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E8920" w14:textId="77777777" w:rsidR="004C0EBE" w:rsidRPr="00704B3E" w:rsidRDefault="00704B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704B3E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38EF4992" w14:textId="77777777" w:rsidR="004C0EBE" w:rsidRPr="00704B3E" w:rsidRDefault="00704B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4B3E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4EE641AD" w14:textId="77777777" w:rsidR="004C0EBE" w:rsidRPr="00704B3E" w:rsidRDefault="004C0E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72694E" w14:textId="77777777" w:rsidR="004C0EBE" w:rsidRPr="00704B3E" w:rsidRDefault="00704B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B3E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2A3EBEE9" w14:textId="77777777" w:rsidR="004C0EBE" w:rsidRPr="00704B3E" w:rsidRDefault="00704B3E">
      <w:pPr>
        <w:jc w:val="center"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442EC7F0" w14:textId="77777777" w:rsidR="004C0EBE" w:rsidRPr="00704B3E" w:rsidRDefault="004C0E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B90D1D" w14:textId="77777777" w:rsidR="004C0EBE" w:rsidRPr="00704B3E" w:rsidRDefault="004C0E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3903F3" w14:textId="77777777" w:rsidR="004C0EBE" w:rsidRPr="00704B3E" w:rsidRDefault="004C0EBE">
      <w:pPr>
        <w:rPr>
          <w:rFonts w:ascii="Times New Roman" w:hAnsi="Times New Roman" w:cs="Times New Roman"/>
          <w:b/>
          <w:sz w:val="24"/>
          <w:szCs w:val="24"/>
        </w:rPr>
      </w:pPr>
    </w:p>
    <w:p w14:paraId="7D596920" w14:textId="77777777" w:rsidR="004C0EBE" w:rsidRPr="00704B3E" w:rsidRDefault="00704B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B3E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6A22E762" w14:textId="77777777" w:rsidR="004C0EBE" w:rsidRPr="00704B3E" w:rsidRDefault="00704B3E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704B3E">
        <w:rPr>
          <w:rFonts w:ascii="Times New Roman" w:eastAsia="Calibri" w:hAnsi="Times New Roman" w:cs="Times New Roman"/>
          <w:iCs/>
          <w:sz w:val="24"/>
          <w:szCs w:val="24"/>
        </w:rPr>
        <w:t>подготовки специалистов среднего звена</w:t>
      </w:r>
    </w:p>
    <w:p w14:paraId="5813970E" w14:textId="77777777" w:rsidR="004C0EBE" w:rsidRPr="00704B3E" w:rsidRDefault="004C0EBE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0296E8FA" w14:textId="77777777" w:rsidR="004C0EBE" w:rsidRPr="00704B3E" w:rsidRDefault="00704B3E">
      <w:pPr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04B3E"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  <w:r w:rsidRPr="00704B3E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704B3E">
        <w:rPr>
          <w:rFonts w:ascii="Times New Roman" w:eastAsia="Calibri" w:hAnsi="Times New Roman" w:cs="Times New Roman"/>
          <w:bCs/>
          <w:sz w:val="24"/>
          <w:szCs w:val="24"/>
        </w:rPr>
        <w:t>18.02.14 Химическая технология производства химических соединений</w:t>
      </w:r>
    </w:p>
    <w:p w14:paraId="72748015" w14:textId="77777777" w:rsidR="004C0EBE" w:rsidRPr="00704B3E" w:rsidRDefault="004C0EBE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7A62877C" w14:textId="77777777" w:rsidR="004C0EBE" w:rsidRPr="00704B3E" w:rsidRDefault="004C0EBE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0F49982" w14:textId="77777777" w:rsidR="004C0EBE" w:rsidRPr="00704B3E" w:rsidRDefault="00704B3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 w:rsidRPr="00704B3E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32B1D4A3" w14:textId="77777777" w:rsidR="004C0EBE" w:rsidRPr="00704B3E" w:rsidRDefault="004C0EB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3744D5" w14:textId="77777777" w:rsidR="004C0EBE" w:rsidRPr="00704B3E" w:rsidRDefault="004C0EB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58947E" w14:textId="77777777" w:rsidR="004C0EBE" w:rsidRPr="00704B3E" w:rsidRDefault="00704B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B3E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5B457C04" w14:textId="77777777" w:rsidR="004C0EBE" w:rsidRPr="00704B3E" w:rsidRDefault="00704B3E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704B3E">
        <w:rPr>
          <w:rFonts w:ascii="Times New Roman" w:eastAsia="Calibri" w:hAnsi="Times New Roman" w:cs="Times New Roman"/>
          <w:bCs/>
          <w:sz w:val="24"/>
          <w:szCs w:val="24"/>
        </w:rPr>
        <w:t>техник - технолог</w:t>
      </w:r>
    </w:p>
    <w:p w14:paraId="13B381EB" w14:textId="77777777" w:rsidR="004C0EBE" w:rsidRPr="00704B3E" w:rsidRDefault="004C0EBE">
      <w:pPr>
        <w:rPr>
          <w:rFonts w:ascii="Times New Roman" w:hAnsi="Times New Roman" w:cs="Times New Roman"/>
          <w:sz w:val="24"/>
          <w:szCs w:val="24"/>
        </w:rPr>
      </w:pPr>
    </w:p>
    <w:p w14:paraId="688BCD64" w14:textId="77777777" w:rsidR="004C0EBE" w:rsidRPr="00704B3E" w:rsidRDefault="004C0EBE">
      <w:pPr>
        <w:rPr>
          <w:rFonts w:ascii="Times New Roman" w:hAnsi="Times New Roman" w:cs="Times New Roman"/>
          <w:sz w:val="24"/>
          <w:szCs w:val="24"/>
        </w:rPr>
      </w:pPr>
    </w:p>
    <w:p w14:paraId="565357EF" w14:textId="77777777" w:rsidR="004C0EBE" w:rsidRPr="00704B3E" w:rsidRDefault="004C0EBE">
      <w:pPr>
        <w:rPr>
          <w:rFonts w:ascii="Times New Roman" w:hAnsi="Times New Roman" w:cs="Times New Roman"/>
          <w:sz w:val="24"/>
          <w:szCs w:val="24"/>
        </w:rPr>
      </w:pPr>
    </w:p>
    <w:p w14:paraId="56614729" w14:textId="77777777" w:rsidR="004C0EBE" w:rsidRPr="00704B3E" w:rsidRDefault="004C0EBE">
      <w:pPr>
        <w:rPr>
          <w:rFonts w:ascii="Times New Roman" w:hAnsi="Times New Roman" w:cs="Times New Roman"/>
          <w:sz w:val="24"/>
          <w:szCs w:val="24"/>
        </w:rPr>
      </w:pPr>
    </w:p>
    <w:p w14:paraId="6CF3D9D7" w14:textId="77777777" w:rsidR="004C0EBE" w:rsidRPr="00704B3E" w:rsidRDefault="004C0EBE">
      <w:pPr>
        <w:rPr>
          <w:rFonts w:ascii="Times New Roman" w:hAnsi="Times New Roman" w:cs="Times New Roman"/>
          <w:sz w:val="24"/>
          <w:szCs w:val="24"/>
        </w:rPr>
      </w:pPr>
    </w:p>
    <w:p w14:paraId="61F90729" w14:textId="77777777" w:rsidR="004C0EBE" w:rsidRPr="00704B3E" w:rsidRDefault="004C0EBE">
      <w:pPr>
        <w:rPr>
          <w:rFonts w:ascii="Times New Roman" w:hAnsi="Times New Roman" w:cs="Times New Roman"/>
          <w:sz w:val="24"/>
          <w:szCs w:val="24"/>
        </w:rPr>
      </w:pPr>
    </w:p>
    <w:p w14:paraId="2994AC0D" w14:textId="77777777" w:rsidR="004C0EBE" w:rsidRPr="00704B3E" w:rsidRDefault="004C0EB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4C0EBE" w:rsidRPr="00704B3E" w14:paraId="51C13B47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479947BD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4B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Утверждено протоколом ф</w:t>
            </w:r>
            <w:r w:rsidRPr="00704B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едерального учебно-методического объединения </w:t>
            </w:r>
            <w:r w:rsidRPr="00704B3E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704B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18.00.00 </w:t>
            </w:r>
            <w:r w:rsidRPr="00704B3E">
              <w:rPr>
                <w:rFonts w:ascii="Times New Roman" w:hAnsi="Times New Roman"/>
                <w:b/>
                <w:sz w:val="24"/>
                <w:szCs w:val="24"/>
              </w:rPr>
              <w:t>Химические технологии</w:t>
            </w:r>
            <w:r w:rsidRPr="00704B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E61EF68" w14:textId="77777777" w:rsidR="004C0EBE" w:rsidRPr="00704B3E" w:rsidRDefault="004C0E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2A4923" w14:textId="77777777" w:rsidR="004C0EBE" w:rsidRPr="00704B3E" w:rsidRDefault="004C0EBE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6744B42E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4C0EBE" w:rsidRPr="00704B3E" w14:paraId="28877358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7D0BE237" w14:textId="77777777" w:rsidR="004C0EBE" w:rsidRPr="00704B3E" w:rsidRDefault="004C0E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4BF24680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B3E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4C0EBE" w:rsidRPr="00704B3E" w14:paraId="021D3D0E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F60BE73" w14:textId="77777777" w:rsidR="004C0EBE" w:rsidRPr="00704B3E" w:rsidRDefault="004C0E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77268E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4B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704B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  <w:r w:rsidRPr="00704B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государственном реестре </w:t>
            </w:r>
          </w:p>
          <w:p w14:paraId="0F0EFB44" w14:textId="77777777" w:rsidR="004C0EBE" w:rsidRPr="00704B3E" w:rsidRDefault="00704B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B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CCA25E9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EBE" w:rsidRPr="00704B3E" w14:paraId="6ABEEAC9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6BBFAA8" w14:textId="77777777" w:rsidR="004C0EBE" w:rsidRPr="00704B3E" w:rsidRDefault="004C0E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BDE31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04B3E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64D7E281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  <w:p w14:paraId="49194D7F" w14:textId="77777777" w:rsidR="004C0EBE" w:rsidRPr="00704B3E" w:rsidRDefault="004C0EB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C0EBE" w:rsidRPr="00704B3E" w14:paraId="72EEED44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3941FF35" w14:textId="77777777" w:rsidR="004C0EBE" w:rsidRPr="00704B3E" w:rsidRDefault="004C0E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33E85418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04B3E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53112DA8" w14:textId="77777777" w:rsidR="004C0EBE" w:rsidRPr="00704B3E" w:rsidRDefault="004C0EBE">
      <w:pPr>
        <w:rPr>
          <w:rFonts w:ascii="Times New Roman" w:eastAsia="Calibri" w:hAnsi="Times New Roman" w:cs="Times New Roman"/>
          <w:sz w:val="24"/>
          <w:szCs w:val="24"/>
        </w:rPr>
      </w:pPr>
    </w:p>
    <w:p w14:paraId="55116BDC" w14:textId="77777777" w:rsidR="004C0EBE" w:rsidRPr="00704B3E" w:rsidRDefault="004C0EBE">
      <w:pPr>
        <w:rPr>
          <w:rFonts w:ascii="Times New Roman" w:eastAsia="Calibri" w:hAnsi="Times New Roman" w:cs="Times New Roman"/>
          <w:sz w:val="24"/>
          <w:szCs w:val="24"/>
        </w:rPr>
      </w:pPr>
    </w:p>
    <w:p w14:paraId="1863AAFF" w14:textId="77777777" w:rsidR="004C0EBE" w:rsidRPr="00704B3E" w:rsidRDefault="00704B3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4C0EBE" w:rsidRPr="00704B3E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704B3E"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42A3A478" w14:textId="77777777" w:rsidR="004C0EBE" w:rsidRPr="00704B3E" w:rsidRDefault="00704B3E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4B3E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Разработчики примерной </w:t>
      </w:r>
      <w:r w:rsidRPr="00704B3E">
        <w:rPr>
          <w:rFonts w:ascii="Times New Roman" w:eastAsia="Calibri" w:hAnsi="Times New Roman" w:cs="Times New Roman"/>
          <w:b/>
          <w:bCs/>
          <w:sz w:val="24"/>
          <w:szCs w:val="24"/>
        </w:rPr>
        <w:t>образовательной программы «Профессионалитет»</w:t>
      </w:r>
    </w:p>
    <w:p w14:paraId="1AE97367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4C0EBE" w:rsidRPr="00704B3E" w14:paraId="083DADBD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E7CD" w14:textId="77777777" w:rsidR="004C0EBE" w:rsidRPr="00704B3E" w:rsidRDefault="00704B3E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4B7B" w14:textId="77777777" w:rsidR="004C0EBE" w:rsidRPr="00704B3E" w:rsidRDefault="00704B3E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4C0EBE" w:rsidRPr="00704B3E" w14:paraId="1EBB58A1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EF65" w14:textId="77777777" w:rsidR="004C0EBE" w:rsidRPr="00704B3E" w:rsidRDefault="004C0EBE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D753" w14:textId="77777777" w:rsidR="004C0EBE" w:rsidRPr="00704B3E" w:rsidRDefault="004C0EBE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EBE" w:rsidRPr="00704B3E" w14:paraId="5BE6F31A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EB49" w14:textId="77777777" w:rsidR="004C0EBE" w:rsidRPr="00704B3E" w:rsidRDefault="004C0EBE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1E59" w14:textId="77777777" w:rsidR="004C0EBE" w:rsidRPr="00704B3E" w:rsidRDefault="004C0EBE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EBE" w:rsidRPr="00704B3E" w14:paraId="79C46B90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242E" w14:textId="77777777" w:rsidR="004C0EBE" w:rsidRPr="00704B3E" w:rsidRDefault="004C0EBE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DC97" w14:textId="77777777" w:rsidR="004C0EBE" w:rsidRPr="00704B3E" w:rsidRDefault="004C0EBE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EBE" w:rsidRPr="00704B3E" w14:paraId="7A578A33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63ED" w14:textId="77777777" w:rsidR="004C0EBE" w:rsidRPr="00704B3E" w:rsidRDefault="004C0EBE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7B9A" w14:textId="77777777" w:rsidR="004C0EBE" w:rsidRPr="00704B3E" w:rsidRDefault="004C0EBE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5DBCC5" w14:textId="77777777" w:rsidR="004C0EBE" w:rsidRPr="00704B3E" w:rsidRDefault="004C0EBE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261F76F5" w14:textId="77777777" w:rsidR="004C0EBE" w:rsidRPr="00704B3E" w:rsidRDefault="004C0EBE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4C0EBE" w:rsidRPr="00704B3E" w14:paraId="74C186B1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60FC" w14:textId="77777777" w:rsidR="004C0EBE" w:rsidRPr="00704B3E" w:rsidRDefault="00704B3E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5E12" w14:textId="77777777" w:rsidR="004C0EBE" w:rsidRPr="00704B3E" w:rsidRDefault="00704B3E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4C0EBE" w:rsidRPr="00704B3E" w14:paraId="007CB928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304F" w14:textId="77777777" w:rsidR="004C0EBE" w:rsidRPr="00704B3E" w:rsidRDefault="00704B3E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704B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11DA" w14:textId="77777777" w:rsidR="004C0EBE" w:rsidRPr="00704B3E" w:rsidRDefault="004C0EBE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D7E8A8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05468E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6708C81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6CAFF50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B180B8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A3F8D2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58D725F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69776F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17BDC1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CD78C8C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37C560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9BF115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7C7A2F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16848D3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BE81EC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F8B0835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C6D26A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82FB68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F3A8E3" w14:textId="77777777" w:rsidR="004C0EBE" w:rsidRPr="00704B3E" w:rsidRDefault="004C0EB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2A2D9B8" w14:textId="77777777" w:rsidR="004C0EBE" w:rsidRPr="00704B3E" w:rsidRDefault="004C0EB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8725BC" w14:textId="77777777" w:rsidR="004C0EBE" w:rsidRPr="00704B3E" w:rsidRDefault="00704B3E">
      <w:pPr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27BF787D" w14:textId="77777777" w:rsidR="004C0EBE" w:rsidRPr="00704B3E" w:rsidRDefault="004C0EBE">
      <w:pPr>
        <w:jc w:val="center"/>
        <w:rPr>
          <w:rFonts w:ascii="Times New Roman" w:hAnsi="Times New Roman" w:cs="Times New Roman"/>
          <w:sz w:val="24"/>
          <w:szCs w:val="24"/>
        </w:rPr>
        <w:sectPr w:rsidR="004C0EBE" w:rsidRPr="00704B3E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777E200F" w14:textId="77777777" w:rsidR="004C0EBE" w:rsidRPr="00704B3E" w:rsidRDefault="00704B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 w:rsidRPr="00704B3E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3CA0D8AF" w14:textId="77777777" w:rsidR="004C0EBE" w:rsidRPr="00704B3E" w:rsidRDefault="004C0EBE">
          <w:pPr>
            <w:pStyle w:val="affffff0"/>
            <w:spacing w:before="0"/>
            <w:rPr>
              <w:rStyle w:val="af0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01A58785" w14:textId="77777777" w:rsidR="004C0EBE" w:rsidRPr="00704B3E" w:rsidRDefault="00704B3E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704B3E">
            <w:fldChar w:fldCharType="begin"/>
          </w:r>
          <w:r w:rsidRPr="00704B3E">
            <w:instrText xml:space="preserve"> TOC \o "1-3" \u </w:instrText>
          </w:r>
          <w:r w:rsidRPr="00704B3E">
            <w:fldChar w:fldCharType="separate"/>
          </w:r>
          <w:r w:rsidRPr="00704B3E">
            <w:t>Раздел 1. Общие положения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_Toc158807379 \h </w:instrText>
          </w:r>
          <w:r w:rsidRPr="00704B3E">
            <w:fldChar w:fldCharType="separate"/>
          </w:r>
          <w:r w:rsidRPr="00704B3E">
            <w:t>4</w:t>
          </w:r>
          <w:r w:rsidRPr="00704B3E">
            <w:fldChar w:fldCharType="end"/>
          </w:r>
        </w:p>
        <w:p w14:paraId="464CB9E8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t>1.1. Назначение примерной образовательной программы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_Toc158807380 \h </w:instrText>
          </w:r>
          <w:r w:rsidRPr="00704B3E">
            <w:fldChar w:fldCharType="separate"/>
          </w:r>
          <w:r w:rsidRPr="00704B3E">
            <w:t>4</w:t>
          </w:r>
          <w:r w:rsidRPr="00704B3E">
            <w:fldChar w:fldCharType="end"/>
          </w:r>
        </w:p>
        <w:p w14:paraId="0884C2CA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t>1.2. Нормативные документы.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_Toc158807381 \h </w:instrText>
          </w:r>
          <w:r w:rsidRPr="00704B3E">
            <w:fldChar w:fldCharType="separate"/>
          </w:r>
          <w:r w:rsidRPr="00704B3E">
            <w:t>4</w:t>
          </w:r>
          <w:r w:rsidRPr="00704B3E">
            <w:fldChar w:fldCharType="end"/>
          </w:r>
        </w:p>
        <w:p w14:paraId="68318597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t>1.3. Перечень сокращений.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_Toc158807382 \h </w:instrText>
          </w:r>
          <w:r w:rsidRPr="00704B3E">
            <w:fldChar w:fldCharType="separate"/>
          </w:r>
          <w:r w:rsidRPr="00704B3E">
            <w:t>5</w:t>
          </w:r>
          <w:r w:rsidRPr="00704B3E">
            <w:fldChar w:fldCharType="end"/>
          </w:r>
        </w:p>
        <w:p w14:paraId="4EDED343" w14:textId="77777777" w:rsidR="004C0EBE" w:rsidRPr="00704B3E" w:rsidRDefault="00704B3E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704B3E">
            <w:t>Раздел 2. Основные характеристики образовательной программы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_Toc158807383 \h </w:instrText>
          </w:r>
          <w:r w:rsidRPr="00704B3E">
            <w:fldChar w:fldCharType="separate"/>
          </w:r>
          <w:r w:rsidRPr="00704B3E">
            <w:t>6</w:t>
          </w:r>
          <w:r w:rsidRPr="00704B3E">
            <w:fldChar w:fldCharType="end"/>
          </w:r>
        </w:p>
        <w:p w14:paraId="555B9046" w14:textId="77777777" w:rsidR="004C0EBE" w:rsidRPr="00704B3E" w:rsidRDefault="00704B3E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704B3E">
            <w:t>Раздел 3. Характеристика профессиональной деятельности выпускника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_Toc158807384 \h </w:instrText>
          </w:r>
          <w:r w:rsidRPr="00704B3E">
            <w:fldChar w:fldCharType="separate"/>
          </w:r>
          <w:r w:rsidRPr="00704B3E">
            <w:t>8</w:t>
          </w:r>
          <w:r w:rsidRPr="00704B3E">
            <w:fldChar w:fldCharType="end"/>
          </w:r>
        </w:p>
        <w:p w14:paraId="34BAAC97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t>3.1. Область(и) профессиональ</w:t>
          </w:r>
          <w:r w:rsidRPr="00704B3E">
            <w:t>ной деятельности выпускников: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_Toc158807385 \h </w:instrText>
          </w:r>
          <w:r w:rsidRPr="00704B3E">
            <w:fldChar w:fldCharType="separate"/>
          </w:r>
          <w:r w:rsidRPr="00704B3E">
            <w:t>8</w:t>
          </w:r>
          <w:r w:rsidRPr="00704B3E">
            <w:fldChar w:fldCharType="end"/>
          </w:r>
        </w:p>
        <w:p w14:paraId="787BEA8E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t>3.2. Профессиональные стандарты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_Toc158807386 \h </w:instrText>
          </w:r>
          <w:r w:rsidRPr="00704B3E">
            <w:fldChar w:fldCharType="separate"/>
          </w:r>
          <w:r w:rsidRPr="00704B3E">
            <w:t>8</w:t>
          </w:r>
          <w:r w:rsidRPr="00704B3E">
            <w:fldChar w:fldCharType="end"/>
          </w:r>
        </w:p>
        <w:p w14:paraId="44E23149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t>3.3</w:t>
          </w:r>
          <w:r w:rsidRPr="00704B3E">
            <w:t>. Осваиваемые виды деятельности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_Toc158807387 \h </w:instrText>
          </w:r>
          <w:r w:rsidRPr="00704B3E">
            <w:fldChar w:fldCharType="separate"/>
          </w:r>
          <w:r w:rsidRPr="00704B3E">
            <w:t>8</w:t>
          </w:r>
          <w:r w:rsidRPr="00704B3E">
            <w:fldChar w:fldCharType="end"/>
          </w:r>
        </w:p>
        <w:p w14:paraId="3489A658" w14:textId="77777777" w:rsidR="004C0EBE" w:rsidRPr="00704B3E" w:rsidRDefault="00704B3E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704B3E">
            <w:t>Раздел 4. Планируемые результаты освоения образовательной программы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_Toc158807388 \h </w:instrText>
          </w:r>
          <w:r w:rsidRPr="00704B3E">
            <w:fldChar w:fldCharType="separate"/>
          </w:r>
          <w:r w:rsidRPr="00704B3E">
            <w:t>10</w:t>
          </w:r>
          <w:r w:rsidRPr="00704B3E">
            <w:fldChar w:fldCharType="end"/>
          </w:r>
        </w:p>
        <w:p w14:paraId="1FBF5C3B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rPr>
              <w:bCs/>
            </w:rPr>
            <w:t>4.1. Общие компетенции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_Toc158807389 \h </w:instrText>
          </w:r>
          <w:r w:rsidRPr="00704B3E">
            <w:fldChar w:fldCharType="separate"/>
          </w:r>
          <w:r w:rsidRPr="00704B3E">
            <w:t>10</w:t>
          </w:r>
          <w:r w:rsidRPr="00704B3E">
            <w:fldChar w:fldCharType="end"/>
          </w:r>
        </w:p>
        <w:p w14:paraId="0B420A3F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rPr>
              <w:bCs/>
            </w:rPr>
            <w:t>4.2. Профессиональные компетенции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_Toc158807390 \h </w:instrText>
          </w:r>
          <w:r w:rsidRPr="00704B3E">
            <w:fldChar w:fldCharType="separate"/>
          </w:r>
          <w:r w:rsidRPr="00704B3E">
            <w:t>13</w:t>
          </w:r>
          <w:r w:rsidRPr="00704B3E">
            <w:fldChar w:fldCharType="end"/>
          </w:r>
        </w:p>
        <w:p w14:paraId="7F8FB8F2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t>4.3. Матрица компетенций выпускника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_Toc158807391 \h </w:instrText>
          </w:r>
          <w:r w:rsidRPr="00704B3E">
            <w:fldChar w:fldCharType="separate"/>
          </w:r>
          <w:r w:rsidRPr="00704B3E">
            <w:t>21</w:t>
          </w:r>
          <w:r w:rsidRPr="00704B3E">
            <w:fldChar w:fldCharType="end"/>
          </w:r>
        </w:p>
        <w:p w14:paraId="47B7269B" w14:textId="77777777" w:rsidR="004C0EBE" w:rsidRPr="00704B3E" w:rsidRDefault="00704B3E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704B3E">
            <w:t>Раздел 5. Примерная структура и содержание образовательной программы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_Toc158807392 \h </w:instrText>
          </w:r>
          <w:r w:rsidRPr="00704B3E">
            <w:fldChar w:fldCharType="separate"/>
          </w:r>
          <w:r w:rsidRPr="00704B3E">
            <w:t>61</w:t>
          </w:r>
          <w:r w:rsidRPr="00704B3E">
            <w:fldChar w:fldCharType="end"/>
          </w:r>
        </w:p>
        <w:p w14:paraId="5850EA8A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rPr>
              <w:bCs/>
            </w:rPr>
            <w:t>5.1. Примерный учебный пл</w:t>
          </w:r>
          <w:r w:rsidRPr="00704B3E">
            <w:rPr>
              <w:bCs/>
            </w:rPr>
            <w:t>ан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_Toc158807393 \h </w:instrText>
          </w:r>
          <w:r w:rsidRPr="00704B3E">
            <w:fldChar w:fldCharType="separate"/>
          </w:r>
          <w:r w:rsidRPr="00704B3E">
            <w:t>61</w:t>
          </w:r>
          <w:r w:rsidRPr="00704B3E">
            <w:fldChar w:fldCharType="end"/>
          </w:r>
        </w:p>
        <w:p w14:paraId="33428EFE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rPr>
              <w:bCs/>
            </w:rPr>
            <w:t>5.2. Примерный календарный учебный график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_Toc158807394 \h </w:instrText>
          </w:r>
          <w:r w:rsidRPr="00704B3E">
            <w:fldChar w:fldCharType="separate"/>
          </w:r>
          <w:r w:rsidRPr="00704B3E">
            <w:t>64</w:t>
          </w:r>
          <w:r w:rsidRPr="00704B3E">
            <w:fldChar w:fldCharType="end"/>
          </w:r>
        </w:p>
        <w:p w14:paraId="1B747E77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rPr>
              <w:bCs/>
            </w:rPr>
            <w:t>5.3. Примерные рабочие программы учебных дисциплин</w:t>
          </w:r>
          <w:r w:rsidRPr="00704B3E">
            <w:t xml:space="preserve"> и профессиональных модулей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_Toc158807395 \h </w:instrText>
          </w:r>
          <w:r w:rsidRPr="00704B3E">
            <w:fldChar w:fldCharType="separate"/>
          </w:r>
          <w:r w:rsidRPr="00704B3E">
            <w:t>65</w:t>
          </w:r>
          <w:r w:rsidRPr="00704B3E">
            <w:fldChar w:fldCharType="end"/>
          </w:r>
        </w:p>
        <w:p w14:paraId="5F246D0D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rPr>
              <w:bCs/>
            </w:rPr>
            <w:t>5.4. Примерная ра</w:t>
          </w:r>
          <w:r w:rsidRPr="00704B3E">
            <w:rPr>
              <w:bCs/>
            </w:rPr>
            <w:t xml:space="preserve">бочая программа воспитания </w:t>
          </w:r>
          <w:r w:rsidRPr="00704B3E">
            <w:t>и примерный календарный план воспитательной работы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_Toc158807396 \h </w:instrText>
          </w:r>
          <w:r w:rsidRPr="00704B3E">
            <w:fldChar w:fldCharType="separate"/>
          </w:r>
          <w:r w:rsidRPr="00704B3E">
            <w:t>65</w:t>
          </w:r>
          <w:r w:rsidRPr="00704B3E">
            <w:fldChar w:fldCharType="end"/>
          </w:r>
        </w:p>
        <w:p w14:paraId="1378730D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t>5.5. Практическая подготовка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_Toc158807397 \h </w:instrText>
          </w:r>
          <w:r w:rsidRPr="00704B3E">
            <w:fldChar w:fldCharType="separate"/>
          </w:r>
          <w:r w:rsidRPr="00704B3E">
            <w:t>65</w:t>
          </w:r>
          <w:r w:rsidRPr="00704B3E">
            <w:fldChar w:fldCharType="end"/>
          </w:r>
        </w:p>
        <w:p w14:paraId="0EE27FB6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t>5.6. Государственная итоговая аттестация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_Toc158807398 \h </w:instrText>
          </w:r>
          <w:r w:rsidRPr="00704B3E">
            <w:fldChar w:fldCharType="separate"/>
          </w:r>
          <w:r w:rsidRPr="00704B3E">
            <w:t>66</w:t>
          </w:r>
          <w:r w:rsidRPr="00704B3E">
            <w:fldChar w:fldCharType="end"/>
          </w:r>
        </w:p>
        <w:p w14:paraId="224A0F42" w14:textId="77777777" w:rsidR="004C0EBE" w:rsidRPr="00704B3E" w:rsidRDefault="00704B3E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704B3E">
            <w:t>Раздел 6. Примерные условия реализации образовательной программы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</w:instrText>
          </w:r>
          <w:r w:rsidRPr="00704B3E">
            <w:instrText xml:space="preserve"> _Toc158807399 \h </w:instrText>
          </w:r>
          <w:r w:rsidRPr="00704B3E">
            <w:fldChar w:fldCharType="separate"/>
          </w:r>
          <w:r w:rsidRPr="00704B3E">
            <w:t>66</w:t>
          </w:r>
          <w:r w:rsidRPr="00704B3E">
            <w:fldChar w:fldCharType="end"/>
          </w:r>
        </w:p>
        <w:p w14:paraId="0E381BEA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rPr>
              <w:bCs/>
            </w:rPr>
            <w:t>6.1. Материально-техническое и учебно-методическое обеспечение образовательной программы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_Toc158807400 \h </w:instrText>
          </w:r>
          <w:r w:rsidRPr="00704B3E">
            <w:fldChar w:fldCharType="separate"/>
          </w:r>
          <w:r w:rsidRPr="00704B3E">
            <w:t>66</w:t>
          </w:r>
          <w:r w:rsidRPr="00704B3E">
            <w:fldChar w:fldCharType="end"/>
          </w:r>
        </w:p>
        <w:p w14:paraId="199397AF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rPr>
              <w:rFonts w:eastAsia="Calibri"/>
            </w:rPr>
            <w:t>6.2. П</w:t>
          </w:r>
          <w:r w:rsidRPr="00704B3E">
            <w:t>рименение электронного обучения и дистанционных образовательных технологий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_Toc158807401 \h </w:instrText>
          </w:r>
          <w:r w:rsidRPr="00704B3E">
            <w:fldChar w:fldCharType="separate"/>
          </w:r>
          <w:r w:rsidRPr="00704B3E">
            <w:t>66</w:t>
          </w:r>
          <w:r w:rsidRPr="00704B3E">
            <w:fldChar w:fldCharType="end"/>
          </w:r>
        </w:p>
        <w:p w14:paraId="4E2EC67A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rPr>
              <w:bCs/>
            </w:rPr>
            <w:t>6.3. Кадровые условия реализации образовательной программы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_Toc158807402 \h </w:instrText>
          </w:r>
          <w:r w:rsidRPr="00704B3E">
            <w:fldChar w:fldCharType="separate"/>
          </w:r>
          <w:r w:rsidRPr="00704B3E">
            <w:t>67</w:t>
          </w:r>
          <w:r w:rsidRPr="00704B3E">
            <w:fldChar w:fldCharType="end"/>
          </w:r>
        </w:p>
        <w:p w14:paraId="73810F1C" w14:textId="77777777" w:rsidR="004C0EBE" w:rsidRPr="00704B3E" w:rsidRDefault="00704B3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704B3E">
            <w:rPr>
              <w:bCs/>
            </w:rPr>
            <w:t>6.4.</w:t>
          </w:r>
          <w:r w:rsidRPr="00704B3E">
            <w:rPr>
              <w:b/>
            </w:rPr>
            <w:t> </w:t>
          </w:r>
          <w:r w:rsidRPr="00704B3E">
            <w:rPr>
              <w:rFonts w:eastAsia="Calibri"/>
              <w:bCs/>
              <w:lang w:eastAsia="en-US"/>
            </w:rPr>
            <w:t xml:space="preserve">Примерные расчеты </w:t>
          </w:r>
          <w:r w:rsidRPr="00704B3E">
            <w:rPr>
              <w:bCs/>
            </w:rPr>
            <w:t>финансового обеспечения</w:t>
          </w:r>
          <w:r w:rsidRPr="00704B3E">
            <w:rPr>
              <w:rFonts w:eastAsia="Calibri"/>
              <w:bCs/>
              <w:lang w:eastAsia="en-US"/>
            </w:rPr>
            <w:t xml:space="preserve"> реализации образовательной программы</w:t>
          </w:r>
          <w:r w:rsidRPr="00704B3E">
            <w:tab/>
          </w:r>
          <w:r w:rsidRPr="00704B3E">
            <w:fldChar w:fldCharType="begin"/>
          </w:r>
          <w:r w:rsidRPr="00704B3E">
            <w:instrText xml:space="preserve"> PAGEREF _Toc158807403 \h </w:instrText>
          </w:r>
          <w:r w:rsidRPr="00704B3E">
            <w:fldChar w:fldCharType="separate"/>
          </w:r>
          <w:r w:rsidRPr="00704B3E">
            <w:t>67</w:t>
          </w:r>
          <w:r w:rsidRPr="00704B3E">
            <w:fldChar w:fldCharType="end"/>
          </w:r>
        </w:p>
        <w:p w14:paraId="392D8861" w14:textId="77777777" w:rsidR="004C0EBE" w:rsidRPr="00704B3E" w:rsidRDefault="00704B3E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 w:rsidRPr="00704B3E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22D5B799" w14:textId="77777777" w:rsidR="004C0EBE" w:rsidRPr="00704B3E" w:rsidRDefault="00704B3E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7BF1318F" w14:textId="77777777" w:rsidR="004C0EBE" w:rsidRPr="00704B3E" w:rsidRDefault="00704B3E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6F073801" w14:textId="77777777" w:rsidR="004C0EBE" w:rsidRPr="00704B3E" w:rsidRDefault="00704B3E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 xml:space="preserve">Приложение 3. Примерное материально-техническое оснащение </w:t>
      </w:r>
      <w:r w:rsidRPr="00704B3E">
        <w:rPr>
          <w:rFonts w:ascii="Times New Roman" w:hAnsi="Times New Roman" w:cs="Times New Roman"/>
          <w:bCs/>
          <w:sz w:val="24"/>
          <w:szCs w:val="24"/>
        </w:rPr>
        <w:t>специальных помещений</w:t>
      </w:r>
    </w:p>
    <w:p w14:paraId="02FC5E5A" w14:textId="77777777" w:rsidR="004C0EBE" w:rsidRPr="00704B3E" w:rsidRDefault="00704B3E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26BC4A09" w14:textId="77777777" w:rsidR="004C0EBE" w:rsidRPr="00704B3E" w:rsidRDefault="00704B3E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2070FC9D" w14:textId="77777777" w:rsidR="004C0EBE" w:rsidRPr="00704B3E" w:rsidRDefault="00704B3E">
      <w:pPr>
        <w:rPr>
          <w:rFonts w:ascii="Times New Roman" w:hAnsi="Times New Roman" w:cs="Times New Roman"/>
          <w:sz w:val="24"/>
          <w:szCs w:val="24"/>
        </w:rPr>
      </w:pPr>
      <w:bookmarkStart w:id="3" w:name="_Toc103593992"/>
      <w:bookmarkStart w:id="4" w:name="_Toc460855517"/>
      <w:bookmarkStart w:id="5" w:name="_Toc460939924"/>
      <w:bookmarkEnd w:id="2"/>
      <w:r w:rsidRPr="00704B3E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2997C623" w14:textId="77777777" w:rsidR="004C0EBE" w:rsidRPr="00704B3E" w:rsidRDefault="00704B3E">
      <w:pPr>
        <w:pStyle w:val="1"/>
        <w:spacing w:before="0" w:after="0"/>
      </w:pPr>
      <w:bookmarkStart w:id="6" w:name="_Toc151844042"/>
      <w:bookmarkStart w:id="7" w:name="_Toc158807379"/>
      <w:bookmarkStart w:id="8" w:name="_Hlk156486035"/>
      <w:r w:rsidRPr="00704B3E">
        <w:lastRenderedPageBreak/>
        <w:t>Раздел 1. Общие положения</w:t>
      </w:r>
      <w:bookmarkEnd w:id="6"/>
      <w:bookmarkEnd w:id="7"/>
    </w:p>
    <w:p w14:paraId="3E9901E9" w14:textId="77777777" w:rsidR="004C0EBE" w:rsidRPr="00704B3E" w:rsidRDefault="004C0EBE">
      <w:pPr>
        <w:pStyle w:val="1"/>
        <w:spacing w:before="0" w:after="0"/>
      </w:pPr>
    </w:p>
    <w:p w14:paraId="0EEB0F48" w14:textId="77777777" w:rsidR="004C0EBE" w:rsidRPr="00704B3E" w:rsidRDefault="00704B3E">
      <w:pPr>
        <w:pStyle w:val="114"/>
        <w:spacing w:after="0" w:line="240" w:lineRule="auto"/>
      </w:pPr>
      <w:bookmarkStart w:id="9" w:name="_Toc151844043"/>
      <w:bookmarkStart w:id="10" w:name="_Toc158807380"/>
      <w:r w:rsidRPr="00704B3E">
        <w:t>1.1. Назначение примерной образовательной программы</w:t>
      </w:r>
      <w:bookmarkEnd w:id="9"/>
      <w:bookmarkEnd w:id="10"/>
    </w:p>
    <w:p w14:paraId="6AB5E325" w14:textId="77777777" w:rsidR="004C0EBE" w:rsidRPr="00704B3E" w:rsidRDefault="00704B3E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Настоящая примерная образовате</w:t>
      </w:r>
      <w:r w:rsidRPr="00704B3E">
        <w:rPr>
          <w:rFonts w:ascii="Times New Roman" w:hAnsi="Times New Roman" w:cs="Times New Roman"/>
          <w:bCs/>
          <w:sz w:val="24"/>
          <w:szCs w:val="24"/>
        </w:rPr>
        <w:t xml:space="preserve">льная программа «Профессионалитет» (далее – ПОП-П) по </w:t>
      </w:r>
      <w:r w:rsidRPr="00704B3E"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специальности </w:t>
      </w:r>
      <w:r w:rsidRPr="00704B3E"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704B3E">
        <w:rPr>
          <w:rFonts w:ascii="Times New Roman" w:eastAsia="Calibri" w:hAnsi="Times New Roman" w:cs="Times New Roman"/>
          <w:bCs/>
          <w:sz w:val="24"/>
          <w:szCs w:val="24"/>
        </w:rPr>
        <w:t>по специальности 18.02.14 Химическая технология производства хими</w:t>
      </w:r>
      <w:r w:rsidRPr="00704B3E">
        <w:rPr>
          <w:rFonts w:ascii="Times New Roman" w:eastAsia="Calibri" w:hAnsi="Times New Roman" w:cs="Times New Roman"/>
          <w:bCs/>
          <w:sz w:val="24"/>
          <w:szCs w:val="24"/>
        </w:rPr>
        <w:t>ческих соединений</w:t>
      </w:r>
      <w:r w:rsidRPr="00704B3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04B3E"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 w:rsidRPr="00704B3E">
        <w:rPr>
          <w:rFonts w:ascii="Times New Roman" w:hAnsi="Times New Roman" w:cs="Times New Roman"/>
          <w:bCs/>
          <w:sz w:val="24"/>
          <w:szCs w:val="24"/>
        </w:rPr>
        <w:t xml:space="preserve">Министерства просвещения Российской Федерации от 15 ноября 2023г. №861 (далее – ФГОС, ФГОС СПО). </w:t>
      </w:r>
    </w:p>
    <w:p w14:paraId="5ED7DFCD" w14:textId="77777777" w:rsidR="004C0EBE" w:rsidRPr="00704B3E" w:rsidRDefault="00704B3E">
      <w:pPr>
        <w:pStyle w:val="a4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AB1A1C1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 w:rsidRPr="00704B3E">
        <w:rPr>
          <w:rFonts w:ascii="Times New Roman" w:eastAsia="Calibri" w:hAnsi="Times New Roman" w:cs="Times New Roman"/>
          <w:bCs/>
          <w:sz w:val="24"/>
          <w:szCs w:val="24"/>
        </w:rPr>
        <w:t>специальности 18.02.14 Химическая технология производства химических соединений</w:t>
      </w:r>
      <w:r w:rsidRPr="00704B3E"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</w:t>
      </w:r>
      <w:r w:rsidRPr="00704B3E">
        <w:rPr>
          <w:rFonts w:ascii="Times New Roman" w:hAnsi="Times New Roman" w:cs="Times New Roman"/>
          <w:bCs/>
          <w:sz w:val="24"/>
          <w:szCs w:val="24"/>
        </w:rPr>
        <w:t>изации образовательной программы.</w:t>
      </w:r>
    </w:p>
    <w:p w14:paraId="2B971A45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</w:t>
      </w:r>
      <w:r w:rsidRPr="00704B3E">
        <w:rPr>
          <w:rFonts w:ascii="Times New Roman" w:hAnsi="Times New Roman" w:cs="Times New Roman"/>
          <w:bCs/>
          <w:sz w:val="24"/>
          <w:szCs w:val="24"/>
        </w:rPr>
        <w:t>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</w:t>
      </w:r>
      <w:r w:rsidRPr="00704B3E">
        <w:rPr>
          <w:rFonts w:ascii="Times New Roman" w:hAnsi="Times New Roman" w:cs="Times New Roman"/>
          <w:bCs/>
          <w:sz w:val="24"/>
          <w:szCs w:val="24"/>
        </w:rPr>
        <w:t>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5ED78289" w14:textId="77777777" w:rsidR="004C0EBE" w:rsidRPr="00704B3E" w:rsidRDefault="004C0EBE">
      <w:pPr>
        <w:pStyle w:val="1f"/>
        <w:rPr>
          <w:lang w:val="ru-RU"/>
        </w:rPr>
      </w:pPr>
    </w:p>
    <w:p w14:paraId="0CB7A7D3" w14:textId="77777777" w:rsidR="004C0EBE" w:rsidRPr="00704B3E" w:rsidRDefault="00704B3E">
      <w:pPr>
        <w:pStyle w:val="114"/>
        <w:spacing w:after="0" w:line="240" w:lineRule="auto"/>
      </w:pPr>
      <w:bookmarkStart w:id="11" w:name="_Toc151844044"/>
      <w:bookmarkStart w:id="12" w:name="_Toc158807381"/>
      <w:r w:rsidRPr="00704B3E">
        <w:t>1.2. Нормативные документы.</w:t>
      </w:r>
      <w:bookmarkEnd w:id="11"/>
      <w:bookmarkEnd w:id="12"/>
    </w:p>
    <w:p w14:paraId="7CAE0C43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3C195289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Порядок разработки п</w:t>
      </w:r>
      <w:r w:rsidRPr="00704B3E">
        <w:rPr>
          <w:rFonts w:ascii="Times New Roman" w:hAnsi="Times New Roman" w:cs="Times New Roman"/>
          <w:bCs/>
          <w:sz w:val="24"/>
          <w:szCs w:val="24"/>
        </w:rPr>
        <w:t xml:space="preserve">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704B3E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704B3E">
        <w:rPr>
          <w:rFonts w:ascii="Times New Roman" w:hAnsi="Times New Roman" w:cs="Times New Roman"/>
          <w:bCs/>
          <w:sz w:val="24"/>
          <w:szCs w:val="24"/>
        </w:rPr>
        <w:t xml:space="preserve"> России от 08.04.2021 № 1</w:t>
      </w:r>
      <w:r w:rsidRPr="00704B3E">
        <w:rPr>
          <w:rFonts w:ascii="Times New Roman" w:hAnsi="Times New Roman" w:cs="Times New Roman"/>
          <w:bCs/>
          <w:sz w:val="24"/>
          <w:szCs w:val="24"/>
        </w:rPr>
        <w:t>53);</w:t>
      </w:r>
    </w:p>
    <w:p w14:paraId="328036B3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704B3E"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специальности 18.02.14 Химическая технология производства химических соединений </w:t>
      </w:r>
      <w:r w:rsidRPr="00704B3E">
        <w:rPr>
          <w:rFonts w:ascii="Times New Roman" w:hAnsi="Times New Roman" w:cs="Times New Roman"/>
          <w:bCs/>
          <w:sz w:val="24"/>
          <w:szCs w:val="24"/>
        </w:rPr>
        <w:t xml:space="preserve">(Приказ </w:t>
      </w:r>
      <w:proofErr w:type="spellStart"/>
      <w:r w:rsidRPr="00704B3E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704B3E">
        <w:rPr>
          <w:rFonts w:ascii="Times New Roman" w:hAnsi="Times New Roman" w:cs="Times New Roman"/>
          <w:bCs/>
          <w:sz w:val="24"/>
          <w:szCs w:val="24"/>
        </w:rPr>
        <w:t xml:space="preserve"> от 15 ноября 2023г. №861</w:t>
      </w:r>
      <w:r w:rsidRPr="00704B3E">
        <w:rPr>
          <w:rFonts w:ascii="Times New Roman" w:hAnsi="Times New Roman"/>
          <w:bCs/>
          <w:sz w:val="24"/>
          <w:szCs w:val="24"/>
        </w:rPr>
        <w:t>)</w:t>
      </w:r>
      <w:r w:rsidRPr="00704B3E">
        <w:rPr>
          <w:rFonts w:ascii="Times New Roman" w:hAnsi="Times New Roman" w:cs="Times New Roman"/>
          <w:bCs/>
          <w:sz w:val="24"/>
          <w:szCs w:val="24"/>
        </w:rPr>
        <w:t>;</w:t>
      </w:r>
    </w:p>
    <w:p w14:paraId="7BBF3E33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/>
          <w:bCs/>
          <w:sz w:val="24"/>
          <w:szCs w:val="24"/>
        </w:rPr>
        <w:t>Порядок организации и осущ</w:t>
      </w:r>
      <w:r w:rsidRPr="00704B3E">
        <w:rPr>
          <w:rFonts w:ascii="Times New Roman" w:hAnsi="Times New Roman"/>
          <w:bCs/>
          <w:sz w:val="24"/>
          <w:szCs w:val="24"/>
        </w:rPr>
        <w:t>ествления образовательной деятельности по образовательным программам среднего профессионального образования (</w:t>
      </w:r>
      <w:r w:rsidRPr="00704B3E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 w:rsidRPr="00704B3E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704B3E">
        <w:rPr>
          <w:rFonts w:ascii="Times New Roman" w:hAnsi="Times New Roman"/>
          <w:bCs/>
          <w:sz w:val="24"/>
          <w:szCs w:val="24"/>
        </w:rPr>
        <w:t xml:space="preserve"> России от 24.08.2022 № 762)</w:t>
      </w:r>
      <w:r w:rsidRPr="00704B3E">
        <w:rPr>
          <w:rFonts w:ascii="Times New Roman" w:hAnsi="Times New Roman" w:cs="Times New Roman"/>
          <w:bCs/>
          <w:sz w:val="24"/>
          <w:szCs w:val="24"/>
        </w:rPr>
        <w:t>;</w:t>
      </w:r>
    </w:p>
    <w:p w14:paraId="72C22E2C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</w:t>
      </w:r>
      <w:r w:rsidRPr="00704B3E">
        <w:rPr>
          <w:rFonts w:ascii="Times New Roman" w:hAnsi="Times New Roman" w:cs="Times New Roman"/>
          <w:bCs/>
          <w:sz w:val="24"/>
          <w:szCs w:val="24"/>
        </w:rPr>
        <w:t xml:space="preserve">офессионального образования (Приказ </w:t>
      </w:r>
      <w:proofErr w:type="spellStart"/>
      <w:r w:rsidRPr="00704B3E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704B3E">
        <w:rPr>
          <w:rFonts w:ascii="Times New Roman" w:hAnsi="Times New Roman" w:cs="Times New Roman"/>
          <w:bCs/>
          <w:sz w:val="24"/>
          <w:szCs w:val="24"/>
        </w:rPr>
        <w:t xml:space="preserve"> России от 08.11.2021 № 800);</w:t>
      </w:r>
    </w:p>
    <w:p w14:paraId="1E7253BC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704B3E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704B3E">
        <w:rPr>
          <w:rFonts w:ascii="Times New Roman" w:hAnsi="Times New Roman" w:cs="Times New Roman"/>
          <w:bCs/>
          <w:sz w:val="24"/>
          <w:szCs w:val="24"/>
        </w:rPr>
        <w:t xml:space="preserve"> России № 390 от 05.08.2020);</w:t>
      </w:r>
    </w:p>
    <w:p w14:paraId="23030F9E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04B3E">
        <w:rPr>
          <w:rFonts w:ascii="Times New Roman" w:hAnsi="Times New Roman" w:cs="Times New Roman"/>
          <w:bCs/>
          <w:color w:val="000000"/>
          <w:sz w:val="24"/>
          <w:szCs w:val="24"/>
        </w:rPr>
        <w:t>Перечень профессий рабочих, должностей служащих, п</w:t>
      </w:r>
      <w:r w:rsidRPr="00704B3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 которым осуществляется профессиональное обучение (Приказ </w:t>
      </w:r>
      <w:proofErr w:type="spellStart"/>
      <w:r w:rsidRPr="00704B3E">
        <w:rPr>
          <w:rFonts w:ascii="Times New Roman" w:hAnsi="Times New Roman" w:cs="Times New Roman"/>
          <w:bCs/>
          <w:color w:val="000000"/>
          <w:sz w:val="24"/>
          <w:szCs w:val="24"/>
        </w:rPr>
        <w:t>Минпросвещения</w:t>
      </w:r>
      <w:proofErr w:type="spellEnd"/>
      <w:r w:rsidRPr="00704B3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России от 14.07.2023 № 534);</w:t>
      </w:r>
    </w:p>
    <w:p w14:paraId="477ADC57" w14:textId="77777777" w:rsidR="004C0EBE" w:rsidRPr="00704B3E" w:rsidRDefault="00704B3E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B3E">
        <w:rPr>
          <w:rFonts w:ascii="Times New Roman" w:eastAsia="Calibri" w:hAnsi="Times New Roman" w:cs="Times New Roman"/>
          <w:sz w:val="24"/>
          <w:szCs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</w:t>
      </w:r>
      <w:r w:rsidRPr="00704B3E">
        <w:rPr>
          <w:rFonts w:ascii="Times New Roman" w:eastAsia="Calibri" w:hAnsi="Times New Roman" w:cs="Times New Roman"/>
          <w:sz w:val="24"/>
          <w:szCs w:val="24"/>
        </w:rPr>
        <w:t xml:space="preserve">сключительно электронного обучения, дистанционных образовательных технологий (приказ </w:t>
      </w:r>
      <w:proofErr w:type="spellStart"/>
      <w:r w:rsidRPr="00704B3E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704B3E">
        <w:rPr>
          <w:rFonts w:ascii="Times New Roman" w:eastAsia="Calibri" w:hAnsi="Times New Roman" w:cs="Times New Roman"/>
          <w:sz w:val="24"/>
          <w:szCs w:val="24"/>
        </w:rPr>
        <w:t xml:space="preserve"> России от 13.12.2023 N 932);</w:t>
      </w:r>
    </w:p>
    <w:p w14:paraId="4F63DB6F" w14:textId="77777777" w:rsidR="004C0EBE" w:rsidRPr="00704B3E" w:rsidRDefault="00704B3E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</w:t>
      </w:r>
      <w:r w:rsidRPr="00704B3E">
        <w:rPr>
          <w:rFonts w:ascii="Times New Roman" w:hAnsi="Times New Roman" w:cs="Times New Roman"/>
          <w:bCs/>
          <w:sz w:val="24"/>
          <w:szCs w:val="24"/>
        </w:rPr>
        <w:br/>
        <w:t>и Министерства просвещения Российской Федерации от 05.08.2</w:t>
      </w:r>
      <w:r w:rsidRPr="00704B3E">
        <w:rPr>
          <w:rFonts w:ascii="Times New Roman" w:hAnsi="Times New Roman" w:cs="Times New Roman"/>
          <w:bCs/>
          <w:sz w:val="24"/>
          <w:szCs w:val="24"/>
        </w:rPr>
        <w:t xml:space="preserve">020 № 882/391 </w:t>
      </w:r>
      <w:r w:rsidRPr="00704B3E">
        <w:rPr>
          <w:rFonts w:ascii="Times New Roman" w:hAnsi="Times New Roman" w:cs="Times New Roman"/>
          <w:bCs/>
          <w:sz w:val="24"/>
          <w:szCs w:val="24"/>
        </w:rPr>
        <w:br/>
      </w:r>
      <w:r w:rsidRPr="00704B3E">
        <w:rPr>
          <w:rFonts w:ascii="Times New Roman" w:hAnsi="Times New Roman" w:cs="Times New Roman"/>
          <w:bCs/>
          <w:sz w:val="24"/>
          <w:szCs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44E60565" w14:textId="77777777" w:rsidR="004C0EBE" w:rsidRPr="00704B3E" w:rsidRDefault="00704B3E">
      <w:pPr>
        <w:ind w:firstLine="709"/>
        <w:jc w:val="both"/>
        <w:rPr>
          <w:rFonts w:ascii="Times New Roman" w:hAnsi="Times New Roman"/>
          <w:sz w:val="24"/>
        </w:rPr>
      </w:pPr>
      <w:r w:rsidRPr="00704B3E">
        <w:rPr>
          <w:rFonts w:ascii="Times New Roman" w:hAnsi="Times New Roman" w:cs="Times New Roman"/>
          <w:sz w:val="24"/>
          <w:szCs w:val="24"/>
          <w:lang w:bidi="hi-IN"/>
        </w:rPr>
        <w:t xml:space="preserve">Приказ Министерства труда и социальной защиты Российской Федерации от 18.07.2019 № 499н </w:t>
      </w:r>
      <w:r w:rsidRPr="00704B3E">
        <w:rPr>
          <w:rFonts w:ascii="Times New Roman" w:hAnsi="Times New Roman"/>
          <w:sz w:val="24"/>
        </w:rPr>
        <w:t>«Об утверждении профессионального ст</w:t>
      </w:r>
      <w:r w:rsidRPr="00704B3E">
        <w:rPr>
          <w:rFonts w:ascii="Times New Roman" w:hAnsi="Times New Roman"/>
          <w:sz w:val="24"/>
        </w:rPr>
        <w:t>андарта «</w:t>
      </w:r>
      <w:r w:rsidRPr="00704B3E">
        <w:rPr>
          <w:rFonts w:ascii="Times New Roman" w:hAnsi="Times New Roman" w:cs="Times New Roman"/>
          <w:sz w:val="24"/>
          <w:szCs w:val="24"/>
          <w:lang w:bidi="hi-IN"/>
        </w:rPr>
        <w:t>Машинист технологических насосов нефтегазовой отрасли</w:t>
      </w:r>
      <w:r w:rsidRPr="00704B3E">
        <w:rPr>
          <w:rFonts w:ascii="Times New Roman" w:hAnsi="Times New Roman"/>
          <w:sz w:val="24"/>
        </w:rPr>
        <w:t>».</w:t>
      </w:r>
    </w:p>
    <w:p w14:paraId="4769C5E3" w14:textId="77777777" w:rsidR="004C0EBE" w:rsidRPr="00704B3E" w:rsidRDefault="00704B3E">
      <w:pPr>
        <w:ind w:firstLine="709"/>
        <w:jc w:val="both"/>
        <w:rPr>
          <w:rFonts w:ascii="Times New Roman" w:hAnsi="Times New Roman"/>
          <w:sz w:val="24"/>
        </w:rPr>
      </w:pPr>
      <w:r w:rsidRPr="00704B3E">
        <w:rPr>
          <w:rFonts w:ascii="Times New Roman" w:hAnsi="Times New Roman" w:cs="Times New Roman"/>
          <w:sz w:val="24"/>
          <w:szCs w:val="24"/>
          <w:lang w:bidi="hi-IN"/>
        </w:rPr>
        <w:t xml:space="preserve">Приказ Министерства труда и социальной защиты Российской Федерации от 19.10.2021 № 731н </w:t>
      </w:r>
      <w:r w:rsidRPr="00704B3E">
        <w:rPr>
          <w:rFonts w:ascii="Times New Roman" w:hAnsi="Times New Roman"/>
          <w:sz w:val="24"/>
        </w:rPr>
        <w:t>«Об утверждении профессионального стандарта «</w:t>
      </w:r>
      <w:r w:rsidRPr="00704B3E">
        <w:rPr>
          <w:rFonts w:ascii="Times New Roman" w:hAnsi="Times New Roman" w:cs="Times New Roman"/>
          <w:sz w:val="24"/>
          <w:szCs w:val="24"/>
          <w:lang w:bidi="hi-IN"/>
        </w:rPr>
        <w:t>Работник технологических установок (аппаратов) нефтяной отрасли</w:t>
      </w:r>
      <w:r w:rsidRPr="00704B3E">
        <w:rPr>
          <w:rFonts w:ascii="Times New Roman" w:hAnsi="Times New Roman"/>
          <w:sz w:val="24"/>
        </w:rPr>
        <w:t>»;</w:t>
      </w:r>
    </w:p>
    <w:p w14:paraId="3FD97945" w14:textId="77777777" w:rsidR="004C0EBE" w:rsidRPr="00704B3E" w:rsidRDefault="00704B3E">
      <w:pPr>
        <w:rPr>
          <w:rFonts w:ascii="Times New Roman" w:hAnsi="Times New Roman" w:cs="Times New Roman"/>
          <w:sz w:val="24"/>
          <w:szCs w:val="24"/>
          <w:lang w:bidi="hi-IN"/>
        </w:rPr>
      </w:pPr>
      <w:r w:rsidRPr="00704B3E">
        <w:rPr>
          <w:rFonts w:ascii="Times New Roman" w:hAnsi="Times New Roman" w:cs="Times New Roman"/>
          <w:sz w:val="24"/>
          <w:szCs w:val="24"/>
          <w:lang w:bidi="hi-IN"/>
        </w:rPr>
        <w:t>26.018 Аппаратчик ведения технологических процессов на производстве основных неорганических веществ и азотных соединений</w:t>
      </w:r>
    </w:p>
    <w:p w14:paraId="150E23CF" w14:textId="77777777" w:rsidR="004C0EBE" w:rsidRPr="00704B3E" w:rsidRDefault="00704B3E">
      <w:pPr>
        <w:ind w:firstLine="709"/>
        <w:jc w:val="both"/>
        <w:rPr>
          <w:rFonts w:ascii="Times New Roman" w:hAnsi="Times New Roman"/>
          <w:sz w:val="24"/>
        </w:rPr>
      </w:pPr>
      <w:r w:rsidRPr="00704B3E">
        <w:rPr>
          <w:rFonts w:ascii="Times New Roman" w:hAnsi="Times New Roman" w:cs="Times New Roman"/>
          <w:sz w:val="24"/>
          <w:szCs w:val="24"/>
          <w:lang w:bidi="hi-IN"/>
        </w:rPr>
        <w:t>Приказ Министерства труда и социальной защиты Российской Федерации от</w:t>
      </w:r>
      <w:r w:rsidRPr="00704B3E">
        <w:rPr>
          <w:rFonts w:ascii="Times New Roman" w:hAnsi="Times New Roman" w:cs="Times New Roman"/>
          <w:sz w:val="24"/>
          <w:szCs w:val="24"/>
          <w:lang w:bidi="hi-IN"/>
        </w:rPr>
        <w:t xml:space="preserve"> 31.10.1018 № 683н </w:t>
      </w:r>
      <w:r w:rsidRPr="00704B3E">
        <w:rPr>
          <w:rFonts w:ascii="Times New Roman" w:hAnsi="Times New Roman"/>
          <w:sz w:val="24"/>
        </w:rPr>
        <w:t>«Об утверждении профессионального стандарта «</w:t>
      </w:r>
      <w:r w:rsidRPr="00704B3E">
        <w:rPr>
          <w:rFonts w:ascii="Times New Roman" w:hAnsi="Times New Roman" w:cs="Times New Roman"/>
          <w:sz w:val="24"/>
          <w:szCs w:val="24"/>
          <w:lang w:bidi="hi-IN"/>
        </w:rPr>
        <w:t>Аппаратчик ведения технологических процессов на производстве основных неорганических веществ и азотных соединений</w:t>
      </w:r>
      <w:r w:rsidRPr="00704B3E">
        <w:rPr>
          <w:rFonts w:ascii="Times New Roman" w:hAnsi="Times New Roman"/>
          <w:sz w:val="24"/>
        </w:rPr>
        <w:t>»;</w:t>
      </w:r>
    </w:p>
    <w:p w14:paraId="5A808A93" w14:textId="77777777" w:rsidR="004C0EBE" w:rsidRPr="00704B3E" w:rsidRDefault="00704B3E">
      <w:pPr>
        <w:ind w:firstLine="709"/>
        <w:jc w:val="both"/>
        <w:rPr>
          <w:rFonts w:ascii="Times New Roman" w:hAnsi="Times New Roman"/>
          <w:sz w:val="24"/>
        </w:rPr>
      </w:pPr>
      <w:r w:rsidRPr="00704B3E">
        <w:rPr>
          <w:rFonts w:ascii="Times New Roman" w:hAnsi="Times New Roman" w:cs="Times New Roman"/>
          <w:sz w:val="24"/>
          <w:szCs w:val="24"/>
          <w:lang w:bidi="hi-IN"/>
        </w:rPr>
        <w:t>Приказ Министерства труда и социальной защиты Российской Федерации от 17.10.</w:t>
      </w:r>
      <w:r w:rsidRPr="00704B3E">
        <w:rPr>
          <w:rFonts w:ascii="Times New Roman" w:hAnsi="Times New Roman" w:cs="Times New Roman"/>
          <w:sz w:val="24"/>
          <w:szCs w:val="24"/>
          <w:lang w:bidi="hi-IN"/>
        </w:rPr>
        <w:t xml:space="preserve">2022 № 657н </w:t>
      </w:r>
      <w:r w:rsidRPr="00704B3E">
        <w:rPr>
          <w:rFonts w:ascii="Times New Roman" w:hAnsi="Times New Roman"/>
          <w:sz w:val="24"/>
        </w:rPr>
        <w:t>«Об утверждении профессионального стандарта «</w:t>
      </w:r>
      <w:r w:rsidRPr="00704B3E">
        <w:rPr>
          <w:rFonts w:ascii="Times New Roman" w:hAnsi="Times New Roman" w:cs="Times New Roman"/>
          <w:sz w:val="24"/>
          <w:szCs w:val="24"/>
          <w:lang w:bidi="hi-IN"/>
        </w:rPr>
        <w:t>Оператор пылегазоулавливающих установок в металлургии</w:t>
      </w:r>
      <w:r w:rsidRPr="00704B3E">
        <w:rPr>
          <w:rFonts w:ascii="Times New Roman" w:hAnsi="Times New Roman"/>
          <w:sz w:val="24"/>
        </w:rPr>
        <w:t>»;</w:t>
      </w:r>
    </w:p>
    <w:p w14:paraId="10510318" w14:textId="77777777" w:rsidR="004C0EBE" w:rsidRPr="00704B3E" w:rsidRDefault="00704B3E">
      <w:pPr>
        <w:rPr>
          <w:rFonts w:ascii="Times New Roman" w:hAnsi="Times New Roman" w:cs="Times New Roman"/>
          <w:sz w:val="24"/>
          <w:szCs w:val="24"/>
          <w:lang w:bidi="hi-IN"/>
        </w:rPr>
      </w:pPr>
      <w:r w:rsidRPr="00704B3E">
        <w:rPr>
          <w:rFonts w:ascii="Times New Roman" w:hAnsi="Times New Roman" w:cs="Times New Roman"/>
          <w:sz w:val="24"/>
          <w:szCs w:val="24"/>
          <w:lang w:bidi="hi-IN"/>
        </w:rPr>
        <w:t>40.091 Машинист насосных установок</w:t>
      </w:r>
    </w:p>
    <w:p w14:paraId="0EF07375" w14:textId="77777777" w:rsidR="004C0EBE" w:rsidRPr="00704B3E" w:rsidRDefault="00704B3E">
      <w:pPr>
        <w:ind w:firstLine="709"/>
        <w:jc w:val="both"/>
        <w:rPr>
          <w:rFonts w:ascii="Times New Roman" w:hAnsi="Times New Roman"/>
          <w:sz w:val="24"/>
        </w:rPr>
      </w:pPr>
      <w:r w:rsidRPr="00704B3E">
        <w:rPr>
          <w:rFonts w:ascii="Times New Roman" w:hAnsi="Times New Roman" w:cs="Times New Roman"/>
          <w:sz w:val="24"/>
          <w:szCs w:val="24"/>
          <w:lang w:bidi="hi-IN"/>
        </w:rPr>
        <w:t xml:space="preserve">Приказ Министерства труда и социальной защиты Российской Федерации от 06.07.2015 № 429н </w:t>
      </w:r>
      <w:r w:rsidRPr="00704B3E">
        <w:rPr>
          <w:rFonts w:ascii="Times New Roman" w:hAnsi="Times New Roman"/>
          <w:sz w:val="24"/>
        </w:rPr>
        <w:t>«Об утверждении проф</w:t>
      </w:r>
      <w:r w:rsidRPr="00704B3E">
        <w:rPr>
          <w:rFonts w:ascii="Times New Roman" w:hAnsi="Times New Roman"/>
          <w:sz w:val="24"/>
        </w:rPr>
        <w:t>ессионального стандарта «</w:t>
      </w:r>
      <w:r w:rsidRPr="00704B3E">
        <w:rPr>
          <w:rFonts w:ascii="Times New Roman" w:hAnsi="Times New Roman" w:cs="Times New Roman"/>
          <w:sz w:val="24"/>
          <w:szCs w:val="24"/>
          <w:lang w:bidi="hi-IN"/>
        </w:rPr>
        <w:t>Машинист насосных установок</w:t>
      </w:r>
      <w:r w:rsidRPr="00704B3E">
        <w:rPr>
          <w:rFonts w:ascii="Times New Roman" w:hAnsi="Times New Roman"/>
          <w:sz w:val="24"/>
        </w:rPr>
        <w:t>»;</w:t>
      </w:r>
    </w:p>
    <w:p w14:paraId="398A0AC6" w14:textId="77777777" w:rsidR="004C0EBE" w:rsidRPr="00704B3E" w:rsidRDefault="00704B3E">
      <w:pPr>
        <w:ind w:firstLine="709"/>
        <w:jc w:val="both"/>
        <w:rPr>
          <w:rFonts w:ascii="Times New Roman" w:hAnsi="Times New Roman"/>
          <w:sz w:val="24"/>
        </w:rPr>
      </w:pPr>
      <w:r w:rsidRPr="00704B3E">
        <w:rPr>
          <w:rFonts w:ascii="Times New Roman" w:hAnsi="Times New Roman" w:cs="Times New Roman"/>
          <w:sz w:val="24"/>
          <w:szCs w:val="24"/>
          <w:lang w:bidi="hi-IN"/>
        </w:rPr>
        <w:t xml:space="preserve">Приказ Министерства труда и социальной защиты Российской Федерации от 22.07.2020 № 442н </w:t>
      </w:r>
      <w:r w:rsidRPr="00704B3E">
        <w:rPr>
          <w:rFonts w:ascii="Times New Roman" w:hAnsi="Times New Roman"/>
          <w:sz w:val="24"/>
        </w:rPr>
        <w:t>«Об утверждении профессионального стандарта «</w:t>
      </w:r>
      <w:r w:rsidRPr="00704B3E">
        <w:rPr>
          <w:rFonts w:ascii="Times New Roman" w:hAnsi="Times New Roman" w:cs="Times New Roman"/>
          <w:sz w:val="24"/>
          <w:szCs w:val="24"/>
          <w:lang w:bidi="hi-IN"/>
        </w:rPr>
        <w:t>Машинист компрессорных установок</w:t>
      </w:r>
      <w:r w:rsidRPr="00704B3E">
        <w:rPr>
          <w:rFonts w:ascii="Times New Roman" w:hAnsi="Times New Roman"/>
          <w:sz w:val="24"/>
        </w:rPr>
        <w:t>».</w:t>
      </w:r>
    </w:p>
    <w:p w14:paraId="7FCC1B67" w14:textId="77777777" w:rsidR="004C0EBE" w:rsidRPr="00704B3E" w:rsidRDefault="004C0EBE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443793" w14:textId="77777777" w:rsidR="004C0EBE" w:rsidRPr="00704B3E" w:rsidRDefault="004C0EBE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814F7AA" w14:textId="77777777" w:rsidR="004C0EBE" w:rsidRPr="00704B3E" w:rsidRDefault="00704B3E">
      <w:pPr>
        <w:pStyle w:val="114"/>
        <w:spacing w:after="0" w:line="240" w:lineRule="auto"/>
      </w:pPr>
      <w:bookmarkStart w:id="13" w:name="_Toc151844045"/>
      <w:bookmarkStart w:id="14" w:name="_Toc158807382"/>
      <w:r w:rsidRPr="00704B3E">
        <w:t>1.3. Перечень сокращений.</w:t>
      </w:r>
      <w:bookmarkEnd w:id="13"/>
      <w:bookmarkEnd w:id="14"/>
    </w:p>
    <w:p w14:paraId="376E18DD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>ВЧ – вариативная часть образовательной программы;</w:t>
      </w:r>
    </w:p>
    <w:p w14:paraId="15BCA38A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>ГИА – государственная итоговая аттестация;</w:t>
      </w:r>
    </w:p>
    <w:p w14:paraId="00DAA307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5EACF85E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>ДПБ – дополнительный профессиональный блок;</w:t>
      </w:r>
    </w:p>
    <w:p w14:paraId="2CC10A2A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>МДК – междисциплинарный курс;</w:t>
      </w:r>
    </w:p>
    <w:p w14:paraId="04AFAE4D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 xml:space="preserve">ОК </w:t>
      </w:r>
      <w:r w:rsidRPr="00704B3E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704B3E">
        <w:rPr>
          <w:rFonts w:ascii="Times New Roman" w:hAnsi="Times New Roman" w:cs="Times New Roman"/>
          <w:sz w:val="24"/>
          <w:szCs w:val="24"/>
        </w:rPr>
        <w:t>общие компетенции;</w:t>
      </w:r>
    </w:p>
    <w:p w14:paraId="62BE668F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3D716AB2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ОТФ – обобщенная трудовая функция;</w:t>
      </w:r>
    </w:p>
    <w:p w14:paraId="4316F3F9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 xml:space="preserve">ОЧ – обязательная часть образовательной программы; </w:t>
      </w:r>
    </w:p>
    <w:p w14:paraId="629A71F8" w14:textId="77777777" w:rsidR="004C0EBE" w:rsidRPr="00704B3E" w:rsidRDefault="00704B3E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</w:t>
      </w:r>
    </w:p>
    <w:p w14:paraId="5A13211E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>ПА – промежуточная аттестация;</w:t>
      </w:r>
    </w:p>
    <w:p w14:paraId="2AEA5690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ПК – профессиональные компетенции;</w:t>
      </w:r>
    </w:p>
    <w:p w14:paraId="7B07A3E8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>ПМ – профессиональн</w:t>
      </w:r>
      <w:r w:rsidRPr="00704B3E">
        <w:rPr>
          <w:rFonts w:ascii="Times New Roman" w:eastAsia="Times New Roman" w:hAnsi="Times New Roman" w:cs="Times New Roman"/>
          <w:sz w:val="24"/>
          <w:szCs w:val="24"/>
        </w:rPr>
        <w:t>ый модуль;</w:t>
      </w:r>
    </w:p>
    <w:p w14:paraId="6F27F410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04B3E">
        <w:rPr>
          <w:rFonts w:ascii="Times New Roman" w:eastAsia="Times New Roman" w:hAnsi="Times New Roman" w:cs="Times New Roman"/>
          <w:sz w:val="24"/>
          <w:szCs w:val="24"/>
        </w:rPr>
        <w:t>ПМн</w:t>
      </w:r>
      <w:proofErr w:type="spellEnd"/>
      <w:r w:rsidRPr="00704B3E">
        <w:rPr>
          <w:rFonts w:ascii="Times New Roman" w:eastAsia="Times New Roman" w:hAnsi="Times New Roman" w:cs="Times New Roman"/>
          <w:sz w:val="24"/>
          <w:szCs w:val="24"/>
        </w:rPr>
        <w:t xml:space="preserve"> – профессиональный модуль</w:t>
      </w:r>
      <w:r w:rsidRPr="00704B3E">
        <w:t xml:space="preserve"> </w:t>
      </w:r>
      <w:r w:rsidRPr="00704B3E">
        <w:rPr>
          <w:rFonts w:ascii="Times New Roman" w:eastAsia="Times New Roman" w:hAnsi="Times New Roman" w:cs="Times New Roman"/>
          <w:sz w:val="24"/>
          <w:szCs w:val="24"/>
        </w:rPr>
        <w:t>по направленности;</w:t>
      </w:r>
    </w:p>
    <w:p w14:paraId="6ACB0285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ПОП-П – примерная образовательная программа «Профессионалитет»;</w:t>
      </w:r>
    </w:p>
    <w:p w14:paraId="092C9A23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>П – профессиональный цикл;</w:t>
      </w:r>
    </w:p>
    <w:p w14:paraId="0F21E0E6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 xml:space="preserve">ПП- производственная практика; </w:t>
      </w:r>
    </w:p>
    <w:p w14:paraId="21BD832A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ПС – профессиональный стандарт,</w:t>
      </w:r>
    </w:p>
    <w:p w14:paraId="7E5DB127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ТС – технические средства;</w:t>
      </w:r>
    </w:p>
    <w:p w14:paraId="6B622FA2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 xml:space="preserve">ТФ – трудовая </w:t>
      </w:r>
      <w:r w:rsidRPr="00704B3E">
        <w:rPr>
          <w:rFonts w:ascii="Times New Roman" w:hAnsi="Times New Roman" w:cs="Times New Roman"/>
          <w:bCs/>
          <w:sz w:val="24"/>
          <w:szCs w:val="24"/>
        </w:rPr>
        <w:t>функция;</w:t>
      </w:r>
    </w:p>
    <w:p w14:paraId="30CA4D78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УМК – учебно-методический комплект;</w:t>
      </w:r>
    </w:p>
    <w:p w14:paraId="5C0AB28F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УП – учебная практика;</w:t>
      </w:r>
    </w:p>
    <w:p w14:paraId="2170FA1C" w14:textId="77777777" w:rsidR="004C0EBE" w:rsidRPr="00704B3E" w:rsidRDefault="00704B3E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04B3E"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0637B5B4" w14:textId="77777777" w:rsidR="004C0EBE" w:rsidRPr="00704B3E" w:rsidRDefault="004C0EBE">
      <w:pPr>
        <w:ind w:firstLine="709"/>
        <w:jc w:val="both"/>
        <w:rPr>
          <w:rFonts w:ascii="Times New Roman" w:hAnsi="Times New Roman"/>
          <w:bCs/>
          <w:i/>
        </w:rPr>
      </w:pPr>
    </w:p>
    <w:p w14:paraId="22427057" w14:textId="77777777" w:rsidR="004C0EBE" w:rsidRPr="00704B3E" w:rsidRDefault="00704B3E">
      <w:pPr>
        <w:pStyle w:val="1"/>
        <w:spacing w:before="0" w:after="0"/>
        <w:jc w:val="both"/>
      </w:pPr>
      <w:bookmarkStart w:id="15" w:name="_Toc151844046"/>
      <w:bookmarkStart w:id="16" w:name="_Toc158807383"/>
      <w:r w:rsidRPr="00704B3E">
        <w:lastRenderedPageBreak/>
        <w:t>Раздел 2. Основные характеристики образовательной программы</w:t>
      </w:r>
      <w:bookmarkEnd w:id="15"/>
      <w:bookmarkEnd w:id="16"/>
      <w:r w:rsidRPr="00704B3E">
        <w:t xml:space="preserve">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693"/>
        <w:gridCol w:w="3261"/>
      </w:tblGrid>
      <w:tr w:rsidR="004C0EBE" w:rsidRPr="00704B3E" w14:paraId="4A1F27A1" w14:textId="77777777">
        <w:tc>
          <w:tcPr>
            <w:tcW w:w="3402" w:type="dxa"/>
            <w:shd w:val="clear" w:color="auto" w:fill="auto"/>
          </w:tcPr>
          <w:p w14:paraId="69DC8B0D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4CCF5C92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4C0EBE" w:rsidRPr="00704B3E" w14:paraId="062925C4" w14:textId="77777777">
        <w:tc>
          <w:tcPr>
            <w:tcW w:w="3402" w:type="dxa"/>
            <w:shd w:val="clear" w:color="auto" w:fill="auto"/>
          </w:tcPr>
          <w:p w14:paraId="2840161E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Отрасли, для которых разработана ПОП-П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3D9D5371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Химическая отрасль </w:t>
            </w:r>
          </w:p>
          <w:p w14:paraId="5796E805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Топливно-энергетический комплекс</w:t>
            </w:r>
          </w:p>
          <w:p w14:paraId="534FFD14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Металлургия</w:t>
            </w:r>
          </w:p>
          <w:p w14:paraId="3EACCC5F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Атомная отрасль</w:t>
            </w:r>
          </w:p>
        </w:tc>
      </w:tr>
      <w:tr w:rsidR="004C0EBE" w:rsidRPr="00704B3E" w14:paraId="326AE55F" w14:textId="77777777">
        <w:tc>
          <w:tcPr>
            <w:tcW w:w="3402" w:type="dxa"/>
            <w:shd w:val="clear" w:color="auto" w:fill="auto"/>
          </w:tcPr>
          <w:p w14:paraId="739A8E17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0B4A09E9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</w:t>
            </w:r>
          </w:p>
        </w:tc>
      </w:tr>
      <w:tr w:rsidR="004C0EBE" w:rsidRPr="00704B3E" w14:paraId="5D32494A" w14:textId="77777777">
        <w:trPr>
          <w:trHeight w:val="135"/>
        </w:trPr>
        <w:tc>
          <w:tcPr>
            <w:tcW w:w="3402" w:type="dxa"/>
            <w:vMerge w:val="restart"/>
            <w:shd w:val="clear" w:color="auto" w:fill="auto"/>
          </w:tcPr>
          <w:p w14:paraId="49EE2A0E" w14:textId="77777777" w:rsidR="004C0EBE" w:rsidRPr="00704B3E" w:rsidRDefault="00704B3E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50D02BEF" w14:textId="77777777" w:rsidR="004C0EBE" w:rsidRPr="00704B3E" w:rsidRDefault="00704B3E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Химическая отрасль</w:t>
            </w:r>
          </w:p>
        </w:tc>
      </w:tr>
      <w:tr w:rsidR="004C0EBE" w:rsidRPr="00704B3E" w14:paraId="01557C26" w14:textId="77777777">
        <w:trPr>
          <w:trHeight w:val="135"/>
        </w:trPr>
        <w:tc>
          <w:tcPr>
            <w:tcW w:w="3402" w:type="dxa"/>
            <w:vMerge/>
            <w:shd w:val="clear" w:color="auto" w:fill="auto"/>
          </w:tcPr>
          <w:p w14:paraId="6D327113" w14:textId="77777777" w:rsidR="004C0EBE" w:rsidRPr="00704B3E" w:rsidRDefault="004C0EBE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5954" w:type="dxa"/>
            <w:gridSpan w:val="2"/>
            <w:shd w:val="clear" w:color="auto" w:fill="auto"/>
          </w:tcPr>
          <w:p w14:paraId="4328D3E6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iCs/>
                <w:color w:val="000000" w:themeColor="text1"/>
                <w:sz w:val="24"/>
                <w:szCs w:val="24"/>
                <w:lang w:eastAsia="zh-CN" w:bidi="hi-IN"/>
              </w:rPr>
              <w:t>19.064</w:t>
            </w:r>
            <w:r w:rsidRPr="00704B3E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 </w:t>
            </w:r>
            <w:r w:rsidRPr="00704B3E">
              <w:rPr>
                <w:rFonts w:ascii="Times New Roman" w:eastAsia="DejaVu Sans" w:hAnsi="Times New Roman" w:cs="Times New Roman"/>
                <w:iCs/>
                <w:color w:val="000000" w:themeColor="text1"/>
                <w:sz w:val="24"/>
                <w:szCs w:val="24"/>
                <w:lang w:eastAsia="zh-CN" w:bidi="hi-IN"/>
              </w:rPr>
              <w:t>Машинист технологических насосов нефтегазовой отрасли</w:t>
            </w:r>
          </w:p>
          <w:p w14:paraId="1055EAE9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(</w:t>
            </w:r>
            <w:r w:rsidRPr="00704B3E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18.07.2019 №499н)</w:t>
            </w:r>
          </w:p>
          <w:p w14:paraId="4B21A3A4" w14:textId="77777777" w:rsidR="004C0EBE" w:rsidRPr="00704B3E" w:rsidRDefault="00704B3E">
            <w:pPr>
              <w:pStyle w:val="2"/>
              <w:spacing w:before="0" w:after="0"/>
              <w:rPr>
                <w:rFonts w:ascii="Times New Roman" w:hAnsi="Times New Roman"/>
                <w:b w:val="0"/>
                <w:iCs w:val="0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b w:val="0"/>
                <w:sz w:val="24"/>
                <w:szCs w:val="24"/>
              </w:rPr>
              <w:t>19.027 Работник технологических установок (аппаратов) нефтяной отрасли</w:t>
            </w:r>
          </w:p>
          <w:p w14:paraId="648FB0DA" w14:textId="77777777" w:rsidR="004C0EBE" w:rsidRPr="00704B3E" w:rsidRDefault="00704B3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19.10.2021 №731н)</w:t>
            </w:r>
          </w:p>
          <w:p w14:paraId="77809912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iCs/>
                <w:color w:val="000000" w:themeColor="text1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iCs/>
                <w:color w:val="000000" w:themeColor="text1"/>
                <w:sz w:val="24"/>
                <w:szCs w:val="24"/>
                <w:lang w:eastAsia="zh-CN" w:bidi="hi-IN"/>
              </w:rPr>
              <w:t>26.018 Аппаратчик ведения технологических процессов на производстве основных неорганических веществ и азотных соединений</w:t>
            </w:r>
          </w:p>
          <w:p w14:paraId="1B7D4DBD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  <w:t>(Приказ Министерства труда и социальной защиты</w:t>
            </w:r>
            <w:r w:rsidRPr="00704B3E">
              <w:rPr>
                <w:rFonts w:ascii="Times New Roman" w:eastAsia="DejaVu Sans" w:hAnsi="Times New Roman" w:cs="Times New Roman"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  <w:t xml:space="preserve"> Российской Федерации от 31.10.1018 №683н)</w:t>
            </w:r>
          </w:p>
          <w:p w14:paraId="311C0B6D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iCs/>
                <w:color w:val="000000" w:themeColor="text1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iCs/>
                <w:color w:val="000000" w:themeColor="text1"/>
                <w:sz w:val="24"/>
                <w:szCs w:val="24"/>
                <w:lang w:eastAsia="zh-CN" w:bidi="hi-IN"/>
              </w:rPr>
              <w:t>27.099 Оператор пылегазоулавливающих установок в металлургии</w:t>
            </w:r>
          </w:p>
          <w:p w14:paraId="1BEF1E2E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color w:val="000000" w:themeColor="text1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17.10.2022 №657н)</w:t>
            </w:r>
          </w:p>
          <w:p w14:paraId="3F658C6C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40.091 Машинист насосных установок</w:t>
            </w:r>
          </w:p>
          <w:p w14:paraId="35C8F08A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06.07.2015 №429н)</w:t>
            </w:r>
          </w:p>
          <w:p w14:paraId="78C0A7C9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40.027 Машинист компрессорных установок</w:t>
            </w:r>
          </w:p>
          <w:p w14:paraId="11F1B911" w14:textId="77777777" w:rsidR="004C0EBE" w:rsidRPr="00704B3E" w:rsidRDefault="00704B3E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4B3E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(Пр</w:t>
            </w:r>
            <w:r w:rsidRPr="00704B3E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иказ Министерства труда и социальной защиты Российской Федерации от 22.07.2020 №442н)</w:t>
            </w:r>
          </w:p>
        </w:tc>
      </w:tr>
      <w:tr w:rsidR="004C0EBE" w:rsidRPr="00704B3E" w14:paraId="41F3A927" w14:textId="77777777">
        <w:trPr>
          <w:trHeight w:val="135"/>
        </w:trPr>
        <w:tc>
          <w:tcPr>
            <w:tcW w:w="3402" w:type="dxa"/>
            <w:vMerge/>
            <w:shd w:val="clear" w:color="auto" w:fill="auto"/>
          </w:tcPr>
          <w:p w14:paraId="47886F68" w14:textId="77777777" w:rsidR="004C0EBE" w:rsidRPr="00704B3E" w:rsidRDefault="004C0EBE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5954" w:type="dxa"/>
            <w:gridSpan w:val="2"/>
            <w:shd w:val="clear" w:color="auto" w:fill="auto"/>
          </w:tcPr>
          <w:p w14:paraId="5826CC10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Топливно-энергетический комплекс Металлургия</w:t>
            </w:r>
          </w:p>
          <w:p w14:paraId="636F5A9A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iCs/>
                <w:color w:val="000000" w:themeColor="text1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Атомная отрасль</w:t>
            </w:r>
          </w:p>
        </w:tc>
      </w:tr>
      <w:tr w:rsidR="004C0EBE" w:rsidRPr="00704B3E" w14:paraId="2FB28BE0" w14:textId="77777777">
        <w:trPr>
          <w:trHeight w:val="135"/>
        </w:trPr>
        <w:tc>
          <w:tcPr>
            <w:tcW w:w="3402" w:type="dxa"/>
            <w:vMerge/>
            <w:shd w:val="clear" w:color="auto" w:fill="auto"/>
          </w:tcPr>
          <w:p w14:paraId="3BAD0387" w14:textId="77777777" w:rsidR="004C0EBE" w:rsidRPr="00704B3E" w:rsidRDefault="004C0EBE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5954" w:type="dxa"/>
            <w:gridSpan w:val="2"/>
            <w:shd w:val="clear" w:color="auto" w:fill="auto"/>
          </w:tcPr>
          <w:p w14:paraId="776D1B05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iCs/>
                <w:color w:val="000000" w:themeColor="text1"/>
                <w:sz w:val="24"/>
                <w:szCs w:val="24"/>
                <w:lang w:val="en-US"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iCs/>
                <w:color w:val="000000" w:themeColor="text1"/>
                <w:sz w:val="24"/>
                <w:szCs w:val="24"/>
                <w:lang w:val="en-US" w:eastAsia="zh-CN" w:bidi="hi-IN"/>
              </w:rPr>
              <w:t>-</w:t>
            </w:r>
          </w:p>
        </w:tc>
      </w:tr>
      <w:tr w:rsidR="004C0EBE" w:rsidRPr="00704B3E" w14:paraId="3591E7FC" w14:textId="77777777">
        <w:tc>
          <w:tcPr>
            <w:tcW w:w="3402" w:type="dxa"/>
            <w:shd w:val="clear" w:color="auto" w:fill="auto"/>
          </w:tcPr>
          <w:p w14:paraId="6FACC9FE" w14:textId="77777777" w:rsidR="004C0EBE" w:rsidRPr="00704B3E" w:rsidRDefault="00704B3E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52CE0943" w14:textId="77777777" w:rsidR="004C0EBE" w:rsidRPr="00704B3E" w:rsidRDefault="00704B3E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обязательных предварительных (при поступлении на работу) и периодических медицинских осмотров (обследований)</w:t>
            </w:r>
          </w:p>
          <w:p w14:paraId="45463013" w14:textId="77777777" w:rsidR="004C0EBE" w:rsidRPr="00704B3E" w:rsidRDefault="00704B3E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обучения и проверки зн</w:t>
            </w: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аний требований охраны труда, подготовки и проверки знаний по промышленной безопасности</w:t>
            </w:r>
          </w:p>
          <w:p w14:paraId="30AF0F7C" w14:textId="77777777" w:rsidR="004C0EBE" w:rsidRPr="00704B3E" w:rsidRDefault="00704B3E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обучения мерам пожарной безопасности, включая прохождение противопожарного инструктажа и пожарно-технического минимума по соответствующей программе</w:t>
            </w:r>
          </w:p>
          <w:p w14:paraId="46F1E5EF" w14:textId="77777777" w:rsidR="004C0EBE" w:rsidRPr="00704B3E" w:rsidRDefault="00704B3E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Наличие </w:t>
            </w: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специального допуска для выполнения работ на высоте 1,8 м и более (при необходимости)</w:t>
            </w:r>
          </w:p>
          <w:p w14:paraId="490ECC27" w14:textId="77777777" w:rsidR="004C0EBE" w:rsidRPr="00704B3E" w:rsidRDefault="00704B3E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Прохождение обучения и проверки знаний норм и правил работы в электроустановках в качестве не </w:t>
            </w: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электротехнического персонала в объеме I группы электробезопасности</w:t>
            </w:r>
          </w:p>
          <w:p w14:paraId="57BAD533" w14:textId="77777777" w:rsidR="004C0EBE" w:rsidRPr="00704B3E" w:rsidRDefault="00704B3E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</w:t>
            </w: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ние обучения и наличие удостоверения по проведению работ с грузоподъемными и грузозахватными механизмами</w:t>
            </w:r>
          </w:p>
        </w:tc>
      </w:tr>
      <w:tr w:rsidR="004C0EBE" w:rsidRPr="00704B3E" w14:paraId="564A0FC1" w14:textId="77777777">
        <w:tc>
          <w:tcPr>
            <w:tcW w:w="3402" w:type="dxa"/>
            <w:shd w:val="clear" w:color="auto" w:fill="auto"/>
          </w:tcPr>
          <w:p w14:paraId="397D7BF3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Реквизиты ФГОС СПО 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1E08E51B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iCs/>
                <w:color w:val="000000" w:themeColor="text1"/>
                <w:sz w:val="24"/>
                <w:szCs w:val="24"/>
                <w:lang w:eastAsia="zh-CN" w:bidi="hi-IN"/>
              </w:rPr>
              <w:t xml:space="preserve">Приказ Министерства просвещения Российской Федерации от 15.11.2023 №861 </w:t>
            </w:r>
            <w:r w:rsidRPr="00704B3E">
              <w:rPr>
                <w:rFonts w:ascii="Times New Roman" w:eastAsia="DejaVu Sans" w:hAnsi="Times New Roman" w:cs="Times New Roman"/>
                <w:color w:val="000000" w:themeColor="text1"/>
                <w:sz w:val="24"/>
                <w:szCs w:val="24"/>
                <w:lang w:eastAsia="zh-CN" w:bidi="hi-IN"/>
              </w:rPr>
              <w:t xml:space="preserve">«Об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 w:rsidRPr="00704B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18.02.14 Химическая технология производства химических </w:t>
            </w:r>
            <w:r w:rsidRPr="00704B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соединений</w:t>
            </w: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</w:p>
        </w:tc>
      </w:tr>
      <w:tr w:rsidR="004C0EBE" w:rsidRPr="00704B3E" w14:paraId="2AB68A44" w14:textId="77777777">
        <w:trPr>
          <w:trHeight w:val="117"/>
        </w:trPr>
        <w:tc>
          <w:tcPr>
            <w:tcW w:w="3402" w:type="dxa"/>
            <w:shd w:val="clear" w:color="auto" w:fill="auto"/>
          </w:tcPr>
          <w:p w14:paraId="724B3BDF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4B44D545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Техник-технолог </w:t>
            </w:r>
          </w:p>
        </w:tc>
      </w:tr>
      <w:tr w:rsidR="004C0EBE" w:rsidRPr="00704B3E" w14:paraId="40FFF577" w14:textId="77777777">
        <w:tc>
          <w:tcPr>
            <w:tcW w:w="3402" w:type="dxa"/>
            <w:shd w:val="clear" w:color="auto" w:fill="auto"/>
          </w:tcPr>
          <w:p w14:paraId="37E31025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Направленности: 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1CEF332F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Ведение технологических процессов производства неорганических веществ   </w:t>
            </w:r>
          </w:p>
          <w:p w14:paraId="1F8B6074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Ведение технологических процессов производства органических веществ</w:t>
            </w:r>
          </w:p>
        </w:tc>
      </w:tr>
      <w:tr w:rsidR="00704B3E" w:rsidRPr="00704B3E" w14:paraId="0149DA78" w14:textId="77777777" w:rsidTr="007924AD">
        <w:trPr>
          <w:trHeight w:val="231"/>
        </w:trPr>
        <w:tc>
          <w:tcPr>
            <w:tcW w:w="3402" w:type="dxa"/>
            <w:vMerge w:val="restart"/>
            <w:shd w:val="clear" w:color="auto" w:fill="auto"/>
          </w:tcPr>
          <w:p w14:paraId="3678C054" w14:textId="77777777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9CB7F3" w14:textId="45FA935E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Химическая отрасль</w:t>
            </w:r>
          </w:p>
        </w:tc>
      </w:tr>
      <w:tr w:rsidR="00704B3E" w:rsidRPr="00704B3E" w14:paraId="482F2287" w14:textId="77777777" w:rsidTr="00ED4BF5">
        <w:trPr>
          <w:trHeight w:val="3064"/>
        </w:trPr>
        <w:tc>
          <w:tcPr>
            <w:tcW w:w="3402" w:type="dxa"/>
            <w:vMerge/>
            <w:shd w:val="clear" w:color="auto" w:fill="auto"/>
          </w:tcPr>
          <w:p w14:paraId="094EE45F" w14:textId="77777777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41A8481" w14:textId="77777777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Машинист технологических насосов</w:t>
            </w:r>
          </w:p>
          <w:p w14:paraId="785A16EF" w14:textId="77777777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Оператор по обслуживанию пылегазоулавливающих установок </w:t>
            </w:r>
          </w:p>
          <w:p w14:paraId="332ED95E" w14:textId="77777777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Аппаратчик сушки</w:t>
            </w:r>
          </w:p>
          <w:p w14:paraId="2755BF72" w14:textId="77777777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Оператор технологических установок</w:t>
            </w:r>
          </w:p>
          <w:p w14:paraId="1F9E3928" w14:textId="77777777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Машинист насосных установок</w:t>
            </w:r>
          </w:p>
          <w:p w14:paraId="1403649D" w14:textId="77777777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Аппаратчик перегонки </w:t>
            </w:r>
          </w:p>
          <w:p w14:paraId="61378D89" w14:textId="77777777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Лаборант химического анализа </w:t>
            </w:r>
          </w:p>
          <w:p w14:paraId="2B3DAAF2" w14:textId="77777777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Аппаратчик абсорбции </w:t>
            </w:r>
          </w:p>
          <w:p w14:paraId="77D3C826" w14:textId="77777777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Аппаратчик синтеза</w:t>
            </w:r>
          </w:p>
          <w:p w14:paraId="12B24987" w14:textId="77777777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Аппаратчик полимеризации</w:t>
            </w:r>
          </w:p>
          <w:p w14:paraId="0393624F" w14:textId="5CBB6CEC" w:rsidR="00704B3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Аппаратчик осаждения</w:t>
            </w:r>
          </w:p>
        </w:tc>
      </w:tr>
      <w:tr w:rsidR="004C0EBE" w:rsidRPr="00704B3E" w14:paraId="08DFBD2D" w14:textId="77777777">
        <w:tc>
          <w:tcPr>
            <w:tcW w:w="3402" w:type="dxa"/>
            <w:shd w:val="clear" w:color="auto" w:fill="auto"/>
          </w:tcPr>
          <w:p w14:paraId="534C66DD" w14:textId="77777777" w:rsidR="004C0EBE" w:rsidRPr="00704B3E" w:rsidRDefault="00704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3513139D" w14:textId="77777777" w:rsidR="004C0EBE" w:rsidRPr="00704B3E" w:rsidRDefault="00704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на базе СОО</w:t>
            </w:r>
          </w:p>
          <w:p w14:paraId="37E43405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на базе ООО</w:t>
            </w: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: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48AC7051" w14:textId="77777777" w:rsidR="004C0EBE" w:rsidRPr="00704B3E" w:rsidRDefault="004C0EB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1A5DBEBA" w14:textId="77777777" w:rsidR="004C0EBE" w:rsidRPr="00704B3E" w:rsidRDefault="004C0EB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196A9D3F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 год 10 </w:t>
            </w:r>
            <w:proofErr w:type="spellStart"/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мес</w:t>
            </w:r>
            <w:proofErr w:type="spellEnd"/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/ 4464 </w:t>
            </w:r>
            <w:proofErr w:type="spellStart"/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  <w:p w14:paraId="2A1F2BCA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3 года 10 мес. / 5940 </w:t>
            </w:r>
            <w:proofErr w:type="spellStart"/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</w:tc>
      </w:tr>
      <w:tr w:rsidR="00704B3E" w:rsidRPr="00704B3E" w14:paraId="35423D6F" w14:textId="77777777" w:rsidTr="002403EF">
        <w:trPr>
          <w:trHeight w:val="458"/>
        </w:trPr>
        <w:tc>
          <w:tcPr>
            <w:tcW w:w="3402" w:type="dxa"/>
            <w:vMerge w:val="restart"/>
            <w:shd w:val="clear" w:color="auto" w:fill="auto"/>
          </w:tcPr>
          <w:p w14:paraId="0A692431" w14:textId="77777777" w:rsidR="00704B3E" w:rsidRPr="00704B3E" w:rsidRDefault="00704B3E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7E9E3228" w14:textId="77777777" w:rsidR="00704B3E" w:rsidRPr="00704B3E" w:rsidRDefault="00704B3E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на базе ООО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D02D4" w14:textId="28EC98E1" w:rsidR="00704B3E" w:rsidRPr="00704B3E" w:rsidRDefault="00704B3E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Химическая отрасль</w:t>
            </w:r>
          </w:p>
        </w:tc>
      </w:tr>
      <w:tr w:rsidR="00704B3E" w:rsidRPr="00704B3E" w14:paraId="642B0D70" w14:textId="77777777" w:rsidTr="0061384C">
        <w:trPr>
          <w:trHeight w:val="457"/>
        </w:trPr>
        <w:tc>
          <w:tcPr>
            <w:tcW w:w="3402" w:type="dxa"/>
            <w:vMerge/>
            <w:shd w:val="clear" w:color="auto" w:fill="auto"/>
          </w:tcPr>
          <w:p w14:paraId="493B8A90" w14:textId="77777777" w:rsidR="00704B3E" w:rsidRPr="00704B3E" w:rsidRDefault="00704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A65A9" w14:textId="71B10A0F" w:rsidR="00704B3E" w:rsidRPr="00704B3E" w:rsidRDefault="00704B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 года 6 месяцев</w:t>
            </w: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5364 </w:t>
            </w:r>
            <w:proofErr w:type="spellStart"/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</w:tc>
      </w:tr>
      <w:tr w:rsidR="004C0EBE" w:rsidRPr="00704B3E" w14:paraId="0F5420DA" w14:textId="77777777">
        <w:trPr>
          <w:trHeight w:val="1080"/>
        </w:trPr>
        <w:tc>
          <w:tcPr>
            <w:tcW w:w="3402" w:type="dxa"/>
            <w:shd w:val="clear" w:color="auto" w:fill="auto"/>
          </w:tcPr>
          <w:p w14:paraId="62AF6411" w14:textId="77777777" w:rsidR="004C0EBE" w:rsidRPr="00704B3E" w:rsidRDefault="00704B3E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7D9ECCF8" w14:textId="77777777" w:rsidR="004C0EBE" w:rsidRPr="00704B3E" w:rsidRDefault="004C0EB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502A3C68" w14:textId="77777777" w:rsidR="004C0EBE" w:rsidRPr="00704B3E" w:rsidRDefault="004C0EB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7F5C346C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900</w:t>
            </w: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/</w:t>
            </w: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612</w:t>
            </w:r>
          </w:p>
        </w:tc>
      </w:tr>
      <w:tr w:rsidR="004C0EBE" w:rsidRPr="00704B3E" w14:paraId="46D97497" w14:textId="77777777">
        <w:trPr>
          <w:trHeight w:val="238"/>
        </w:trPr>
        <w:tc>
          <w:tcPr>
            <w:tcW w:w="3402" w:type="dxa"/>
            <w:shd w:val="clear" w:color="auto" w:fill="auto"/>
          </w:tcPr>
          <w:p w14:paraId="297D0A5D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bookmarkStart w:id="17" w:name="_Hlk156306819"/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693" w:type="dxa"/>
            <w:shd w:val="clear" w:color="auto" w:fill="auto"/>
          </w:tcPr>
          <w:p w14:paraId="3D0349FB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14:paraId="423A04DD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4C0EBE" w:rsidRPr="00704B3E" w14:paraId="73558597" w14:textId="77777777">
        <w:trPr>
          <w:trHeight w:val="238"/>
        </w:trPr>
        <w:tc>
          <w:tcPr>
            <w:tcW w:w="3402" w:type="dxa"/>
            <w:shd w:val="clear" w:color="auto" w:fill="auto"/>
          </w:tcPr>
          <w:p w14:paraId="1F5AAAAF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693" w:type="dxa"/>
            <w:shd w:val="clear" w:color="auto" w:fill="auto"/>
          </w:tcPr>
          <w:p w14:paraId="7452CFA4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2952</w:t>
            </w:r>
          </w:p>
        </w:tc>
        <w:tc>
          <w:tcPr>
            <w:tcW w:w="3261" w:type="dxa"/>
            <w:shd w:val="clear" w:color="auto" w:fill="auto"/>
          </w:tcPr>
          <w:p w14:paraId="27F4BF24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2504</w:t>
            </w:r>
          </w:p>
        </w:tc>
      </w:tr>
      <w:tr w:rsidR="004C0EBE" w:rsidRPr="00704B3E" w14:paraId="2EC50B13" w14:textId="77777777">
        <w:trPr>
          <w:trHeight w:val="366"/>
        </w:trPr>
        <w:tc>
          <w:tcPr>
            <w:tcW w:w="3402" w:type="dxa"/>
            <w:shd w:val="clear" w:color="auto" w:fill="auto"/>
          </w:tcPr>
          <w:p w14:paraId="32F2F6EE" w14:textId="77777777" w:rsidR="004C0EBE" w:rsidRPr="00704B3E" w:rsidRDefault="00704B3E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693" w:type="dxa"/>
            <w:shd w:val="clear" w:color="auto" w:fill="auto"/>
          </w:tcPr>
          <w:p w14:paraId="2DF7D2B7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288</w:t>
            </w:r>
          </w:p>
        </w:tc>
        <w:tc>
          <w:tcPr>
            <w:tcW w:w="3261" w:type="dxa"/>
            <w:shd w:val="clear" w:color="auto" w:fill="auto"/>
          </w:tcPr>
          <w:p w14:paraId="175B908C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218</w:t>
            </w:r>
          </w:p>
        </w:tc>
      </w:tr>
      <w:tr w:rsidR="004C0EBE" w:rsidRPr="00704B3E" w14:paraId="7E0B91A2" w14:textId="77777777">
        <w:trPr>
          <w:trHeight w:val="374"/>
        </w:trPr>
        <w:tc>
          <w:tcPr>
            <w:tcW w:w="3402" w:type="dxa"/>
            <w:shd w:val="clear" w:color="auto" w:fill="auto"/>
          </w:tcPr>
          <w:p w14:paraId="5846A4ED" w14:textId="77777777" w:rsidR="004C0EBE" w:rsidRPr="00704B3E" w:rsidRDefault="00704B3E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693" w:type="dxa"/>
            <w:shd w:val="clear" w:color="auto" w:fill="auto"/>
          </w:tcPr>
          <w:p w14:paraId="29320DD0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756</w:t>
            </w:r>
          </w:p>
        </w:tc>
        <w:tc>
          <w:tcPr>
            <w:tcW w:w="3261" w:type="dxa"/>
            <w:shd w:val="clear" w:color="auto" w:fill="auto"/>
          </w:tcPr>
          <w:p w14:paraId="0048A5C1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578</w:t>
            </w:r>
          </w:p>
        </w:tc>
      </w:tr>
      <w:tr w:rsidR="004C0EBE" w:rsidRPr="00704B3E" w14:paraId="46ED4D26" w14:textId="77777777">
        <w:trPr>
          <w:trHeight w:val="407"/>
        </w:trPr>
        <w:tc>
          <w:tcPr>
            <w:tcW w:w="3402" w:type="dxa"/>
            <w:shd w:val="clear" w:color="auto" w:fill="auto"/>
          </w:tcPr>
          <w:p w14:paraId="1CDF00B8" w14:textId="77777777" w:rsidR="004C0EBE" w:rsidRPr="00704B3E" w:rsidRDefault="00704B3E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693" w:type="dxa"/>
            <w:shd w:val="clear" w:color="auto" w:fill="auto"/>
          </w:tcPr>
          <w:p w14:paraId="322B674A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1908</w:t>
            </w:r>
          </w:p>
        </w:tc>
        <w:tc>
          <w:tcPr>
            <w:tcW w:w="3261" w:type="dxa"/>
            <w:shd w:val="clear" w:color="auto" w:fill="auto"/>
          </w:tcPr>
          <w:p w14:paraId="4626508F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1708</w:t>
            </w:r>
          </w:p>
        </w:tc>
      </w:tr>
      <w:tr w:rsidR="004C0EBE" w:rsidRPr="00704B3E" w14:paraId="05C5ABD2" w14:textId="77777777">
        <w:trPr>
          <w:trHeight w:val="924"/>
        </w:trPr>
        <w:tc>
          <w:tcPr>
            <w:tcW w:w="3402" w:type="dxa"/>
            <w:shd w:val="clear" w:color="auto" w:fill="auto"/>
          </w:tcPr>
          <w:p w14:paraId="18B5846C" w14:textId="77777777" w:rsidR="004C0EBE" w:rsidRPr="00704B3E" w:rsidRDefault="00704B3E">
            <w:pPr>
              <w:ind w:left="29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в т.ч. практика:</w:t>
            </w:r>
          </w:p>
          <w:p w14:paraId="06A5E001" w14:textId="77777777" w:rsidR="004C0EBE" w:rsidRPr="00704B3E" w:rsidRDefault="00704B3E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248F45C1" w14:textId="77777777" w:rsidR="004C0EBE" w:rsidRPr="00704B3E" w:rsidRDefault="00704B3E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693" w:type="dxa"/>
            <w:shd w:val="clear" w:color="auto" w:fill="auto"/>
          </w:tcPr>
          <w:p w14:paraId="2773CA37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900</w:t>
            </w:r>
          </w:p>
          <w:p w14:paraId="2021764D" w14:textId="77777777" w:rsidR="004C0EBE" w:rsidRPr="00704B3E" w:rsidRDefault="00704B3E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- 288</w:t>
            </w:r>
          </w:p>
          <w:p w14:paraId="3EC4250A" w14:textId="77777777" w:rsidR="004C0EBE" w:rsidRPr="00704B3E" w:rsidRDefault="00704B3E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- 612</w:t>
            </w:r>
          </w:p>
        </w:tc>
        <w:tc>
          <w:tcPr>
            <w:tcW w:w="3261" w:type="dxa"/>
            <w:shd w:val="clear" w:color="auto" w:fill="auto"/>
          </w:tcPr>
          <w:p w14:paraId="05CDCBE6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900</w:t>
            </w:r>
          </w:p>
          <w:p w14:paraId="4313F32C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- 288</w:t>
            </w:r>
          </w:p>
          <w:p w14:paraId="6F64B6CC" w14:textId="77777777" w:rsidR="004C0EBE" w:rsidRPr="00704B3E" w:rsidRDefault="00704B3E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- 612</w:t>
            </w:r>
          </w:p>
        </w:tc>
      </w:tr>
      <w:tr w:rsidR="004C0EBE" w:rsidRPr="00704B3E" w14:paraId="08434614" w14:textId="77777777">
        <w:trPr>
          <w:trHeight w:val="190"/>
        </w:trPr>
        <w:tc>
          <w:tcPr>
            <w:tcW w:w="3402" w:type="dxa"/>
            <w:shd w:val="clear" w:color="auto" w:fill="auto"/>
          </w:tcPr>
          <w:p w14:paraId="0B5D4693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693" w:type="dxa"/>
            <w:shd w:val="clear" w:color="auto" w:fill="auto"/>
          </w:tcPr>
          <w:p w14:paraId="14691A1F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1296</w:t>
            </w:r>
          </w:p>
        </w:tc>
        <w:tc>
          <w:tcPr>
            <w:tcW w:w="3261" w:type="dxa"/>
            <w:shd w:val="clear" w:color="auto" w:fill="auto"/>
          </w:tcPr>
          <w:p w14:paraId="1F1BCAE4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1036</w:t>
            </w:r>
          </w:p>
        </w:tc>
      </w:tr>
      <w:tr w:rsidR="004C0EBE" w:rsidRPr="00704B3E" w14:paraId="6D3BF7CA" w14:textId="77777777">
        <w:trPr>
          <w:trHeight w:val="190"/>
        </w:trPr>
        <w:tc>
          <w:tcPr>
            <w:tcW w:w="3402" w:type="dxa"/>
            <w:shd w:val="clear" w:color="auto" w:fill="auto"/>
          </w:tcPr>
          <w:p w14:paraId="17E4180D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704B3E">
              <w:rPr>
                <w:rStyle w:val="af3"/>
                <w:rFonts w:ascii="Times New Roman" w:eastAsia="DejaVu Sans" w:hAnsi="Times New Roman"/>
                <w:sz w:val="24"/>
                <w:szCs w:val="24"/>
                <w:lang w:eastAsia="zh-CN" w:bidi="hi-IN"/>
              </w:rPr>
              <w:footnoteReference w:id="1"/>
            </w:r>
          </w:p>
        </w:tc>
        <w:tc>
          <w:tcPr>
            <w:tcW w:w="2693" w:type="dxa"/>
            <w:shd w:val="clear" w:color="auto" w:fill="auto"/>
          </w:tcPr>
          <w:p w14:paraId="247B79B3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648</w:t>
            </w:r>
          </w:p>
        </w:tc>
        <w:tc>
          <w:tcPr>
            <w:tcW w:w="3261" w:type="dxa"/>
            <w:shd w:val="clear" w:color="auto" w:fill="auto"/>
          </w:tcPr>
          <w:p w14:paraId="2FF88CBD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518</w:t>
            </w:r>
          </w:p>
        </w:tc>
      </w:tr>
      <w:tr w:rsidR="004C0EBE" w:rsidRPr="00704B3E" w14:paraId="6DED8DCD" w14:textId="77777777">
        <w:trPr>
          <w:trHeight w:val="190"/>
        </w:trPr>
        <w:tc>
          <w:tcPr>
            <w:tcW w:w="3402" w:type="dxa"/>
            <w:shd w:val="clear" w:color="auto" w:fill="auto"/>
          </w:tcPr>
          <w:p w14:paraId="309DE503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ГИА в форме демонстрационного экзамена и</w:t>
            </w: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защита дипломного проекта (работы)</w:t>
            </w:r>
            <w:r w:rsidRPr="00704B3E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34677BD5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3261" w:type="dxa"/>
            <w:shd w:val="clear" w:color="auto" w:fill="auto"/>
          </w:tcPr>
          <w:p w14:paraId="010668C2" w14:textId="77777777" w:rsidR="004C0EBE" w:rsidRPr="00704B3E" w:rsidRDefault="004C0EBE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:rsidR="004C0EBE" w:rsidRPr="00704B3E" w14:paraId="54FC6353" w14:textId="77777777">
        <w:trPr>
          <w:trHeight w:val="190"/>
        </w:trPr>
        <w:tc>
          <w:tcPr>
            <w:tcW w:w="3402" w:type="dxa"/>
            <w:shd w:val="clear" w:color="auto" w:fill="auto"/>
          </w:tcPr>
          <w:p w14:paraId="4D65DB92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693" w:type="dxa"/>
            <w:shd w:val="clear" w:color="auto" w:fill="auto"/>
          </w:tcPr>
          <w:p w14:paraId="57A55D35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4464</w:t>
            </w:r>
          </w:p>
        </w:tc>
        <w:tc>
          <w:tcPr>
            <w:tcW w:w="3261" w:type="dxa"/>
            <w:shd w:val="clear" w:color="auto" w:fill="auto"/>
          </w:tcPr>
          <w:p w14:paraId="7DF5AD0A" w14:textId="77777777" w:rsidR="004C0EBE" w:rsidRPr="00704B3E" w:rsidRDefault="00704B3E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3540</w:t>
            </w:r>
            <w:bookmarkEnd w:id="17"/>
          </w:p>
        </w:tc>
      </w:tr>
    </w:tbl>
    <w:p w14:paraId="717B4961" w14:textId="77777777" w:rsidR="004C0EBE" w:rsidRPr="00704B3E" w:rsidRDefault="004C0EBE">
      <w:pPr>
        <w:pStyle w:val="1f"/>
        <w:rPr>
          <w:lang w:val="ru-RU"/>
        </w:rPr>
      </w:pPr>
    </w:p>
    <w:p w14:paraId="21BB1377" w14:textId="77777777" w:rsidR="004C0EBE" w:rsidRPr="00704B3E" w:rsidRDefault="00704B3E">
      <w:pPr>
        <w:pStyle w:val="1"/>
        <w:spacing w:before="0" w:after="0"/>
      </w:pPr>
      <w:bookmarkStart w:id="18" w:name="_Toc151844053"/>
      <w:bookmarkStart w:id="19" w:name="_Toc158807384"/>
      <w:r w:rsidRPr="00704B3E">
        <w:t>Раздел 3. Характеристика профессиональной деятельности выпускника</w:t>
      </w:r>
      <w:bookmarkEnd w:id="18"/>
      <w:bookmarkEnd w:id="19"/>
    </w:p>
    <w:p w14:paraId="20E66E36" w14:textId="77777777" w:rsidR="004C0EBE" w:rsidRPr="00704B3E" w:rsidRDefault="004C0EBE"/>
    <w:p w14:paraId="431EC703" w14:textId="77777777" w:rsidR="004C0EBE" w:rsidRPr="00704B3E" w:rsidRDefault="00704B3E">
      <w:pPr>
        <w:pStyle w:val="114"/>
        <w:spacing w:after="0" w:line="240" w:lineRule="auto"/>
      </w:pPr>
      <w:bookmarkStart w:id="20" w:name="_Toc151844054"/>
      <w:bookmarkStart w:id="21" w:name="_Toc158807385"/>
      <w:r w:rsidRPr="00704B3E">
        <w:t>3.1. Область профессиональной деятельности выпускников</w:t>
      </w:r>
      <w:bookmarkEnd w:id="20"/>
      <w:r w:rsidRPr="00704B3E">
        <w:t>:</w:t>
      </w:r>
      <w:bookmarkEnd w:id="21"/>
    </w:p>
    <w:p w14:paraId="0EC59D2D" w14:textId="77777777" w:rsidR="004C0EBE" w:rsidRPr="00704B3E" w:rsidRDefault="00704B3E">
      <w:pPr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iCs/>
          <w:sz w:val="24"/>
          <w:szCs w:val="24"/>
        </w:rPr>
        <w:t>26 Химическое, химико-технологическое производство</w:t>
      </w:r>
    </w:p>
    <w:p w14:paraId="4E2B8E14" w14:textId="77777777" w:rsidR="004C0EBE" w:rsidRPr="00704B3E" w:rsidRDefault="004C0EBE"/>
    <w:p w14:paraId="77F68116" w14:textId="77777777" w:rsidR="004C0EBE" w:rsidRPr="00704B3E" w:rsidRDefault="00704B3E">
      <w:pPr>
        <w:pStyle w:val="114"/>
        <w:spacing w:after="0" w:line="240" w:lineRule="auto"/>
      </w:pPr>
      <w:bookmarkStart w:id="22" w:name="_Toc151844055"/>
      <w:bookmarkStart w:id="23" w:name="_Toc158807386"/>
      <w:r w:rsidRPr="00704B3E">
        <w:t>3.2. Профессиональные стандарты</w:t>
      </w:r>
      <w:bookmarkEnd w:id="22"/>
      <w:bookmarkEnd w:id="23"/>
    </w:p>
    <w:p w14:paraId="46C31171" w14:textId="77777777" w:rsidR="004C0EBE" w:rsidRPr="00704B3E" w:rsidRDefault="00704B3E">
      <w:pPr>
        <w:jc w:val="both"/>
        <w:rPr>
          <w:rFonts w:ascii="Times New Roman" w:hAnsi="Times New Roman"/>
          <w:sz w:val="24"/>
          <w:szCs w:val="24"/>
        </w:rPr>
      </w:pPr>
      <w:r w:rsidRPr="00704B3E">
        <w:rPr>
          <w:rFonts w:ascii="Times New Roman" w:hAnsi="Times New Roman"/>
          <w:sz w:val="24"/>
          <w:szCs w:val="24"/>
        </w:rPr>
        <w:t>Перечень квалификационных справочников (ЕТКС, ЕКС, ЕКСД и др.)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26"/>
        <w:gridCol w:w="2108"/>
        <w:gridCol w:w="1714"/>
        <w:gridCol w:w="2516"/>
        <w:gridCol w:w="2729"/>
      </w:tblGrid>
      <w:tr w:rsidR="004C0EBE" w:rsidRPr="00704B3E" w14:paraId="0D6F42FB" w14:textId="77777777">
        <w:tc>
          <w:tcPr>
            <w:tcW w:w="426" w:type="dxa"/>
          </w:tcPr>
          <w:p w14:paraId="4480FDFB" w14:textId="77777777" w:rsidR="004C0EBE" w:rsidRPr="00704B3E" w:rsidRDefault="00704B3E">
            <w:pPr>
              <w:jc w:val="center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№</w:t>
            </w:r>
          </w:p>
        </w:tc>
        <w:tc>
          <w:tcPr>
            <w:tcW w:w="2108" w:type="dxa"/>
          </w:tcPr>
          <w:p w14:paraId="239C6F89" w14:textId="77777777" w:rsidR="004C0EBE" w:rsidRPr="00704B3E" w:rsidRDefault="00704B3E">
            <w:pPr>
              <w:jc w:val="center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w="1714" w:type="dxa"/>
          </w:tcPr>
          <w:p w14:paraId="436F9D15" w14:textId="77777777" w:rsidR="004C0EBE" w:rsidRPr="00704B3E" w:rsidRDefault="00704B3E">
            <w:pPr>
              <w:jc w:val="center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Раздел</w:t>
            </w:r>
          </w:p>
        </w:tc>
        <w:tc>
          <w:tcPr>
            <w:tcW w:w="2516" w:type="dxa"/>
          </w:tcPr>
          <w:p w14:paraId="2BE9FEF4" w14:textId="77777777" w:rsidR="004C0EBE" w:rsidRPr="00704B3E" w:rsidRDefault="00704B3E">
            <w:pPr>
              <w:jc w:val="center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 xml:space="preserve">Профессия/должность </w:t>
            </w:r>
            <w:r w:rsidRPr="00704B3E">
              <w:rPr>
                <w:rFonts w:ascii="Times New Roman" w:hAnsi="Times New Roman"/>
              </w:rPr>
              <w:br/>
            </w:r>
            <w:r w:rsidRPr="00704B3E">
              <w:rPr>
                <w:rFonts w:ascii="Times New Roman" w:hAnsi="Times New Roman"/>
              </w:rPr>
              <w:t>с указанием разряда (при наличии)</w:t>
            </w:r>
          </w:p>
        </w:tc>
        <w:tc>
          <w:tcPr>
            <w:tcW w:w="2729" w:type="dxa"/>
          </w:tcPr>
          <w:p w14:paraId="4AE6A5B1" w14:textId="77777777" w:rsidR="004C0EBE" w:rsidRPr="00704B3E" w:rsidRDefault="00704B3E">
            <w:pPr>
              <w:jc w:val="center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Характеристика работ/должностные обязанности</w:t>
            </w:r>
          </w:p>
        </w:tc>
      </w:tr>
      <w:tr w:rsidR="004C0EBE" w:rsidRPr="00704B3E" w14:paraId="1BD0C294" w14:textId="77777777">
        <w:tc>
          <w:tcPr>
            <w:tcW w:w="426" w:type="dxa"/>
          </w:tcPr>
          <w:p w14:paraId="00695C32" w14:textId="77777777" w:rsidR="004C0EBE" w:rsidRPr="00704B3E" w:rsidRDefault="00704B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8" w:type="dxa"/>
          </w:tcPr>
          <w:p w14:paraId="6502A8CD" w14:textId="77777777" w:rsidR="004C0EBE" w:rsidRPr="00704B3E" w:rsidRDefault="00704B3E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704B3E">
              <w:rPr>
                <w:rFonts w:ascii="Times New Roman" w:hAnsi="Times New Roman"/>
                <w:iCs/>
              </w:rPr>
              <w:t>Единый тарифно-квалификационный справочник работ и профессий рабочих (ЕТКС)</w:t>
            </w:r>
          </w:p>
        </w:tc>
        <w:tc>
          <w:tcPr>
            <w:tcW w:w="1714" w:type="dxa"/>
          </w:tcPr>
          <w:p w14:paraId="3212BAFC" w14:textId="77777777" w:rsidR="004C0EBE" w:rsidRPr="00704B3E" w:rsidRDefault="00704B3E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704B3E">
              <w:rPr>
                <w:rFonts w:ascii="Times New Roman" w:hAnsi="Times New Roman"/>
                <w:iCs/>
              </w:rPr>
              <w:t>Общие профессии химических производств</w:t>
            </w:r>
          </w:p>
        </w:tc>
        <w:tc>
          <w:tcPr>
            <w:tcW w:w="2516" w:type="dxa"/>
          </w:tcPr>
          <w:p w14:paraId="139C16BD" w14:textId="77777777" w:rsidR="004C0EBE" w:rsidRPr="00704B3E" w:rsidRDefault="00704B3E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Аппаратчик синтеза 4-7 разряда</w:t>
            </w:r>
          </w:p>
        </w:tc>
        <w:tc>
          <w:tcPr>
            <w:tcW w:w="2729" w:type="dxa"/>
          </w:tcPr>
          <w:p w14:paraId="6621052F" w14:textId="77777777" w:rsidR="004C0EBE" w:rsidRPr="00704B3E" w:rsidRDefault="004C0E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C56DD3" w14:textId="77777777" w:rsidR="004C0EBE" w:rsidRPr="00704B3E" w:rsidRDefault="004C0EB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B130B1F" w14:textId="77777777" w:rsidR="004C0EBE" w:rsidRPr="00704B3E" w:rsidRDefault="00704B3E">
      <w:pPr>
        <w:pStyle w:val="114"/>
        <w:spacing w:after="0" w:line="240" w:lineRule="auto"/>
      </w:pPr>
      <w:bookmarkStart w:id="24" w:name="_Toc151844056"/>
      <w:bookmarkStart w:id="25" w:name="_Toc158807387"/>
      <w:r w:rsidRPr="00704B3E">
        <w:t>3.3. Осваиваемые виды деятельности</w:t>
      </w:r>
      <w:bookmarkEnd w:id="24"/>
      <w:bookmarkEnd w:id="25"/>
    </w:p>
    <w:p w14:paraId="049E8B71" w14:textId="77777777" w:rsidR="004C0EBE" w:rsidRPr="00704B3E" w:rsidRDefault="00704B3E">
      <w:pPr>
        <w:pStyle w:val="114"/>
        <w:spacing w:after="0" w:line="240" w:lineRule="auto"/>
      </w:pPr>
      <w:bookmarkStart w:id="26" w:name="_Hlk165045322"/>
      <w:r w:rsidRPr="00704B3E">
        <w:t>Ведение технологических процессов производства органических соединений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4C0EBE" w:rsidRPr="00704B3E" w14:paraId="3247C634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2619" w14:textId="77777777" w:rsidR="004C0EBE" w:rsidRPr="00704B3E" w:rsidRDefault="00704B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61D4" w14:textId="77777777" w:rsidR="004C0EBE" w:rsidRPr="00704B3E" w:rsidRDefault="00704B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4C0EBE" w:rsidRPr="00704B3E" w14:paraId="2F78506C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779C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 xml:space="preserve">Виды деятельности </w:t>
            </w:r>
          </w:p>
        </w:tc>
      </w:tr>
      <w:tr w:rsidR="004C0EBE" w:rsidRPr="00704B3E" w14:paraId="7DBFCAC9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1447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 xml:space="preserve">Обслуживание и эксплуатация технологического оборудования производств химических веществ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C7DB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 xml:space="preserve">ПМ.01 Обслуживание и эксплуатация технологического оборудования производств химических веществ </w:t>
            </w:r>
          </w:p>
        </w:tc>
      </w:tr>
      <w:tr w:rsidR="004C0EBE" w:rsidRPr="00704B3E" w14:paraId="22006596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83FF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Контроль качества сырья, материалов и готовой продукции при производс</w:t>
            </w:r>
            <w:r w:rsidRPr="00704B3E">
              <w:rPr>
                <w:rFonts w:ascii="Times New Roman" w:hAnsi="Times New Roman"/>
                <w:sz w:val="24"/>
                <w:szCs w:val="24"/>
              </w:rPr>
              <w:t>тве химических веществ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9497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ПМ.02 Контроль качества сырья, материалов и готовой продукции при производстве химических веществ</w:t>
            </w:r>
          </w:p>
        </w:tc>
      </w:tr>
      <w:tr w:rsidR="004C0EBE" w:rsidRPr="00704B3E" w14:paraId="65961E4F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E138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Планирование и организация работы коллектива производственного подразделения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DDE4" w14:textId="77777777" w:rsidR="004C0EBE" w:rsidRPr="00704B3E" w:rsidRDefault="00704B3E">
            <w:pPr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ПМ.03 Планирование и организация работы коллектива произв</w:t>
            </w:r>
            <w:r w:rsidRPr="00704B3E">
              <w:rPr>
                <w:rFonts w:ascii="Times New Roman" w:hAnsi="Times New Roman"/>
                <w:sz w:val="24"/>
                <w:szCs w:val="24"/>
              </w:rPr>
              <w:t>одственного подразделения</w:t>
            </w:r>
          </w:p>
        </w:tc>
      </w:tr>
      <w:tr w:rsidR="004C0EBE" w:rsidRPr="00704B3E" w14:paraId="225557CB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BC87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Ведение технологических процессов производства органических соединений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5C3D" w14:textId="77777777" w:rsidR="004C0EBE" w:rsidRPr="00704B3E" w:rsidRDefault="00704B3E">
            <w:pPr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ПМ.04 Ведение технологических процессов производства органических соединений</w:t>
            </w:r>
          </w:p>
        </w:tc>
      </w:tr>
    </w:tbl>
    <w:p w14:paraId="3F15D319" w14:textId="77777777" w:rsidR="004C0EBE" w:rsidRPr="00704B3E" w:rsidRDefault="004C0EB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3504371" w14:textId="77777777" w:rsidR="004C0EBE" w:rsidRPr="00704B3E" w:rsidRDefault="00704B3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04B3E">
        <w:rPr>
          <w:rFonts w:ascii="Times New Roman" w:hAnsi="Times New Roman"/>
          <w:sz w:val="24"/>
          <w:szCs w:val="24"/>
        </w:rPr>
        <w:t>Ведение технологических процессов производства неорганических соединений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4C0EBE" w:rsidRPr="00704B3E" w14:paraId="333594BE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2C53" w14:textId="77777777" w:rsidR="004C0EBE" w:rsidRPr="00704B3E" w:rsidRDefault="00704B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6A07" w14:textId="77777777" w:rsidR="004C0EBE" w:rsidRPr="00704B3E" w:rsidRDefault="00704B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4C0EBE" w:rsidRPr="00704B3E" w14:paraId="46C99AF6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FCCA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 xml:space="preserve">Виды деятельности </w:t>
            </w:r>
          </w:p>
        </w:tc>
      </w:tr>
      <w:tr w:rsidR="004C0EBE" w:rsidRPr="00704B3E" w14:paraId="462D1FB7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B771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 xml:space="preserve">Обслуживание и эксплуатация технологического оборудования производств химических веществ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4F5B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 xml:space="preserve">ПМ.01 Обслуживание и эксплуатация технологического оборудования производств химических веществ </w:t>
            </w:r>
          </w:p>
        </w:tc>
      </w:tr>
      <w:tr w:rsidR="004C0EBE" w:rsidRPr="00704B3E" w14:paraId="7CA92F4B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7829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Контроль качества сырья, материалов и готовой продукции при производс</w:t>
            </w:r>
            <w:r w:rsidRPr="00704B3E">
              <w:rPr>
                <w:rFonts w:ascii="Times New Roman" w:hAnsi="Times New Roman"/>
                <w:sz w:val="24"/>
                <w:szCs w:val="24"/>
              </w:rPr>
              <w:t>тве химических веществ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9E13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ПМ.02 Контроль качества сырья, материалов и готовой продукции при производстве химических веществ</w:t>
            </w:r>
          </w:p>
        </w:tc>
      </w:tr>
      <w:tr w:rsidR="004C0EBE" w:rsidRPr="00704B3E" w14:paraId="0E265438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3BC6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Планирование и организация работы коллектива производственного подразделения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C137" w14:textId="77777777" w:rsidR="004C0EBE" w:rsidRPr="00704B3E" w:rsidRDefault="00704B3E">
            <w:pPr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ПМ.03 Планирование и организация работы коллектива произв</w:t>
            </w:r>
            <w:r w:rsidRPr="00704B3E">
              <w:rPr>
                <w:rFonts w:ascii="Times New Roman" w:hAnsi="Times New Roman"/>
                <w:sz w:val="24"/>
                <w:szCs w:val="24"/>
              </w:rPr>
              <w:t>одственного подразделения</w:t>
            </w:r>
          </w:p>
        </w:tc>
      </w:tr>
      <w:tr w:rsidR="004C0EBE" w:rsidRPr="00704B3E" w14:paraId="2542E202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A33C" w14:textId="77777777" w:rsidR="004C0EBE" w:rsidRPr="00704B3E" w:rsidRDefault="00704B3E">
            <w:pPr>
              <w:rPr>
                <w:rFonts w:ascii="Times New Roman" w:hAnsi="Times New Roman"/>
                <w:sz w:val="24"/>
                <w:szCs w:val="24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Ведение технологических процессов производства неорганических соединений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2C29" w14:textId="77777777" w:rsidR="004C0EBE" w:rsidRPr="00704B3E" w:rsidRDefault="00704B3E">
            <w:pPr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  <w:sz w:val="24"/>
                <w:szCs w:val="24"/>
              </w:rPr>
              <w:t>ПМ.04 Ведение технологических процессов производства неорганических соединений</w:t>
            </w:r>
            <w:bookmarkEnd w:id="26"/>
          </w:p>
        </w:tc>
      </w:tr>
    </w:tbl>
    <w:p w14:paraId="11E53AA6" w14:textId="77777777" w:rsidR="004C0EBE" w:rsidRPr="00704B3E" w:rsidRDefault="004C0EBE">
      <w:pPr>
        <w:rPr>
          <w:sz w:val="24"/>
          <w:szCs w:val="24"/>
        </w:rPr>
      </w:pPr>
    </w:p>
    <w:p w14:paraId="2207B691" w14:textId="77777777" w:rsidR="004C0EBE" w:rsidRPr="00704B3E" w:rsidRDefault="004C0EBE">
      <w:pPr>
        <w:ind w:firstLine="709"/>
        <w:jc w:val="both"/>
        <w:rPr>
          <w:rFonts w:ascii="Times New Roman" w:hAnsi="Times New Roman"/>
          <w:sz w:val="24"/>
          <w:szCs w:val="24"/>
        </w:rPr>
        <w:sectPr w:rsidR="004C0EBE" w:rsidRPr="00704B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F39E5D" w14:textId="77777777" w:rsidR="004C0EBE" w:rsidRPr="00704B3E" w:rsidRDefault="00704B3E">
      <w:pPr>
        <w:pStyle w:val="1"/>
        <w:spacing w:before="0" w:after="0"/>
      </w:pPr>
      <w:bookmarkStart w:id="27" w:name="_Toc151844057"/>
      <w:bookmarkStart w:id="28" w:name="_Toc158807388"/>
      <w:r w:rsidRPr="00704B3E">
        <w:lastRenderedPageBreak/>
        <w:t>Раздел 4. Планируемые результаты освоения образовательной программы</w:t>
      </w:r>
      <w:bookmarkEnd w:id="27"/>
      <w:bookmarkEnd w:id="28"/>
    </w:p>
    <w:p w14:paraId="490F066A" w14:textId="77777777" w:rsidR="004C0EBE" w:rsidRPr="00704B3E" w:rsidRDefault="004C0EB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075E5ED" w14:textId="77777777" w:rsidR="004C0EBE" w:rsidRPr="00704B3E" w:rsidRDefault="00704B3E">
      <w:pPr>
        <w:pStyle w:val="114"/>
        <w:spacing w:after="0" w:line="240" w:lineRule="auto"/>
        <w:rPr>
          <w:bCs/>
        </w:rPr>
      </w:pPr>
      <w:bookmarkStart w:id="29" w:name="_Toc103593996"/>
      <w:bookmarkStart w:id="30" w:name="_Toc156153677"/>
      <w:bookmarkStart w:id="31" w:name="_Toc158807389"/>
      <w:r w:rsidRPr="00704B3E">
        <w:rPr>
          <w:bCs/>
        </w:rPr>
        <w:t>4.1. Общие компетенции</w:t>
      </w:r>
      <w:bookmarkEnd w:id="29"/>
      <w:bookmarkEnd w:id="30"/>
      <w:bookmarkEnd w:id="31"/>
      <w:r w:rsidRPr="00704B3E">
        <w:rPr>
          <w:bCs/>
        </w:rPr>
        <w:t xml:space="preserve"> </w:t>
      </w:r>
    </w:p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4C0EBE" w:rsidRPr="00704B3E" w14:paraId="1A70CD97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260291A3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4B99DA34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6854DB60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 w:rsidRPr="00704B3E"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2"/>
            </w:r>
          </w:p>
        </w:tc>
      </w:tr>
      <w:tr w:rsidR="004C0EBE" w:rsidRPr="00704B3E" w14:paraId="387C0811" w14:textId="77777777">
        <w:trPr>
          <w:trHeight w:val="20"/>
        </w:trPr>
        <w:tc>
          <w:tcPr>
            <w:tcW w:w="427" w:type="pct"/>
            <w:vMerge w:val="restart"/>
          </w:tcPr>
          <w:p w14:paraId="748BD9EB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3433F1D3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47D10365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4C0EBE" w:rsidRPr="00704B3E" w14:paraId="285B4146" w14:textId="77777777">
        <w:trPr>
          <w:trHeight w:val="20"/>
        </w:trPr>
        <w:tc>
          <w:tcPr>
            <w:tcW w:w="427" w:type="pct"/>
            <w:vMerge/>
          </w:tcPr>
          <w:p w14:paraId="094E4DDE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0E0163" w14:textId="77777777" w:rsidR="004C0EBE" w:rsidRPr="00704B3E" w:rsidRDefault="004C0EB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057EE3B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4C0EBE" w:rsidRPr="00704B3E" w14:paraId="575075F6" w14:textId="77777777">
        <w:trPr>
          <w:trHeight w:val="20"/>
        </w:trPr>
        <w:tc>
          <w:tcPr>
            <w:tcW w:w="427" w:type="pct"/>
            <w:vMerge/>
          </w:tcPr>
          <w:p w14:paraId="4FE3ED3A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1098E4" w14:textId="77777777" w:rsidR="004C0EBE" w:rsidRPr="00704B3E" w:rsidRDefault="004C0EB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5C66653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4C0EBE" w:rsidRPr="00704B3E" w14:paraId="69B02ADD" w14:textId="77777777">
        <w:trPr>
          <w:trHeight w:val="20"/>
        </w:trPr>
        <w:tc>
          <w:tcPr>
            <w:tcW w:w="427" w:type="pct"/>
            <w:vMerge/>
          </w:tcPr>
          <w:p w14:paraId="44CA494A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F6A7D71" w14:textId="77777777" w:rsidR="004C0EBE" w:rsidRPr="00704B3E" w:rsidRDefault="004C0EB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35B1E8F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4C0EBE" w:rsidRPr="00704B3E" w14:paraId="57552738" w14:textId="77777777">
        <w:trPr>
          <w:trHeight w:val="20"/>
        </w:trPr>
        <w:tc>
          <w:tcPr>
            <w:tcW w:w="427" w:type="pct"/>
            <w:vMerge/>
          </w:tcPr>
          <w:p w14:paraId="2669551A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1F280BE" w14:textId="77777777" w:rsidR="004C0EBE" w:rsidRPr="00704B3E" w:rsidRDefault="004C0EB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F41B8A3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</w:t>
            </w:r>
            <w:r w:rsidRPr="00704B3E">
              <w:rPr>
                <w:rFonts w:ascii="Times New Roman" w:eastAsia="Calibri" w:hAnsi="Times New Roman" w:cs="Times New Roman"/>
                <w:iCs/>
              </w:rPr>
              <w:t>офессиональной и смежных сферах</w:t>
            </w:r>
          </w:p>
        </w:tc>
      </w:tr>
      <w:tr w:rsidR="004C0EBE" w:rsidRPr="00704B3E" w14:paraId="3792BE17" w14:textId="77777777">
        <w:trPr>
          <w:trHeight w:val="20"/>
        </w:trPr>
        <w:tc>
          <w:tcPr>
            <w:tcW w:w="427" w:type="pct"/>
            <w:vMerge/>
          </w:tcPr>
          <w:p w14:paraId="78CE7FA8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045AF3" w14:textId="77777777" w:rsidR="004C0EBE" w:rsidRPr="00704B3E" w:rsidRDefault="004C0EB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321ED20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C0EBE" w:rsidRPr="00704B3E" w14:paraId="1AFF7A02" w14:textId="77777777">
        <w:trPr>
          <w:trHeight w:val="20"/>
        </w:trPr>
        <w:tc>
          <w:tcPr>
            <w:tcW w:w="427" w:type="pct"/>
            <w:vMerge/>
          </w:tcPr>
          <w:p w14:paraId="13934D8D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512E1DB" w14:textId="77777777" w:rsidR="004C0EBE" w:rsidRPr="00704B3E" w:rsidRDefault="004C0EB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06F5AEA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4C0EBE" w:rsidRPr="00704B3E" w14:paraId="58977846" w14:textId="77777777">
        <w:trPr>
          <w:trHeight w:val="20"/>
        </w:trPr>
        <w:tc>
          <w:tcPr>
            <w:tcW w:w="427" w:type="pct"/>
            <w:vMerge/>
          </w:tcPr>
          <w:p w14:paraId="55F85EA4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539118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4F2258E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а</w:t>
            </w:r>
            <w:r w:rsidRPr="00704B3E"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4C0EBE" w:rsidRPr="00704B3E" w14:paraId="22D718E9" w14:textId="77777777">
        <w:trPr>
          <w:trHeight w:val="20"/>
        </w:trPr>
        <w:tc>
          <w:tcPr>
            <w:tcW w:w="427" w:type="pct"/>
            <w:vMerge/>
          </w:tcPr>
          <w:p w14:paraId="45EDFE67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45A19D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855E8F7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4C0EBE" w:rsidRPr="00704B3E" w14:paraId="6D298B88" w14:textId="77777777">
        <w:trPr>
          <w:trHeight w:val="20"/>
        </w:trPr>
        <w:tc>
          <w:tcPr>
            <w:tcW w:w="427" w:type="pct"/>
            <w:vMerge/>
          </w:tcPr>
          <w:p w14:paraId="30E35991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EFEEFD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BB0152F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4C0EBE" w:rsidRPr="00704B3E" w14:paraId="75C42B3F" w14:textId="77777777">
        <w:trPr>
          <w:trHeight w:val="20"/>
        </w:trPr>
        <w:tc>
          <w:tcPr>
            <w:tcW w:w="427" w:type="pct"/>
            <w:vMerge/>
          </w:tcPr>
          <w:p w14:paraId="6DDAC9FA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D837979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7D80853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4C0EBE" w:rsidRPr="00704B3E" w14:paraId="6FD2B0DB" w14:textId="77777777">
        <w:trPr>
          <w:trHeight w:val="20"/>
        </w:trPr>
        <w:tc>
          <w:tcPr>
            <w:tcW w:w="427" w:type="pct"/>
            <w:vMerge/>
          </w:tcPr>
          <w:p w14:paraId="01BBFA97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89192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D967350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4C0EBE" w:rsidRPr="00704B3E" w14:paraId="7C6A7712" w14:textId="77777777">
        <w:trPr>
          <w:trHeight w:val="20"/>
        </w:trPr>
        <w:tc>
          <w:tcPr>
            <w:tcW w:w="427" w:type="pct"/>
            <w:vMerge w:val="restart"/>
          </w:tcPr>
          <w:p w14:paraId="00D7B7E0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6EB5B8A8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4C79EC48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4C0EBE" w:rsidRPr="00704B3E" w14:paraId="3D3C3850" w14:textId="77777777">
        <w:trPr>
          <w:trHeight w:val="20"/>
        </w:trPr>
        <w:tc>
          <w:tcPr>
            <w:tcW w:w="427" w:type="pct"/>
            <w:vMerge/>
          </w:tcPr>
          <w:p w14:paraId="1B66E37B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5319590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A4391C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4C0EBE" w:rsidRPr="00704B3E" w14:paraId="748545FC" w14:textId="77777777">
        <w:trPr>
          <w:trHeight w:val="20"/>
        </w:trPr>
        <w:tc>
          <w:tcPr>
            <w:tcW w:w="427" w:type="pct"/>
            <w:vMerge/>
          </w:tcPr>
          <w:p w14:paraId="4A4937AB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5E9767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8725075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4C0EBE" w:rsidRPr="00704B3E" w14:paraId="31E2D9E1" w14:textId="77777777">
        <w:trPr>
          <w:trHeight w:val="20"/>
        </w:trPr>
        <w:tc>
          <w:tcPr>
            <w:tcW w:w="427" w:type="pct"/>
            <w:vMerge/>
          </w:tcPr>
          <w:p w14:paraId="37DAB834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D96CD8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C317F06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4C0EBE" w:rsidRPr="00704B3E" w14:paraId="566005E9" w14:textId="77777777">
        <w:trPr>
          <w:trHeight w:val="20"/>
        </w:trPr>
        <w:tc>
          <w:tcPr>
            <w:tcW w:w="427" w:type="pct"/>
            <w:vMerge/>
          </w:tcPr>
          <w:p w14:paraId="66CD5844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EC0062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7B859F6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4C0EBE" w:rsidRPr="00704B3E" w14:paraId="3600EDF9" w14:textId="77777777">
        <w:trPr>
          <w:trHeight w:val="20"/>
        </w:trPr>
        <w:tc>
          <w:tcPr>
            <w:tcW w:w="427" w:type="pct"/>
            <w:vMerge/>
          </w:tcPr>
          <w:p w14:paraId="3CCFA9CA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5B184AD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63B8F9B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4C0EBE" w:rsidRPr="00704B3E" w14:paraId="75B0C2BC" w14:textId="77777777">
        <w:trPr>
          <w:trHeight w:val="20"/>
        </w:trPr>
        <w:tc>
          <w:tcPr>
            <w:tcW w:w="427" w:type="pct"/>
            <w:vMerge/>
          </w:tcPr>
          <w:p w14:paraId="5CB639EE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5D93C72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9F0CB37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4C0EBE" w:rsidRPr="00704B3E" w14:paraId="3B8D8B09" w14:textId="77777777">
        <w:trPr>
          <w:trHeight w:val="20"/>
        </w:trPr>
        <w:tc>
          <w:tcPr>
            <w:tcW w:w="427" w:type="pct"/>
            <w:vMerge/>
          </w:tcPr>
          <w:p w14:paraId="192BAA9F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B3D6736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DAD471A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4C0EBE" w:rsidRPr="00704B3E" w14:paraId="396DFD23" w14:textId="77777777">
        <w:trPr>
          <w:trHeight w:val="20"/>
        </w:trPr>
        <w:tc>
          <w:tcPr>
            <w:tcW w:w="427" w:type="pct"/>
            <w:vMerge/>
          </w:tcPr>
          <w:p w14:paraId="401BA2E6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F452818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B20190E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4C0EBE" w:rsidRPr="00704B3E" w14:paraId="39FFFD0D" w14:textId="77777777">
        <w:trPr>
          <w:trHeight w:val="20"/>
        </w:trPr>
        <w:tc>
          <w:tcPr>
            <w:tcW w:w="427" w:type="pct"/>
            <w:vMerge/>
          </w:tcPr>
          <w:p w14:paraId="4B94F364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C4A2EB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4EE6E08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4C0EBE" w:rsidRPr="00704B3E" w14:paraId="23117597" w14:textId="77777777">
        <w:trPr>
          <w:trHeight w:val="20"/>
        </w:trPr>
        <w:tc>
          <w:tcPr>
            <w:tcW w:w="427" w:type="pct"/>
            <w:vMerge/>
          </w:tcPr>
          <w:p w14:paraId="2C9BB4E4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C77482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717B1EC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4C0EBE" w:rsidRPr="00704B3E" w14:paraId="44334DDB" w14:textId="77777777">
        <w:trPr>
          <w:trHeight w:val="20"/>
        </w:trPr>
        <w:tc>
          <w:tcPr>
            <w:tcW w:w="427" w:type="pct"/>
            <w:vMerge/>
          </w:tcPr>
          <w:p w14:paraId="6FD8E6F0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F207128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AA201FE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4C0EBE" w:rsidRPr="00704B3E" w14:paraId="6E7C9F74" w14:textId="77777777">
        <w:trPr>
          <w:trHeight w:val="20"/>
        </w:trPr>
        <w:tc>
          <w:tcPr>
            <w:tcW w:w="427" w:type="pct"/>
            <w:vMerge/>
          </w:tcPr>
          <w:p w14:paraId="7F3EA990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1FC05CE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C77797D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4C0EBE" w:rsidRPr="00704B3E" w14:paraId="19B56C44" w14:textId="77777777">
        <w:trPr>
          <w:trHeight w:val="20"/>
        </w:trPr>
        <w:tc>
          <w:tcPr>
            <w:tcW w:w="427" w:type="pct"/>
            <w:vMerge w:val="restart"/>
          </w:tcPr>
          <w:p w14:paraId="3DFE0653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963" w:type="pct"/>
            <w:vMerge w:val="restart"/>
          </w:tcPr>
          <w:p w14:paraId="55456841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62BD781A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4C0EBE" w:rsidRPr="00704B3E" w14:paraId="390A7F9D" w14:textId="77777777">
        <w:trPr>
          <w:trHeight w:val="20"/>
        </w:trPr>
        <w:tc>
          <w:tcPr>
            <w:tcW w:w="427" w:type="pct"/>
            <w:vMerge/>
          </w:tcPr>
          <w:p w14:paraId="600738FA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21CB9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B8BB0C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4C0EBE" w:rsidRPr="00704B3E" w14:paraId="7304E8ED" w14:textId="77777777">
        <w:trPr>
          <w:trHeight w:val="20"/>
        </w:trPr>
        <w:tc>
          <w:tcPr>
            <w:tcW w:w="427" w:type="pct"/>
            <w:vMerge/>
          </w:tcPr>
          <w:p w14:paraId="62CE8D77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15E97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8AB69C1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4C0EBE" w:rsidRPr="00704B3E" w14:paraId="75AFFED3" w14:textId="77777777">
        <w:trPr>
          <w:trHeight w:val="20"/>
        </w:trPr>
        <w:tc>
          <w:tcPr>
            <w:tcW w:w="427" w:type="pct"/>
            <w:vMerge/>
          </w:tcPr>
          <w:p w14:paraId="1E68C7CF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C5FF7B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AE6DCC3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4C0EBE" w:rsidRPr="00704B3E" w14:paraId="0E7FCB70" w14:textId="77777777">
        <w:trPr>
          <w:trHeight w:val="20"/>
        </w:trPr>
        <w:tc>
          <w:tcPr>
            <w:tcW w:w="427" w:type="pct"/>
            <w:vMerge/>
          </w:tcPr>
          <w:p w14:paraId="7BCFEA9F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268CD4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997C57B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4C0EBE" w:rsidRPr="00704B3E" w14:paraId="0CDBA5BB" w14:textId="77777777">
        <w:trPr>
          <w:trHeight w:val="20"/>
        </w:trPr>
        <w:tc>
          <w:tcPr>
            <w:tcW w:w="427" w:type="pct"/>
            <w:vMerge/>
          </w:tcPr>
          <w:p w14:paraId="57AC53AA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1281A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6044519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4C0EBE" w:rsidRPr="00704B3E" w14:paraId="6158DFB4" w14:textId="77777777">
        <w:trPr>
          <w:trHeight w:val="20"/>
        </w:trPr>
        <w:tc>
          <w:tcPr>
            <w:tcW w:w="427" w:type="pct"/>
            <w:vMerge/>
          </w:tcPr>
          <w:p w14:paraId="61719BA6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E6D094B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80A61DB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4C0EBE" w:rsidRPr="00704B3E" w14:paraId="2E497D2B" w14:textId="77777777">
        <w:trPr>
          <w:trHeight w:val="20"/>
        </w:trPr>
        <w:tc>
          <w:tcPr>
            <w:tcW w:w="427" w:type="pct"/>
            <w:vMerge/>
          </w:tcPr>
          <w:p w14:paraId="298AF1BB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26857A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7F71E13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</w:t>
            </w:r>
            <w:r w:rsidRPr="00704B3E">
              <w:rPr>
                <w:rFonts w:ascii="Times New Roman" w:eastAsia="Calibri" w:hAnsi="Times New Roman" w:cs="Times New Roman"/>
                <w:iCs/>
              </w:rPr>
              <w:t>овой информации</w:t>
            </w:r>
          </w:p>
        </w:tc>
      </w:tr>
      <w:tr w:rsidR="004C0EBE" w:rsidRPr="00704B3E" w14:paraId="4668DC06" w14:textId="77777777">
        <w:trPr>
          <w:trHeight w:val="20"/>
        </w:trPr>
        <w:tc>
          <w:tcPr>
            <w:tcW w:w="427" w:type="pct"/>
            <w:vMerge/>
          </w:tcPr>
          <w:p w14:paraId="5453B249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EB884B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BD85CB1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4C0EBE" w:rsidRPr="00704B3E" w14:paraId="39B7CE51" w14:textId="77777777">
        <w:trPr>
          <w:trHeight w:val="20"/>
        </w:trPr>
        <w:tc>
          <w:tcPr>
            <w:tcW w:w="427" w:type="pct"/>
            <w:vMerge/>
          </w:tcPr>
          <w:p w14:paraId="3FCDB755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1FF19F6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293C34A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4C0EBE" w:rsidRPr="00704B3E" w14:paraId="23A3D435" w14:textId="77777777">
        <w:trPr>
          <w:trHeight w:val="20"/>
        </w:trPr>
        <w:tc>
          <w:tcPr>
            <w:tcW w:w="427" w:type="pct"/>
            <w:vMerge/>
          </w:tcPr>
          <w:p w14:paraId="5B72CA7F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DCF5881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6833C0E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4C0EBE" w:rsidRPr="00704B3E" w14:paraId="04AFC630" w14:textId="77777777">
        <w:trPr>
          <w:trHeight w:val="20"/>
        </w:trPr>
        <w:tc>
          <w:tcPr>
            <w:tcW w:w="427" w:type="pct"/>
            <w:vMerge/>
          </w:tcPr>
          <w:p w14:paraId="5F10B71D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F4DC6C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5CF81B6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4C0EBE" w:rsidRPr="00704B3E" w14:paraId="66A16AFB" w14:textId="77777777">
        <w:trPr>
          <w:trHeight w:val="20"/>
        </w:trPr>
        <w:tc>
          <w:tcPr>
            <w:tcW w:w="427" w:type="pct"/>
            <w:vMerge/>
          </w:tcPr>
          <w:p w14:paraId="6652D336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27DAC2A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A429029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4C0EBE" w:rsidRPr="00704B3E" w14:paraId="6910644B" w14:textId="77777777">
        <w:trPr>
          <w:trHeight w:val="20"/>
        </w:trPr>
        <w:tc>
          <w:tcPr>
            <w:tcW w:w="427" w:type="pct"/>
            <w:vMerge/>
          </w:tcPr>
          <w:p w14:paraId="59920336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1921B4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D2CC1B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4C0EBE" w:rsidRPr="00704B3E" w14:paraId="18165271" w14:textId="77777777">
        <w:trPr>
          <w:trHeight w:val="20"/>
        </w:trPr>
        <w:tc>
          <w:tcPr>
            <w:tcW w:w="427" w:type="pct"/>
            <w:vMerge/>
          </w:tcPr>
          <w:p w14:paraId="34E470C8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AC772D6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08D4ED7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4C0EBE" w:rsidRPr="00704B3E" w14:paraId="07601672" w14:textId="77777777">
        <w:trPr>
          <w:trHeight w:val="20"/>
        </w:trPr>
        <w:tc>
          <w:tcPr>
            <w:tcW w:w="427" w:type="pct"/>
            <w:vMerge/>
          </w:tcPr>
          <w:p w14:paraId="2B6585B4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C71D42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1BA6923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4C0EBE" w:rsidRPr="00704B3E" w14:paraId="23738B04" w14:textId="77777777">
        <w:trPr>
          <w:trHeight w:val="20"/>
        </w:trPr>
        <w:tc>
          <w:tcPr>
            <w:tcW w:w="427" w:type="pct"/>
            <w:vMerge/>
          </w:tcPr>
          <w:p w14:paraId="0C49C5C5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534CC72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93D58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4C0EBE" w:rsidRPr="00704B3E" w14:paraId="3072B844" w14:textId="77777777">
        <w:trPr>
          <w:trHeight w:val="20"/>
        </w:trPr>
        <w:tc>
          <w:tcPr>
            <w:tcW w:w="427" w:type="pct"/>
            <w:vMerge/>
          </w:tcPr>
          <w:p w14:paraId="22A8CC4E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B29A7D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EDD7232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4C0EBE" w:rsidRPr="00704B3E" w14:paraId="5505BA8B" w14:textId="77777777">
        <w:trPr>
          <w:trHeight w:val="20"/>
        </w:trPr>
        <w:tc>
          <w:tcPr>
            <w:tcW w:w="427" w:type="pct"/>
            <w:vMerge w:val="restart"/>
          </w:tcPr>
          <w:p w14:paraId="3C13C2D9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5D26D6DF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360E1343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4C0EBE" w:rsidRPr="00704B3E" w14:paraId="6C13ED55" w14:textId="77777777">
        <w:trPr>
          <w:trHeight w:val="20"/>
        </w:trPr>
        <w:tc>
          <w:tcPr>
            <w:tcW w:w="427" w:type="pct"/>
            <w:vMerge/>
          </w:tcPr>
          <w:p w14:paraId="57D25218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AA4364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8C2967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704B3E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4C0EBE" w:rsidRPr="00704B3E" w14:paraId="5E8D153C" w14:textId="77777777">
        <w:trPr>
          <w:trHeight w:val="20"/>
        </w:trPr>
        <w:tc>
          <w:tcPr>
            <w:tcW w:w="427" w:type="pct"/>
            <w:vMerge/>
          </w:tcPr>
          <w:p w14:paraId="5384D15C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609D7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A85153F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704B3E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C0EBE" w:rsidRPr="00704B3E" w14:paraId="23D6FA2E" w14:textId="77777777">
        <w:trPr>
          <w:trHeight w:val="20"/>
        </w:trPr>
        <w:tc>
          <w:tcPr>
            <w:tcW w:w="427" w:type="pct"/>
            <w:vMerge/>
          </w:tcPr>
          <w:p w14:paraId="657488AB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2ABFB36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AD12074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4C0EBE" w:rsidRPr="00704B3E" w14:paraId="4952ED52" w14:textId="77777777">
        <w:trPr>
          <w:trHeight w:val="20"/>
        </w:trPr>
        <w:tc>
          <w:tcPr>
            <w:tcW w:w="427" w:type="pct"/>
            <w:vMerge/>
          </w:tcPr>
          <w:p w14:paraId="094869BE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A0D45E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A3EE138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4C0EBE" w:rsidRPr="00704B3E" w14:paraId="7B47A5CD" w14:textId="77777777">
        <w:trPr>
          <w:trHeight w:val="20"/>
        </w:trPr>
        <w:tc>
          <w:tcPr>
            <w:tcW w:w="427" w:type="pct"/>
            <w:vMerge/>
          </w:tcPr>
          <w:p w14:paraId="0D6743AD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D9BF201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29FE601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4C0EBE" w:rsidRPr="00704B3E" w14:paraId="6D3E5EAE" w14:textId="77777777">
        <w:trPr>
          <w:trHeight w:val="20"/>
        </w:trPr>
        <w:tc>
          <w:tcPr>
            <w:tcW w:w="427" w:type="pct"/>
            <w:vMerge w:val="restart"/>
          </w:tcPr>
          <w:p w14:paraId="06B0A9FA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4275A314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35FE0624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704B3E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4C0EBE" w:rsidRPr="00704B3E" w14:paraId="1D9DEF72" w14:textId="77777777">
        <w:trPr>
          <w:trHeight w:val="20"/>
        </w:trPr>
        <w:tc>
          <w:tcPr>
            <w:tcW w:w="427" w:type="pct"/>
            <w:vMerge/>
          </w:tcPr>
          <w:p w14:paraId="0CC31D9E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53F929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48A6DAB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704B3E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4C0EBE" w:rsidRPr="00704B3E" w14:paraId="0BF3FEA2" w14:textId="77777777">
        <w:trPr>
          <w:trHeight w:val="20"/>
        </w:trPr>
        <w:tc>
          <w:tcPr>
            <w:tcW w:w="427" w:type="pct"/>
            <w:vMerge/>
          </w:tcPr>
          <w:p w14:paraId="4EF7B657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1AFDDA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6894A4A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4C0EBE" w:rsidRPr="00704B3E" w14:paraId="3745153E" w14:textId="77777777">
        <w:trPr>
          <w:trHeight w:val="20"/>
        </w:trPr>
        <w:tc>
          <w:tcPr>
            <w:tcW w:w="427" w:type="pct"/>
            <w:vMerge/>
          </w:tcPr>
          <w:p w14:paraId="2A7C492C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D0FD8EC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401E1EC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4C0EBE" w:rsidRPr="00704B3E" w14:paraId="6BD8CC76" w14:textId="77777777">
        <w:trPr>
          <w:trHeight w:val="20"/>
        </w:trPr>
        <w:tc>
          <w:tcPr>
            <w:tcW w:w="427" w:type="pct"/>
            <w:vMerge/>
          </w:tcPr>
          <w:p w14:paraId="704CC4AF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C22739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0BA72F3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4C0EBE" w:rsidRPr="00704B3E" w14:paraId="67C68978" w14:textId="77777777">
        <w:trPr>
          <w:trHeight w:val="20"/>
        </w:trPr>
        <w:tc>
          <w:tcPr>
            <w:tcW w:w="427" w:type="pct"/>
            <w:vMerge/>
          </w:tcPr>
          <w:p w14:paraId="7728B231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F48EE38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BE7D440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4C0EBE" w:rsidRPr="00704B3E" w14:paraId="13BAFBD8" w14:textId="77777777">
        <w:trPr>
          <w:trHeight w:val="20"/>
        </w:trPr>
        <w:tc>
          <w:tcPr>
            <w:tcW w:w="427" w:type="pct"/>
            <w:vMerge/>
          </w:tcPr>
          <w:p w14:paraId="4694A1DA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F11F931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F91B433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4C0EBE" w:rsidRPr="00704B3E" w14:paraId="08A5492E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075C55EE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lastRenderedPageBreak/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7C59315F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</w:t>
            </w:r>
            <w:r w:rsidRPr="00704B3E">
              <w:rPr>
                <w:rFonts w:ascii="Times New Roman" w:eastAsia="Calibri" w:hAnsi="Times New Roman" w:cs="Times New Roman"/>
              </w:rPr>
              <w:t>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04C80645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</w:rPr>
              <w:t>Умения:</w:t>
            </w:r>
            <w:r w:rsidRPr="00704B3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</w:tr>
      <w:tr w:rsidR="004C0EBE" w:rsidRPr="00704B3E" w14:paraId="47522918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7F52175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21164BD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0527B55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4B3E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4C0EBE" w:rsidRPr="00704B3E" w14:paraId="638AE2F5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5FF66EB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21C201D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C08AABD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4C0EBE" w:rsidRPr="00704B3E" w14:paraId="5DF4F65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231CA16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B229C3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9CFA4DF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описывать значимость своей специальности</w:t>
            </w:r>
          </w:p>
        </w:tc>
      </w:tr>
      <w:tr w:rsidR="004C0EBE" w:rsidRPr="00704B3E" w14:paraId="04448610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99C81EA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430BAF6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C8137BF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применять стандарты антикоррупционного поведения</w:t>
            </w:r>
          </w:p>
        </w:tc>
      </w:tr>
      <w:tr w:rsidR="004C0EBE" w:rsidRPr="00704B3E" w14:paraId="680F121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3D7C809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821F24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957CAE1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4C0EBE" w:rsidRPr="00704B3E" w14:paraId="3EC01DB5" w14:textId="77777777">
        <w:trPr>
          <w:trHeight w:val="20"/>
        </w:trPr>
        <w:tc>
          <w:tcPr>
            <w:tcW w:w="427" w:type="pct"/>
            <w:vMerge/>
          </w:tcPr>
          <w:p w14:paraId="253531CE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4C4699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E132003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сущность гражданско-патриотической позиции</w:t>
            </w:r>
          </w:p>
        </w:tc>
      </w:tr>
      <w:tr w:rsidR="004C0EBE" w:rsidRPr="00704B3E" w14:paraId="59BA8C5D" w14:textId="77777777">
        <w:trPr>
          <w:trHeight w:val="20"/>
        </w:trPr>
        <w:tc>
          <w:tcPr>
            <w:tcW w:w="427" w:type="pct"/>
            <w:vMerge/>
          </w:tcPr>
          <w:p w14:paraId="6B408417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18504E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0CD942F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традиционных общечеловеческих ценностей, в том</w:t>
            </w:r>
            <w:r w:rsidRPr="00704B3E"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4C0EBE" w:rsidRPr="00704B3E" w14:paraId="208DD427" w14:textId="77777777">
        <w:trPr>
          <w:trHeight w:val="20"/>
        </w:trPr>
        <w:tc>
          <w:tcPr>
            <w:tcW w:w="427" w:type="pct"/>
            <w:vMerge/>
          </w:tcPr>
          <w:p w14:paraId="64A7BBF3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1E2564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313FAEB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значимость профессиональной деятельности по специальности</w:t>
            </w:r>
          </w:p>
        </w:tc>
      </w:tr>
      <w:tr w:rsidR="004C0EBE" w:rsidRPr="00704B3E" w14:paraId="280C6E9E" w14:textId="77777777">
        <w:trPr>
          <w:trHeight w:val="20"/>
        </w:trPr>
        <w:tc>
          <w:tcPr>
            <w:tcW w:w="427" w:type="pct"/>
            <w:vMerge/>
          </w:tcPr>
          <w:p w14:paraId="7C109A48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FBAC40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90BE2E7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стандарты антикоррупционного поведения и последствия его нарушения</w:t>
            </w:r>
          </w:p>
        </w:tc>
      </w:tr>
      <w:tr w:rsidR="004C0EBE" w:rsidRPr="00704B3E" w14:paraId="05D1CC07" w14:textId="77777777">
        <w:trPr>
          <w:trHeight w:val="20"/>
        </w:trPr>
        <w:tc>
          <w:tcPr>
            <w:tcW w:w="427" w:type="pct"/>
            <w:vMerge w:val="restart"/>
          </w:tcPr>
          <w:p w14:paraId="7FFC6DCC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120D397A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2062B54B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</w:rPr>
              <w:t xml:space="preserve">Умения: </w:t>
            </w:r>
          </w:p>
        </w:tc>
      </w:tr>
      <w:tr w:rsidR="004C0EBE" w:rsidRPr="00704B3E" w14:paraId="412F2040" w14:textId="77777777">
        <w:trPr>
          <w:trHeight w:val="20"/>
        </w:trPr>
        <w:tc>
          <w:tcPr>
            <w:tcW w:w="427" w:type="pct"/>
            <w:vMerge/>
          </w:tcPr>
          <w:p w14:paraId="5C8CCA7C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040DBC1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33B3362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соблюдать нормы экологической безопасности</w:t>
            </w:r>
          </w:p>
        </w:tc>
      </w:tr>
      <w:tr w:rsidR="004C0EBE" w:rsidRPr="00704B3E" w14:paraId="23285538" w14:textId="77777777">
        <w:trPr>
          <w:trHeight w:val="20"/>
        </w:trPr>
        <w:tc>
          <w:tcPr>
            <w:tcW w:w="427" w:type="pct"/>
            <w:vMerge/>
          </w:tcPr>
          <w:p w14:paraId="47F51596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049E94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86C45F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4C0EBE" w:rsidRPr="00704B3E" w14:paraId="337D34AE" w14:textId="77777777">
        <w:trPr>
          <w:trHeight w:val="20"/>
        </w:trPr>
        <w:tc>
          <w:tcPr>
            <w:tcW w:w="427" w:type="pct"/>
            <w:vMerge/>
          </w:tcPr>
          <w:p w14:paraId="5D59FD9D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06359A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E746CC2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4C0EBE" w:rsidRPr="00704B3E" w14:paraId="15059FB7" w14:textId="77777777">
        <w:trPr>
          <w:trHeight w:val="20"/>
        </w:trPr>
        <w:tc>
          <w:tcPr>
            <w:tcW w:w="427" w:type="pct"/>
            <w:vMerge/>
          </w:tcPr>
          <w:p w14:paraId="655AC7C2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6AE416E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10FEA3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</w:t>
            </w:r>
            <w:r w:rsidRPr="00704B3E">
              <w:rPr>
                <w:rFonts w:ascii="Times New Roman" w:eastAsia="Calibri" w:hAnsi="Times New Roman" w:cs="Times New Roman"/>
                <w:bCs/>
              </w:rPr>
              <w:t>й об изменении климатических условий региона</w:t>
            </w:r>
          </w:p>
        </w:tc>
      </w:tr>
      <w:tr w:rsidR="004C0EBE" w:rsidRPr="00704B3E" w14:paraId="70CE9401" w14:textId="77777777">
        <w:trPr>
          <w:trHeight w:val="20"/>
        </w:trPr>
        <w:tc>
          <w:tcPr>
            <w:tcW w:w="427" w:type="pct"/>
            <w:vMerge/>
          </w:tcPr>
          <w:p w14:paraId="13CCE38F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642A1A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53FEF5D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4C0EBE" w:rsidRPr="00704B3E" w14:paraId="320C37C8" w14:textId="77777777">
        <w:trPr>
          <w:trHeight w:val="20"/>
        </w:trPr>
        <w:tc>
          <w:tcPr>
            <w:tcW w:w="427" w:type="pct"/>
            <w:vMerge/>
          </w:tcPr>
          <w:p w14:paraId="4010E6AB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36E152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12E2348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4C0EBE" w:rsidRPr="00704B3E" w14:paraId="111BCA75" w14:textId="77777777">
        <w:trPr>
          <w:trHeight w:val="20"/>
        </w:trPr>
        <w:tc>
          <w:tcPr>
            <w:tcW w:w="427" w:type="pct"/>
            <w:vMerge/>
          </w:tcPr>
          <w:p w14:paraId="19C4B718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AB0D97B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D93FB47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4C0EBE" w:rsidRPr="00704B3E" w14:paraId="1DB321B0" w14:textId="77777777">
        <w:trPr>
          <w:trHeight w:val="20"/>
        </w:trPr>
        <w:tc>
          <w:tcPr>
            <w:tcW w:w="427" w:type="pct"/>
            <w:vMerge/>
          </w:tcPr>
          <w:p w14:paraId="7232A10D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B59528E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CC0DB8A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основные ресурсы, задействованные в профессиональной деятельности</w:t>
            </w:r>
          </w:p>
        </w:tc>
      </w:tr>
      <w:tr w:rsidR="004C0EBE" w:rsidRPr="00704B3E" w14:paraId="55408CD3" w14:textId="77777777">
        <w:trPr>
          <w:trHeight w:val="20"/>
        </w:trPr>
        <w:tc>
          <w:tcPr>
            <w:tcW w:w="427" w:type="pct"/>
            <w:vMerge/>
          </w:tcPr>
          <w:p w14:paraId="7C202DA2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98391BD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77B0375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пути обеспечения ресурсосбережения</w:t>
            </w:r>
          </w:p>
        </w:tc>
      </w:tr>
      <w:tr w:rsidR="004C0EBE" w:rsidRPr="00704B3E" w14:paraId="7D24837A" w14:textId="77777777">
        <w:trPr>
          <w:trHeight w:val="20"/>
        </w:trPr>
        <w:tc>
          <w:tcPr>
            <w:tcW w:w="427" w:type="pct"/>
            <w:vMerge/>
          </w:tcPr>
          <w:p w14:paraId="28675505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F35568B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C45CF09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принципы бережливого производства</w:t>
            </w:r>
          </w:p>
        </w:tc>
      </w:tr>
      <w:tr w:rsidR="004C0EBE" w:rsidRPr="00704B3E" w14:paraId="647A6BDB" w14:textId="77777777">
        <w:trPr>
          <w:trHeight w:val="20"/>
        </w:trPr>
        <w:tc>
          <w:tcPr>
            <w:tcW w:w="427" w:type="pct"/>
            <w:vMerge/>
          </w:tcPr>
          <w:p w14:paraId="7CD4DF25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D818A2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D9DA973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основные направления изменения климатических условий региона</w:t>
            </w:r>
          </w:p>
        </w:tc>
      </w:tr>
      <w:tr w:rsidR="004C0EBE" w:rsidRPr="00704B3E" w14:paraId="48A23FFF" w14:textId="77777777">
        <w:trPr>
          <w:trHeight w:val="20"/>
        </w:trPr>
        <w:tc>
          <w:tcPr>
            <w:tcW w:w="427" w:type="pct"/>
            <w:vMerge/>
          </w:tcPr>
          <w:p w14:paraId="47888A8C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37FC7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ADD58BD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правила поведения в чрезвычайных ситуациях</w:t>
            </w:r>
          </w:p>
        </w:tc>
      </w:tr>
      <w:tr w:rsidR="004C0EBE" w:rsidRPr="00704B3E" w14:paraId="0090FC07" w14:textId="77777777">
        <w:trPr>
          <w:trHeight w:val="20"/>
        </w:trPr>
        <w:tc>
          <w:tcPr>
            <w:tcW w:w="427" w:type="pct"/>
            <w:vMerge w:val="restart"/>
          </w:tcPr>
          <w:p w14:paraId="137E04DD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648D42FD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</w:t>
            </w:r>
            <w:r w:rsidRPr="00704B3E">
              <w:rPr>
                <w:rFonts w:ascii="Times New Roman" w:eastAsia="Calibri" w:hAnsi="Times New Roman" w:cs="Times New Roman"/>
              </w:rPr>
              <w:lastRenderedPageBreak/>
              <w:t>поддержания необходимого уровня 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1A4FC04D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lastRenderedPageBreak/>
              <w:t xml:space="preserve">Умения: </w:t>
            </w:r>
          </w:p>
        </w:tc>
      </w:tr>
      <w:tr w:rsidR="004C0EBE" w:rsidRPr="00704B3E" w14:paraId="20544EF0" w14:textId="77777777">
        <w:trPr>
          <w:trHeight w:val="20"/>
        </w:trPr>
        <w:tc>
          <w:tcPr>
            <w:tcW w:w="427" w:type="pct"/>
            <w:vMerge/>
          </w:tcPr>
          <w:p w14:paraId="552158E8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B5C973E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A231E7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4C0EBE" w:rsidRPr="00704B3E" w14:paraId="2C88CF04" w14:textId="77777777">
        <w:trPr>
          <w:trHeight w:val="20"/>
        </w:trPr>
        <w:tc>
          <w:tcPr>
            <w:tcW w:w="427" w:type="pct"/>
            <w:vMerge/>
          </w:tcPr>
          <w:p w14:paraId="5D651E42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46B859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31AF72A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4C0EBE" w:rsidRPr="00704B3E" w14:paraId="0E9D81FB" w14:textId="77777777">
        <w:trPr>
          <w:trHeight w:val="20"/>
        </w:trPr>
        <w:tc>
          <w:tcPr>
            <w:tcW w:w="427" w:type="pct"/>
            <w:vMerge/>
          </w:tcPr>
          <w:p w14:paraId="177A8E3E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3AFA66E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490B5D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</w:rPr>
              <w:t xml:space="preserve">пользоваться средствами профилактики перенапряжения, характерными для данной </w:t>
            </w:r>
            <w:r w:rsidRPr="00704B3E"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</w:tc>
      </w:tr>
      <w:tr w:rsidR="004C0EBE" w:rsidRPr="00704B3E" w14:paraId="2A29223E" w14:textId="77777777">
        <w:trPr>
          <w:trHeight w:val="20"/>
        </w:trPr>
        <w:tc>
          <w:tcPr>
            <w:tcW w:w="427" w:type="pct"/>
            <w:vMerge/>
          </w:tcPr>
          <w:p w14:paraId="4B90317B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5C71778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1DC43FD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4C0EBE" w:rsidRPr="00704B3E" w14:paraId="67C6D68C" w14:textId="77777777">
        <w:trPr>
          <w:trHeight w:val="20"/>
        </w:trPr>
        <w:tc>
          <w:tcPr>
            <w:tcW w:w="427" w:type="pct"/>
            <w:vMerge/>
          </w:tcPr>
          <w:p w14:paraId="07137C91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19E8A90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A367F85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4C0EBE" w:rsidRPr="00704B3E" w14:paraId="7C9007F4" w14:textId="77777777">
        <w:trPr>
          <w:trHeight w:val="288"/>
        </w:trPr>
        <w:tc>
          <w:tcPr>
            <w:tcW w:w="427" w:type="pct"/>
            <w:vMerge/>
          </w:tcPr>
          <w:p w14:paraId="5221B2C4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D3F758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BC4EB9E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4C0EBE" w:rsidRPr="00704B3E" w14:paraId="6DDF1FA3" w14:textId="77777777">
        <w:trPr>
          <w:trHeight w:val="20"/>
        </w:trPr>
        <w:tc>
          <w:tcPr>
            <w:tcW w:w="427" w:type="pct"/>
            <w:vMerge/>
          </w:tcPr>
          <w:p w14:paraId="3C8E09B6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0175E84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B91A7CD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704B3E">
              <w:rPr>
                <w:rFonts w:ascii="Times New Roman" w:eastAsia="Calibri" w:hAnsi="Times New Roman" w:cs="Times New Roman"/>
                <w:bCs/>
                <w:iCs/>
              </w:rPr>
              <w:t>специальности</w:t>
            </w:r>
          </w:p>
        </w:tc>
      </w:tr>
      <w:tr w:rsidR="004C0EBE" w:rsidRPr="00704B3E" w14:paraId="13003AAC" w14:textId="77777777">
        <w:trPr>
          <w:trHeight w:val="20"/>
        </w:trPr>
        <w:tc>
          <w:tcPr>
            <w:tcW w:w="427" w:type="pct"/>
            <w:vMerge/>
          </w:tcPr>
          <w:p w14:paraId="23CDAAF3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423F423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2599D9D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4C0EBE" w:rsidRPr="00704B3E" w14:paraId="2A71DC1B" w14:textId="77777777">
        <w:trPr>
          <w:trHeight w:val="20"/>
        </w:trPr>
        <w:tc>
          <w:tcPr>
            <w:tcW w:w="427" w:type="pct"/>
            <w:vMerge w:val="restart"/>
          </w:tcPr>
          <w:p w14:paraId="0AD79987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0C2976A2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2DB8ED3C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704B3E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4C0EBE" w:rsidRPr="00704B3E" w14:paraId="34E7B59D" w14:textId="77777777">
        <w:trPr>
          <w:trHeight w:val="20"/>
        </w:trPr>
        <w:tc>
          <w:tcPr>
            <w:tcW w:w="427" w:type="pct"/>
            <w:vMerge/>
          </w:tcPr>
          <w:p w14:paraId="6D15D252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9327DC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1116F4E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4C0EBE" w:rsidRPr="00704B3E" w14:paraId="6400C89B" w14:textId="77777777">
        <w:trPr>
          <w:trHeight w:val="20"/>
        </w:trPr>
        <w:tc>
          <w:tcPr>
            <w:tcW w:w="427" w:type="pct"/>
            <w:vMerge/>
          </w:tcPr>
          <w:p w14:paraId="382F1D4E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8407F1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E314A6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4C0EBE" w:rsidRPr="00704B3E" w14:paraId="630A0EB8" w14:textId="77777777">
        <w:trPr>
          <w:trHeight w:val="20"/>
        </w:trPr>
        <w:tc>
          <w:tcPr>
            <w:tcW w:w="427" w:type="pct"/>
            <w:vMerge/>
          </w:tcPr>
          <w:p w14:paraId="0D1CDC12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33586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7D28A21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4C0EBE" w:rsidRPr="00704B3E" w14:paraId="6309B82B" w14:textId="77777777">
        <w:trPr>
          <w:trHeight w:val="20"/>
        </w:trPr>
        <w:tc>
          <w:tcPr>
            <w:tcW w:w="427" w:type="pct"/>
            <w:vMerge/>
          </w:tcPr>
          <w:p w14:paraId="13E39711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D272212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152DD8A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4C0EBE" w:rsidRPr="00704B3E" w14:paraId="382AEB1E" w14:textId="77777777">
        <w:trPr>
          <w:trHeight w:val="20"/>
        </w:trPr>
        <w:tc>
          <w:tcPr>
            <w:tcW w:w="427" w:type="pct"/>
            <w:vMerge/>
          </w:tcPr>
          <w:p w14:paraId="06EB3CF1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8D9709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7E7F190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4C0EBE" w:rsidRPr="00704B3E" w14:paraId="5C640192" w14:textId="77777777">
        <w:trPr>
          <w:trHeight w:val="20"/>
        </w:trPr>
        <w:tc>
          <w:tcPr>
            <w:tcW w:w="427" w:type="pct"/>
            <w:vMerge/>
          </w:tcPr>
          <w:p w14:paraId="618AB484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13C04E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948FF9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4C0EBE" w:rsidRPr="00704B3E" w14:paraId="30E28738" w14:textId="77777777">
        <w:trPr>
          <w:trHeight w:val="20"/>
        </w:trPr>
        <w:tc>
          <w:tcPr>
            <w:tcW w:w="427" w:type="pct"/>
            <w:vMerge/>
          </w:tcPr>
          <w:p w14:paraId="039D2E23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FFF9E00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C5D430F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4C0EBE" w:rsidRPr="00704B3E" w14:paraId="2EE40FF9" w14:textId="77777777">
        <w:trPr>
          <w:trHeight w:val="20"/>
        </w:trPr>
        <w:tc>
          <w:tcPr>
            <w:tcW w:w="427" w:type="pct"/>
            <w:vMerge/>
          </w:tcPr>
          <w:p w14:paraId="7D6A30FA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DE5EB8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8891B2B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4C0EBE" w:rsidRPr="00704B3E" w14:paraId="29007B3F" w14:textId="77777777">
        <w:trPr>
          <w:trHeight w:val="20"/>
        </w:trPr>
        <w:tc>
          <w:tcPr>
            <w:tcW w:w="427" w:type="pct"/>
            <w:vMerge/>
          </w:tcPr>
          <w:p w14:paraId="7E4584A4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BFE88D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ED41397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4C0EBE" w:rsidRPr="00704B3E" w14:paraId="54718FD8" w14:textId="77777777">
        <w:trPr>
          <w:trHeight w:val="20"/>
        </w:trPr>
        <w:tc>
          <w:tcPr>
            <w:tcW w:w="427" w:type="pct"/>
            <w:vMerge/>
          </w:tcPr>
          <w:p w14:paraId="1284EF3D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DAB85A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1DF0939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4C0EBE" w:rsidRPr="00704B3E" w14:paraId="02567E6F" w14:textId="77777777">
        <w:trPr>
          <w:trHeight w:val="20"/>
        </w:trPr>
        <w:tc>
          <w:tcPr>
            <w:tcW w:w="427" w:type="pct"/>
            <w:vMerge/>
          </w:tcPr>
          <w:p w14:paraId="23A83DE4" w14:textId="77777777" w:rsidR="004C0EBE" w:rsidRPr="00704B3E" w:rsidRDefault="004C0EB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85B274D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FF75CA" w14:textId="77777777" w:rsidR="004C0EBE" w:rsidRPr="00704B3E" w:rsidRDefault="00704B3E">
            <w:pPr>
              <w:rPr>
                <w:rFonts w:ascii="Times New Roman" w:eastAsia="Calibri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4B3D16B4" w14:textId="77777777" w:rsidR="004C0EBE" w:rsidRPr="00704B3E" w:rsidRDefault="004C0EBE"/>
    <w:p w14:paraId="019CE1F2" w14:textId="77777777" w:rsidR="004C0EBE" w:rsidRPr="00704B3E" w:rsidRDefault="004C0EBE"/>
    <w:p w14:paraId="7A94B044" w14:textId="77777777" w:rsidR="004C0EBE" w:rsidRPr="00704B3E" w:rsidRDefault="00704B3E">
      <w:pPr>
        <w:pStyle w:val="114"/>
        <w:spacing w:after="0" w:line="240" w:lineRule="auto"/>
        <w:rPr>
          <w:bCs/>
        </w:rPr>
      </w:pPr>
      <w:bookmarkStart w:id="32" w:name="_Toc158807390"/>
      <w:bookmarkStart w:id="33" w:name="_Toc151844060"/>
      <w:r w:rsidRPr="00704B3E">
        <w:rPr>
          <w:bCs/>
        </w:rPr>
        <w:t>4.2</w:t>
      </w:r>
      <w:r w:rsidRPr="00704B3E">
        <w:rPr>
          <w:bCs/>
        </w:rPr>
        <w:t>. Профессиональные компетенции</w:t>
      </w:r>
      <w:bookmarkEnd w:id="32"/>
      <w:r w:rsidRPr="00704B3E">
        <w:rPr>
          <w:bCs/>
        </w:rPr>
        <w:t xml:space="preserve"> </w:t>
      </w:r>
      <w:bookmarkEnd w:id="3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4247"/>
        <w:gridCol w:w="7841"/>
      </w:tblGrid>
      <w:tr w:rsidR="004C0EBE" w:rsidRPr="00704B3E" w14:paraId="7EE3A818" w14:textId="77777777">
        <w:trPr>
          <w:jc w:val="center"/>
        </w:trPr>
        <w:tc>
          <w:tcPr>
            <w:tcW w:w="2644" w:type="dxa"/>
          </w:tcPr>
          <w:p w14:paraId="353B191D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34" w:name="_Hlk131166161"/>
            <w:r w:rsidRPr="00704B3E">
              <w:rPr>
                <w:rFonts w:ascii="Times New Roman" w:eastAsia="Calibri" w:hAnsi="Times New Roman" w:cs="Times New Roman"/>
                <w:b/>
              </w:rPr>
              <w:t>Виды деятельности</w:t>
            </w:r>
          </w:p>
        </w:tc>
        <w:tc>
          <w:tcPr>
            <w:tcW w:w="4247" w:type="dxa"/>
          </w:tcPr>
          <w:p w14:paraId="373F4F05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7841" w:type="dxa"/>
            <w:shd w:val="clear" w:color="auto" w:fill="auto"/>
          </w:tcPr>
          <w:p w14:paraId="12C7325C" w14:textId="77777777" w:rsidR="004C0EBE" w:rsidRPr="00704B3E" w:rsidRDefault="00704B3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Показатели освоения компетенции</w:t>
            </w:r>
          </w:p>
        </w:tc>
      </w:tr>
      <w:tr w:rsidR="004C0EBE" w:rsidRPr="00704B3E" w14:paraId="76B34419" w14:textId="77777777">
        <w:trPr>
          <w:jc w:val="center"/>
        </w:trPr>
        <w:tc>
          <w:tcPr>
            <w:tcW w:w="2644" w:type="dxa"/>
            <w:vMerge w:val="restart"/>
          </w:tcPr>
          <w:p w14:paraId="7EB49527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Обслуживание и эксплуатация технологического оборудования производств химических веществ</w:t>
            </w:r>
          </w:p>
        </w:tc>
        <w:tc>
          <w:tcPr>
            <w:tcW w:w="4247" w:type="dxa"/>
            <w:vMerge w:val="restart"/>
          </w:tcPr>
          <w:p w14:paraId="70CB03DC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1.1. Подготавливать к работе технологическое обору</w:t>
            </w:r>
            <w:r w:rsidRPr="00704B3E">
              <w:rPr>
                <w:rFonts w:ascii="Times New Roman" w:eastAsia="Calibri" w:hAnsi="Times New Roman" w:cs="Times New Roman"/>
              </w:rPr>
              <w:t xml:space="preserve">дование, инструменты, оснастку. </w:t>
            </w:r>
          </w:p>
        </w:tc>
        <w:tc>
          <w:tcPr>
            <w:tcW w:w="7841" w:type="dxa"/>
            <w:shd w:val="clear" w:color="auto" w:fill="auto"/>
          </w:tcPr>
          <w:p w14:paraId="375FF127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578A9634" w14:textId="77777777">
        <w:trPr>
          <w:jc w:val="center"/>
        </w:trPr>
        <w:tc>
          <w:tcPr>
            <w:tcW w:w="2644" w:type="dxa"/>
            <w:vMerge/>
          </w:tcPr>
          <w:p w14:paraId="5648789A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547A029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7D8142C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подбора основного и вспомогательного оборудования для проведения технологических процессов;</w:t>
            </w:r>
          </w:p>
        </w:tc>
      </w:tr>
      <w:tr w:rsidR="004C0EBE" w:rsidRPr="00704B3E" w14:paraId="667A7F30" w14:textId="77777777">
        <w:trPr>
          <w:jc w:val="center"/>
        </w:trPr>
        <w:tc>
          <w:tcPr>
            <w:tcW w:w="2644" w:type="dxa"/>
            <w:vMerge/>
          </w:tcPr>
          <w:p w14:paraId="7AB127E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95488AE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B0C6B3B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19475725" w14:textId="77777777">
        <w:trPr>
          <w:jc w:val="center"/>
        </w:trPr>
        <w:tc>
          <w:tcPr>
            <w:tcW w:w="2644" w:type="dxa"/>
            <w:vMerge/>
          </w:tcPr>
          <w:p w14:paraId="046E3C9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41732C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9034EBC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рассчитывать основные параметры аппаратов и выбирать оборудование для проведения процессов производства химических веществ;</w:t>
            </w:r>
          </w:p>
          <w:p w14:paraId="6EF071B6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обосновывать выбор конструкционных материалов.</w:t>
            </w:r>
          </w:p>
        </w:tc>
      </w:tr>
      <w:tr w:rsidR="004C0EBE" w:rsidRPr="00704B3E" w14:paraId="11F8DADF" w14:textId="77777777">
        <w:trPr>
          <w:jc w:val="center"/>
        </w:trPr>
        <w:tc>
          <w:tcPr>
            <w:tcW w:w="2644" w:type="dxa"/>
            <w:vMerge/>
          </w:tcPr>
          <w:p w14:paraId="60E6DC0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3935A6D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700BA54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08F43B8F" w14:textId="77777777">
        <w:trPr>
          <w:jc w:val="center"/>
        </w:trPr>
        <w:tc>
          <w:tcPr>
            <w:tcW w:w="2644" w:type="dxa"/>
            <w:vMerge/>
          </w:tcPr>
          <w:p w14:paraId="12F152E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F0598F1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4C94486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классификации основных процессов и технологического оборудования производства химических веществ;</w:t>
            </w:r>
          </w:p>
          <w:p w14:paraId="58567C87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методов расчёта и принципов выбора технологического оборудования.</w:t>
            </w:r>
          </w:p>
        </w:tc>
      </w:tr>
      <w:tr w:rsidR="004C0EBE" w:rsidRPr="00704B3E" w14:paraId="1DC99492" w14:textId="77777777">
        <w:trPr>
          <w:trHeight w:val="253"/>
          <w:jc w:val="center"/>
        </w:trPr>
        <w:tc>
          <w:tcPr>
            <w:tcW w:w="2644" w:type="dxa"/>
            <w:vMerge/>
          </w:tcPr>
          <w:p w14:paraId="1C9DA1BC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66527965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1.</w:t>
            </w:r>
            <w:r w:rsidRPr="00704B3E">
              <w:rPr>
                <w:rFonts w:ascii="Times New Roman" w:eastAsia="Calibri" w:hAnsi="Times New Roman" w:cs="Times New Roman"/>
              </w:rPr>
              <w:t>2. Поддерживать бесперебойную работу оборудования, технологических линий, коммуникаций.</w:t>
            </w:r>
          </w:p>
        </w:tc>
        <w:tc>
          <w:tcPr>
            <w:tcW w:w="7841" w:type="dxa"/>
            <w:shd w:val="clear" w:color="auto" w:fill="auto"/>
          </w:tcPr>
          <w:p w14:paraId="0507F834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4C0EBE" w:rsidRPr="00704B3E" w14:paraId="3913B296" w14:textId="77777777">
        <w:trPr>
          <w:trHeight w:val="85"/>
          <w:jc w:val="center"/>
        </w:trPr>
        <w:tc>
          <w:tcPr>
            <w:tcW w:w="2644" w:type="dxa"/>
            <w:vMerge/>
          </w:tcPr>
          <w:p w14:paraId="595568EC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CA7154E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0E91691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наблюдения и контроля за работой и состоянием оборудования, коммуникации и арматуры.</w:t>
            </w:r>
          </w:p>
        </w:tc>
      </w:tr>
      <w:tr w:rsidR="004C0EBE" w:rsidRPr="00704B3E" w14:paraId="23F66A99" w14:textId="77777777">
        <w:trPr>
          <w:trHeight w:val="85"/>
          <w:jc w:val="center"/>
        </w:trPr>
        <w:tc>
          <w:tcPr>
            <w:tcW w:w="2644" w:type="dxa"/>
            <w:vMerge/>
          </w:tcPr>
          <w:p w14:paraId="43B6EC59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B95F396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2AEB8DB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493D27D5" w14:textId="77777777">
        <w:trPr>
          <w:trHeight w:val="85"/>
          <w:jc w:val="center"/>
        </w:trPr>
        <w:tc>
          <w:tcPr>
            <w:tcW w:w="2644" w:type="dxa"/>
            <w:vMerge/>
          </w:tcPr>
          <w:p w14:paraId="3F643C89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3731C2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20BC979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своевременно выявлять и устранять неполадки в работе оборудования.</w:t>
            </w:r>
          </w:p>
        </w:tc>
      </w:tr>
      <w:tr w:rsidR="004C0EBE" w:rsidRPr="00704B3E" w14:paraId="134A587F" w14:textId="77777777">
        <w:trPr>
          <w:trHeight w:val="85"/>
          <w:jc w:val="center"/>
        </w:trPr>
        <w:tc>
          <w:tcPr>
            <w:tcW w:w="2644" w:type="dxa"/>
            <w:vMerge/>
          </w:tcPr>
          <w:p w14:paraId="4A2E006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1D24A1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B70D939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06101165" w14:textId="77777777">
        <w:trPr>
          <w:trHeight w:val="85"/>
          <w:jc w:val="center"/>
        </w:trPr>
        <w:tc>
          <w:tcPr>
            <w:tcW w:w="2644" w:type="dxa"/>
            <w:vMerge/>
          </w:tcPr>
          <w:p w14:paraId="2631AC1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AA4ECA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4171F15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основных требований, предъявляемых к оборудованию.</w:t>
            </w:r>
          </w:p>
        </w:tc>
      </w:tr>
      <w:tr w:rsidR="004C0EBE" w:rsidRPr="00704B3E" w14:paraId="73D1CFF9" w14:textId="77777777">
        <w:trPr>
          <w:trHeight w:val="253"/>
          <w:jc w:val="center"/>
        </w:trPr>
        <w:tc>
          <w:tcPr>
            <w:tcW w:w="2644" w:type="dxa"/>
            <w:vMerge/>
          </w:tcPr>
          <w:p w14:paraId="3177FBFA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630A66B5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1.3. Эксплуатировать оборудование при ведении технологического процесса с соблюдением правил техники безопасности.</w:t>
            </w:r>
          </w:p>
        </w:tc>
        <w:tc>
          <w:tcPr>
            <w:tcW w:w="7841" w:type="dxa"/>
            <w:shd w:val="clear" w:color="auto" w:fill="auto"/>
          </w:tcPr>
          <w:p w14:paraId="21131322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32A84635" w14:textId="77777777">
        <w:trPr>
          <w:trHeight w:val="125"/>
          <w:jc w:val="center"/>
        </w:trPr>
        <w:tc>
          <w:tcPr>
            <w:tcW w:w="2644" w:type="dxa"/>
            <w:vMerge/>
          </w:tcPr>
          <w:p w14:paraId="53246E61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7AB60D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4B0187D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наблюдения и контроля за работой и состоянием оборудования, коммуникации и арматуры.</w:t>
            </w:r>
          </w:p>
        </w:tc>
      </w:tr>
      <w:tr w:rsidR="004C0EBE" w:rsidRPr="00704B3E" w14:paraId="0BC3EB23" w14:textId="77777777">
        <w:trPr>
          <w:trHeight w:val="125"/>
          <w:jc w:val="center"/>
        </w:trPr>
        <w:tc>
          <w:tcPr>
            <w:tcW w:w="2644" w:type="dxa"/>
            <w:vMerge/>
          </w:tcPr>
          <w:p w14:paraId="7C9A2E1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1E6926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58B4ADD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3C9B3B96" w14:textId="77777777">
        <w:trPr>
          <w:trHeight w:val="125"/>
          <w:jc w:val="center"/>
        </w:trPr>
        <w:tc>
          <w:tcPr>
            <w:tcW w:w="2644" w:type="dxa"/>
            <w:vMerge/>
          </w:tcPr>
          <w:p w14:paraId="762051F0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0F4552E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8749C41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осуществлять безопасное обслуживание оборудования и коммуникации в заданном режиме.</w:t>
            </w:r>
          </w:p>
        </w:tc>
      </w:tr>
      <w:tr w:rsidR="004C0EBE" w:rsidRPr="00704B3E" w14:paraId="63C1B6A8" w14:textId="77777777">
        <w:trPr>
          <w:trHeight w:val="125"/>
          <w:jc w:val="center"/>
        </w:trPr>
        <w:tc>
          <w:tcPr>
            <w:tcW w:w="2644" w:type="dxa"/>
            <w:vMerge/>
          </w:tcPr>
          <w:p w14:paraId="2A49B86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933B86E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0374794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42A33A9D" w14:textId="77777777">
        <w:trPr>
          <w:trHeight w:val="125"/>
          <w:jc w:val="center"/>
        </w:trPr>
        <w:tc>
          <w:tcPr>
            <w:tcW w:w="2644" w:type="dxa"/>
            <w:vMerge/>
          </w:tcPr>
          <w:p w14:paraId="19892639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D8C1CBE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3377C2A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правил безопасного обслуживания технологического оборудования.</w:t>
            </w:r>
          </w:p>
        </w:tc>
      </w:tr>
      <w:tr w:rsidR="004C0EBE" w:rsidRPr="00704B3E" w14:paraId="01BB4B0D" w14:textId="77777777">
        <w:trPr>
          <w:trHeight w:val="253"/>
          <w:jc w:val="center"/>
        </w:trPr>
        <w:tc>
          <w:tcPr>
            <w:tcW w:w="2644" w:type="dxa"/>
            <w:vMerge/>
          </w:tcPr>
          <w:p w14:paraId="0B0C6D5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76CB169D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1.4. Подготавливать оборудование к проведению ремонтных работ различного характера и принимать оборудование из ремонта.</w:t>
            </w:r>
          </w:p>
        </w:tc>
        <w:tc>
          <w:tcPr>
            <w:tcW w:w="7841" w:type="dxa"/>
            <w:shd w:val="clear" w:color="auto" w:fill="auto"/>
          </w:tcPr>
          <w:p w14:paraId="682F82D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5FE06475" w14:textId="77777777">
        <w:trPr>
          <w:trHeight w:val="150"/>
          <w:jc w:val="center"/>
        </w:trPr>
        <w:tc>
          <w:tcPr>
            <w:tcW w:w="2644" w:type="dxa"/>
            <w:vMerge/>
          </w:tcPr>
          <w:p w14:paraId="093AD62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135E132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B0D1BE2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 xml:space="preserve">подготовки оборудования к безопасному пуску и ремонту; </w:t>
            </w:r>
          </w:p>
          <w:p w14:paraId="40F3B12A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выводу на технологический режим</w:t>
            </w:r>
          </w:p>
        </w:tc>
      </w:tr>
      <w:tr w:rsidR="004C0EBE" w:rsidRPr="00704B3E" w14:paraId="25C066F4" w14:textId="77777777">
        <w:trPr>
          <w:trHeight w:val="150"/>
          <w:jc w:val="center"/>
        </w:trPr>
        <w:tc>
          <w:tcPr>
            <w:tcW w:w="2644" w:type="dxa"/>
            <w:vMerge/>
          </w:tcPr>
          <w:p w14:paraId="3E7AD24B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8E24F68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D0CF92F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55A55BBA" w14:textId="77777777">
        <w:trPr>
          <w:trHeight w:val="150"/>
          <w:jc w:val="center"/>
        </w:trPr>
        <w:tc>
          <w:tcPr>
            <w:tcW w:w="2644" w:type="dxa"/>
            <w:vMerge/>
          </w:tcPr>
          <w:p w14:paraId="613A6140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7B1C07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930BA58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подготавливать оборудование к ремонтным работам и принимать оборудование из ремонта;</w:t>
            </w:r>
          </w:p>
          <w:p w14:paraId="7D698F24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производить пуск оборудования после всех видов ремонта.</w:t>
            </w:r>
          </w:p>
        </w:tc>
      </w:tr>
      <w:tr w:rsidR="004C0EBE" w:rsidRPr="00704B3E" w14:paraId="34095CA8" w14:textId="77777777">
        <w:trPr>
          <w:trHeight w:val="150"/>
          <w:jc w:val="center"/>
        </w:trPr>
        <w:tc>
          <w:tcPr>
            <w:tcW w:w="2644" w:type="dxa"/>
            <w:vMerge/>
          </w:tcPr>
          <w:p w14:paraId="43BCCDF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D35EC3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8B50839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624D0154" w14:textId="77777777">
        <w:trPr>
          <w:trHeight w:val="150"/>
          <w:jc w:val="center"/>
        </w:trPr>
        <w:tc>
          <w:tcPr>
            <w:tcW w:w="2644" w:type="dxa"/>
            <w:vMerge/>
          </w:tcPr>
          <w:p w14:paraId="66346CB9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43BF14B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AA475EF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основных типов и конструктивных особенностей, и принципа работы оборудования для проведения технологи</w:t>
            </w:r>
            <w:r w:rsidRPr="00704B3E">
              <w:rPr>
                <w:rFonts w:ascii="Times New Roman" w:eastAsia="Calibri" w:hAnsi="Times New Roman" w:cs="Times New Roman"/>
                <w:bCs/>
              </w:rPr>
              <w:t>ческого процесса производства химических веществ.</w:t>
            </w:r>
          </w:p>
        </w:tc>
      </w:tr>
      <w:tr w:rsidR="004C0EBE" w:rsidRPr="00704B3E" w14:paraId="072B0703" w14:textId="77777777">
        <w:trPr>
          <w:jc w:val="center"/>
        </w:trPr>
        <w:tc>
          <w:tcPr>
            <w:tcW w:w="2644" w:type="dxa"/>
            <w:vMerge w:val="restart"/>
          </w:tcPr>
          <w:p w14:paraId="3F38D380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bookmarkStart w:id="35" w:name="_Hlk149648801"/>
            <w:r w:rsidRPr="00704B3E">
              <w:rPr>
                <w:rFonts w:ascii="Times New Roman" w:eastAsia="Calibri" w:hAnsi="Times New Roman" w:cs="Times New Roman"/>
              </w:rPr>
              <w:t>Контроль качества сырья, материалов и готовой продукции при производстве химических веществ</w:t>
            </w:r>
          </w:p>
        </w:tc>
        <w:tc>
          <w:tcPr>
            <w:tcW w:w="4247" w:type="dxa"/>
            <w:vMerge w:val="restart"/>
          </w:tcPr>
          <w:p w14:paraId="0216A321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 xml:space="preserve">ПК 2.1. </w:t>
            </w:r>
            <w:r w:rsidRPr="00704B3E">
              <w:rPr>
                <w:rFonts w:ascii="Times New Roman" w:eastAsia="Calibri" w:hAnsi="Times New Roman" w:cs="Times New Roman"/>
              </w:rPr>
              <w:t>Вести учет расхода используемых сырья, вспомогательных материалов, энергоресурсов.</w:t>
            </w:r>
          </w:p>
        </w:tc>
        <w:tc>
          <w:tcPr>
            <w:tcW w:w="7841" w:type="dxa"/>
            <w:shd w:val="clear" w:color="auto" w:fill="auto"/>
          </w:tcPr>
          <w:p w14:paraId="397CE35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4C0EBE" w:rsidRPr="00704B3E" w14:paraId="5101ACF7" w14:textId="77777777">
        <w:trPr>
          <w:jc w:val="center"/>
        </w:trPr>
        <w:tc>
          <w:tcPr>
            <w:tcW w:w="2644" w:type="dxa"/>
            <w:vMerge/>
          </w:tcPr>
          <w:p w14:paraId="18B8A641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ECECCD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E968F3B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рационального использования сырья, материалов и энергоресурсов в соответствии с нормативными документами;</w:t>
            </w:r>
          </w:p>
        </w:tc>
      </w:tr>
      <w:tr w:rsidR="004C0EBE" w:rsidRPr="00704B3E" w14:paraId="28652CA7" w14:textId="77777777">
        <w:trPr>
          <w:jc w:val="center"/>
        </w:trPr>
        <w:tc>
          <w:tcPr>
            <w:tcW w:w="2644" w:type="dxa"/>
            <w:vMerge/>
          </w:tcPr>
          <w:p w14:paraId="48555419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C883128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FD2787D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7C127242" w14:textId="77777777">
        <w:trPr>
          <w:jc w:val="center"/>
        </w:trPr>
        <w:tc>
          <w:tcPr>
            <w:tcW w:w="2644" w:type="dxa"/>
            <w:vMerge/>
          </w:tcPr>
          <w:p w14:paraId="4C6EC2F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03A04F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CDE9C3A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проводить анализ проб по стандартным методикам;</w:t>
            </w:r>
          </w:p>
          <w:p w14:paraId="631C44FE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выполнять расчеты по результатам анализов;</w:t>
            </w:r>
          </w:p>
          <w:p w14:paraId="4E8FC201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 xml:space="preserve">разрабатывать мероприятия с целью сокращения </w:t>
            </w:r>
            <w:r w:rsidRPr="00704B3E">
              <w:rPr>
                <w:rFonts w:ascii="Times New Roman" w:eastAsia="Calibri" w:hAnsi="Times New Roman" w:cs="Times New Roman"/>
                <w:bCs/>
              </w:rPr>
              <w:t>расхода сырья, вспомогательных материалов, энергоресурсов.</w:t>
            </w:r>
          </w:p>
        </w:tc>
      </w:tr>
      <w:tr w:rsidR="004C0EBE" w:rsidRPr="00704B3E" w14:paraId="5C7BD230" w14:textId="77777777">
        <w:trPr>
          <w:jc w:val="center"/>
        </w:trPr>
        <w:tc>
          <w:tcPr>
            <w:tcW w:w="2644" w:type="dxa"/>
            <w:vMerge/>
          </w:tcPr>
          <w:p w14:paraId="6AB63C4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C330B4A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D45091E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0863AEBC" w14:textId="77777777">
        <w:trPr>
          <w:jc w:val="center"/>
        </w:trPr>
        <w:tc>
          <w:tcPr>
            <w:tcW w:w="2644" w:type="dxa"/>
            <w:vMerge/>
          </w:tcPr>
          <w:p w14:paraId="153B52E2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FE75A9B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98BB01F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государственных стандартов, технических условий и стандартов организации на сырье и готовую продукцию;</w:t>
            </w:r>
          </w:p>
          <w:p w14:paraId="4EF0577F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теоретических основ методов анализа химических веществ;</w:t>
            </w:r>
          </w:p>
          <w:p w14:paraId="755992DA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влияний нарушения технологического режима на расход сырья, вспомогательных материалов, энергоресу</w:t>
            </w:r>
            <w:r w:rsidRPr="00704B3E">
              <w:rPr>
                <w:rFonts w:ascii="Times New Roman" w:eastAsia="Calibri" w:hAnsi="Times New Roman" w:cs="Times New Roman"/>
                <w:bCs/>
              </w:rPr>
              <w:t>рсов.</w:t>
            </w:r>
          </w:p>
        </w:tc>
      </w:tr>
      <w:tr w:rsidR="004C0EBE" w:rsidRPr="00704B3E" w14:paraId="402AF147" w14:textId="77777777">
        <w:trPr>
          <w:trHeight w:val="253"/>
          <w:jc w:val="center"/>
        </w:trPr>
        <w:tc>
          <w:tcPr>
            <w:tcW w:w="2644" w:type="dxa"/>
            <w:vMerge/>
          </w:tcPr>
          <w:p w14:paraId="73330762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07AF3770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2.2. Контролировать качество сырья, полуфабрикатов (полупродуктов) и готовой продукции на всех участках производства химических веществ.</w:t>
            </w: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67EE687A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4C0EBE" w:rsidRPr="00704B3E" w14:paraId="6EE3E539" w14:textId="77777777">
        <w:trPr>
          <w:trHeight w:val="150"/>
          <w:jc w:val="center"/>
        </w:trPr>
        <w:tc>
          <w:tcPr>
            <w:tcW w:w="2644" w:type="dxa"/>
            <w:vMerge/>
          </w:tcPr>
          <w:p w14:paraId="4A770C48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41EF7AD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431099AA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проведения анализов сырья, материалов и готовой продукции различными методами.</w:t>
            </w:r>
          </w:p>
        </w:tc>
      </w:tr>
      <w:tr w:rsidR="004C0EBE" w:rsidRPr="00704B3E" w14:paraId="569B50E5" w14:textId="77777777">
        <w:trPr>
          <w:trHeight w:val="150"/>
          <w:jc w:val="center"/>
        </w:trPr>
        <w:tc>
          <w:tcPr>
            <w:tcW w:w="2644" w:type="dxa"/>
            <w:vMerge/>
          </w:tcPr>
          <w:p w14:paraId="37DDAD1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E4584F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5C0C1555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5C152D1C" w14:textId="77777777">
        <w:trPr>
          <w:trHeight w:val="150"/>
          <w:jc w:val="center"/>
        </w:trPr>
        <w:tc>
          <w:tcPr>
            <w:tcW w:w="2644" w:type="dxa"/>
            <w:vMerge/>
          </w:tcPr>
          <w:p w14:paraId="1F7B3410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4891F9B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2B8E5653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отбирать и подготавливать пробы для анализов на всех участках производства химических веществ;</w:t>
            </w:r>
          </w:p>
          <w:p w14:paraId="0E927FE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пользоваться приборами для проведения различных методов анализа и испытаний химических веществ;</w:t>
            </w:r>
          </w:p>
          <w:p w14:paraId="25417AEA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проводить анализ проб по стандартным методикам.</w:t>
            </w:r>
          </w:p>
        </w:tc>
      </w:tr>
      <w:tr w:rsidR="004C0EBE" w:rsidRPr="00704B3E" w14:paraId="48D59F85" w14:textId="77777777">
        <w:trPr>
          <w:trHeight w:val="150"/>
          <w:jc w:val="center"/>
        </w:trPr>
        <w:tc>
          <w:tcPr>
            <w:tcW w:w="2644" w:type="dxa"/>
            <w:vMerge/>
          </w:tcPr>
          <w:p w14:paraId="33707DAA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D91AB36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58622942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3B834F02" w14:textId="77777777">
        <w:trPr>
          <w:trHeight w:val="150"/>
          <w:jc w:val="center"/>
        </w:trPr>
        <w:tc>
          <w:tcPr>
            <w:tcW w:w="2644" w:type="dxa"/>
            <w:vMerge/>
          </w:tcPr>
          <w:p w14:paraId="4655834A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99A7CC8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16B1E8C3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 xml:space="preserve">правил отбора и подготовки проб; </w:t>
            </w:r>
          </w:p>
          <w:p w14:paraId="423B4E1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устройств и правила эксплуатации приборов и лабораторного оборудования;</w:t>
            </w:r>
          </w:p>
          <w:p w14:paraId="782FAC9B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 xml:space="preserve">методик проведения анализов и расчетов; </w:t>
            </w:r>
          </w:p>
          <w:p w14:paraId="57FDB7D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нормативных требований к качеству сырья, готовой продукции.</w:t>
            </w:r>
          </w:p>
        </w:tc>
      </w:tr>
      <w:tr w:rsidR="004C0EBE" w:rsidRPr="00704B3E" w14:paraId="1321ABF9" w14:textId="77777777">
        <w:trPr>
          <w:trHeight w:val="253"/>
          <w:jc w:val="center"/>
        </w:trPr>
        <w:tc>
          <w:tcPr>
            <w:tcW w:w="2644" w:type="dxa"/>
            <w:vMerge/>
          </w:tcPr>
          <w:p w14:paraId="377AE2A2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005531B4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2.3. Выявлять и анализировать причины возник</w:t>
            </w:r>
            <w:r w:rsidRPr="00704B3E">
              <w:rPr>
                <w:rFonts w:ascii="Times New Roman" w:eastAsia="Calibri" w:hAnsi="Times New Roman" w:cs="Times New Roman"/>
              </w:rPr>
              <w:t>новения технологического брака продукции.</w:t>
            </w: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5F60797D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454CA7ED" w14:textId="77777777">
        <w:trPr>
          <w:trHeight w:val="99"/>
          <w:jc w:val="center"/>
        </w:trPr>
        <w:tc>
          <w:tcPr>
            <w:tcW w:w="2644" w:type="dxa"/>
            <w:vMerge/>
          </w:tcPr>
          <w:p w14:paraId="0DCF1F1D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DE9631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5D8B551A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выявления и устранения причин технологического брака продукции.</w:t>
            </w:r>
          </w:p>
        </w:tc>
      </w:tr>
      <w:tr w:rsidR="004C0EBE" w:rsidRPr="00704B3E" w14:paraId="321658EF" w14:textId="77777777">
        <w:trPr>
          <w:trHeight w:val="99"/>
          <w:jc w:val="center"/>
        </w:trPr>
        <w:tc>
          <w:tcPr>
            <w:tcW w:w="2644" w:type="dxa"/>
            <w:vMerge/>
          </w:tcPr>
          <w:p w14:paraId="28D31500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4D97C0A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667859B5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7E06AA59" w14:textId="77777777">
        <w:trPr>
          <w:trHeight w:val="99"/>
          <w:jc w:val="center"/>
        </w:trPr>
        <w:tc>
          <w:tcPr>
            <w:tcW w:w="2644" w:type="dxa"/>
            <w:vMerge/>
          </w:tcPr>
          <w:p w14:paraId="1E5E9D0C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EBB8F21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6C6EC08C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проводить анализ проб по стандартным методикам;</w:t>
            </w:r>
          </w:p>
          <w:p w14:paraId="6FDDB9B6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 xml:space="preserve">выявлять возможные причины отклонений качества продукции; </w:t>
            </w:r>
          </w:p>
          <w:p w14:paraId="282A68E4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находить оптимальные решения для устранения брака.</w:t>
            </w:r>
          </w:p>
        </w:tc>
      </w:tr>
      <w:tr w:rsidR="004C0EBE" w:rsidRPr="00704B3E" w14:paraId="5758E44D" w14:textId="77777777">
        <w:trPr>
          <w:trHeight w:val="99"/>
          <w:jc w:val="center"/>
        </w:trPr>
        <w:tc>
          <w:tcPr>
            <w:tcW w:w="2644" w:type="dxa"/>
            <w:vMerge/>
          </w:tcPr>
          <w:p w14:paraId="60C20906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EE10C3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6A9E5612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225E512A" w14:textId="77777777">
        <w:trPr>
          <w:trHeight w:val="99"/>
          <w:jc w:val="center"/>
        </w:trPr>
        <w:tc>
          <w:tcPr>
            <w:tcW w:w="2644" w:type="dxa"/>
            <w:vMerge/>
          </w:tcPr>
          <w:p w14:paraId="083B502B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67F2E3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381C5DA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видов технологического брака и пути его устранения;</w:t>
            </w:r>
          </w:p>
          <w:p w14:paraId="3341A490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теоретических основ методов анализа химических веществ;</w:t>
            </w:r>
          </w:p>
          <w:p w14:paraId="7852FA6E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влияний нарушения технологического режима и свойств сырья на качество готовой продукции.</w:t>
            </w:r>
          </w:p>
        </w:tc>
      </w:tr>
      <w:tr w:rsidR="004C0EBE" w:rsidRPr="00704B3E" w14:paraId="7772FBF2" w14:textId="77777777">
        <w:trPr>
          <w:trHeight w:val="253"/>
          <w:jc w:val="center"/>
        </w:trPr>
        <w:tc>
          <w:tcPr>
            <w:tcW w:w="2644" w:type="dxa"/>
            <w:vMerge/>
          </w:tcPr>
          <w:p w14:paraId="175C6DD6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4FEE5959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 xml:space="preserve">ПК 2.4. Разрабатывать предложения и организовывать проведение мероприятий по предупреждению технологического </w:t>
            </w:r>
            <w:r w:rsidRPr="00704B3E">
              <w:rPr>
                <w:rFonts w:ascii="Times New Roman" w:eastAsia="Calibri" w:hAnsi="Times New Roman" w:cs="Times New Roman"/>
              </w:rPr>
              <w:t xml:space="preserve">брака продукции. </w:t>
            </w: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05E6846D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67C15B90" w14:textId="77777777">
        <w:trPr>
          <w:trHeight w:val="51"/>
          <w:jc w:val="center"/>
        </w:trPr>
        <w:tc>
          <w:tcPr>
            <w:tcW w:w="2644" w:type="dxa"/>
            <w:vMerge/>
          </w:tcPr>
          <w:p w14:paraId="11387584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E011382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4A5631CD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рационального использования сырья, материалов и энергоресурсов в соответствии с нормативными документами.</w:t>
            </w:r>
          </w:p>
        </w:tc>
      </w:tr>
      <w:tr w:rsidR="004C0EBE" w:rsidRPr="00704B3E" w14:paraId="69251E6E" w14:textId="77777777">
        <w:trPr>
          <w:trHeight w:val="51"/>
          <w:jc w:val="center"/>
        </w:trPr>
        <w:tc>
          <w:tcPr>
            <w:tcW w:w="2644" w:type="dxa"/>
            <w:vMerge/>
          </w:tcPr>
          <w:p w14:paraId="7FE29832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2F5C428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1972EE1A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06B82F20" w14:textId="77777777">
        <w:trPr>
          <w:trHeight w:val="51"/>
          <w:jc w:val="center"/>
        </w:trPr>
        <w:tc>
          <w:tcPr>
            <w:tcW w:w="2644" w:type="dxa"/>
            <w:vMerge/>
          </w:tcPr>
          <w:p w14:paraId="500D4AA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8F51F8A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5EC7C02E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выявлять возможные причины отклонений качества продукции;</w:t>
            </w:r>
          </w:p>
          <w:p w14:paraId="302496C1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lastRenderedPageBreak/>
              <w:t>находить оптимальные решения для устранения брака.</w:t>
            </w:r>
          </w:p>
        </w:tc>
      </w:tr>
      <w:tr w:rsidR="004C0EBE" w:rsidRPr="00704B3E" w14:paraId="65F11451" w14:textId="77777777">
        <w:trPr>
          <w:trHeight w:val="51"/>
          <w:jc w:val="center"/>
        </w:trPr>
        <w:tc>
          <w:tcPr>
            <w:tcW w:w="2644" w:type="dxa"/>
            <w:vMerge/>
          </w:tcPr>
          <w:p w14:paraId="62F49D4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D420DD9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4A1A16FF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3D216E69" w14:textId="77777777">
        <w:trPr>
          <w:jc w:val="center"/>
        </w:trPr>
        <w:tc>
          <w:tcPr>
            <w:tcW w:w="2644" w:type="dxa"/>
            <w:vMerge/>
          </w:tcPr>
          <w:p w14:paraId="6CA565E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0434023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4F0043E0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государственных стандартов, технических условий и стандартов организации на сырье и готовую продукцию;</w:t>
            </w:r>
          </w:p>
          <w:p w14:paraId="5838B4F3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нормативных требований к качеству сырья, материалов и готовой продукции;</w:t>
            </w:r>
          </w:p>
          <w:p w14:paraId="1282C08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методов обработки информации.</w:t>
            </w:r>
            <w:bookmarkEnd w:id="35"/>
          </w:p>
        </w:tc>
      </w:tr>
      <w:tr w:rsidR="004C0EBE" w:rsidRPr="00704B3E" w14:paraId="0864D45B" w14:textId="77777777">
        <w:trPr>
          <w:trHeight w:val="130"/>
          <w:jc w:val="center"/>
        </w:trPr>
        <w:tc>
          <w:tcPr>
            <w:tcW w:w="2644" w:type="dxa"/>
            <w:vMerge w:val="restart"/>
          </w:tcPr>
          <w:p w14:paraId="46958AC9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7030A0"/>
              </w:rPr>
            </w:pPr>
            <w:r w:rsidRPr="00704B3E">
              <w:rPr>
                <w:rFonts w:ascii="Times New Roman" w:eastAsia="Calibri" w:hAnsi="Times New Roman" w:cs="Times New Roman"/>
              </w:rPr>
              <w:t>Планирование и организация работы коллектива производственного подразделения</w:t>
            </w:r>
          </w:p>
        </w:tc>
        <w:tc>
          <w:tcPr>
            <w:tcW w:w="4247" w:type="dxa"/>
            <w:vMerge w:val="restart"/>
          </w:tcPr>
          <w:p w14:paraId="71FA1649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3.1 Осуществлять планирование и координацию деятельности персонала по выполнению производственных заданий.</w:t>
            </w:r>
          </w:p>
        </w:tc>
        <w:tc>
          <w:tcPr>
            <w:tcW w:w="7841" w:type="dxa"/>
            <w:shd w:val="clear" w:color="auto" w:fill="auto"/>
          </w:tcPr>
          <w:p w14:paraId="2235E37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7A0D75AD" w14:textId="77777777">
        <w:trPr>
          <w:trHeight w:val="127"/>
          <w:jc w:val="center"/>
        </w:trPr>
        <w:tc>
          <w:tcPr>
            <w:tcW w:w="2644" w:type="dxa"/>
            <w:vMerge/>
          </w:tcPr>
          <w:p w14:paraId="1F33656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1C5D8B1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E16C195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организации труда в производственном подразделении.</w:t>
            </w:r>
          </w:p>
        </w:tc>
      </w:tr>
      <w:tr w:rsidR="004C0EBE" w:rsidRPr="00704B3E" w14:paraId="6D0D6D75" w14:textId="77777777">
        <w:trPr>
          <w:trHeight w:val="127"/>
          <w:jc w:val="center"/>
        </w:trPr>
        <w:tc>
          <w:tcPr>
            <w:tcW w:w="2644" w:type="dxa"/>
            <w:vMerge/>
          </w:tcPr>
          <w:p w14:paraId="7168541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A70273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B9D4FDB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0EFA19D6" w14:textId="77777777">
        <w:trPr>
          <w:trHeight w:val="127"/>
          <w:jc w:val="center"/>
        </w:trPr>
        <w:tc>
          <w:tcPr>
            <w:tcW w:w="2644" w:type="dxa"/>
            <w:vMerge/>
          </w:tcPr>
          <w:p w14:paraId="372D06BC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5681D0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62F9C39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организовывать эффективную работу первичного производственного коллектива, используя современный менеджмент и принципы делового общения;</w:t>
            </w:r>
          </w:p>
          <w:p w14:paraId="3B88ED08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морально и психологически настраивать коллектив исполнителей на трудовую деятельность.</w:t>
            </w:r>
          </w:p>
        </w:tc>
      </w:tr>
      <w:tr w:rsidR="004C0EBE" w:rsidRPr="00704B3E" w14:paraId="613734F6" w14:textId="77777777">
        <w:trPr>
          <w:trHeight w:val="127"/>
          <w:jc w:val="center"/>
        </w:trPr>
        <w:tc>
          <w:tcPr>
            <w:tcW w:w="2644" w:type="dxa"/>
            <w:vMerge/>
          </w:tcPr>
          <w:p w14:paraId="2BBDD69F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CDF6E3A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2946018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07E9EFB2" w14:textId="77777777">
        <w:trPr>
          <w:trHeight w:val="127"/>
          <w:jc w:val="center"/>
        </w:trPr>
        <w:tc>
          <w:tcPr>
            <w:tcW w:w="2644" w:type="dxa"/>
            <w:vMerge/>
          </w:tcPr>
          <w:p w14:paraId="1DF79CB5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F438F57" w14:textId="77777777" w:rsidR="004C0EBE" w:rsidRPr="00704B3E" w:rsidRDefault="004C0EB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DDED04E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 современного</w:t>
            </w:r>
            <w:r w:rsidRPr="00704B3E">
              <w:rPr>
                <w:rFonts w:ascii="Times New Roman" w:eastAsia="Calibri" w:hAnsi="Times New Roman" w:cs="Times New Roman"/>
                <w:bCs/>
              </w:rPr>
              <w:t xml:space="preserve"> менеджмента.</w:t>
            </w:r>
          </w:p>
        </w:tc>
      </w:tr>
      <w:tr w:rsidR="004C0EBE" w:rsidRPr="00704B3E" w14:paraId="2CDEC638" w14:textId="77777777">
        <w:trPr>
          <w:trHeight w:val="253"/>
          <w:jc w:val="center"/>
        </w:trPr>
        <w:tc>
          <w:tcPr>
            <w:tcW w:w="2644" w:type="dxa"/>
            <w:vMerge/>
          </w:tcPr>
          <w:p w14:paraId="349D2B59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0C94CB34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3.2. Организовывать своевременность проведения обучения безопасным методам труда, правилам технической эксплуатации оборудования, техники безопасности.</w:t>
            </w:r>
          </w:p>
        </w:tc>
        <w:tc>
          <w:tcPr>
            <w:tcW w:w="7841" w:type="dxa"/>
            <w:shd w:val="clear" w:color="auto" w:fill="auto"/>
          </w:tcPr>
          <w:p w14:paraId="43444383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4261D256" w14:textId="77777777">
        <w:trPr>
          <w:trHeight w:val="210"/>
          <w:jc w:val="center"/>
        </w:trPr>
        <w:tc>
          <w:tcPr>
            <w:tcW w:w="2644" w:type="dxa"/>
            <w:vMerge/>
          </w:tcPr>
          <w:p w14:paraId="79670CB6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15F8F11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A0036D9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обеспечения соблюдения технологической дисциплины;</w:t>
            </w:r>
          </w:p>
          <w:p w14:paraId="0544FB1A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обеспечения безопасности и охраны труда</w:t>
            </w:r>
            <w:r w:rsidRPr="00704B3E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4C0EBE" w:rsidRPr="00704B3E" w14:paraId="566D6AA9" w14:textId="77777777">
        <w:trPr>
          <w:trHeight w:val="210"/>
          <w:jc w:val="center"/>
        </w:trPr>
        <w:tc>
          <w:tcPr>
            <w:tcW w:w="2644" w:type="dxa"/>
            <w:vMerge/>
          </w:tcPr>
          <w:p w14:paraId="3DCF086E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A833FF9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83A0F65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188A624E" w14:textId="77777777">
        <w:trPr>
          <w:trHeight w:val="210"/>
          <w:jc w:val="center"/>
        </w:trPr>
        <w:tc>
          <w:tcPr>
            <w:tcW w:w="2644" w:type="dxa"/>
            <w:vMerge/>
          </w:tcPr>
          <w:p w14:paraId="3EA1AE7C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BAFA3C3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C2A4C13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соблюдать правила безопасного ведения технологического процесса;</w:t>
            </w:r>
          </w:p>
          <w:p w14:paraId="7DB565BE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 xml:space="preserve">организовывать эффективную работу первичного производственного коллектива; </w:t>
            </w:r>
          </w:p>
          <w:p w14:paraId="330D1925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оказывать первую помощь пострадавшим.</w:t>
            </w:r>
          </w:p>
        </w:tc>
      </w:tr>
      <w:tr w:rsidR="004C0EBE" w:rsidRPr="00704B3E" w14:paraId="4487E567" w14:textId="77777777">
        <w:trPr>
          <w:trHeight w:val="210"/>
          <w:jc w:val="center"/>
        </w:trPr>
        <w:tc>
          <w:tcPr>
            <w:tcW w:w="2644" w:type="dxa"/>
            <w:vMerge/>
          </w:tcPr>
          <w:p w14:paraId="0FEA1737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2895A65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A5D9E20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0EAF31C7" w14:textId="77777777">
        <w:trPr>
          <w:trHeight w:val="210"/>
          <w:jc w:val="center"/>
        </w:trPr>
        <w:tc>
          <w:tcPr>
            <w:tcW w:w="2644" w:type="dxa"/>
            <w:vMerge/>
          </w:tcPr>
          <w:p w14:paraId="2C78679A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22B47DA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17045EB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инструкций по безопасному проведению различных видов работ химических производств;</w:t>
            </w:r>
          </w:p>
          <w:p w14:paraId="7B372C6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методов и приемов оказания первой помощи.</w:t>
            </w:r>
          </w:p>
        </w:tc>
      </w:tr>
      <w:tr w:rsidR="004C0EBE" w:rsidRPr="00704B3E" w14:paraId="6380BB96" w14:textId="77777777">
        <w:trPr>
          <w:trHeight w:val="255"/>
          <w:jc w:val="center"/>
        </w:trPr>
        <w:tc>
          <w:tcPr>
            <w:tcW w:w="2644" w:type="dxa"/>
            <w:vMerge/>
          </w:tcPr>
          <w:p w14:paraId="72156858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3A50FBFE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3.3. Контролировать выполнение правил техники безопасности, производственной и трудовой дисциплины, требований охраны труда промышленной и экологической безопасности.</w:t>
            </w:r>
          </w:p>
        </w:tc>
        <w:tc>
          <w:tcPr>
            <w:tcW w:w="7841" w:type="dxa"/>
            <w:shd w:val="clear" w:color="auto" w:fill="auto"/>
          </w:tcPr>
          <w:p w14:paraId="4FE01B3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3C29D23C" w14:textId="77777777">
        <w:trPr>
          <w:trHeight w:val="252"/>
          <w:jc w:val="center"/>
        </w:trPr>
        <w:tc>
          <w:tcPr>
            <w:tcW w:w="2644" w:type="dxa"/>
            <w:vMerge/>
          </w:tcPr>
          <w:p w14:paraId="5CA94295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46C26D8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41B08B5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обеспечения безопасности ведения технологического процесса и охраны труда.</w:t>
            </w:r>
          </w:p>
        </w:tc>
      </w:tr>
      <w:tr w:rsidR="004C0EBE" w:rsidRPr="00704B3E" w14:paraId="087D2D3A" w14:textId="77777777">
        <w:trPr>
          <w:trHeight w:val="252"/>
          <w:jc w:val="center"/>
        </w:trPr>
        <w:tc>
          <w:tcPr>
            <w:tcW w:w="2644" w:type="dxa"/>
            <w:vMerge/>
          </w:tcPr>
          <w:p w14:paraId="2B731067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84919A1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7692A01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7C2A9439" w14:textId="77777777">
        <w:trPr>
          <w:trHeight w:val="252"/>
          <w:jc w:val="center"/>
        </w:trPr>
        <w:tc>
          <w:tcPr>
            <w:tcW w:w="2644" w:type="dxa"/>
            <w:vMerge/>
          </w:tcPr>
          <w:p w14:paraId="453CBAC6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5D61A51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1BC6DD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оценивать состояние техники безопасности и охраны окружающей среды;</w:t>
            </w:r>
          </w:p>
          <w:p w14:paraId="74CEB7D4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принимать и реализовывать управленческие решения в соответствии с правовыми и нормативными актами в области правил техники безопасности;</w:t>
            </w:r>
          </w:p>
          <w:p w14:paraId="396F4158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lastRenderedPageBreak/>
              <w:t>использовать средства индивидуальной и коллективной защиты, противопожарной техники.</w:t>
            </w:r>
          </w:p>
        </w:tc>
      </w:tr>
      <w:tr w:rsidR="004C0EBE" w:rsidRPr="00704B3E" w14:paraId="425FF71D" w14:textId="77777777">
        <w:trPr>
          <w:trHeight w:val="252"/>
          <w:jc w:val="center"/>
        </w:trPr>
        <w:tc>
          <w:tcPr>
            <w:tcW w:w="2644" w:type="dxa"/>
            <w:vMerge/>
          </w:tcPr>
          <w:p w14:paraId="088544F3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BB2C3AA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409431A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7AD19565" w14:textId="77777777">
        <w:trPr>
          <w:trHeight w:val="252"/>
          <w:jc w:val="center"/>
        </w:trPr>
        <w:tc>
          <w:tcPr>
            <w:tcW w:w="2644" w:type="dxa"/>
            <w:vMerge/>
          </w:tcPr>
          <w:p w14:paraId="7697F5FD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EC4DEAD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19F5EC1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методов принятия эффективных управленческих и организационных решений по соблюдению техники безопасности;</w:t>
            </w:r>
          </w:p>
          <w:p w14:paraId="7A02C5A9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принципов обеспечения устойчивости объектов производства и безопасности персонала;</w:t>
            </w:r>
          </w:p>
          <w:p w14:paraId="5765E36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средств индивидуальной и коллективной защиты, противопожарной техни</w:t>
            </w:r>
            <w:r w:rsidRPr="00704B3E">
              <w:rPr>
                <w:rFonts w:ascii="Times New Roman" w:eastAsia="Calibri" w:hAnsi="Times New Roman" w:cs="Times New Roman"/>
                <w:bCs/>
              </w:rPr>
              <w:t>ки.</w:t>
            </w:r>
          </w:p>
        </w:tc>
      </w:tr>
      <w:tr w:rsidR="004C0EBE" w:rsidRPr="00704B3E" w14:paraId="30586F73" w14:textId="77777777">
        <w:trPr>
          <w:trHeight w:val="253"/>
          <w:jc w:val="center"/>
        </w:trPr>
        <w:tc>
          <w:tcPr>
            <w:tcW w:w="2644" w:type="dxa"/>
            <w:vMerge/>
          </w:tcPr>
          <w:p w14:paraId="555D3F9F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755EA162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 xml:space="preserve">ПК 3.4. Оценивать экономическую эффективность работы подразделения. </w:t>
            </w:r>
          </w:p>
        </w:tc>
        <w:tc>
          <w:tcPr>
            <w:tcW w:w="7841" w:type="dxa"/>
            <w:shd w:val="clear" w:color="auto" w:fill="auto"/>
          </w:tcPr>
          <w:p w14:paraId="4A6218A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0EF818A0" w14:textId="77777777">
        <w:trPr>
          <w:trHeight w:val="127"/>
          <w:jc w:val="center"/>
        </w:trPr>
        <w:tc>
          <w:tcPr>
            <w:tcW w:w="2644" w:type="dxa"/>
            <w:vMerge/>
          </w:tcPr>
          <w:p w14:paraId="4BB84BC5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83F98DC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AD81706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обеспечение контроля выполнения производственных заданий.</w:t>
            </w:r>
          </w:p>
        </w:tc>
      </w:tr>
      <w:tr w:rsidR="004C0EBE" w:rsidRPr="00704B3E" w14:paraId="32C674F9" w14:textId="77777777">
        <w:trPr>
          <w:trHeight w:val="85"/>
          <w:jc w:val="center"/>
        </w:trPr>
        <w:tc>
          <w:tcPr>
            <w:tcW w:w="2644" w:type="dxa"/>
            <w:vMerge/>
          </w:tcPr>
          <w:p w14:paraId="5ED564A0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B82384D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DB6A43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2300580B" w14:textId="77777777">
        <w:trPr>
          <w:trHeight w:val="85"/>
          <w:jc w:val="center"/>
        </w:trPr>
        <w:tc>
          <w:tcPr>
            <w:tcW w:w="2644" w:type="dxa"/>
            <w:vMerge/>
          </w:tcPr>
          <w:p w14:paraId="028247A2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B02B6CA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22B5248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применять передовые методы и приемы работы.</w:t>
            </w:r>
          </w:p>
        </w:tc>
      </w:tr>
      <w:tr w:rsidR="004C0EBE" w:rsidRPr="00704B3E" w14:paraId="713935D7" w14:textId="77777777">
        <w:trPr>
          <w:jc w:val="center"/>
        </w:trPr>
        <w:tc>
          <w:tcPr>
            <w:tcW w:w="2644" w:type="dxa"/>
            <w:vMerge/>
          </w:tcPr>
          <w:p w14:paraId="5F3E6733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7809FB1F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1F3CE2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6DA0C22E" w14:textId="77777777">
        <w:trPr>
          <w:jc w:val="center"/>
        </w:trPr>
        <w:tc>
          <w:tcPr>
            <w:tcW w:w="2644" w:type="dxa"/>
            <w:vMerge/>
          </w:tcPr>
          <w:p w14:paraId="3AD35A5D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593E72EE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BCC09CC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передовых методов и приемов эффективной работы подразделений.</w:t>
            </w:r>
          </w:p>
        </w:tc>
      </w:tr>
      <w:tr w:rsidR="004C0EBE" w:rsidRPr="00704B3E" w14:paraId="1C1808F5" w14:textId="77777777">
        <w:trPr>
          <w:trHeight w:val="130"/>
          <w:jc w:val="center"/>
        </w:trPr>
        <w:tc>
          <w:tcPr>
            <w:tcW w:w="2644" w:type="dxa"/>
            <w:vMerge w:val="restart"/>
          </w:tcPr>
          <w:p w14:paraId="4B464E34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Ведение технологических процессов производства органических веществ (по выбору)</w:t>
            </w:r>
          </w:p>
        </w:tc>
        <w:tc>
          <w:tcPr>
            <w:tcW w:w="4247" w:type="dxa"/>
            <w:vMerge w:val="restart"/>
          </w:tcPr>
          <w:p w14:paraId="63330584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4.1. Получать продукты производства органических веществ заданного количества и качества.</w:t>
            </w:r>
          </w:p>
        </w:tc>
        <w:tc>
          <w:tcPr>
            <w:tcW w:w="7841" w:type="dxa"/>
            <w:shd w:val="clear" w:color="auto" w:fill="auto"/>
          </w:tcPr>
          <w:p w14:paraId="376796F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4A588AC0" w14:textId="77777777">
        <w:trPr>
          <w:trHeight w:val="127"/>
          <w:jc w:val="center"/>
        </w:trPr>
        <w:tc>
          <w:tcPr>
            <w:tcW w:w="2644" w:type="dxa"/>
            <w:vMerge/>
          </w:tcPr>
          <w:p w14:paraId="611C5673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72D6381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34F0AA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получения органических веществ.</w:t>
            </w:r>
          </w:p>
        </w:tc>
      </w:tr>
      <w:tr w:rsidR="004C0EBE" w:rsidRPr="00704B3E" w14:paraId="0975B36C" w14:textId="77777777">
        <w:trPr>
          <w:trHeight w:val="127"/>
          <w:jc w:val="center"/>
        </w:trPr>
        <w:tc>
          <w:tcPr>
            <w:tcW w:w="2644" w:type="dxa"/>
            <w:vMerge/>
          </w:tcPr>
          <w:p w14:paraId="41CFB8AC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8EC7EEA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3CDCE73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605B1A72" w14:textId="77777777">
        <w:trPr>
          <w:trHeight w:val="127"/>
          <w:jc w:val="center"/>
        </w:trPr>
        <w:tc>
          <w:tcPr>
            <w:tcW w:w="2644" w:type="dxa"/>
            <w:vMerge/>
          </w:tcPr>
          <w:p w14:paraId="0370FF12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0F5F7EF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7354D9D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применять знания теоретических основ химико-технологических процессов производства органических веществ;</w:t>
            </w:r>
          </w:p>
          <w:p w14:paraId="72EF45F1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обосновывать параметры технологического процесса с целью получения конечного продукта заданного количества и качества.</w:t>
            </w:r>
          </w:p>
        </w:tc>
      </w:tr>
      <w:tr w:rsidR="004C0EBE" w:rsidRPr="00704B3E" w14:paraId="46F12444" w14:textId="77777777">
        <w:trPr>
          <w:trHeight w:val="127"/>
          <w:jc w:val="center"/>
        </w:trPr>
        <w:tc>
          <w:tcPr>
            <w:tcW w:w="2644" w:type="dxa"/>
            <w:vMerge/>
          </w:tcPr>
          <w:p w14:paraId="221276D6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965A70A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BC6066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1B26538C" w14:textId="77777777">
        <w:trPr>
          <w:trHeight w:val="127"/>
          <w:jc w:val="center"/>
        </w:trPr>
        <w:tc>
          <w:tcPr>
            <w:tcW w:w="2644" w:type="dxa"/>
            <w:vMerge/>
          </w:tcPr>
          <w:p w14:paraId="2C092609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604FF3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8C08414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методов получения органических веществ;</w:t>
            </w:r>
          </w:p>
          <w:p w14:paraId="4C97C0AB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 xml:space="preserve">характеристик производимой продукции, исходного сырья и, вспомогательных материалов; </w:t>
            </w:r>
          </w:p>
          <w:p w14:paraId="74C72BF2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теоретических основ химико-технологических процессов;</w:t>
            </w:r>
          </w:p>
          <w:p w14:paraId="17EDDC3A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оптимальных условий типовых технологических процессов производства органических веществ.</w:t>
            </w:r>
          </w:p>
        </w:tc>
      </w:tr>
      <w:tr w:rsidR="004C0EBE" w:rsidRPr="00704B3E" w14:paraId="35A60BC1" w14:textId="77777777">
        <w:trPr>
          <w:trHeight w:val="253"/>
          <w:jc w:val="center"/>
        </w:trPr>
        <w:tc>
          <w:tcPr>
            <w:tcW w:w="2644" w:type="dxa"/>
            <w:vMerge/>
          </w:tcPr>
          <w:p w14:paraId="285FD75C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7FD5B26B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4.2. Регулировать пара</w:t>
            </w:r>
            <w:r w:rsidRPr="00704B3E">
              <w:rPr>
                <w:rFonts w:ascii="Times New Roman" w:eastAsia="Calibri" w:hAnsi="Times New Roman" w:cs="Times New Roman"/>
              </w:rPr>
              <w:t>метры технологических процессов в соответствии с технологической картой.</w:t>
            </w:r>
          </w:p>
        </w:tc>
        <w:tc>
          <w:tcPr>
            <w:tcW w:w="7841" w:type="dxa"/>
            <w:shd w:val="clear" w:color="auto" w:fill="auto"/>
          </w:tcPr>
          <w:p w14:paraId="442AB672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5502BC0D" w14:textId="77777777">
        <w:trPr>
          <w:trHeight w:val="127"/>
          <w:jc w:val="center"/>
        </w:trPr>
        <w:tc>
          <w:tcPr>
            <w:tcW w:w="2644" w:type="dxa"/>
            <w:vMerge/>
          </w:tcPr>
          <w:p w14:paraId="3E1DCADF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7FCAC19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36301D0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ведения технологических процессов в соответствии с технологической картой;</w:t>
            </w:r>
          </w:p>
          <w:p w14:paraId="18497463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работы с технологическими схемами производства органических веществ.</w:t>
            </w:r>
          </w:p>
        </w:tc>
      </w:tr>
      <w:tr w:rsidR="004C0EBE" w:rsidRPr="00704B3E" w14:paraId="26706BE8" w14:textId="77777777">
        <w:trPr>
          <w:trHeight w:val="127"/>
          <w:jc w:val="center"/>
        </w:trPr>
        <w:tc>
          <w:tcPr>
            <w:tcW w:w="2644" w:type="dxa"/>
            <w:vMerge/>
          </w:tcPr>
          <w:p w14:paraId="64F52081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AECD047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9FEFE58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63937D61" w14:textId="77777777">
        <w:trPr>
          <w:trHeight w:val="127"/>
          <w:jc w:val="center"/>
        </w:trPr>
        <w:tc>
          <w:tcPr>
            <w:tcW w:w="2644" w:type="dxa"/>
            <w:vMerge/>
          </w:tcPr>
          <w:p w14:paraId="41E87960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E852667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51EFEAF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снимать показания приборов и оценивать достоверность информации;</w:t>
            </w:r>
          </w:p>
          <w:p w14:paraId="311D3B12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регулировать и вести технологический процесс на оптимальных условиях по показаниям приборов в соответствии с технологической картой;</w:t>
            </w:r>
          </w:p>
          <w:p w14:paraId="496FDD8E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lastRenderedPageBreak/>
              <w:t>выявлять, анализировать и устранять причины отклонений от норм технологического режима.</w:t>
            </w:r>
          </w:p>
        </w:tc>
      </w:tr>
      <w:tr w:rsidR="004C0EBE" w:rsidRPr="00704B3E" w14:paraId="0494E50C" w14:textId="77777777">
        <w:trPr>
          <w:trHeight w:val="127"/>
          <w:jc w:val="center"/>
        </w:trPr>
        <w:tc>
          <w:tcPr>
            <w:tcW w:w="2644" w:type="dxa"/>
            <w:vMerge/>
          </w:tcPr>
          <w:p w14:paraId="2C3DE88D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E0F3BC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975BB08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3640C5E7" w14:textId="77777777">
        <w:trPr>
          <w:trHeight w:val="127"/>
          <w:jc w:val="center"/>
        </w:trPr>
        <w:tc>
          <w:tcPr>
            <w:tcW w:w="2644" w:type="dxa"/>
            <w:vMerge/>
          </w:tcPr>
          <w:p w14:paraId="5F23A73E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5D3E3F7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CDD70E4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типовых схем регулирования параметров химико-технологических процессов.</w:t>
            </w:r>
          </w:p>
        </w:tc>
      </w:tr>
      <w:tr w:rsidR="004C0EBE" w:rsidRPr="00704B3E" w14:paraId="5B3CFA0B" w14:textId="77777777">
        <w:trPr>
          <w:trHeight w:val="253"/>
          <w:jc w:val="center"/>
        </w:trPr>
        <w:tc>
          <w:tcPr>
            <w:tcW w:w="2644" w:type="dxa"/>
            <w:vMerge/>
          </w:tcPr>
          <w:p w14:paraId="6DF4F80C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69DCC8FC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 xml:space="preserve">ПК 4.3. Выполнять требования охраны труда и безопасности на производстве. </w:t>
            </w:r>
          </w:p>
        </w:tc>
        <w:tc>
          <w:tcPr>
            <w:tcW w:w="7841" w:type="dxa"/>
            <w:shd w:val="clear" w:color="auto" w:fill="auto"/>
          </w:tcPr>
          <w:p w14:paraId="561769A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557C6460" w14:textId="77777777">
        <w:trPr>
          <w:trHeight w:val="85"/>
          <w:jc w:val="center"/>
        </w:trPr>
        <w:tc>
          <w:tcPr>
            <w:tcW w:w="2644" w:type="dxa"/>
            <w:vMerge/>
          </w:tcPr>
          <w:p w14:paraId="4D5151AF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3B790AC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435F81D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безопасного ведения технологических процессов в соответствии с технологической картой.</w:t>
            </w:r>
          </w:p>
        </w:tc>
      </w:tr>
      <w:tr w:rsidR="004C0EBE" w:rsidRPr="00704B3E" w14:paraId="6B563484" w14:textId="77777777">
        <w:trPr>
          <w:trHeight w:val="85"/>
          <w:jc w:val="center"/>
        </w:trPr>
        <w:tc>
          <w:tcPr>
            <w:tcW w:w="2644" w:type="dxa"/>
            <w:vMerge/>
          </w:tcPr>
          <w:p w14:paraId="202389D3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E6B1A0E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DD3399E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15A7CA63" w14:textId="77777777">
        <w:trPr>
          <w:trHeight w:val="85"/>
          <w:jc w:val="center"/>
        </w:trPr>
        <w:tc>
          <w:tcPr>
            <w:tcW w:w="2644" w:type="dxa"/>
            <w:vMerge/>
          </w:tcPr>
          <w:p w14:paraId="6529AF27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B31471C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C81ABC6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обеспечивать безопасность охраны труда работников и окружающей среды.</w:t>
            </w:r>
          </w:p>
        </w:tc>
      </w:tr>
      <w:tr w:rsidR="004C0EBE" w:rsidRPr="00704B3E" w14:paraId="374FB9F8" w14:textId="77777777">
        <w:trPr>
          <w:trHeight w:val="85"/>
          <w:jc w:val="center"/>
        </w:trPr>
        <w:tc>
          <w:tcPr>
            <w:tcW w:w="2644" w:type="dxa"/>
            <w:vMerge/>
          </w:tcPr>
          <w:p w14:paraId="610BEA64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12BE189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B780B21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39659D79" w14:textId="77777777">
        <w:trPr>
          <w:trHeight w:val="85"/>
          <w:jc w:val="center"/>
        </w:trPr>
        <w:tc>
          <w:tcPr>
            <w:tcW w:w="2644" w:type="dxa"/>
            <w:vMerge/>
          </w:tcPr>
          <w:p w14:paraId="089E35CA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8823FEE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7DB541E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правовых нормативных и организационных основ охраны труда и окружающей среды на предприятиях производства органических веществ;</w:t>
            </w:r>
          </w:p>
          <w:p w14:paraId="3436E7C1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 производственной безопасности.</w:t>
            </w:r>
          </w:p>
        </w:tc>
      </w:tr>
      <w:tr w:rsidR="004C0EBE" w:rsidRPr="00704B3E" w14:paraId="23B135F7" w14:textId="77777777">
        <w:trPr>
          <w:trHeight w:val="253"/>
          <w:jc w:val="center"/>
        </w:trPr>
        <w:tc>
          <w:tcPr>
            <w:tcW w:w="2644" w:type="dxa"/>
            <w:vMerge/>
          </w:tcPr>
          <w:p w14:paraId="0A56F3F1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44D914E1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4.4. Рассчитывать технико-экономические показатели технологического процесса производс</w:t>
            </w:r>
            <w:r w:rsidRPr="00704B3E">
              <w:rPr>
                <w:rFonts w:ascii="Times New Roman" w:eastAsia="Calibri" w:hAnsi="Times New Roman" w:cs="Times New Roman"/>
              </w:rPr>
              <w:t xml:space="preserve">тва органических веществ. </w:t>
            </w:r>
          </w:p>
        </w:tc>
        <w:tc>
          <w:tcPr>
            <w:tcW w:w="7841" w:type="dxa"/>
            <w:shd w:val="clear" w:color="auto" w:fill="auto"/>
          </w:tcPr>
          <w:p w14:paraId="5702DBA5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26C78A72" w14:textId="77777777">
        <w:trPr>
          <w:trHeight w:val="167"/>
          <w:jc w:val="center"/>
        </w:trPr>
        <w:tc>
          <w:tcPr>
            <w:tcW w:w="2644" w:type="dxa"/>
            <w:vMerge/>
          </w:tcPr>
          <w:p w14:paraId="60700338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43867EA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2F75D6A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выполнения расчетов расхода сырья, материалов и энергоресурсов.</w:t>
            </w:r>
          </w:p>
        </w:tc>
      </w:tr>
      <w:tr w:rsidR="004C0EBE" w:rsidRPr="00704B3E" w14:paraId="02383074" w14:textId="77777777">
        <w:trPr>
          <w:trHeight w:val="167"/>
          <w:jc w:val="center"/>
        </w:trPr>
        <w:tc>
          <w:tcPr>
            <w:tcW w:w="2644" w:type="dxa"/>
            <w:vMerge/>
          </w:tcPr>
          <w:p w14:paraId="5016F036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B0A1552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CE0AC20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6EBE6D43" w14:textId="77777777">
        <w:trPr>
          <w:trHeight w:val="167"/>
          <w:jc w:val="center"/>
        </w:trPr>
        <w:tc>
          <w:tcPr>
            <w:tcW w:w="2644" w:type="dxa"/>
            <w:vMerge/>
          </w:tcPr>
          <w:p w14:paraId="40A78A1D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66A484F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665045F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производить расчет материального и теплового балансов, расходных коэффициентов по сырью и материалам;</w:t>
            </w:r>
          </w:p>
          <w:p w14:paraId="4C658C2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рассчитывать технико-экономические показатели технологического процесса.</w:t>
            </w:r>
          </w:p>
        </w:tc>
      </w:tr>
      <w:tr w:rsidR="004C0EBE" w:rsidRPr="00704B3E" w14:paraId="43FFD1F8" w14:textId="77777777">
        <w:trPr>
          <w:trHeight w:val="167"/>
          <w:jc w:val="center"/>
        </w:trPr>
        <w:tc>
          <w:tcPr>
            <w:tcW w:w="2644" w:type="dxa"/>
            <w:vMerge/>
          </w:tcPr>
          <w:p w14:paraId="1A728CE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794C44D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13B88E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5CE63E2F" w14:textId="77777777">
        <w:trPr>
          <w:trHeight w:val="167"/>
          <w:jc w:val="center"/>
        </w:trPr>
        <w:tc>
          <w:tcPr>
            <w:tcW w:w="2644" w:type="dxa"/>
            <w:vMerge/>
          </w:tcPr>
          <w:p w14:paraId="4826FEF2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B0F5A51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7088515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основных технико-экономических показателей технологического процесса.</w:t>
            </w:r>
          </w:p>
        </w:tc>
      </w:tr>
      <w:tr w:rsidR="004C0EBE" w:rsidRPr="00704B3E" w14:paraId="5C6F02A1" w14:textId="77777777">
        <w:trPr>
          <w:trHeight w:val="253"/>
          <w:jc w:val="center"/>
        </w:trPr>
        <w:tc>
          <w:tcPr>
            <w:tcW w:w="2644" w:type="dxa"/>
            <w:vMerge/>
          </w:tcPr>
          <w:p w14:paraId="07EC7CD3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167D65C6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4.5. Осуществлять плановую и аварийную остановку оборудования на основе нормативных правовых актов о порядке плановой и аварийной остановки оборудования.</w:t>
            </w:r>
          </w:p>
        </w:tc>
        <w:tc>
          <w:tcPr>
            <w:tcW w:w="7841" w:type="dxa"/>
            <w:shd w:val="clear" w:color="auto" w:fill="auto"/>
          </w:tcPr>
          <w:p w14:paraId="63B61C78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77F59938" w14:textId="77777777">
        <w:trPr>
          <w:trHeight w:val="210"/>
          <w:jc w:val="center"/>
        </w:trPr>
        <w:tc>
          <w:tcPr>
            <w:tcW w:w="2644" w:type="dxa"/>
            <w:vMerge/>
          </w:tcPr>
          <w:p w14:paraId="29C4CEEE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E433E46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4B8FE02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проведения плановой и аварийной остановки оборудования в производствах органических веществ.</w:t>
            </w:r>
          </w:p>
        </w:tc>
      </w:tr>
      <w:tr w:rsidR="004C0EBE" w:rsidRPr="00704B3E" w14:paraId="21086A18" w14:textId="77777777">
        <w:trPr>
          <w:trHeight w:val="210"/>
          <w:jc w:val="center"/>
        </w:trPr>
        <w:tc>
          <w:tcPr>
            <w:tcW w:w="2644" w:type="dxa"/>
            <w:vMerge/>
          </w:tcPr>
          <w:p w14:paraId="2403FB59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7CE3E81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E40A50B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388A0D9E" w14:textId="77777777">
        <w:trPr>
          <w:trHeight w:val="210"/>
          <w:jc w:val="center"/>
        </w:trPr>
        <w:tc>
          <w:tcPr>
            <w:tcW w:w="2644" w:type="dxa"/>
            <w:vMerge/>
          </w:tcPr>
          <w:p w14:paraId="5ADADF0D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9ABE8BE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30C6D8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соблюдать последовательность плановой остановки оборудования в производстве органических веществ;</w:t>
            </w:r>
          </w:p>
          <w:p w14:paraId="3ED2D033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оперативно останавливать оборудование в аварийной ситуации в производстве органических веществ.</w:t>
            </w:r>
          </w:p>
        </w:tc>
      </w:tr>
      <w:tr w:rsidR="004C0EBE" w:rsidRPr="00704B3E" w14:paraId="5D4971C0" w14:textId="77777777">
        <w:trPr>
          <w:trHeight w:val="210"/>
          <w:jc w:val="center"/>
        </w:trPr>
        <w:tc>
          <w:tcPr>
            <w:tcW w:w="2644" w:type="dxa"/>
            <w:vMerge/>
          </w:tcPr>
          <w:p w14:paraId="23393F1E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63717C5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A97D168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660A23B6" w14:textId="77777777">
        <w:trPr>
          <w:trHeight w:val="210"/>
          <w:jc w:val="center"/>
        </w:trPr>
        <w:tc>
          <w:tcPr>
            <w:tcW w:w="2644" w:type="dxa"/>
            <w:vMerge/>
          </w:tcPr>
          <w:p w14:paraId="659DACF6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D014DE1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6159BE2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 нормативных правовых актов о порядке плановой и аварийной остановки оборудования в производстве органических веществ.</w:t>
            </w:r>
          </w:p>
        </w:tc>
      </w:tr>
      <w:tr w:rsidR="004C0EBE" w:rsidRPr="00704B3E" w14:paraId="5731FE25" w14:textId="77777777">
        <w:trPr>
          <w:trHeight w:val="130"/>
          <w:jc w:val="center"/>
        </w:trPr>
        <w:tc>
          <w:tcPr>
            <w:tcW w:w="2644" w:type="dxa"/>
            <w:vMerge w:val="restart"/>
          </w:tcPr>
          <w:p w14:paraId="2E08EB90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 xml:space="preserve">Ведение технологических процессов производства </w:t>
            </w:r>
            <w:r w:rsidRPr="00704B3E">
              <w:rPr>
                <w:rFonts w:ascii="Times New Roman" w:eastAsia="Calibri" w:hAnsi="Times New Roman" w:cs="Times New Roman"/>
              </w:rPr>
              <w:lastRenderedPageBreak/>
              <w:t>неорганических веществ (по выбору)</w:t>
            </w:r>
          </w:p>
        </w:tc>
        <w:tc>
          <w:tcPr>
            <w:tcW w:w="4247" w:type="dxa"/>
            <w:vMerge w:val="restart"/>
          </w:tcPr>
          <w:p w14:paraId="2741C31D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lastRenderedPageBreak/>
              <w:t>ПК 4.1. Получать продукты производства органических веществ заданного количества и качества.</w:t>
            </w:r>
          </w:p>
        </w:tc>
        <w:tc>
          <w:tcPr>
            <w:tcW w:w="7841" w:type="dxa"/>
            <w:shd w:val="clear" w:color="auto" w:fill="auto"/>
          </w:tcPr>
          <w:p w14:paraId="20E6F42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34562C5C" w14:textId="77777777">
        <w:trPr>
          <w:trHeight w:val="127"/>
          <w:jc w:val="center"/>
        </w:trPr>
        <w:tc>
          <w:tcPr>
            <w:tcW w:w="2644" w:type="dxa"/>
            <w:vMerge/>
          </w:tcPr>
          <w:p w14:paraId="33EFBA31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EC6C118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9EA80A5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получения неорганических веществ.</w:t>
            </w:r>
          </w:p>
        </w:tc>
      </w:tr>
      <w:tr w:rsidR="004C0EBE" w:rsidRPr="00704B3E" w14:paraId="1AF02E4A" w14:textId="77777777">
        <w:trPr>
          <w:trHeight w:val="127"/>
          <w:jc w:val="center"/>
        </w:trPr>
        <w:tc>
          <w:tcPr>
            <w:tcW w:w="2644" w:type="dxa"/>
            <w:vMerge/>
          </w:tcPr>
          <w:p w14:paraId="68F086F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E7748E9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1350AE7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687EB956" w14:textId="77777777">
        <w:trPr>
          <w:trHeight w:val="127"/>
          <w:jc w:val="center"/>
        </w:trPr>
        <w:tc>
          <w:tcPr>
            <w:tcW w:w="2644" w:type="dxa"/>
            <w:vMerge/>
          </w:tcPr>
          <w:p w14:paraId="0B2C95C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87B361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9D78DD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применять знания теоретических основ химико-технологических процессов производства неорганических веществ;</w:t>
            </w:r>
          </w:p>
          <w:p w14:paraId="1D693764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обосновывать параметры технологического процесса с целью получения конечного продукта заданного количества и качества.</w:t>
            </w:r>
          </w:p>
        </w:tc>
      </w:tr>
      <w:tr w:rsidR="004C0EBE" w:rsidRPr="00704B3E" w14:paraId="7D19D89C" w14:textId="77777777">
        <w:trPr>
          <w:trHeight w:val="127"/>
          <w:jc w:val="center"/>
        </w:trPr>
        <w:tc>
          <w:tcPr>
            <w:tcW w:w="2644" w:type="dxa"/>
            <w:vMerge/>
          </w:tcPr>
          <w:p w14:paraId="6099196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C70FD67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5B648F6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73D9EC68" w14:textId="77777777">
        <w:trPr>
          <w:trHeight w:val="127"/>
          <w:jc w:val="center"/>
        </w:trPr>
        <w:tc>
          <w:tcPr>
            <w:tcW w:w="2644" w:type="dxa"/>
            <w:vMerge/>
          </w:tcPr>
          <w:p w14:paraId="6397D14E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2458842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0892D88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методов получения неорганических веществ;</w:t>
            </w:r>
          </w:p>
          <w:p w14:paraId="39A4A74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 xml:space="preserve">характеристик производимой продукции, исходного сырья и, вспомогательных материалов; </w:t>
            </w:r>
          </w:p>
          <w:p w14:paraId="7CB225B5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 xml:space="preserve">теоретических основ химико-технологических процессов; </w:t>
            </w:r>
          </w:p>
          <w:p w14:paraId="595D8591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оптимальных условий типовых технологических процессов производства неорга</w:t>
            </w:r>
            <w:r w:rsidRPr="00704B3E">
              <w:rPr>
                <w:rFonts w:ascii="Times New Roman" w:eastAsia="Calibri" w:hAnsi="Times New Roman" w:cs="Times New Roman"/>
                <w:bCs/>
              </w:rPr>
              <w:t>нических веществ.</w:t>
            </w:r>
          </w:p>
        </w:tc>
      </w:tr>
      <w:tr w:rsidR="004C0EBE" w:rsidRPr="00704B3E" w14:paraId="716B0531" w14:textId="77777777">
        <w:trPr>
          <w:trHeight w:val="253"/>
          <w:jc w:val="center"/>
        </w:trPr>
        <w:tc>
          <w:tcPr>
            <w:tcW w:w="2644" w:type="dxa"/>
            <w:vMerge/>
          </w:tcPr>
          <w:p w14:paraId="0A4F3EB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1D26439C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4.2. Регулировать параметры технологических процессов в соответствии с технологической картой.</w:t>
            </w:r>
          </w:p>
        </w:tc>
        <w:tc>
          <w:tcPr>
            <w:tcW w:w="7841" w:type="dxa"/>
            <w:shd w:val="clear" w:color="auto" w:fill="auto"/>
          </w:tcPr>
          <w:p w14:paraId="5FFC6993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7C929BB6" w14:textId="77777777">
        <w:trPr>
          <w:trHeight w:val="127"/>
          <w:jc w:val="center"/>
        </w:trPr>
        <w:tc>
          <w:tcPr>
            <w:tcW w:w="2644" w:type="dxa"/>
            <w:vMerge/>
          </w:tcPr>
          <w:p w14:paraId="31B30C02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CE06F16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91267FA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ведения технологических процессов в соответствии с технологической картой;</w:t>
            </w:r>
          </w:p>
          <w:p w14:paraId="222B9227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работы с технологическими схемами производства неорганических веществ.</w:t>
            </w:r>
          </w:p>
        </w:tc>
      </w:tr>
      <w:tr w:rsidR="004C0EBE" w:rsidRPr="00704B3E" w14:paraId="54806C2F" w14:textId="77777777">
        <w:trPr>
          <w:trHeight w:val="127"/>
          <w:jc w:val="center"/>
        </w:trPr>
        <w:tc>
          <w:tcPr>
            <w:tcW w:w="2644" w:type="dxa"/>
            <w:vMerge/>
          </w:tcPr>
          <w:p w14:paraId="1F6C8224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0C95DA5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81A501E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656259CE" w14:textId="77777777">
        <w:trPr>
          <w:trHeight w:val="127"/>
          <w:jc w:val="center"/>
        </w:trPr>
        <w:tc>
          <w:tcPr>
            <w:tcW w:w="2644" w:type="dxa"/>
            <w:vMerge/>
          </w:tcPr>
          <w:p w14:paraId="5DC32662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2A4593E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600589F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снимать показания приборов и оценивать достоверность информации;</w:t>
            </w:r>
          </w:p>
          <w:p w14:paraId="26548EF9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регулировать и вести технологический процесс на оптимальных условиях по показаниям приборов в соответствии с технологической картой;</w:t>
            </w:r>
          </w:p>
          <w:p w14:paraId="14FDBDAD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 xml:space="preserve">выявлять, анализировать и устранять причины отклонений от </w:t>
            </w:r>
            <w:r w:rsidRPr="00704B3E">
              <w:rPr>
                <w:rFonts w:ascii="Times New Roman" w:eastAsia="Calibri" w:hAnsi="Times New Roman" w:cs="Times New Roman"/>
                <w:bCs/>
              </w:rPr>
              <w:t>норм технологического режима.</w:t>
            </w:r>
          </w:p>
        </w:tc>
      </w:tr>
      <w:tr w:rsidR="004C0EBE" w:rsidRPr="00704B3E" w14:paraId="3F2BA5A4" w14:textId="77777777">
        <w:trPr>
          <w:trHeight w:val="127"/>
          <w:jc w:val="center"/>
        </w:trPr>
        <w:tc>
          <w:tcPr>
            <w:tcW w:w="2644" w:type="dxa"/>
            <w:vMerge/>
          </w:tcPr>
          <w:p w14:paraId="091C2A60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89265FE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35F6ED4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19696526" w14:textId="77777777">
        <w:trPr>
          <w:trHeight w:val="127"/>
          <w:jc w:val="center"/>
        </w:trPr>
        <w:tc>
          <w:tcPr>
            <w:tcW w:w="2644" w:type="dxa"/>
            <w:vMerge/>
          </w:tcPr>
          <w:p w14:paraId="087E4A44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FF3C354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599694B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типовых схем регулирования параметров химико-технологических процессов.</w:t>
            </w:r>
          </w:p>
        </w:tc>
      </w:tr>
      <w:tr w:rsidR="004C0EBE" w:rsidRPr="00704B3E" w14:paraId="07CA4CD1" w14:textId="77777777">
        <w:trPr>
          <w:trHeight w:val="253"/>
          <w:jc w:val="center"/>
        </w:trPr>
        <w:tc>
          <w:tcPr>
            <w:tcW w:w="2644" w:type="dxa"/>
            <w:vMerge/>
          </w:tcPr>
          <w:p w14:paraId="7B5A22DD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4BF8841A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 xml:space="preserve">ПК 4.3. Выполнять требования охраны труда и безопасности на производстве. </w:t>
            </w:r>
          </w:p>
        </w:tc>
        <w:tc>
          <w:tcPr>
            <w:tcW w:w="7841" w:type="dxa"/>
            <w:shd w:val="clear" w:color="auto" w:fill="auto"/>
          </w:tcPr>
          <w:p w14:paraId="17F0B130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444A3A35" w14:textId="77777777">
        <w:trPr>
          <w:trHeight w:val="85"/>
          <w:jc w:val="center"/>
        </w:trPr>
        <w:tc>
          <w:tcPr>
            <w:tcW w:w="2644" w:type="dxa"/>
            <w:vMerge/>
          </w:tcPr>
          <w:p w14:paraId="76F1A140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EC3FE5A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0017DF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безопасного ведения технологических процессов в соответствии с технологической картой.</w:t>
            </w:r>
          </w:p>
        </w:tc>
      </w:tr>
      <w:tr w:rsidR="004C0EBE" w:rsidRPr="00704B3E" w14:paraId="48F1DA02" w14:textId="77777777">
        <w:trPr>
          <w:trHeight w:val="85"/>
          <w:jc w:val="center"/>
        </w:trPr>
        <w:tc>
          <w:tcPr>
            <w:tcW w:w="2644" w:type="dxa"/>
            <w:vMerge/>
          </w:tcPr>
          <w:p w14:paraId="6EA7D60C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7CB7F8C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4E8FB00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0F2E4512" w14:textId="77777777">
        <w:trPr>
          <w:trHeight w:val="85"/>
          <w:jc w:val="center"/>
        </w:trPr>
        <w:tc>
          <w:tcPr>
            <w:tcW w:w="2644" w:type="dxa"/>
            <w:vMerge/>
          </w:tcPr>
          <w:p w14:paraId="0145629C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DE4B304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9B49113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обеспечивать безопасность охраны труда работников и окружающей среды.</w:t>
            </w:r>
          </w:p>
        </w:tc>
      </w:tr>
      <w:tr w:rsidR="004C0EBE" w:rsidRPr="00704B3E" w14:paraId="1CCD4B53" w14:textId="77777777">
        <w:trPr>
          <w:trHeight w:val="85"/>
          <w:jc w:val="center"/>
        </w:trPr>
        <w:tc>
          <w:tcPr>
            <w:tcW w:w="2644" w:type="dxa"/>
            <w:vMerge/>
          </w:tcPr>
          <w:p w14:paraId="7D1C7BB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8C3BDFA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85C0234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77B24B5B" w14:textId="77777777">
        <w:trPr>
          <w:trHeight w:val="85"/>
          <w:jc w:val="center"/>
        </w:trPr>
        <w:tc>
          <w:tcPr>
            <w:tcW w:w="2644" w:type="dxa"/>
            <w:vMerge/>
          </w:tcPr>
          <w:p w14:paraId="0ACF7F1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54BDB04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A1E08BC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правовых нормативных и организационных основ охраны труда и окружающей среды на предприятиях производства неорганических веществ;</w:t>
            </w:r>
          </w:p>
          <w:p w14:paraId="4D41FDC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основы производственной безопасности.</w:t>
            </w:r>
          </w:p>
        </w:tc>
      </w:tr>
      <w:tr w:rsidR="004C0EBE" w:rsidRPr="00704B3E" w14:paraId="051A92CA" w14:textId="77777777">
        <w:trPr>
          <w:trHeight w:val="253"/>
          <w:jc w:val="center"/>
        </w:trPr>
        <w:tc>
          <w:tcPr>
            <w:tcW w:w="2644" w:type="dxa"/>
            <w:vMerge/>
          </w:tcPr>
          <w:p w14:paraId="0E01D082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76A8B4CF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 xml:space="preserve">ПК 4.4. Рассчитывать технико-экономические показатели </w:t>
            </w:r>
            <w:r w:rsidRPr="00704B3E">
              <w:rPr>
                <w:rFonts w:ascii="Times New Roman" w:eastAsia="Calibri" w:hAnsi="Times New Roman" w:cs="Times New Roman"/>
              </w:rPr>
              <w:lastRenderedPageBreak/>
              <w:t>технологического процесса произв</w:t>
            </w:r>
            <w:r w:rsidRPr="00704B3E">
              <w:rPr>
                <w:rFonts w:ascii="Times New Roman" w:eastAsia="Calibri" w:hAnsi="Times New Roman" w:cs="Times New Roman"/>
              </w:rPr>
              <w:t xml:space="preserve">одства органических веществ. </w:t>
            </w:r>
          </w:p>
        </w:tc>
        <w:tc>
          <w:tcPr>
            <w:tcW w:w="7841" w:type="dxa"/>
            <w:shd w:val="clear" w:color="auto" w:fill="auto"/>
          </w:tcPr>
          <w:p w14:paraId="412D6222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lastRenderedPageBreak/>
              <w:t>Навыки:</w:t>
            </w:r>
          </w:p>
        </w:tc>
      </w:tr>
      <w:tr w:rsidR="004C0EBE" w:rsidRPr="00704B3E" w14:paraId="7752822C" w14:textId="77777777">
        <w:trPr>
          <w:trHeight w:val="167"/>
          <w:jc w:val="center"/>
        </w:trPr>
        <w:tc>
          <w:tcPr>
            <w:tcW w:w="2644" w:type="dxa"/>
            <w:vMerge/>
          </w:tcPr>
          <w:p w14:paraId="677DFA17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6F032B9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7D6D26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выполнения расчетов расхода сырья, материалов и энергоресурсов.</w:t>
            </w:r>
          </w:p>
        </w:tc>
      </w:tr>
      <w:tr w:rsidR="004C0EBE" w:rsidRPr="00704B3E" w14:paraId="728B1961" w14:textId="77777777">
        <w:trPr>
          <w:trHeight w:val="167"/>
          <w:jc w:val="center"/>
        </w:trPr>
        <w:tc>
          <w:tcPr>
            <w:tcW w:w="2644" w:type="dxa"/>
            <w:vMerge/>
          </w:tcPr>
          <w:p w14:paraId="3358BA23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DE996C5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549FD67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2DF7CF93" w14:textId="77777777">
        <w:trPr>
          <w:trHeight w:val="167"/>
          <w:jc w:val="center"/>
        </w:trPr>
        <w:tc>
          <w:tcPr>
            <w:tcW w:w="2644" w:type="dxa"/>
            <w:vMerge/>
          </w:tcPr>
          <w:p w14:paraId="5D598A95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F266925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F9C8351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производить расчет материального и теплового балансов, расходных коэффициентов по сырью и материалам;</w:t>
            </w:r>
          </w:p>
          <w:p w14:paraId="026669DC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рассчитывать технико-экономические показатели технологического процесса.</w:t>
            </w:r>
          </w:p>
        </w:tc>
      </w:tr>
      <w:tr w:rsidR="004C0EBE" w:rsidRPr="00704B3E" w14:paraId="21C63759" w14:textId="77777777">
        <w:trPr>
          <w:trHeight w:val="167"/>
          <w:jc w:val="center"/>
        </w:trPr>
        <w:tc>
          <w:tcPr>
            <w:tcW w:w="2644" w:type="dxa"/>
            <w:vMerge/>
          </w:tcPr>
          <w:p w14:paraId="16E30C27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F56052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21103A9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4A157437" w14:textId="77777777">
        <w:trPr>
          <w:trHeight w:val="167"/>
          <w:jc w:val="center"/>
        </w:trPr>
        <w:tc>
          <w:tcPr>
            <w:tcW w:w="2644" w:type="dxa"/>
            <w:vMerge/>
          </w:tcPr>
          <w:p w14:paraId="4C4619B6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85546CA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A898DE6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основных технико-экономических показателей технологического процесса.</w:t>
            </w:r>
          </w:p>
        </w:tc>
      </w:tr>
      <w:tr w:rsidR="004C0EBE" w:rsidRPr="00704B3E" w14:paraId="13BFE8EF" w14:textId="77777777">
        <w:trPr>
          <w:trHeight w:val="253"/>
          <w:jc w:val="center"/>
        </w:trPr>
        <w:tc>
          <w:tcPr>
            <w:tcW w:w="2644" w:type="dxa"/>
            <w:vMerge/>
          </w:tcPr>
          <w:p w14:paraId="34183CA5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20DB578A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4.5. Осуществлять плановую и аварийную остановку оборудования на основе нормативных правовых актов о порядке плановой и аварийной остановки оборудования.</w:t>
            </w:r>
          </w:p>
        </w:tc>
        <w:tc>
          <w:tcPr>
            <w:tcW w:w="7841" w:type="dxa"/>
            <w:shd w:val="clear" w:color="auto" w:fill="auto"/>
          </w:tcPr>
          <w:p w14:paraId="19BA1B8E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4C0EBE" w:rsidRPr="00704B3E" w14:paraId="5F0F51C9" w14:textId="77777777">
        <w:trPr>
          <w:trHeight w:val="210"/>
          <w:jc w:val="center"/>
        </w:trPr>
        <w:tc>
          <w:tcPr>
            <w:tcW w:w="2644" w:type="dxa"/>
            <w:vMerge/>
          </w:tcPr>
          <w:p w14:paraId="4457E434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ADA6E63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8C9C174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проведения плановой и аварийной остановки оборудования в производствах неорганических веществ.</w:t>
            </w:r>
          </w:p>
        </w:tc>
      </w:tr>
      <w:tr w:rsidR="004C0EBE" w:rsidRPr="00704B3E" w14:paraId="11382D32" w14:textId="77777777">
        <w:trPr>
          <w:trHeight w:val="210"/>
          <w:jc w:val="center"/>
        </w:trPr>
        <w:tc>
          <w:tcPr>
            <w:tcW w:w="2644" w:type="dxa"/>
            <w:vMerge/>
          </w:tcPr>
          <w:p w14:paraId="69C17345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D700372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D40FD0A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4C0EBE" w:rsidRPr="00704B3E" w14:paraId="350E3899" w14:textId="77777777">
        <w:trPr>
          <w:trHeight w:val="210"/>
          <w:jc w:val="center"/>
        </w:trPr>
        <w:tc>
          <w:tcPr>
            <w:tcW w:w="2644" w:type="dxa"/>
            <w:vMerge/>
          </w:tcPr>
          <w:p w14:paraId="332A925C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33D99EF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D471660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соблюдать последовательность плановой остановки оборудования в производстве неорганических веществ;</w:t>
            </w:r>
          </w:p>
          <w:p w14:paraId="5B3255B0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оперативно останавливать оборудование в аварийной ситуации в соответствии с планом ликвидации аварий в производстве неорганических веществ.</w:t>
            </w:r>
          </w:p>
        </w:tc>
      </w:tr>
      <w:tr w:rsidR="004C0EBE" w:rsidRPr="00704B3E" w14:paraId="500FF0E5" w14:textId="77777777">
        <w:trPr>
          <w:trHeight w:val="210"/>
          <w:jc w:val="center"/>
        </w:trPr>
        <w:tc>
          <w:tcPr>
            <w:tcW w:w="2644" w:type="dxa"/>
            <w:vMerge/>
          </w:tcPr>
          <w:p w14:paraId="7D9E227D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69E1E9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B08EA43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</w:rPr>
            </w:pPr>
            <w:r w:rsidRPr="00704B3E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4C0EBE" w:rsidRPr="00704B3E" w14:paraId="4A1CAA6D" w14:textId="77777777">
        <w:trPr>
          <w:trHeight w:val="210"/>
          <w:jc w:val="center"/>
        </w:trPr>
        <w:tc>
          <w:tcPr>
            <w:tcW w:w="2644" w:type="dxa"/>
            <w:vMerge/>
          </w:tcPr>
          <w:p w14:paraId="0E99520B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AED2319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6684B46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  <w:bCs/>
              </w:rPr>
              <w:t>основ нормативных правовых актов о порядке плановой и аварийной остановки оборудования в производстве неорганических веществ.</w:t>
            </w:r>
          </w:p>
        </w:tc>
      </w:tr>
      <w:tr w:rsidR="004C0EBE" w:rsidRPr="00704B3E" w14:paraId="7C430E5C" w14:textId="77777777">
        <w:trPr>
          <w:trHeight w:val="210"/>
          <w:jc w:val="center"/>
        </w:trPr>
        <w:tc>
          <w:tcPr>
            <w:tcW w:w="2644" w:type="dxa"/>
          </w:tcPr>
          <w:p w14:paraId="48C2E3F3" w14:textId="77777777" w:rsidR="004C0EBE" w:rsidRPr="00704B3E" w:rsidRDefault="00704B3E">
            <w:pPr>
              <w:jc w:val="both"/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247" w:type="dxa"/>
          </w:tcPr>
          <w:p w14:paraId="77AFBEA3" w14:textId="77777777" w:rsidR="004C0EBE" w:rsidRPr="00704B3E" w:rsidRDefault="004C0EB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bookmarkEnd w:id="34"/>
        <w:tc>
          <w:tcPr>
            <w:tcW w:w="7841" w:type="dxa"/>
            <w:shd w:val="clear" w:color="auto" w:fill="auto"/>
          </w:tcPr>
          <w:p w14:paraId="2C31597E" w14:textId="77777777" w:rsidR="004C0EBE" w:rsidRPr="00704B3E" w:rsidRDefault="004C0EBE">
            <w:pPr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p w14:paraId="338AEC96" w14:textId="77777777" w:rsidR="004C0EBE" w:rsidRPr="00704B3E" w:rsidRDefault="004C0EBE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3A3186C" w14:textId="77777777" w:rsidR="004C0EBE" w:rsidRPr="00704B3E" w:rsidRDefault="00704B3E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36" w:name="_Toc151844061"/>
      <w:r w:rsidRPr="00704B3E">
        <w:br w:type="page" w:clear="all"/>
      </w:r>
    </w:p>
    <w:p w14:paraId="52ECD095" w14:textId="77777777" w:rsidR="004C0EBE" w:rsidRPr="00704B3E" w:rsidRDefault="00704B3E">
      <w:pPr>
        <w:pStyle w:val="114"/>
      </w:pPr>
      <w:bookmarkStart w:id="37" w:name="_Toc158807391"/>
      <w:bookmarkStart w:id="38" w:name="_Hlk156463833"/>
      <w:r w:rsidRPr="00704B3E">
        <w:lastRenderedPageBreak/>
        <w:t>4.3. Матрица компетенций выпускника</w:t>
      </w:r>
      <w:bookmarkEnd w:id="37"/>
    </w:p>
    <w:p w14:paraId="620ACCF4" w14:textId="77777777" w:rsidR="004C0EBE" w:rsidRPr="00704B3E" w:rsidRDefault="00704B3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 w:rsidRPr="00704B3E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53658AE6" w14:textId="77777777" w:rsidR="004C0EBE" w:rsidRPr="00704B3E" w:rsidRDefault="004C0EBE">
      <w:pPr>
        <w:ind w:firstLine="709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Style w:val="a3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2896"/>
        <w:gridCol w:w="3669"/>
        <w:gridCol w:w="2754"/>
        <w:gridCol w:w="3074"/>
      </w:tblGrid>
      <w:tr w:rsidR="004C0EBE" w:rsidRPr="00704B3E" w14:paraId="7BF6CD42" w14:textId="77777777">
        <w:tc>
          <w:tcPr>
            <w:tcW w:w="2520" w:type="dxa"/>
          </w:tcPr>
          <w:p w14:paraId="798E86B9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2896" w:type="dxa"/>
          </w:tcPr>
          <w:p w14:paraId="6BD359FF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3669" w:type="dxa"/>
          </w:tcPr>
          <w:p w14:paraId="26306FF8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квалификационного справочника</w:t>
            </w:r>
          </w:p>
        </w:tc>
        <w:tc>
          <w:tcPr>
            <w:tcW w:w="2754" w:type="dxa"/>
          </w:tcPr>
          <w:p w14:paraId="2B4438F7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Наименование раздела</w:t>
            </w:r>
          </w:p>
        </w:tc>
        <w:tc>
          <w:tcPr>
            <w:tcW w:w="3074" w:type="dxa"/>
          </w:tcPr>
          <w:p w14:paraId="734A1439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</w:rPr>
              <w:t>Должностные характеристики</w:t>
            </w:r>
          </w:p>
        </w:tc>
      </w:tr>
      <w:tr w:rsidR="004C0EBE" w:rsidRPr="00704B3E" w14:paraId="44AB3459" w14:textId="77777777">
        <w:tc>
          <w:tcPr>
            <w:tcW w:w="2520" w:type="dxa"/>
            <w:vMerge w:val="restart"/>
          </w:tcPr>
          <w:p w14:paraId="462D553D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/>
              </w:rPr>
              <w:t>Обслуживание и эксплуатация технологического оборудования производств химических веществ</w:t>
            </w:r>
          </w:p>
        </w:tc>
        <w:tc>
          <w:tcPr>
            <w:tcW w:w="2896" w:type="dxa"/>
          </w:tcPr>
          <w:p w14:paraId="542BCD2A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Calibri" w:hAnsi="Times New Roman" w:cs="Times New Roman"/>
              </w:rPr>
              <w:t xml:space="preserve">ПК 1.1. Подготавливать к работе технологическое оборудование, инструменты, </w:t>
            </w:r>
            <w:r w:rsidRPr="00704B3E">
              <w:rPr>
                <w:rFonts w:ascii="Times New Roman" w:eastAsia="Calibri" w:hAnsi="Times New Roman" w:cs="Times New Roman"/>
              </w:rPr>
              <w:t xml:space="preserve">оснастку. </w:t>
            </w:r>
          </w:p>
        </w:tc>
        <w:tc>
          <w:tcPr>
            <w:tcW w:w="3669" w:type="dxa"/>
          </w:tcPr>
          <w:p w14:paraId="2F6AB374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2B7331E6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243. Аппаратчик синтеза 5-го разряда</w:t>
            </w:r>
          </w:p>
          <w:p w14:paraId="7D4E0657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4" w:type="dxa"/>
          </w:tcPr>
          <w:p w14:paraId="355623E1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4B3E">
              <w:rPr>
                <w:rFonts w:ascii="Times New Roman" w:hAnsi="Times New Roman"/>
              </w:rPr>
              <w:t>Устранение неисправностей в работе, обслуживаемых оборудования, коммуникаций; чистка оборудования и механизмов.</w:t>
            </w:r>
          </w:p>
        </w:tc>
      </w:tr>
      <w:tr w:rsidR="004C0EBE" w:rsidRPr="00704B3E" w14:paraId="34C793E2" w14:textId="77777777">
        <w:trPr>
          <w:trHeight w:val="267"/>
        </w:trPr>
        <w:tc>
          <w:tcPr>
            <w:tcW w:w="2520" w:type="dxa"/>
            <w:vMerge/>
          </w:tcPr>
          <w:p w14:paraId="77040A5A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96" w:type="dxa"/>
          </w:tcPr>
          <w:p w14:paraId="710E1E98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1.2. Поддерживать бесперебойную работу оборудования, технологических линий, коммуникаций.</w:t>
            </w:r>
          </w:p>
        </w:tc>
        <w:tc>
          <w:tcPr>
            <w:tcW w:w="3669" w:type="dxa"/>
          </w:tcPr>
          <w:p w14:paraId="45B8AFD2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593DD5D7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242. Аппаратчик синтеза 4-го разряда</w:t>
            </w:r>
          </w:p>
          <w:p w14:paraId="34418F0B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4" w:type="dxa"/>
          </w:tcPr>
          <w:p w14:paraId="52196F17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реакторов различных типов, отстойников, нейтрализаторов, сушилок, автоклавов</w:t>
            </w:r>
            <w:r w:rsidRPr="00704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подогревателей, сепараторов, выпарных аппаратов, центрифуг, фильтров, ловушек, мерников, экстракторов, смесителей, газгольдеров и другого оборудования, коммуникаций.</w:t>
            </w:r>
          </w:p>
        </w:tc>
      </w:tr>
      <w:tr w:rsidR="004C0EBE" w:rsidRPr="00704B3E" w14:paraId="1D31AB1F" w14:textId="77777777">
        <w:trPr>
          <w:trHeight w:val="372"/>
        </w:trPr>
        <w:tc>
          <w:tcPr>
            <w:tcW w:w="2520" w:type="dxa"/>
            <w:vMerge/>
          </w:tcPr>
          <w:p w14:paraId="6781065D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96" w:type="dxa"/>
          </w:tcPr>
          <w:p w14:paraId="5BDDFFA4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1.3. Эксплуатировать оборудование при ведении технологического процесса с соблюдени</w:t>
            </w: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 xml:space="preserve">ем правил техники </w:t>
            </w:r>
            <w:r w:rsidRPr="00704B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безопасности.</w:t>
            </w:r>
          </w:p>
        </w:tc>
        <w:tc>
          <w:tcPr>
            <w:tcW w:w="3669" w:type="dxa"/>
          </w:tcPr>
          <w:p w14:paraId="6EA518F5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lastRenderedPageBreak/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4EBB5BCD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244. Аппаратчик синтеза 6-го разряда</w:t>
            </w:r>
          </w:p>
          <w:p w14:paraId="04BD976D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4" w:type="dxa"/>
          </w:tcPr>
          <w:p w14:paraId="7866DCCD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оборудования и коммуникаций.</w:t>
            </w:r>
          </w:p>
        </w:tc>
      </w:tr>
      <w:tr w:rsidR="004C0EBE" w:rsidRPr="00704B3E" w14:paraId="4EACEA23" w14:textId="77777777">
        <w:trPr>
          <w:trHeight w:val="341"/>
        </w:trPr>
        <w:tc>
          <w:tcPr>
            <w:tcW w:w="2520" w:type="dxa"/>
            <w:vMerge/>
          </w:tcPr>
          <w:p w14:paraId="157E877A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96" w:type="dxa"/>
          </w:tcPr>
          <w:p w14:paraId="3220042D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1.4. Подготавливать оборудование к проведению ремонтных работ различного характера и принимать оборудование из ремонта.</w:t>
            </w:r>
          </w:p>
        </w:tc>
        <w:tc>
          <w:tcPr>
            <w:tcW w:w="3669" w:type="dxa"/>
          </w:tcPr>
          <w:p w14:paraId="114CF650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509204DF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242.</w:t>
            </w:r>
            <w:r w:rsidRPr="00704B3E">
              <w:rPr>
                <w:rFonts w:ascii="Times New Roman" w:hAnsi="Times New Roman"/>
              </w:rPr>
              <w:t xml:space="preserve"> Аппаратчик синтеза 4-го разряда</w:t>
            </w:r>
          </w:p>
          <w:p w14:paraId="0CD1C67E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4" w:type="dxa"/>
          </w:tcPr>
          <w:p w14:paraId="66B87D54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/>
              </w:rPr>
              <w:t>Сдача и прием оборудования из ремонта</w:t>
            </w:r>
          </w:p>
        </w:tc>
      </w:tr>
      <w:tr w:rsidR="004C0EBE" w:rsidRPr="00704B3E" w14:paraId="136865A6" w14:textId="77777777">
        <w:trPr>
          <w:trHeight w:val="345"/>
        </w:trPr>
        <w:tc>
          <w:tcPr>
            <w:tcW w:w="2520" w:type="dxa"/>
            <w:vMerge w:val="restart"/>
          </w:tcPr>
          <w:p w14:paraId="5A9F2CC3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/>
              </w:rPr>
              <w:t>Контроль качества сырья, материалов и готовой продукции при производстве химических веществ</w:t>
            </w:r>
          </w:p>
        </w:tc>
        <w:tc>
          <w:tcPr>
            <w:tcW w:w="2896" w:type="dxa"/>
          </w:tcPr>
          <w:p w14:paraId="27850BD5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  <w:t>ПК 2.1. Вести учет расхода используемых сырья, вспомогательных материалов, энергоресурсов.</w:t>
            </w:r>
          </w:p>
        </w:tc>
        <w:tc>
          <w:tcPr>
            <w:tcW w:w="3669" w:type="dxa"/>
          </w:tcPr>
          <w:p w14:paraId="3623BFCC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1481D1A6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245. Аппаратчик синтеза 7-го разряда</w:t>
            </w:r>
          </w:p>
          <w:p w14:paraId="53548D4B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4" w:type="dxa"/>
          </w:tcPr>
          <w:p w14:paraId="6DBD54BA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4B3E">
              <w:rPr>
                <w:rFonts w:ascii="Times New Roman" w:hAnsi="Times New Roman"/>
              </w:rPr>
              <w:t>Учет расхода используемых сырья, вспомогательных материалов, энергоресурсов</w:t>
            </w:r>
            <w:r w:rsidRPr="00704B3E">
              <w:t>.</w:t>
            </w:r>
          </w:p>
        </w:tc>
      </w:tr>
      <w:tr w:rsidR="004C0EBE" w:rsidRPr="00704B3E" w14:paraId="15D259BA" w14:textId="77777777">
        <w:trPr>
          <w:trHeight w:val="345"/>
        </w:trPr>
        <w:tc>
          <w:tcPr>
            <w:tcW w:w="2520" w:type="dxa"/>
            <w:vMerge/>
          </w:tcPr>
          <w:p w14:paraId="2710515F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96" w:type="dxa"/>
          </w:tcPr>
          <w:p w14:paraId="380E689A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  <w:t>ПК 2.2. Контролировать качество сырья, полуфабрикатов (полупродуктов) и готовой продукции на всех участках производства химических веществ.</w:t>
            </w:r>
          </w:p>
        </w:tc>
        <w:tc>
          <w:tcPr>
            <w:tcW w:w="3669" w:type="dxa"/>
          </w:tcPr>
          <w:p w14:paraId="1BCFB38A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</w:t>
            </w:r>
            <w:r w:rsidRPr="00704B3E">
              <w:rPr>
                <w:rFonts w:ascii="Times New Roman" w:hAnsi="Times New Roman"/>
              </w:rPr>
              <w:t xml:space="preserve"> выпуск 24</w:t>
            </w:r>
          </w:p>
        </w:tc>
        <w:tc>
          <w:tcPr>
            <w:tcW w:w="2754" w:type="dxa"/>
          </w:tcPr>
          <w:p w14:paraId="0A277593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242. Аппаратчик синтеза 4-го разряда</w:t>
            </w:r>
          </w:p>
          <w:p w14:paraId="26D643F9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4" w:type="dxa"/>
          </w:tcPr>
          <w:p w14:paraId="04FA6A72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 и подготовка используемого сырья.</w:t>
            </w:r>
          </w:p>
        </w:tc>
      </w:tr>
      <w:tr w:rsidR="004C0EBE" w:rsidRPr="00704B3E" w14:paraId="0D6C6CE3" w14:textId="77777777">
        <w:trPr>
          <w:trHeight w:val="330"/>
        </w:trPr>
        <w:tc>
          <w:tcPr>
            <w:tcW w:w="2520" w:type="dxa"/>
            <w:vMerge/>
          </w:tcPr>
          <w:p w14:paraId="41C904E5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96" w:type="dxa"/>
          </w:tcPr>
          <w:p w14:paraId="57CD943D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2.3. Выявлять и анализировать причины возникновения технологического брака продукции.</w:t>
            </w:r>
          </w:p>
        </w:tc>
        <w:tc>
          <w:tcPr>
            <w:tcW w:w="3669" w:type="dxa"/>
          </w:tcPr>
          <w:p w14:paraId="04BCDA34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5C0BC1E6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244. Аппаратчик синтеза 6-го разряда</w:t>
            </w:r>
          </w:p>
          <w:p w14:paraId="4A1A798F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4" w:type="dxa"/>
          </w:tcPr>
          <w:p w14:paraId="74B63717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Предупреждение отклонений те</w:t>
            </w:r>
            <w:r w:rsidRPr="00704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хнологических параметров от заданного технологического режима и устранение возникших отклонений. Изучение и фиксация особенностей </w:t>
            </w:r>
            <w:r w:rsidRPr="00704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нового технологического процесса, выявление оптимальных условий получения продукта с наибольшим выходом и наилучшего качества.</w:t>
            </w:r>
          </w:p>
        </w:tc>
      </w:tr>
      <w:tr w:rsidR="004C0EBE" w:rsidRPr="00704B3E" w14:paraId="6AC0B723" w14:textId="77777777">
        <w:trPr>
          <w:trHeight w:val="405"/>
        </w:trPr>
        <w:tc>
          <w:tcPr>
            <w:tcW w:w="2520" w:type="dxa"/>
            <w:vMerge/>
          </w:tcPr>
          <w:p w14:paraId="1399F9F0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96" w:type="dxa"/>
          </w:tcPr>
          <w:p w14:paraId="15162BE1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2.4. Разрабатывать предложения и организовывать проведение мероприятий по предупреждению технологического брака продукции.</w:t>
            </w:r>
          </w:p>
        </w:tc>
        <w:tc>
          <w:tcPr>
            <w:tcW w:w="3669" w:type="dxa"/>
          </w:tcPr>
          <w:p w14:paraId="0E9E195A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623F5787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245. Аппаратчик синтеза 7-го разряда</w:t>
            </w:r>
          </w:p>
          <w:p w14:paraId="330DBAF9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4" w:type="dxa"/>
          </w:tcPr>
          <w:p w14:paraId="30CAAFA2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и отработка методических особенностей ведения новых технологических процессов, регулирование и определение оптимальных условий проведения многостадийных процессов с вводом модификаторов на финишных стадиях.</w:t>
            </w:r>
          </w:p>
        </w:tc>
      </w:tr>
      <w:tr w:rsidR="004C0EBE" w:rsidRPr="00704B3E" w14:paraId="24B1478A" w14:textId="77777777">
        <w:tc>
          <w:tcPr>
            <w:tcW w:w="2520" w:type="dxa"/>
            <w:vMerge w:val="restart"/>
          </w:tcPr>
          <w:p w14:paraId="7E3E9905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/>
              </w:rPr>
              <w:t>Планирование и организация работы коллектива производственного подразделения</w:t>
            </w:r>
          </w:p>
        </w:tc>
        <w:tc>
          <w:tcPr>
            <w:tcW w:w="2896" w:type="dxa"/>
          </w:tcPr>
          <w:p w14:paraId="428156D1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3.1 Осуществлять планирование и координацию деятельности персонала по выполнению производственных заданий.</w:t>
            </w:r>
          </w:p>
        </w:tc>
        <w:tc>
          <w:tcPr>
            <w:tcW w:w="3669" w:type="dxa"/>
            <w:vMerge w:val="restart"/>
          </w:tcPr>
          <w:p w14:paraId="76EC6F75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  <w:vMerge w:val="restart"/>
          </w:tcPr>
          <w:p w14:paraId="677CCC0B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245. Аппаратчик синтеза 7-го разряда</w:t>
            </w:r>
          </w:p>
          <w:p w14:paraId="39ACBB9B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  <w:vMerge w:val="restart"/>
          </w:tcPr>
          <w:p w14:paraId="32A5FB95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Координирование работы аппаратчиков синтеза более низкой квалификации.</w:t>
            </w:r>
          </w:p>
        </w:tc>
      </w:tr>
      <w:tr w:rsidR="004C0EBE" w:rsidRPr="00704B3E" w14:paraId="4857F04A" w14:textId="77777777">
        <w:trPr>
          <w:trHeight w:val="435"/>
        </w:trPr>
        <w:tc>
          <w:tcPr>
            <w:tcW w:w="2520" w:type="dxa"/>
            <w:vMerge/>
          </w:tcPr>
          <w:p w14:paraId="40124CC1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96" w:type="dxa"/>
          </w:tcPr>
          <w:p w14:paraId="191756DE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3.2. Организо</w:t>
            </w: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 xml:space="preserve">вывать своевременность проведения обучения безопасным методам </w:t>
            </w:r>
            <w:r w:rsidRPr="00704B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труда, правилам технической эксплуатации оборудования, техники безопасности.</w:t>
            </w:r>
          </w:p>
        </w:tc>
        <w:tc>
          <w:tcPr>
            <w:tcW w:w="3669" w:type="dxa"/>
            <w:vMerge/>
          </w:tcPr>
          <w:p w14:paraId="2F6C3274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754" w:type="dxa"/>
            <w:vMerge/>
          </w:tcPr>
          <w:p w14:paraId="64D861A2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  <w:vMerge/>
          </w:tcPr>
          <w:p w14:paraId="5C26675B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C0EBE" w:rsidRPr="00704B3E" w14:paraId="47B1EF49" w14:textId="77777777">
        <w:trPr>
          <w:trHeight w:val="330"/>
        </w:trPr>
        <w:tc>
          <w:tcPr>
            <w:tcW w:w="2520" w:type="dxa"/>
            <w:vMerge/>
          </w:tcPr>
          <w:p w14:paraId="70AA25BD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96" w:type="dxa"/>
          </w:tcPr>
          <w:p w14:paraId="4A76C237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3.3. Контролировать выполнение правил техники безопасности, производственной и трудовой дисциплины, требований охраны труда промышленной и экологической безопасности.</w:t>
            </w:r>
          </w:p>
        </w:tc>
        <w:tc>
          <w:tcPr>
            <w:tcW w:w="3669" w:type="dxa"/>
            <w:vMerge/>
          </w:tcPr>
          <w:p w14:paraId="490589E0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754" w:type="dxa"/>
            <w:vMerge/>
          </w:tcPr>
          <w:p w14:paraId="748744AB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  <w:vMerge/>
          </w:tcPr>
          <w:p w14:paraId="04623C5A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C0EBE" w:rsidRPr="00704B3E" w14:paraId="2A062DD9" w14:textId="77777777">
        <w:trPr>
          <w:trHeight w:val="345"/>
        </w:trPr>
        <w:tc>
          <w:tcPr>
            <w:tcW w:w="2520" w:type="dxa"/>
            <w:vMerge/>
          </w:tcPr>
          <w:p w14:paraId="10358BE7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96" w:type="dxa"/>
          </w:tcPr>
          <w:p w14:paraId="7144E239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3.4. Оценивать экономическую эффективность работы подразделения.</w:t>
            </w:r>
          </w:p>
        </w:tc>
        <w:tc>
          <w:tcPr>
            <w:tcW w:w="3669" w:type="dxa"/>
          </w:tcPr>
          <w:p w14:paraId="7AA7A595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</w:t>
            </w:r>
            <w:r w:rsidRPr="00704B3E">
              <w:rPr>
                <w:rFonts w:ascii="Times New Roman" w:hAnsi="Times New Roman"/>
              </w:rPr>
              <w:t>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0C882F28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</w:tcPr>
          <w:p w14:paraId="5F85C5E8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C0EBE" w:rsidRPr="00704B3E" w14:paraId="3F722042" w14:textId="77777777">
        <w:trPr>
          <w:trHeight w:val="375"/>
        </w:trPr>
        <w:tc>
          <w:tcPr>
            <w:tcW w:w="2520" w:type="dxa"/>
            <w:vMerge w:val="restart"/>
          </w:tcPr>
          <w:p w14:paraId="4A19AC22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/>
              </w:rPr>
              <w:t>Ведение технологических процессов производства органических веществ (по выбору)</w:t>
            </w:r>
          </w:p>
        </w:tc>
        <w:tc>
          <w:tcPr>
            <w:tcW w:w="2896" w:type="dxa"/>
          </w:tcPr>
          <w:p w14:paraId="55ED6712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4.1. Получать продукты производства органических веществ заданного количества и качества.</w:t>
            </w:r>
          </w:p>
        </w:tc>
        <w:tc>
          <w:tcPr>
            <w:tcW w:w="3669" w:type="dxa"/>
          </w:tcPr>
          <w:p w14:paraId="0F980BC3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 xml:space="preserve">Единый тарифно-квалификационный справочник работ и профессий рабочих (ЕТКС), Общие </w:t>
            </w:r>
            <w:r w:rsidRPr="00704B3E">
              <w:rPr>
                <w:rFonts w:ascii="Times New Roman" w:hAnsi="Times New Roman"/>
              </w:rPr>
              <w:t>профессии химических производств, выпуск 24</w:t>
            </w:r>
          </w:p>
        </w:tc>
        <w:tc>
          <w:tcPr>
            <w:tcW w:w="2754" w:type="dxa"/>
          </w:tcPr>
          <w:p w14:paraId="5707F2BB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243. Аппаратчик синтеза 5-го разряда</w:t>
            </w:r>
          </w:p>
          <w:p w14:paraId="66F7E74B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</w:tcPr>
          <w:p w14:paraId="4F710FA6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Учет расхода сырья и выхода готового продукта, оценка качества по результатам анализов.</w:t>
            </w:r>
          </w:p>
        </w:tc>
      </w:tr>
      <w:tr w:rsidR="004C0EBE" w:rsidRPr="00704B3E" w14:paraId="5CED59DA" w14:textId="77777777">
        <w:trPr>
          <w:trHeight w:val="180"/>
        </w:trPr>
        <w:tc>
          <w:tcPr>
            <w:tcW w:w="2520" w:type="dxa"/>
            <w:vMerge/>
          </w:tcPr>
          <w:p w14:paraId="184C4C5C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96" w:type="dxa"/>
          </w:tcPr>
          <w:p w14:paraId="421A2ABB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4.2. Регулировать параметры технологических процессов в соответствии с технолог</w:t>
            </w: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 xml:space="preserve">ической </w:t>
            </w:r>
            <w:r w:rsidRPr="00704B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картой.</w:t>
            </w:r>
          </w:p>
        </w:tc>
        <w:tc>
          <w:tcPr>
            <w:tcW w:w="3669" w:type="dxa"/>
          </w:tcPr>
          <w:p w14:paraId="00E62273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lastRenderedPageBreak/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17C45971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243. Аппаратчик синтеза 5-го разряда</w:t>
            </w:r>
          </w:p>
          <w:p w14:paraId="62A7F85A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</w:tcPr>
          <w:p w14:paraId="60EF71CB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Ведение трех и более химических стадий технологического процесса синтеза, а также сопутст</w:t>
            </w: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вующих ему </w:t>
            </w: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процессов до получения полуфабриката или готового продукта. Расчет, дозировка, последовательная, строго регламентированная по времени, весу и температуре загрузка компонентов в реактор. Регулирование скорости вращения мешалки, создания вакуума.</w:t>
            </w:r>
          </w:p>
        </w:tc>
      </w:tr>
      <w:tr w:rsidR="004C0EBE" w:rsidRPr="00704B3E" w14:paraId="77D4C340" w14:textId="77777777">
        <w:trPr>
          <w:trHeight w:val="360"/>
        </w:trPr>
        <w:tc>
          <w:tcPr>
            <w:tcW w:w="2520" w:type="dxa"/>
            <w:vMerge/>
          </w:tcPr>
          <w:p w14:paraId="189CE99F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96" w:type="dxa"/>
          </w:tcPr>
          <w:p w14:paraId="56BB420A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4.3. Выполнять требования охраны труда и безопасности на производстве.</w:t>
            </w:r>
          </w:p>
        </w:tc>
        <w:tc>
          <w:tcPr>
            <w:tcW w:w="3669" w:type="dxa"/>
          </w:tcPr>
          <w:p w14:paraId="68E16C32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2B00AFF4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243. Аппаратчик синтеза 5-го разряда</w:t>
            </w:r>
          </w:p>
          <w:p w14:paraId="546AEBCC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</w:tcPr>
          <w:p w14:paraId="24E4C7E1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Предупреждени</w:t>
            </w: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 отклонений технологических параметров от заданного технологического режима и устранение возникших отклонений.</w:t>
            </w:r>
          </w:p>
        </w:tc>
      </w:tr>
      <w:tr w:rsidR="004C0EBE" w:rsidRPr="00704B3E" w14:paraId="485E41F1" w14:textId="77777777">
        <w:trPr>
          <w:trHeight w:val="300"/>
        </w:trPr>
        <w:tc>
          <w:tcPr>
            <w:tcW w:w="2520" w:type="dxa"/>
            <w:vMerge/>
          </w:tcPr>
          <w:p w14:paraId="38535727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96" w:type="dxa"/>
          </w:tcPr>
          <w:p w14:paraId="70433208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4.4. Рассчитывать технико-экономические показатели технологического процесса производства органических веществ.</w:t>
            </w:r>
          </w:p>
        </w:tc>
        <w:tc>
          <w:tcPr>
            <w:tcW w:w="3669" w:type="dxa"/>
          </w:tcPr>
          <w:p w14:paraId="5CE345F4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15FF94F5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243. Аппарат</w:t>
            </w:r>
            <w:r w:rsidRPr="00704B3E">
              <w:rPr>
                <w:rFonts w:ascii="Times New Roman" w:hAnsi="Times New Roman"/>
              </w:rPr>
              <w:t>чик синтеза 5-го разряда</w:t>
            </w:r>
          </w:p>
          <w:p w14:paraId="09024363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</w:tcPr>
          <w:p w14:paraId="36DFF246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Расчет, дозировка, последовательная, строго регламентированная по времени, весу и температуре загрузка компонентов в реактор.</w:t>
            </w:r>
          </w:p>
        </w:tc>
      </w:tr>
      <w:tr w:rsidR="004C0EBE" w:rsidRPr="00704B3E" w14:paraId="32DCE761" w14:textId="77777777">
        <w:trPr>
          <w:trHeight w:val="289"/>
        </w:trPr>
        <w:tc>
          <w:tcPr>
            <w:tcW w:w="2520" w:type="dxa"/>
            <w:vMerge/>
          </w:tcPr>
          <w:p w14:paraId="6314A493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96" w:type="dxa"/>
          </w:tcPr>
          <w:p w14:paraId="29FA7611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 xml:space="preserve">ПК 4.5. Осуществлять плановую и аварийную остановку оборудования </w:t>
            </w:r>
            <w:r w:rsidRPr="00704B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основе нормативных правовых актов </w:t>
            </w: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о порядке плановой и аварийной остановки оборудования.</w:t>
            </w:r>
          </w:p>
        </w:tc>
        <w:tc>
          <w:tcPr>
            <w:tcW w:w="3669" w:type="dxa"/>
          </w:tcPr>
          <w:p w14:paraId="08903BC7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lastRenderedPageBreak/>
              <w:t xml:space="preserve">Единый тарифно-квалификационный справочник работ и профессий рабочих (ЕТКС), Общие профессии химических </w:t>
            </w:r>
            <w:r w:rsidRPr="00704B3E">
              <w:rPr>
                <w:rFonts w:ascii="Times New Roman" w:hAnsi="Times New Roman"/>
              </w:rPr>
              <w:lastRenderedPageBreak/>
              <w:t>производств, выпуск 24</w:t>
            </w:r>
          </w:p>
        </w:tc>
        <w:tc>
          <w:tcPr>
            <w:tcW w:w="2754" w:type="dxa"/>
          </w:tcPr>
          <w:p w14:paraId="2051ED5A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lastRenderedPageBreak/>
              <w:t>§ 243. Аппаратчик синтеза 5-го разряда</w:t>
            </w:r>
          </w:p>
          <w:p w14:paraId="020B680C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</w:tcPr>
          <w:p w14:paraId="0AA33961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Предупреждение отклонений технолог</w:t>
            </w: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ических </w:t>
            </w: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параметров от заданного технологического режима и устранение возникших отклонений.</w:t>
            </w:r>
          </w:p>
        </w:tc>
      </w:tr>
      <w:tr w:rsidR="004C0EBE" w:rsidRPr="00704B3E" w14:paraId="5F914E79" w14:textId="77777777">
        <w:trPr>
          <w:trHeight w:val="255"/>
        </w:trPr>
        <w:tc>
          <w:tcPr>
            <w:tcW w:w="2520" w:type="dxa"/>
            <w:vMerge w:val="restart"/>
          </w:tcPr>
          <w:p w14:paraId="5FA533FE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/>
              </w:rPr>
              <w:lastRenderedPageBreak/>
              <w:t>Ведение технологических процессов производства неорганических веществ (по выбору)</w:t>
            </w:r>
          </w:p>
        </w:tc>
        <w:tc>
          <w:tcPr>
            <w:tcW w:w="2896" w:type="dxa"/>
          </w:tcPr>
          <w:p w14:paraId="5FC877F7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4.1. Получать продукты производства органических веществ заданного количества и качества.</w:t>
            </w:r>
          </w:p>
        </w:tc>
        <w:tc>
          <w:tcPr>
            <w:tcW w:w="3669" w:type="dxa"/>
          </w:tcPr>
          <w:p w14:paraId="28AF3B6A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65870E93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243. Аппаратчик синтеза 5-го разря</w:t>
            </w:r>
            <w:r w:rsidRPr="00704B3E">
              <w:rPr>
                <w:rFonts w:ascii="Times New Roman" w:hAnsi="Times New Roman"/>
              </w:rPr>
              <w:t>да</w:t>
            </w:r>
          </w:p>
          <w:p w14:paraId="0946F8AB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</w:tcPr>
          <w:p w14:paraId="02BE74BE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Учет расхода сырья и выхода готового продукта, оценка качества по результатам анализов.</w:t>
            </w:r>
          </w:p>
        </w:tc>
      </w:tr>
      <w:tr w:rsidR="004C0EBE" w:rsidRPr="00704B3E" w14:paraId="30B40701" w14:textId="77777777">
        <w:trPr>
          <w:trHeight w:val="120"/>
        </w:trPr>
        <w:tc>
          <w:tcPr>
            <w:tcW w:w="2520" w:type="dxa"/>
            <w:vMerge/>
          </w:tcPr>
          <w:p w14:paraId="647C73AA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96" w:type="dxa"/>
          </w:tcPr>
          <w:p w14:paraId="156E2D55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4.2. Регулировать параметры технологических процессов в соответствии с технологической картой.</w:t>
            </w:r>
          </w:p>
        </w:tc>
        <w:tc>
          <w:tcPr>
            <w:tcW w:w="3669" w:type="dxa"/>
          </w:tcPr>
          <w:p w14:paraId="3ECDD0EC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</w:t>
            </w:r>
            <w:r w:rsidRPr="00704B3E">
              <w:rPr>
                <w:rFonts w:ascii="Times New Roman" w:hAnsi="Times New Roman"/>
              </w:rPr>
              <w:t>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78D4CCAA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243. Аппаратчик синтеза 5-го разряда</w:t>
            </w:r>
          </w:p>
          <w:p w14:paraId="16BC9B48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</w:tcPr>
          <w:p w14:paraId="5C9DE701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Ведение трех и более химических стадий технологического процесса синтеза, а также сопутствующих ему процессов до получения полуфабриката или готового продукта. Расчет, дозировка, последовательная, строго регламентированная по времени, весу и температуре за</w:t>
            </w: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грузка компонентов в реактор. Регулирование скорости вращения мешалки, создания вакуума.</w:t>
            </w:r>
          </w:p>
        </w:tc>
      </w:tr>
      <w:tr w:rsidR="004C0EBE" w:rsidRPr="00704B3E" w14:paraId="708BF2EC" w14:textId="77777777">
        <w:trPr>
          <w:trHeight w:val="122"/>
        </w:trPr>
        <w:tc>
          <w:tcPr>
            <w:tcW w:w="2520" w:type="dxa"/>
            <w:vMerge/>
          </w:tcPr>
          <w:p w14:paraId="057D6B96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96" w:type="dxa"/>
          </w:tcPr>
          <w:p w14:paraId="37951224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 xml:space="preserve">ПК 4.3. Выполнять требования охраны труда </w:t>
            </w:r>
            <w:r w:rsidRPr="00704B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безопасности на производстве.</w:t>
            </w:r>
          </w:p>
        </w:tc>
        <w:tc>
          <w:tcPr>
            <w:tcW w:w="3669" w:type="dxa"/>
          </w:tcPr>
          <w:p w14:paraId="6CE5AED7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lastRenderedPageBreak/>
              <w:t xml:space="preserve">Единый тарифно-квалификационный справочник работ и профессий рабочих (ЕТКС), </w:t>
            </w:r>
            <w:r w:rsidRPr="00704B3E">
              <w:rPr>
                <w:rFonts w:ascii="Times New Roman" w:hAnsi="Times New Roman"/>
              </w:rPr>
              <w:lastRenderedPageBreak/>
              <w:t>Общие професси</w:t>
            </w:r>
            <w:r w:rsidRPr="00704B3E">
              <w:rPr>
                <w:rFonts w:ascii="Times New Roman" w:hAnsi="Times New Roman"/>
              </w:rPr>
              <w:t>и химических производств, выпуск 24</w:t>
            </w:r>
          </w:p>
        </w:tc>
        <w:tc>
          <w:tcPr>
            <w:tcW w:w="2754" w:type="dxa"/>
          </w:tcPr>
          <w:p w14:paraId="42715E0C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lastRenderedPageBreak/>
              <w:t>§ 243. Аппаратчик синтеза 5-го разряда</w:t>
            </w:r>
          </w:p>
          <w:p w14:paraId="1231DA96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</w:tcPr>
          <w:p w14:paraId="1D9B795F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Предупреждение отклонений </w:t>
            </w: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технологических параметров от заданного технологического режима и устранение возникших отклонений.</w:t>
            </w:r>
          </w:p>
        </w:tc>
      </w:tr>
      <w:tr w:rsidR="004C0EBE" w:rsidRPr="00704B3E" w14:paraId="4DF7ACDB" w14:textId="77777777">
        <w:trPr>
          <w:trHeight w:val="180"/>
        </w:trPr>
        <w:tc>
          <w:tcPr>
            <w:tcW w:w="2520" w:type="dxa"/>
            <w:vMerge/>
          </w:tcPr>
          <w:p w14:paraId="43F33787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96" w:type="dxa"/>
          </w:tcPr>
          <w:p w14:paraId="64A6102E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4.4. Рассчитывать технико-экономические показатели</w:t>
            </w: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процесса производства органических веществ.</w:t>
            </w:r>
          </w:p>
        </w:tc>
        <w:tc>
          <w:tcPr>
            <w:tcW w:w="3669" w:type="dxa"/>
          </w:tcPr>
          <w:p w14:paraId="51C7A241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72A886E1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243. Аппаратчик синтеза 5-го разряда</w:t>
            </w:r>
          </w:p>
          <w:p w14:paraId="464B5BD3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</w:tcPr>
          <w:p w14:paraId="540E91AE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Расчет, дозировка, последовательная, строго регламентированная по времени, весу и темпера</w:t>
            </w: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туре загрузка компонентов в реактор.</w:t>
            </w:r>
          </w:p>
        </w:tc>
      </w:tr>
      <w:tr w:rsidR="004C0EBE" w:rsidRPr="00704B3E" w14:paraId="5BA85F2B" w14:textId="77777777">
        <w:trPr>
          <w:trHeight w:val="354"/>
        </w:trPr>
        <w:tc>
          <w:tcPr>
            <w:tcW w:w="2520" w:type="dxa"/>
            <w:vMerge/>
          </w:tcPr>
          <w:p w14:paraId="31AF35EF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96" w:type="dxa"/>
          </w:tcPr>
          <w:p w14:paraId="29B4ECA4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hAnsi="Times New Roman" w:cs="Times New Roman"/>
                <w:sz w:val="24"/>
                <w:szCs w:val="24"/>
              </w:rPr>
              <w:t>ПК 4.5. Осуществлять плановую и аварийную остановку оборудования на основе нормативных правовых актов о порядке плановой и аварийной остановки оборудования.</w:t>
            </w:r>
          </w:p>
        </w:tc>
        <w:tc>
          <w:tcPr>
            <w:tcW w:w="3669" w:type="dxa"/>
          </w:tcPr>
          <w:p w14:paraId="1CE708C0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Общие профессии химических производств, выпуск 24</w:t>
            </w:r>
          </w:p>
        </w:tc>
        <w:tc>
          <w:tcPr>
            <w:tcW w:w="2754" w:type="dxa"/>
          </w:tcPr>
          <w:p w14:paraId="664777ED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704B3E">
              <w:rPr>
                <w:rFonts w:ascii="Times New Roman" w:hAnsi="Times New Roman"/>
              </w:rPr>
              <w:t>§ 243. Аппаратчик синтеза 5-го разряда</w:t>
            </w:r>
          </w:p>
          <w:p w14:paraId="5ED0B88E" w14:textId="77777777" w:rsidR="004C0EBE" w:rsidRPr="00704B3E" w:rsidRDefault="004C0EB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4" w:type="dxa"/>
          </w:tcPr>
          <w:p w14:paraId="08450A4A" w14:textId="77777777" w:rsidR="004C0EBE" w:rsidRPr="00704B3E" w:rsidRDefault="00704B3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Предупреждение отклонений технологических параметров от заданного технологического режима</w:t>
            </w:r>
            <w:r w:rsidRPr="00704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устранение возникших отклонений.</w:t>
            </w:r>
          </w:p>
        </w:tc>
      </w:tr>
    </w:tbl>
    <w:p w14:paraId="6557EDDA" w14:textId="77777777" w:rsidR="004C0EBE" w:rsidRPr="00704B3E" w:rsidRDefault="00704B3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bCs/>
          <w:sz w:val="24"/>
          <w:szCs w:val="24"/>
        </w:rPr>
        <w:br w:type="page" w:clear="all"/>
      </w:r>
    </w:p>
    <w:p w14:paraId="794CC059" w14:textId="77777777" w:rsidR="004C0EBE" w:rsidRPr="00704B3E" w:rsidRDefault="00704B3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4.3.2. Матрица </w:t>
      </w:r>
      <w:r w:rsidRPr="00704B3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соответствия отраслевым требованиям </w:t>
      </w:r>
      <w:r w:rsidRPr="00704B3E">
        <w:rPr>
          <w:rFonts w:ascii="Times New Roman" w:eastAsia="Times New Roman" w:hAnsi="Times New Roman" w:cs="Times New Roman"/>
          <w:bCs/>
          <w:iCs/>
          <w:sz w:val="24"/>
          <w:szCs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 w:rsidRPr="00704B3E">
        <w:rPr>
          <w:rStyle w:val="af3"/>
          <w:rFonts w:ascii="Times New Roman" w:eastAsia="Times New Roman" w:hAnsi="Times New Roman"/>
          <w:bCs/>
          <w:sz w:val="24"/>
          <w:szCs w:val="24"/>
        </w:rPr>
        <w:footnoteReference w:id="3"/>
      </w:r>
      <w:r w:rsidRPr="00704B3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text" w:horzAnchor="margin" w:tblpX="-299" w:tblpY="158"/>
        <w:tblW w:w="5050" w:type="pct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1901"/>
        <w:gridCol w:w="789"/>
        <w:gridCol w:w="848"/>
        <w:gridCol w:w="2982"/>
        <w:gridCol w:w="140"/>
        <w:gridCol w:w="2842"/>
        <w:gridCol w:w="2553"/>
        <w:gridCol w:w="2824"/>
      </w:tblGrid>
      <w:tr w:rsidR="004C0EBE" w:rsidRPr="00704B3E" w14:paraId="3E828DDE" w14:textId="77777777">
        <w:trPr>
          <w:trHeight w:val="20"/>
        </w:trPr>
        <w:tc>
          <w:tcPr>
            <w:tcW w:w="1189" w:type="pct"/>
            <w:gridSpan w:val="3"/>
            <w:vMerge w:val="restart"/>
            <w:shd w:val="clear" w:color="auto" w:fill="auto"/>
            <w:vAlign w:val="center"/>
          </w:tcPr>
          <w:p w14:paraId="107C15B7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0359B8DE" w14:textId="77777777" w:rsidR="004C0EBE" w:rsidRPr="00704B3E" w:rsidRDefault="00704B3E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704B3E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(Химическая отрасль)</w:t>
            </w:r>
          </w:p>
        </w:tc>
        <w:tc>
          <w:tcPr>
            <w:tcW w:w="2004" w:type="pct"/>
            <w:gridSpan w:val="3"/>
            <w:shd w:val="clear" w:color="auto" w:fill="auto"/>
          </w:tcPr>
          <w:p w14:paraId="2415D6A5" w14:textId="77777777" w:rsidR="004C0EBE" w:rsidRPr="00704B3E" w:rsidRDefault="00704B3E">
            <w:pPr>
              <w:jc w:val="center"/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Соответствие ПС</w:t>
            </w:r>
          </w:p>
          <w:p w14:paraId="74D8420B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40.027 Машинист компрессорных установок</w:t>
            </w:r>
          </w:p>
        </w:tc>
        <w:tc>
          <w:tcPr>
            <w:tcW w:w="1807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76A927D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C0EBE" w:rsidRPr="00704B3E" w14:paraId="196A71AA" w14:textId="77777777">
        <w:trPr>
          <w:trHeight w:val="20"/>
        </w:trPr>
        <w:tc>
          <w:tcPr>
            <w:tcW w:w="1189" w:type="pct"/>
            <w:gridSpan w:val="3"/>
            <w:vMerge/>
            <w:shd w:val="clear" w:color="auto" w:fill="auto"/>
          </w:tcPr>
          <w:p w14:paraId="318949ED" w14:textId="77777777" w:rsidR="004C0EBE" w:rsidRPr="00704B3E" w:rsidRDefault="004C0E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pct"/>
            <w:shd w:val="clear" w:color="auto" w:fill="auto"/>
            <w:vAlign w:val="center"/>
          </w:tcPr>
          <w:p w14:paraId="7AE5DF7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002" w:type="pct"/>
            <w:gridSpan w:val="2"/>
            <w:shd w:val="clear" w:color="auto" w:fill="auto"/>
            <w:vAlign w:val="center"/>
          </w:tcPr>
          <w:p w14:paraId="5FBBA8C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3D47E457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949" w:type="pct"/>
            <w:shd w:val="clear" w:color="auto" w:fill="auto"/>
            <w:vAlign w:val="center"/>
          </w:tcPr>
          <w:p w14:paraId="0A0FC0F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4C0EBE" w:rsidRPr="00704B3E" w14:paraId="1D68B675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2397477F" w14:textId="77777777" w:rsidR="004C0EBE" w:rsidRPr="00704B3E" w:rsidRDefault="00704B3E">
            <w:pPr>
              <w:ind w:right="-115"/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eastAsia="DejaVu Sans" w:hAnsi="Times New Roman" w:cs="Times New Roman"/>
                <w:b/>
                <w:iCs/>
                <w:color w:val="000000" w:themeColor="text1"/>
                <w:lang w:eastAsia="zh-CN" w:bidi="hi-IN"/>
              </w:rPr>
              <w:t>Машинист технологических насосов</w:t>
            </w:r>
            <w:r w:rsidRPr="00704B3E">
              <w:rPr>
                <w:rFonts w:ascii="Times New Roman" w:eastAsia="DejaVu Sans" w:hAnsi="Times New Roman" w:cs="Times New Roman"/>
                <w:iCs/>
                <w:color w:val="000000" w:themeColor="text1"/>
                <w:lang w:eastAsia="zh-CN" w:bidi="hi-IN"/>
              </w:rPr>
              <w:t xml:space="preserve"> </w:t>
            </w:r>
          </w:p>
          <w:p w14:paraId="7D9EAA93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auto"/>
          </w:tcPr>
          <w:p w14:paraId="4B02C8A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ОТФ А Эксплуатация стационарных-компрессоров и турбокомпрессоров давлением до 10 кгс/см2, с подачей до 5 м3/мин каждый при работе на неопасных газах с приводом от различных двигателей (далее - компрессорные установки малой производительности)</w:t>
            </w:r>
          </w:p>
        </w:tc>
        <w:tc>
          <w:tcPr>
            <w:tcW w:w="1002" w:type="pct"/>
            <w:gridSpan w:val="2"/>
            <w:shd w:val="clear" w:color="auto" w:fill="auto"/>
          </w:tcPr>
          <w:p w14:paraId="44D7B2D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A/01.2 </w:t>
            </w:r>
            <w:r w:rsidRPr="00704B3E">
              <w:rPr>
                <w:rFonts w:ascii="Times New Roman" w:hAnsi="Times New Roman" w:cs="Times New Roman"/>
              </w:rPr>
              <w:t>Обслуж</w:t>
            </w:r>
            <w:r w:rsidRPr="00704B3E">
              <w:rPr>
                <w:rFonts w:ascii="Times New Roman" w:hAnsi="Times New Roman" w:cs="Times New Roman"/>
              </w:rPr>
              <w:t>ивание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 стационарных компрессоров и турбокомпрессоров малой производительности</w:t>
            </w:r>
          </w:p>
        </w:tc>
        <w:tc>
          <w:tcPr>
            <w:tcW w:w="858" w:type="pct"/>
            <w:shd w:val="clear" w:color="auto" w:fill="auto"/>
          </w:tcPr>
          <w:p w14:paraId="21F3A5BD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Выполнение работ по профессии 14257 Машинист технологических</w:t>
            </w:r>
          </w:p>
          <w:p w14:paraId="1B2A04C7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компрессоров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49" w:type="pct"/>
            <w:shd w:val="clear" w:color="auto" w:fill="auto"/>
          </w:tcPr>
          <w:p w14:paraId="3605F3D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ПК Х.1 Обеспечивать бесперебойную работу компрессоров</w:t>
            </w:r>
          </w:p>
        </w:tc>
      </w:tr>
      <w:tr w:rsidR="004C0EBE" w:rsidRPr="00704B3E" w14:paraId="243F446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52C6C30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1189040A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A310561" w14:textId="77777777" w:rsidR="004C0EBE" w:rsidRPr="00704B3E" w:rsidRDefault="00704B3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Владеть навыками:</w:t>
            </w:r>
          </w:p>
          <w:p w14:paraId="35A836C7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обслуживания и обеспечения работы технологического оборудования</w:t>
            </w:r>
          </w:p>
          <w:p w14:paraId="114A3049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Уметь:</w:t>
            </w:r>
          </w:p>
          <w:p w14:paraId="662B18A4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обслуживать компрессоры с различными приводами</w:t>
            </w:r>
          </w:p>
          <w:p w14:paraId="1E5D274B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обслуживать аппараты и газовые коммуникации, определять и</w:t>
            </w: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устранять неполадки в их работе</w:t>
            </w:r>
          </w:p>
          <w:p w14:paraId="76B9284F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осуществлять наладку, текущей и средней ремонт компрессоров, их приводов, аппаратов, узлов и вспомогательного оборудования цехов</w:t>
            </w:r>
          </w:p>
          <w:p w14:paraId="384C4427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бережно обращаться с инструментами и механизмами, экономно расходовать материалы и электроэнер</w:t>
            </w: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гию</w:t>
            </w:r>
          </w:p>
          <w:p w14:paraId="60DF63E8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Знать:</w:t>
            </w:r>
          </w:p>
          <w:p w14:paraId="7508B004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технологию транспортирования газа</w:t>
            </w:r>
          </w:p>
          <w:p w14:paraId="69558981" w14:textId="77777777" w:rsidR="004C0EBE" w:rsidRPr="00704B3E" w:rsidRDefault="00704B3E">
            <w:pPr>
              <w:tabs>
                <w:tab w:val="left" w:pos="4147"/>
              </w:tabs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устройство и правила эксплуатации обслуживаемых компрессоров, их приводов, аппаратов, вспомогательного оборудования, газовых коммуникаций, приборов контроля и защиты машин и аппаратов</w:t>
            </w:r>
          </w:p>
        </w:tc>
      </w:tr>
      <w:tr w:rsidR="004C0EBE" w:rsidRPr="00704B3E" w14:paraId="60F18A46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506CB5DE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auto"/>
          </w:tcPr>
          <w:p w14:paraId="7589F55D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gridSpan w:val="2"/>
            <w:shd w:val="clear" w:color="auto" w:fill="auto"/>
          </w:tcPr>
          <w:p w14:paraId="4896EA5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A/02.2 Устранение неисправностей узлов и механизмов компрессоров и вс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помогательного оборудования 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lastRenderedPageBreak/>
              <w:t>компрессорных установок малой производительности</w:t>
            </w:r>
          </w:p>
        </w:tc>
        <w:tc>
          <w:tcPr>
            <w:tcW w:w="858" w:type="pct"/>
            <w:shd w:val="clear" w:color="auto" w:fill="auto"/>
          </w:tcPr>
          <w:p w14:paraId="60A8173D" w14:textId="77777777" w:rsidR="004C0EBE" w:rsidRPr="00704B3E" w:rsidRDefault="004C0EB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49" w:type="pct"/>
            <w:shd w:val="clear" w:color="auto" w:fill="auto"/>
          </w:tcPr>
          <w:p w14:paraId="2B907BF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ПК Х.2 Осуществлять простой ремонт компрессоров, узлов и механизмов</w:t>
            </w:r>
          </w:p>
        </w:tc>
      </w:tr>
      <w:tr w:rsidR="004C0EBE" w:rsidRPr="00704B3E" w14:paraId="54BD474B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D5298D1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6FF0656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C64D904" w14:textId="77777777" w:rsidR="004C0EBE" w:rsidRPr="00704B3E" w:rsidRDefault="00704B3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Владеть навыками:</w:t>
            </w:r>
          </w:p>
          <w:p w14:paraId="43E66750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простого ремонта компрессоров, узлов и механизмов</w:t>
            </w: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br/>
            </w:r>
            <w:r w:rsidRPr="00704B3E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Уметь:</w:t>
            </w:r>
          </w:p>
          <w:p w14:paraId="79164173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производить пуск, остановку и регулирование режима работы компрессоров в соответствии с технологической картой по пока</w:t>
            </w: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заниям контрольно-измерительных приборов и после ремонта</w:t>
            </w:r>
          </w:p>
          <w:p w14:paraId="65D9CD5D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вести учет расхода горюче-смазочных материалов и записи в производственных журналах </w:t>
            </w:r>
          </w:p>
          <w:p w14:paraId="6FA85AE6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рационально организовывать и содержать рабочее место </w:t>
            </w:r>
          </w:p>
          <w:p w14:paraId="28B41BE6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выполнять требования безопасности труда, производственной санитарии, пожарной безопасности и внутреннего распорядка</w:t>
            </w:r>
          </w:p>
          <w:p w14:paraId="209F013A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Знать:</w:t>
            </w:r>
          </w:p>
          <w:p w14:paraId="0EFECA2B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принципиальную схему и правила эксплуатации средств автоматики и релейной защиты</w:t>
            </w:r>
          </w:p>
          <w:p w14:paraId="5F9E7AA8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правила и инструкции на производство газоопасных работ</w:t>
            </w:r>
          </w:p>
          <w:p w14:paraId="5DD47138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технические условия и технологию проведения всех видов технического обслуживания и ремонта компрессоров их приводов, зап</w:t>
            </w: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орной арматуры и аппаратуры, средств автоматики и релейной защиты</w:t>
            </w:r>
          </w:p>
          <w:p w14:paraId="3A086AA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применяемые при ремонте материалы и возможные их заменители</w:t>
            </w:r>
          </w:p>
        </w:tc>
      </w:tr>
      <w:tr w:rsidR="004C0EBE" w:rsidRPr="00704B3E" w14:paraId="79F6B49C" w14:textId="77777777">
        <w:trPr>
          <w:trHeight w:val="20"/>
        </w:trPr>
        <w:tc>
          <w:tcPr>
            <w:tcW w:w="904" w:type="pct"/>
            <w:gridSpan w:val="2"/>
            <w:vMerge w:val="restart"/>
            <w:shd w:val="clear" w:color="auto" w:fill="auto"/>
            <w:vAlign w:val="center"/>
          </w:tcPr>
          <w:p w14:paraId="747001DA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080400C2" w14:textId="77777777" w:rsidR="004C0EBE" w:rsidRPr="00704B3E" w:rsidRDefault="00704B3E">
            <w:pPr>
              <w:ind w:right="110"/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(Химическая отрасль)</w:t>
            </w:r>
          </w:p>
        </w:tc>
        <w:tc>
          <w:tcPr>
            <w:tcW w:w="2289" w:type="pct"/>
            <w:gridSpan w:val="4"/>
            <w:shd w:val="clear" w:color="auto" w:fill="auto"/>
          </w:tcPr>
          <w:p w14:paraId="1C9DCFFF" w14:textId="77777777" w:rsidR="004C0EBE" w:rsidRPr="00704B3E" w:rsidRDefault="00704B3E">
            <w:pPr>
              <w:jc w:val="center"/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Соответствие ПС</w:t>
            </w:r>
          </w:p>
          <w:p w14:paraId="6D4121FB" w14:textId="77777777" w:rsidR="004C0EBE" w:rsidRPr="00704B3E" w:rsidRDefault="00704B3E">
            <w:pPr>
              <w:rPr>
                <w:rFonts w:ascii="Times New Roman" w:hAnsi="Times New Roman" w:cs="Times New Roman"/>
                <w:color w:val="333333"/>
              </w:rPr>
            </w:pPr>
            <w:r w:rsidRPr="00704B3E">
              <w:rPr>
                <w:rFonts w:ascii="Times New Roman" w:hAnsi="Times New Roman" w:cs="Times New Roman"/>
              </w:rPr>
              <w:t>27.099 Оператор пылегазоулавливающих установок в ме</w:t>
            </w:r>
            <w:r w:rsidRPr="00704B3E">
              <w:rPr>
                <w:rFonts w:ascii="Times New Roman" w:hAnsi="Times New Roman" w:cs="Times New Roman"/>
              </w:rPr>
              <w:t>таллургии</w:t>
            </w:r>
          </w:p>
        </w:tc>
        <w:tc>
          <w:tcPr>
            <w:tcW w:w="1807" w:type="pct"/>
            <w:gridSpan w:val="2"/>
            <w:shd w:val="clear" w:color="auto" w:fill="auto"/>
          </w:tcPr>
          <w:p w14:paraId="76C18AC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C0EBE" w:rsidRPr="00704B3E" w14:paraId="3055BEF4" w14:textId="77777777">
        <w:trPr>
          <w:trHeight w:val="20"/>
        </w:trPr>
        <w:tc>
          <w:tcPr>
            <w:tcW w:w="904" w:type="pct"/>
            <w:gridSpan w:val="2"/>
            <w:vMerge/>
            <w:shd w:val="clear" w:color="auto" w:fill="auto"/>
          </w:tcPr>
          <w:p w14:paraId="087BB24C" w14:textId="77777777" w:rsidR="004C0EBE" w:rsidRPr="00704B3E" w:rsidRDefault="004C0EBE">
            <w:pPr>
              <w:ind w:righ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7" w:type="pct"/>
            <w:gridSpan w:val="2"/>
            <w:shd w:val="clear" w:color="auto" w:fill="auto"/>
            <w:vAlign w:val="center"/>
          </w:tcPr>
          <w:p w14:paraId="0C73B733" w14:textId="77777777" w:rsidR="004C0EBE" w:rsidRPr="00704B3E" w:rsidRDefault="00704B3E">
            <w:pPr>
              <w:rPr>
                <w:rFonts w:ascii="Times New Roman" w:hAnsi="Times New Roman" w:cs="Times New Roman"/>
                <w:color w:val="333333"/>
              </w:rPr>
            </w:pPr>
            <w:r w:rsidRPr="00704B3E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002" w:type="pct"/>
            <w:gridSpan w:val="2"/>
            <w:shd w:val="clear" w:color="auto" w:fill="auto"/>
            <w:vAlign w:val="center"/>
          </w:tcPr>
          <w:p w14:paraId="4E47CBBC" w14:textId="77777777" w:rsidR="004C0EBE" w:rsidRPr="00704B3E" w:rsidRDefault="00704B3E">
            <w:pPr>
              <w:rPr>
                <w:rFonts w:ascii="Times New Roman" w:hAnsi="Times New Roman" w:cs="Times New Roman"/>
                <w:color w:val="333333"/>
              </w:rPr>
            </w:pPr>
            <w:r w:rsidRPr="00704B3E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335FCB9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949" w:type="pct"/>
            <w:shd w:val="clear" w:color="auto" w:fill="auto"/>
            <w:vAlign w:val="center"/>
          </w:tcPr>
          <w:p w14:paraId="7D11D64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4C0EBE" w:rsidRPr="00704B3E" w14:paraId="459ACFCE" w14:textId="77777777">
        <w:trPr>
          <w:trHeight w:val="20"/>
        </w:trPr>
        <w:tc>
          <w:tcPr>
            <w:tcW w:w="904" w:type="pct"/>
            <w:gridSpan w:val="2"/>
            <w:shd w:val="clear" w:color="auto" w:fill="auto"/>
          </w:tcPr>
          <w:p w14:paraId="648B5ECB" w14:textId="77777777" w:rsidR="004C0EBE" w:rsidRPr="00704B3E" w:rsidRDefault="00704B3E">
            <w:pPr>
              <w:ind w:right="110"/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 xml:space="preserve">Оператор по обслуживанию пылегазоулавливающих установок </w:t>
            </w:r>
          </w:p>
          <w:p w14:paraId="51C08EE0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pct"/>
            <w:gridSpan w:val="2"/>
            <w:shd w:val="clear" w:color="auto" w:fill="auto"/>
          </w:tcPr>
          <w:p w14:paraId="63360E4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color w:val="333333"/>
              </w:rPr>
              <w:t xml:space="preserve">ОТФ А </w:t>
            </w:r>
            <w:r w:rsidRPr="00704B3E">
              <w:rPr>
                <w:rFonts w:ascii="Times New Roman" w:hAnsi="Times New Roman" w:cs="Times New Roman"/>
                <w:color w:val="000000"/>
              </w:rPr>
              <w:t>Ведение подготовки к работе и обслуживания оборудования пылегазоулавливающих установок</w:t>
            </w:r>
          </w:p>
        </w:tc>
        <w:tc>
          <w:tcPr>
            <w:tcW w:w="1002" w:type="pct"/>
            <w:gridSpan w:val="2"/>
            <w:shd w:val="clear" w:color="auto" w:fill="auto"/>
          </w:tcPr>
          <w:p w14:paraId="2BCD962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color w:val="333333"/>
              </w:rPr>
              <w:t xml:space="preserve">А/01.2 </w:t>
            </w:r>
            <w:r w:rsidRPr="00704B3E">
              <w:rPr>
                <w:rFonts w:ascii="Times New Roman" w:hAnsi="Times New Roman" w:cs="Times New Roman"/>
                <w:color w:val="000000"/>
              </w:rPr>
              <w:t>Контроль технического состояния оборудования пылегазоулавливающих установок</w:t>
            </w:r>
          </w:p>
        </w:tc>
        <w:tc>
          <w:tcPr>
            <w:tcW w:w="858" w:type="pct"/>
            <w:shd w:val="clear" w:color="auto" w:fill="auto"/>
          </w:tcPr>
          <w:p w14:paraId="09061509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ПМ 0Х Выполнение работ</w:t>
            </w:r>
            <w:r w:rsidRPr="00704B3E">
              <w:rPr>
                <w:rFonts w:ascii="Times New Roman" w:hAnsi="Times New Roman" w:cs="Times New Roman"/>
              </w:rPr>
              <w:t xml:space="preserve"> по профессии рабочего 15860 Оператор по обслуживанию пылегазоулавливающих установок</w:t>
            </w:r>
          </w:p>
        </w:tc>
        <w:tc>
          <w:tcPr>
            <w:tcW w:w="949" w:type="pct"/>
            <w:shd w:val="clear" w:color="auto" w:fill="auto"/>
          </w:tcPr>
          <w:p w14:paraId="4961BCF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Х.1 Проводить техническое обслуживание основного и вспомогательного оборудования, механизмов, устройств, технологических коммуникаций и арматуры пылегазоулавливающих ус</w:t>
            </w:r>
            <w:r w:rsidRPr="00704B3E">
              <w:rPr>
                <w:rFonts w:ascii="Times New Roman" w:hAnsi="Times New Roman" w:cs="Times New Roman"/>
              </w:rPr>
              <w:t>тановок, с использованием КИПиА, АСУТП</w:t>
            </w:r>
          </w:p>
        </w:tc>
      </w:tr>
      <w:tr w:rsidR="004C0EBE" w:rsidRPr="00704B3E" w14:paraId="5AC3717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F22F2A4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469E4935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6E5C88A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84B20D7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получение (передача) информации при приеме-сдаче смены о см</w:t>
            </w:r>
            <w:r w:rsidRPr="00704B3E">
              <w:rPr>
                <w:rFonts w:ascii="Times New Roman" w:hAnsi="Times New Roman" w:cs="Times New Roman"/>
              </w:rPr>
              <w:t>енном производственном задании, состоянии рабочего места, неполадках в работе обслуживаемого основного и вспомогательного оборудования, технологической арматуры участков пыле- и газоулавливания, обнаруженных неисправностях и принятых мерах по их устранению</w:t>
            </w:r>
          </w:p>
          <w:p w14:paraId="45378F41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контроль состояния и исправности ограждений, воздуховодов, аспирационных и вентиляционных систем, заземления электрооборудования, работоспособности производственной и аварийной сигнализации, концевых выключателей, блокировок, средств связи, индивидуальной</w:t>
            </w:r>
            <w:r w:rsidRPr="00704B3E">
              <w:rPr>
                <w:rFonts w:ascii="Times New Roman" w:hAnsi="Times New Roman" w:cs="Times New Roman"/>
              </w:rPr>
              <w:t xml:space="preserve"> и коллективной защиты на рабочем месте</w:t>
            </w:r>
          </w:p>
          <w:p w14:paraId="7F7F7E76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выявление отклонений в настройках основного и вспомогательного оборудования пылегазоулавливающих установок от заданных параметров с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подналадкой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своими силами или с привлечением ремонтного персонала</w:t>
            </w:r>
          </w:p>
          <w:p w14:paraId="59236A81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контроль герметичн</w:t>
            </w:r>
            <w:r w:rsidRPr="00704B3E">
              <w:rPr>
                <w:rFonts w:ascii="Times New Roman" w:hAnsi="Times New Roman" w:cs="Times New Roman"/>
              </w:rPr>
              <w:t>ости и состояния уплотнений соединений входных и выходных газоходов сухих электрофильтров, рукавных уплотнений, устройств подачи адсорбента и сжатого воздуха на мокрых электрофильтрах</w:t>
            </w:r>
          </w:p>
          <w:p w14:paraId="3EB9B799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контроль работоспособности датчиков контрольно-измерительных приборов и систем автоматики (далее -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кипиа</w:t>
            </w:r>
            <w:proofErr w:type="spellEnd"/>
            <w:r w:rsidRPr="00704B3E">
              <w:rPr>
                <w:rFonts w:ascii="Times New Roman" w:hAnsi="Times New Roman" w:cs="Times New Roman"/>
              </w:rPr>
              <w:t>)</w:t>
            </w:r>
          </w:p>
          <w:p w14:paraId="75C52F29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контроль состояния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газоходной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системы на наличие повреждений, нарушений герметичности уплотнений обвязки,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фитинговых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соединений и резервуаров фильтр-у</w:t>
            </w:r>
            <w:r w:rsidRPr="00704B3E">
              <w:rPr>
                <w:rFonts w:ascii="Times New Roman" w:hAnsi="Times New Roman" w:cs="Times New Roman"/>
              </w:rPr>
              <w:t>становки</w:t>
            </w:r>
          </w:p>
          <w:p w14:paraId="28AF3C25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контроль состояния и работоспособности фильтрующих элементов рукавных фильтров</w:t>
            </w:r>
          </w:p>
          <w:p w14:paraId="65A321D8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состояния изоляторов</w:t>
            </w:r>
          </w:p>
          <w:p w14:paraId="3E564378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контроль состояния запорной арматуры</w:t>
            </w:r>
          </w:p>
          <w:p w14:paraId="0E6730EF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проверка наличия и комплектности аварийного инструмента, средств пожаротушения 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газозащитной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аппарат</w:t>
            </w:r>
            <w:r w:rsidRPr="00704B3E">
              <w:rPr>
                <w:rFonts w:ascii="Times New Roman" w:hAnsi="Times New Roman" w:cs="Times New Roman"/>
              </w:rPr>
              <w:t>уры</w:t>
            </w:r>
          </w:p>
          <w:p w14:paraId="27CCE83D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ведение учетной документации рабочего места</w:t>
            </w:r>
          </w:p>
          <w:p w14:paraId="7AF63476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52479DEF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определять визуально и (или) с использованием приборов отклонение текущего состояния основного и вспомогательного оборудования, механизмов и устройств, технологической арматуры, параметров контрольно-и</w:t>
            </w:r>
            <w:r w:rsidRPr="00704B3E">
              <w:rPr>
                <w:rFonts w:ascii="Times New Roman" w:hAnsi="Times New Roman" w:cs="Times New Roman"/>
              </w:rPr>
              <w:t>змерительных устройств и средств автоматики подразделения (участка, цеха, отделения, передела) пылегазоулавливания (далее - участок) от нормы</w:t>
            </w:r>
          </w:p>
          <w:p w14:paraId="2082B876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оценивать состояние датчиков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кипиа</w:t>
            </w:r>
            <w:proofErr w:type="spellEnd"/>
            <w:r w:rsidRPr="00704B3E">
              <w:rPr>
                <w:rFonts w:ascii="Times New Roman" w:hAnsi="Times New Roman" w:cs="Times New Roman"/>
              </w:rPr>
              <w:t>, работоспособность блокировок, производственной сигнализации и средств связи дл</w:t>
            </w:r>
            <w:r w:rsidRPr="00704B3E">
              <w:rPr>
                <w:rFonts w:ascii="Times New Roman" w:hAnsi="Times New Roman" w:cs="Times New Roman"/>
              </w:rPr>
              <w:t>я принятия решения об их ремонте, чистке или замене</w:t>
            </w:r>
          </w:p>
          <w:p w14:paraId="51EB4A27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определять соответствие нормативным требованиям ограждений, воздуховодов, аспирационных и вентиляционных систем, заземления электрооборудования, концевых выключателей, блокировок, средств индивидуальной и</w:t>
            </w:r>
            <w:r w:rsidRPr="00704B3E">
              <w:rPr>
                <w:rFonts w:ascii="Times New Roman" w:hAnsi="Times New Roman" w:cs="Times New Roman"/>
              </w:rPr>
              <w:t xml:space="preserve"> коллективной защиты на рабочем месте</w:t>
            </w:r>
          </w:p>
          <w:p w14:paraId="4A88985A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и корректировать настройки обслуживаемого основного и вспомогательного оборудования пылегазоулавливающих установок</w:t>
            </w:r>
          </w:p>
          <w:p w14:paraId="75499AE5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визуально и с помощью инструментальных средств выявлять нарушения герметичности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газоходн</w:t>
            </w:r>
            <w:r w:rsidRPr="00704B3E">
              <w:rPr>
                <w:rFonts w:ascii="Times New Roman" w:hAnsi="Times New Roman" w:cs="Times New Roman"/>
              </w:rPr>
              <w:t>ой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системы, уплотнений обвязки,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фитинговых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соединений и резервуаров фильтр-установки</w:t>
            </w:r>
          </w:p>
          <w:p w14:paraId="23C83A1B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визуально и с помощью инструментальных средств определять состояние уплотнений соединений входных и выходных газоходов сухих электрофильтров, рукавных уплотнений, устройств подачи адсорбента и сжатого воздуха на мокрых электрофильтрах</w:t>
            </w:r>
          </w:p>
          <w:p w14:paraId="5369DB79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визуально и с помощью</w:t>
            </w:r>
            <w:r w:rsidRPr="00704B3E">
              <w:rPr>
                <w:rFonts w:ascii="Times New Roman" w:hAnsi="Times New Roman" w:cs="Times New Roman"/>
              </w:rPr>
              <w:t xml:space="preserve"> данных контрольно-измерительных средств оценивать состояние фильтрующих элементов, корпусов фильтр-агрегатов, баковой аппаратуры</w:t>
            </w:r>
          </w:p>
          <w:p w14:paraId="1F159D9B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выявлять образование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настылей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в газоотводящих боровах, зонтах,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напыльниках</w:t>
            </w:r>
            <w:proofErr w:type="spellEnd"/>
          </w:p>
          <w:p w14:paraId="1B4C0553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выявлять неисправности заземления электрооборудован</w:t>
            </w:r>
            <w:r w:rsidRPr="00704B3E">
              <w:rPr>
                <w:rFonts w:ascii="Times New Roman" w:hAnsi="Times New Roman" w:cs="Times New Roman"/>
              </w:rPr>
              <w:t>ия, изоляторов выпрямителей электрофильтров</w:t>
            </w:r>
          </w:p>
          <w:p w14:paraId="4E74F59A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вести пылегазовые замеры, определять влажность, состав газа, коэффициент полезного действия установок</w:t>
            </w:r>
          </w:p>
          <w:p w14:paraId="77FEF47A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безопасно выполнять комплекс работ по снятию рукавов с фильтров, их очистке и ремонту</w:t>
            </w:r>
          </w:p>
          <w:p w14:paraId="0AF5DCDE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производить замену, сорт</w:t>
            </w:r>
            <w:r w:rsidRPr="00704B3E">
              <w:rPr>
                <w:rFonts w:ascii="Times New Roman" w:hAnsi="Times New Roman" w:cs="Times New Roman"/>
              </w:rPr>
              <w:t>ировку, изготовление новых рукавов</w:t>
            </w:r>
          </w:p>
          <w:p w14:paraId="1526DD89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применять средства индивидуальной защиты,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газозащитную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аппаратуру, средства пожаротушения и пользоваться аварийным инструментом в аварийных ситуациях</w:t>
            </w:r>
          </w:p>
          <w:p w14:paraId="0F0D7CAE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использовать программное обеспечение рабочего места</w:t>
            </w:r>
          </w:p>
          <w:p w14:paraId="1374E3A0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064D1E63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устройство, </w:t>
            </w:r>
            <w:r w:rsidRPr="00704B3E">
              <w:rPr>
                <w:rFonts w:ascii="Times New Roman" w:hAnsi="Times New Roman" w:cs="Times New Roman"/>
              </w:rPr>
              <w:t xml:space="preserve">принцип действия, основные параметры работы, правила обслуживания электрофильтров, рукавных фильтров, циклонов, скрубберов, механизмов и устройств, входящих в их состав (механизмы встряхивания, обратной продувки, цепные транспортеры, бункера), конвейеров, </w:t>
            </w:r>
            <w:r w:rsidRPr="00704B3E">
              <w:rPr>
                <w:rFonts w:ascii="Times New Roman" w:hAnsi="Times New Roman" w:cs="Times New Roman"/>
              </w:rPr>
              <w:t xml:space="preserve">шиберов, вакуум-транспорта, вакуумных насосов, бункеров и шнеков коллекторов грязного и чистого газа, транспортирующих пыль из электрофильтров и коллекторов устройств, установки грануляции пыли,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мультициклонных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разгрузочных устройств, транспортных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пылепров</w:t>
            </w:r>
            <w:r w:rsidRPr="00704B3E">
              <w:rPr>
                <w:rFonts w:ascii="Times New Roman" w:hAnsi="Times New Roman" w:cs="Times New Roman"/>
              </w:rPr>
              <w:t>одов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и пневмотранспорта</w:t>
            </w:r>
          </w:p>
          <w:p w14:paraId="5793645A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аппаратурно-технологическая схема участка пылегазоулавливания, состав и назначение основного и вспомогательного оборудования, машин, механизмов и устройств</w:t>
            </w:r>
          </w:p>
          <w:p w14:paraId="4C7DA6DD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схемы коммуникаций, технологической обвязки обслуживаемого оборудования уста</w:t>
            </w:r>
            <w:r w:rsidRPr="00704B3E">
              <w:rPr>
                <w:rFonts w:ascii="Times New Roman" w:hAnsi="Times New Roman" w:cs="Times New Roman"/>
              </w:rPr>
              <w:t>новок пылегазоулавливания</w:t>
            </w:r>
          </w:p>
          <w:p w14:paraId="0B7741C8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схемы автоматики электрофильтров, блокировок и аварийной сигнализации</w:t>
            </w:r>
          </w:p>
          <w:p w14:paraId="792352CB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основы электротехники и газодинамики в объеме, необходимом для ведения работ по подготовке к работе и обслуживанию оборудования пылегазоулавливающей установки</w:t>
            </w:r>
          </w:p>
          <w:p w14:paraId="5B2C3E57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состав и свойства печных газов,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пылей</w:t>
            </w:r>
            <w:proofErr w:type="spellEnd"/>
            <w:r w:rsidRPr="00704B3E">
              <w:rPr>
                <w:rFonts w:ascii="Times New Roman" w:hAnsi="Times New Roman" w:cs="Times New Roman"/>
              </w:rPr>
              <w:t>, возгонов</w:t>
            </w:r>
          </w:p>
          <w:p w14:paraId="4B606E8A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правила и порядок разборки, ремонта (не требующих привлечения ремонтного персонала), сборки основного и вспомогательного оборудования, машин и механизмов, снятия рукавов с рукавных фильтров, их очистки, ремон</w:t>
            </w:r>
            <w:r w:rsidRPr="00704B3E">
              <w:rPr>
                <w:rFonts w:ascii="Times New Roman" w:hAnsi="Times New Roman" w:cs="Times New Roman"/>
              </w:rPr>
              <w:t>та, замены, изготовления новых рукавов</w:t>
            </w:r>
          </w:p>
          <w:p w14:paraId="4D7D834B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назначение и взаимодействие узлов и механизмов установок пылегазоулавливания, правила их регулирования 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подналадки</w:t>
            </w:r>
            <w:proofErr w:type="spellEnd"/>
          </w:p>
          <w:p w14:paraId="6322A1F2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правила и методы выявления неполадок в работе основного и вспомогательного оборудования установок пыл</w:t>
            </w:r>
            <w:r w:rsidRPr="00704B3E">
              <w:rPr>
                <w:rFonts w:ascii="Times New Roman" w:hAnsi="Times New Roman" w:cs="Times New Roman"/>
              </w:rPr>
              <w:t>егазоулавливания, нарушения герметичности уплотнений соединений входных и выходных газоходов, сухих электрофильтров, рукавных уплотнений, устройств подачи адсорбента и сжатого воздуха на мокрых электрофильтрах</w:t>
            </w:r>
          </w:p>
          <w:p w14:paraId="42ABA89D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инструкций по обслуживанию основног</w:t>
            </w:r>
            <w:r w:rsidRPr="00704B3E">
              <w:rPr>
                <w:rFonts w:ascii="Times New Roman" w:hAnsi="Times New Roman" w:cs="Times New Roman"/>
              </w:rPr>
              <w:t>о и вспомогательного оборудования установок пылегазоулавливания</w:t>
            </w:r>
          </w:p>
          <w:p w14:paraId="4E7077DC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типичные причины и признаки нарушений в режимах работы, неисправностей технологического оборудования и инженерной обвязки пылегазоулавливающей установки, способы их устранения и предупреждения</w:t>
            </w:r>
          </w:p>
          <w:p w14:paraId="4BB3112E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способы и средства для выявления, признаки нарушений герметичности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газоходной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системы,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фитинговых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соединений и резервуаров, уплотнений обвязки, соединений входных и выходных газоходов сухих электрофильтров, рукавных уплотнений, устройств подачи адсорбента</w:t>
            </w:r>
            <w:r w:rsidRPr="00704B3E">
              <w:rPr>
                <w:rFonts w:ascii="Times New Roman" w:hAnsi="Times New Roman" w:cs="Times New Roman"/>
              </w:rPr>
              <w:t xml:space="preserve"> и сжатого воздуха на мокрых электрофильтрах</w:t>
            </w:r>
          </w:p>
          <w:p w14:paraId="2FA6FEE2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порядок и правила проверки исправности заземления электрооборудования, изоляторов выпрямителей электрофильтров</w:t>
            </w:r>
          </w:p>
          <w:p w14:paraId="348CF088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порядок и правила проверки исправности датчиков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кипиа</w:t>
            </w:r>
            <w:proofErr w:type="spellEnd"/>
            <w:r w:rsidRPr="00704B3E">
              <w:rPr>
                <w:rFonts w:ascii="Times New Roman" w:hAnsi="Times New Roman" w:cs="Times New Roman"/>
              </w:rPr>
              <w:t>, работоспособности блокировок, производственно</w:t>
            </w:r>
            <w:r w:rsidRPr="00704B3E">
              <w:rPr>
                <w:rFonts w:ascii="Times New Roman" w:hAnsi="Times New Roman" w:cs="Times New Roman"/>
              </w:rPr>
              <w:t>й сигнализации и средств связи</w:t>
            </w:r>
          </w:p>
          <w:p w14:paraId="1DF44F60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контролируемые работником параметры (настройки) оборудования, диапазоны и правила регулирования (</w:t>
            </w:r>
            <w:proofErr w:type="spellStart"/>
            <w:r w:rsidRPr="00704B3E">
              <w:rPr>
                <w:rFonts w:ascii="Times New Roman" w:hAnsi="Times New Roman" w:cs="Times New Roman"/>
              </w:rPr>
              <w:t>подналадки</w:t>
            </w:r>
            <w:proofErr w:type="spellEnd"/>
            <w:r w:rsidRPr="00704B3E">
              <w:rPr>
                <w:rFonts w:ascii="Times New Roman" w:hAnsi="Times New Roman" w:cs="Times New Roman"/>
              </w:rPr>
              <w:t>)</w:t>
            </w:r>
          </w:p>
          <w:p w14:paraId="4095D1AB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плана по локализации и ликвидации последствий аварий на участке газоочистки и осаждения пыли</w:t>
            </w:r>
          </w:p>
          <w:p w14:paraId="4E996503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п</w:t>
            </w:r>
            <w:r w:rsidRPr="00704B3E">
              <w:rPr>
                <w:rFonts w:ascii="Times New Roman" w:hAnsi="Times New Roman" w:cs="Times New Roman"/>
              </w:rPr>
              <w:t>равил организации работ с применением ключ-бирочной системы и нарядов-допусков на участке газоочистки и осаждения пыли</w:t>
            </w:r>
          </w:p>
          <w:p w14:paraId="6DC50066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охраны труда, промышленной, экологической и пожарной безопасности на участке газоочистки и осаждения пыли</w:t>
            </w:r>
          </w:p>
          <w:p w14:paraId="39AD40D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программное обеспече</w:t>
            </w:r>
            <w:r w:rsidRPr="00704B3E">
              <w:rPr>
                <w:rFonts w:ascii="Times New Roman" w:hAnsi="Times New Roman" w:cs="Times New Roman"/>
              </w:rPr>
              <w:t>ние, применяемое на рабочем месте</w:t>
            </w:r>
          </w:p>
        </w:tc>
      </w:tr>
      <w:tr w:rsidR="004C0EBE" w:rsidRPr="00704B3E" w14:paraId="65FBA6BC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416B57D0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auto"/>
          </w:tcPr>
          <w:p w14:paraId="4E148D1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color w:val="333333"/>
              </w:rPr>
              <w:t xml:space="preserve">А </w:t>
            </w:r>
            <w:r w:rsidRPr="00704B3E">
              <w:rPr>
                <w:rFonts w:ascii="Times New Roman" w:hAnsi="Times New Roman" w:cs="Times New Roman"/>
                <w:color w:val="000000"/>
              </w:rPr>
              <w:t>Ведение подготовки к работе и обслуживания оборудования пылегазоулавливающих установок</w:t>
            </w:r>
          </w:p>
        </w:tc>
        <w:tc>
          <w:tcPr>
            <w:tcW w:w="1002" w:type="pct"/>
            <w:gridSpan w:val="2"/>
            <w:shd w:val="clear" w:color="auto" w:fill="auto"/>
          </w:tcPr>
          <w:p w14:paraId="0574C27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А/02.2 </w:t>
            </w:r>
            <w:r w:rsidRPr="00704B3E">
              <w:rPr>
                <w:rFonts w:ascii="Times New Roman" w:hAnsi="Times New Roman" w:cs="Times New Roman"/>
                <w:color w:val="000000"/>
              </w:rPr>
              <w:t>Техническое обслуживание оборудования пылегазоулавливающих установок</w:t>
            </w:r>
          </w:p>
        </w:tc>
        <w:tc>
          <w:tcPr>
            <w:tcW w:w="858" w:type="pct"/>
            <w:shd w:val="clear" w:color="auto" w:fill="auto"/>
          </w:tcPr>
          <w:p w14:paraId="6B54D0F4" w14:textId="77777777" w:rsidR="004C0EBE" w:rsidRPr="00704B3E" w:rsidRDefault="004C0EB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49" w:type="pct"/>
            <w:shd w:val="clear" w:color="auto" w:fill="auto"/>
          </w:tcPr>
          <w:p w14:paraId="2FE1014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Х.2 Выявлять отклонения в работе обслуживаемого обо</w:t>
            </w:r>
            <w:r w:rsidRPr="00704B3E">
              <w:rPr>
                <w:rFonts w:ascii="Times New Roman" w:hAnsi="Times New Roman" w:cs="Times New Roman"/>
              </w:rPr>
              <w:t>рудования, устранять неполадки в работе оборудования и безопасно обслуживать оборудование</w:t>
            </w:r>
          </w:p>
        </w:tc>
      </w:tr>
      <w:tr w:rsidR="004C0EBE" w:rsidRPr="00704B3E" w14:paraId="49508E3C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2386A3E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4F8D64C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26D791A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2CCBBB1B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текущее техническое обслуживание в зависимости от вида, характеристик очищаемых газов и применяемой технологии очистки -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газоходного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тракта с запорно-регулирующей аппаратурой, дымососов, рукавных и мешочных фильтров, сухих или мокрых электрофильтров, эксга</w:t>
            </w:r>
            <w:r w:rsidRPr="00704B3E">
              <w:rPr>
                <w:rFonts w:ascii="Times New Roman" w:hAnsi="Times New Roman" w:cs="Times New Roman"/>
              </w:rPr>
              <w:t xml:space="preserve">устеров и вентиляторов, насосов, скрубберов, циклонов 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мультициклонных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разгрузочных устройств, систем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отряхивания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пыли, ударной 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газоимпульсной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очистки, газовоздушных калориферов, трубопроводов, паропроводов,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газоходных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систем от котла-утилизатора до нар</w:t>
            </w:r>
            <w:r w:rsidRPr="00704B3E">
              <w:rPr>
                <w:rFonts w:ascii="Times New Roman" w:hAnsi="Times New Roman" w:cs="Times New Roman"/>
              </w:rPr>
              <w:t xml:space="preserve">ужного газохода,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газозамерных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точек на входе и выходе электрофильтра</w:t>
            </w:r>
          </w:p>
          <w:p w14:paraId="1ED5BA6D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включение, отключение (для проведения работ по обслуживанию) преобразовательных агрегатов полей электрофильтров, дымососов, передаточных устройств, фильтровальных камер, конвейеров</w:t>
            </w:r>
          </w:p>
          <w:p w14:paraId="085DA33F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устран</w:t>
            </w:r>
            <w:r w:rsidRPr="00704B3E">
              <w:rPr>
                <w:rFonts w:ascii="Times New Roman" w:hAnsi="Times New Roman" w:cs="Times New Roman"/>
              </w:rPr>
              <w:t>ение выявленных неисправностей, ремонт обслуживаемого оборудования и технологической арматуры своими силами или с привлечением ремонтного персонала</w:t>
            </w:r>
          </w:p>
          <w:p w14:paraId="0B4C4B7B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08F86BE1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определять визуально и/или с использованием инструментария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кипиа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и автоматизированной системы управле</w:t>
            </w:r>
            <w:r w:rsidRPr="00704B3E">
              <w:rPr>
                <w:rFonts w:ascii="Times New Roman" w:hAnsi="Times New Roman" w:cs="Times New Roman"/>
              </w:rPr>
              <w:t xml:space="preserve">ния технологическим процессом (далее -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асутп</w:t>
            </w:r>
            <w:proofErr w:type="spellEnd"/>
            <w:r w:rsidRPr="00704B3E">
              <w:rPr>
                <w:rFonts w:ascii="Times New Roman" w:hAnsi="Times New Roman" w:cs="Times New Roman"/>
              </w:rPr>
              <w:t>) отклонение текущего состояния и параметров основного и вспомогательного пылегазоулавливающего оборудования от нормы</w:t>
            </w:r>
          </w:p>
          <w:p w14:paraId="3D4F4113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производить регламен</w:t>
            </w:r>
            <w:r w:rsidRPr="00704B3E">
              <w:rPr>
                <w:rFonts w:ascii="Times New Roman" w:hAnsi="Times New Roman" w:cs="Times New Roman"/>
              </w:rPr>
              <w:t>тные работы по текущему обслуживанию и первичной регулировке основного и вспомогательного оборудования, механизмов и устройств, технологических коммуникаций и арматуры, пылегазоулавливающих установок, применяемых в процессах и операциях пылегазоулавливания</w:t>
            </w:r>
          </w:p>
          <w:p w14:paraId="2480416F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визуально оценивать состояние фильтрующих элементов, корпусов фильтр-агрегатов, баковой аппаратуры</w:t>
            </w:r>
          </w:p>
          <w:p w14:paraId="675AF665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выявлять факты, причины отклонений в работе обслуживаемого оборудования и принимать меры по устранению и предупреждению отклонений в дальнейшем</w:t>
            </w:r>
          </w:p>
          <w:p w14:paraId="27AB6DF0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76A56394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устро</w:t>
            </w:r>
            <w:r w:rsidRPr="00704B3E">
              <w:rPr>
                <w:rFonts w:ascii="Times New Roman" w:hAnsi="Times New Roman" w:cs="Times New Roman"/>
              </w:rPr>
              <w:t>йство, конструктивные особенности, правила технического обслуживания основного оборудования, технологической обвязки, регулирующих, контрольно-измерительных устройств, средств автоматики пылегазоулавливающих установок различных типов</w:t>
            </w:r>
          </w:p>
          <w:p w14:paraId="41EA2B56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расположение, назначен</w:t>
            </w:r>
            <w:r w:rsidRPr="00704B3E">
              <w:rPr>
                <w:rFonts w:ascii="Times New Roman" w:hAnsi="Times New Roman" w:cs="Times New Roman"/>
              </w:rPr>
              <w:t>ие, устройство, принцип действия, основные параметры работы, правила обслуживания электрофильтров, рукавных фильтров, циклонов, скрубберов, механизмов и устройств, входящих в их состав (механизмы встряхивания, обратной продувки, цепные транспортеры, бункер</w:t>
            </w:r>
            <w:r w:rsidRPr="00704B3E">
              <w:rPr>
                <w:rFonts w:ascii="Times New Roman" w:hAnsi="Times New Roman" w:cs="Times New Roman"/>
              </w:rPr>
              <w:t>а), вакуум-транспорта, вакуумных насосов, бункеров и шнеков коллекторов грязного и чистого газа, транспортирующих пыль из электрофильтров и коллекторов</w:t>
            </w:r>
          </w:p>
        </w:tc>
      </w:tr>
      <w:tr w:rsidR="004C0EBE" w:rsidRPr="00704B3E" w14:paraId="270E787E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7E5FD44C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auto"/>
          </w:tcPr>
          <w:p w14:paraId="3D6055A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color w:val="000000"/>
              </w:rPr>
              <w:t xml:space="preserve">ОТФ В Управление технологическим процессом </w:t>
            </w:r>
            <w:r w:rsidRPr="00704B3E">
              <w:rPr>
                <w:rFonts w:ascii="Times New Roman" w:hAnsi="Times New Roman" w:cs="Times New Roman"/>
                <w:color w:val="000000"/>
              </w:rPr>
              <w:lastRenderedPageBreak/>
              <w:t>газоочистки, осаждения пыли, возгонов</w:t>
            </w:r>
          </w:p>
        </w:tc>
        <w:tc>
          <w:tcPr>
            <w:tcW w:w="1002" w:type="pct"/>
            <w:gridSpan w:val="2"/>
            <w:shd w:val="clear" w:color="auto" w:fill="auto"/>
          </w:tcPr>
          <w:p w14:paraId="33C3C79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В/01.3 Ведение подгот</w:t>
            </w:r>
            <w:r w:rsidRPr="00704B3E">
              <w:rPr>
                <w:rFonts w:ascii="Times New Roman" w:hAnsi="Times New Roman" w:cs="Times New Roman"/>
              </w:rPr>
              <w:t xml:space="preserve">овительных работ и вспомогательных операций </w:t>
            </w:r>
            <w:r w:rsidRPr="00704B3E">
              <w:rPr>
                <w:rFonts w:ascii="Times New Roman" w:hAnsi="Times New Roman" w:cs="Times New Roman"/>
              </w:rPr>
              <w:lastRenderedPageBreak/>
              <w:t>процесса газоочистки, осаждения пыли, возгонов</w:t>
            </w:r>
          </w:p>
        </w:tc>
        <w:tc>
          <w:tcPr>
            <w:tcW w:w="858" w:type="pct"/>
            <w:shd w:val="clear" w:color="auto" w:fill="auto"/>
          </w:tcPr>
          <w:p w14:paraId="78CD6583" w14:textId="77777777" w:rsidR="004C0EBE" w:rsidRPr="00704B3E" w:rsidRDefault="004C0EB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49" w:type="pct"/>
            <w:shd w:val="clear" w:color="auto" w:fill="auto"/>
          </w:tcPr>
          <w:p w14:paraId="7ABC5B7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ПК Х.3 Управлять технологическим процессом </w:t>
            </w:r>
            <w:r w:rsidRPr="00704B3E">
              <w:rPr>
                <w:rFonts w:ascii="Times New Roman" w:hAnsi="Times New Roman" w:cs="Times New Roman"/>
              </w:rPr>
              <w:lastRenderedPageBreak/>
              <w:t>пылегазоулавливания и анализировать ход технологического процесса по показаниям КИПиА и АСУТП</w:t>
            </w:r>
          </w:p>
        </w:tc>
      </w:tr>
      <w:tr w:rsidR="004C0EBE" w:rsidRPr="00704B3E" w14:paraId="0AB812DA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1314885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4C0EBE" w:rsidRPr="00704B3E" w14:paraId="42658BB9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2B7E479" w14:textId="77777777" w:rsidR="004C0EBE" w:rsidRPr="00704B3E" w:rsidRDefault="00704B3E">
            <w:pPr>
              <w:ind w:firstLine="35"/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73C4E76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получение (передача) информации при приеме-сдаче смены о сменном производственном задании, об обнаруженных в предыдущей смене неисправностях и принятых мерах по их устранению</w:t>
            </w:r>
          </w:p>
          <w:p w14:paraId="63EE0E0B" w14:textId="77777777" w:rsidR="004C0EBE" w:rsidRPr="00704B3E" w:rsidRDefault="00704B3E">
            <w:pPr>
              <w:ind w:firstLine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3E9D9BA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проверять работоспособность основного и вспомогательного оборудования газоочистки и осаждения пыли, механизмов и устройств, входящих в его состав, дымососов, передаточных устройств, установки грануляции пыли (при наличии), разгрузочных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мультициклонн</w:t>
            </w:r>
            <w:r w:rsidRPr="00704B3E">
              <w:rPr>
                <w:rFonts w:ascii="Times New Roman" w:hAnsi="Times New Roman" w:cs="Times New Roman"/>
              </w:rPr>
              <w:t>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устройств, транспортных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пылепроводов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и пневмотранспорта, запорной арматуры</w:t>
            </w:r>
          </w:p>
          <w:p w14:paraId="3F6A3A54" w14:textId="77777777" w:rsidR="004C0EBE" w:rsidRPr="00704B3E" w:rsidRDefault="00704B3E">
            <w:pPr>
              <w:ind w:firstLine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визуально и по данным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кипиа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оценивать состояние и степень работоспособности фильтрующих элементов</w:t>
            </w:r>
          </w:p>
          <w:p w14:paraId="694C735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34F2C89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схемы боровов, газоходов, коммуникаций, технологической обвязки обслуживаемых агрегатов газоочистки и пылеулавливания</w:t>
            </w:r>
          </w:p>
          <w:p w14:paraId="61065B3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инструкций по эксплуатации основного и вспомогательного оборудования участка газоочистки и пылеулавливания, правила и порядок п</w:t>
            </w:r>
            <w:r w:rsidRPr="00704B3E">
              <w:rPr>
                <w:rFonts w:ascii="Times New Roman" w:hAnsi="Times New Roman" w:cs="Times New Roman"/>
              </w:rPr>
              <w:t>роверки работоспособности и подготовки к работе электроустановок, ведения ремонтных и регламентных работ, пуска и остановки электрофильтров</w:t>
            </w:r>
          </w:p>
          <w:p w14:paraId="4BE536D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технологических инструкций, регламентов по эксплуатации основного и вспомогательного оборудования пылегаз</w:t>
            </w:r>
            <w:r w:rsidRPr="00704B3E">
              <w:rPr>
                <w:rFonts w:ascii="Times New Roman" w:hAnsi="Times New Roman" w:cs="Times New Roman"/>
              </w:rPr>
              <w:t>оулавливающих установок</w:t>
            </w:r>
          </w:p>
          <w:p w14:paraId="3375163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технологических инструкций по ведению процесса газоочистки и осаждения пыли, возгонов</w:t>
            </w:r>
          </w:p>
          <w:p w14:paraId="2DE131F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перечень, методы выявления, способы устранения типичных неполадок в работе оборудования</w:t>
            </w:r>
          </w:p>
          <w:p w14:paraId="3346943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способы восстановления работоспособности рукавных фильтров пылегазоулавливающих установок</w:t>
            </w:r>
          </w:p>
          <w:p w14:paraId="35B1DB4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назначение, состав и основные свойства применяемых фильтрующих элементов и материалов</w:t>
            </w:r>
          </w:p>
          <w:p w14:paraId="0335001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технологии регенерации и обслуживания фильтрующих элементов и материалов, порядо</w:t>
            </w:r>
            <w:r w:rsidRPr="00704B3E">
              <w:rPr>
                <w:rFonts w:ascii="Times New Roman" w:hAnsi="Times New Roman" w:cs="Times New Roman"/>
              </w:rPr>
              <w:t>к их замены</w:t>
            </w:r>
          </w:p>
          <w:p w14:paraId="2351440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основные свойства очищаемых газов 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пылей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(осадков, возгонов)</w:t>
            </w:r>
          </w:p>
          <w:p w14:paraId="7FAB99E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влияние регулируемых параметров тяги (разряжения) на концентрацию газа</w:t>
            </w:r>
          </w:p>
          <w:p w14:paraId="753D4B0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типичные причины и признаки неисправностей инженерной обвязки фильтр-агрегатов, способы их выявления, устранени</w:t>
            </w:r>
            <w:r w:rsidRPr="00704B3E">
              <w:rPr>
                <w:rFonts w:ascii="Times New Roman" w:hAnsi="Times New Roman" w:cs="Times New Roman"/>
              </w:rPr>
              <w:t>я и предупреждения</w:t>
            </w:r>
          </w:p>
          <w:p w14:paraId="4B751AD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порядок и правила вывода из работы (для ремонта или аварийный) газоочистного оборудования и переключений газодинамических потоков (коммуникаций), связанных с этим</w:t>
            </w:r>
          </w:p>
          <w:p w14:paraId="6693CAA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порядок и правила ввода данных и команд в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асутп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технологического процесса </w:t>
            </w:r>
            <w:r w:rsidRPr="00704B3E">
              <w:rPr>
                <w:rFonts w:ascii="Times New Roman" w:hAnsi="Times New Roman" w:cs="Times New Roman"/>
              </w:rPr>
              <w:t>газоочистки и осаждения пыли</w:t>
            </w:r>
          </w:p>
          <w:p w14:paraId="4ED3328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плана по локализации и ликвидации последствий аварий на участке газоочистки и осаждения пыли</w:t>
            </w:r>
          </w:p>
          <w:p w14:paraId="174548A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правил организации работ с применением ключ-бирочной системы и нарядов-допусков на участке газоочистки и осажден</w:t>
            </w:r>
            <w:r w:rsidRPr="00704B3E">
              <w:rPr>
                <w:rFonts w:ascii="Times New Roman" w:hAnsi="Times New Roman" w:cs="Times New Roman"/>
              </w:rPr>
              <w:t>ия пыли</w:t>
            </w:r>
          </w:p>
          <w:p w14:paraId="58019EB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охраны труда, промышленной, экологической и пожарной безопасности на участке газоочистки и осаждения пыли</w:t>
            </w:r>
          </w:p>
          <w:p w14:paraId="5133919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программное обеспечение, применяемое на рабочем месте</w:t>
            </w:r>
          </w:p>
        </w:tc>
      </w:tr>
      <w:tr w:rsidR="004C0EBE" w:rsidRPr="00704B3E" w14:paraId="7713E7E0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4CAE1CAF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auto"/>
          </w:tcPr>
          <w:p w14:paraId="4E8F55A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</w:rPr>
            </w:pPr>
            <w:r w:rsidRPr="00704B3E">
              <w:rPr>
                <w:rFonts w:ascii="Times New Roman" w:hAnsi="Times New Roman" w:cs="Times New Roman"/>
                <w:color w:val="000000"/>
              </w:rPr>
              <w:t>В -</w:t>
            </w:r>
          </w:p>
          <w:p w14:paraId="6BD650C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color w:val="000000"/>
              </w:rPr>
              <w:lastRenderedPageBreak/>
              <w:t>Управление технологическим процессом газоочистки, осаждения пыли, возго</w:t>
            </w:r>
            <w:r w:rsidRPr="00704B3E">
              <w:rPr>
                <w:rFonts w:ascii="Times New Roman" w:hAnsi="Times New Roman" w:cs="Times New Roman"/>
                <w:color w:val="000000"/>
              </w:rPr>
              <w:t>нов</w:t>
            </w:r>
          </w:p>
        </w:tc>
        <w:tc>
          <w:tcPr>
            <w:tcW w:w="1002" w:type="pct"/>
            <w:gridSpan w:val="2"/>
            <w:shd w:val="clear" w:color="auto" w:fill="auto"/>
          </w:tcPr>
          <w:p w14:paraId="17E572A1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</w:rPr>
            </w:pPr>
            <w:r w:rsidRPr="00704B3E">
              <w:rPr>
                <w:rFonts w:ascii="Times New Roman" w:hAnsi="Times New Roman" w:cs="Times New Roman"/>
                <w:color w:val="000000"/>
              </w:rPr>
              <w:lastRenderedPageBreak/>
              <w:t>В/02.3</w:t>
            </w:r>
          </w:p>
          <w:p w14:paraId="586B550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color w:val="000000"/>
              </w:rPr>
              <w:lastRenderedPageBreak/>
              <w:t>Ведение технологического процесса газоочистки, осаждения пыли, возгонов</w:t>
            </w:r>
          </w:p>
        </w:tc>
        <w:tc>
          <w:tcPr>
            <w:tcW w:w="858" w:type="pct"/>
            <w:shd w:val="clear" w:color="auto" w:fill="auto"/>
          </w:tcPr>
          <w:p w14:paraId="28AA5692" w14:textId="77777777" w:rsidR="004C0EBE" w:rsidRPr="00704B3E" w:rsidRDefault="004C0EB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49" w:type="pct"/>
            <w:shd w:val="clear" w:color="auto" w:fill="auto"/>
          </w:tcPr>
          <w:p w14:paraId="29C7F52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ПК Х.4 Регулировать технологические режимы </w:t>
            </w:r>
            <w:r w:rsidRPr="00704B3E">
              <w:rPr>
                <w:rFonts w:ascii="Times New Roman" w:hAnsi="Times New Roman" w:cs="Times New Roman"/>
              </w:rPr>
              <w:lastRenderedPageBreak/>
              <w:t>оборудования и управлять работой устройств, использовать программное обеспечение рабочего места</w:t>
            </w:r>
          </w:p>
        </w:tc>
      </w:tr>
      <w:tr w:rsidR="004C0EBE" w:rsidRPr="00704B3E" w14:paraId="6A1035E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1B36400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4C0EBE" w:rsidRPr="00704B3E" w14:paraId="66A5B7B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AF1D4D0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7A7DF1DF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управление работой устройств впрыск</w:t>
            </w:r>
            <w:r w:rsidRPr="00704B3E">
              <w:rPr>
                <w:rFonts w:ascii="Times New Roman" w:hAnsi="Times New Roman" w:cs="Times New Roman"/>
              </w:rPr>
              <w:t>а, подачи орошающих растворов в скрубберы и мокрые электрофильтры</w:t>
            </w:r>
          </w:p>
          <w:p w14:paraId="4CB4EEB3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регулировании тяги, температуры газа, проходящего через пылеулавливающую установку, распределения газов по камерам и системам</w:t>
            </w:r>
          </w:p>
          <w:p w14:paraId="54361813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ведение процесса сухой и мокрой газоочистки и электростатического осаждения пыли</w:t>
            </w:r>
          </w:p>
          <w:p w14:paraId="3A4682F2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контроль соответствия установленным параметров процесса сухой или мокрой газоочистки и осаждения пыли с осуществлением, при необходимости, корректирующих действий</w:t>
            </w:r>
          </w:p>
          <w:p w14:paraId="3E1A42EC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интерактивна</w:t>
            </w:r>
            <w:r w:rsidRPr="00704B3E">
              <w:rPr>
                <w:rFonts w:ascii="Times New Roman" w:hAnsi="Times New Roman" w:cs="Times New Roman"/>
              </w:rPr>
              <w:t xml:space="preserve">я работа с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асутп</w:t>
            </w:r>
            <w:proofErr w:type="spellEnd"/>
            <w:r w:rsidRPr="00704B3E">
              <w:rPr>
                <w:rFonts w:ascii="Times New Roman" w:hAnsi="Times New Roman" w:cs="Times New Roman"/>
              </w:rPr>
              <w:t>, ввод, получение и анализ данных для принятия управленческих решений и контроля хода технологического процесса</w:t>
            </w:r>
          </w:p>
          <w:p w14:paraId="10863CBE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управлять технологическим процессом пылегазоулавливания (газоочистки и осаждения пыли)</w:t>
            </w:r>
          </w:p>
          <w:p w14:paraId="08D4F2CF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анализировать по показаниям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кипиа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асутп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ход технологического процесса, степень очистки отходящих газов, производительность фильтр-установок, корректировать, при необходимости, режимы их работы</w:t>
            </w:r>
          </w:p>
          <w:p w14:paraId="6C73A200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определять визуально или с использованием данных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кипиа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асутп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состояние и отклонения параметров о</w:t>
            </w:r>
            <w:r w:rsidRPr="00704B3E">
              <w:rPr>
                <w:rFonts w:ascii="Times New Roman" w:hAnsi="Times New Roman" w:cs="Times New Roman"/>
              </w:rPr>
              <w:t>борудования и технологической арматуры от заданных значений</w:t>
            </w:r>
          </w:p>
          <w:p w14:paraId="2B1AB9AF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управлять установкой грануляции пыли (при наличии)</w:t>
            </w:r>
          </w:p>
          <w:p w14:paraId="3B5246C4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переключать газоходы</w:t>
            </w:r>
          </w:p>
          <w:p w14:paraId="5E719F06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управлять работой устройств, обеспечивающих выгрузку осадка и его транспортировку на следующие технологические участки</w:t>
            </w:r>
          </w:p>
          <w:p w14:paraId="47EE9081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приме</w:t>
            </w:r>
            <w:r w:rsidRPr="00704B3E">
              <w:rPr>
                <w:rFonts w:ascii="Times New Roman" w:hAnsi="Times New Roman" w:cs="Times New Roman"/>
              </w:rPr>
              <w:t xml:space="preserve">нять средства индивидуальной защиты,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газозащитную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аппаратуру, средства пожаротушения и пользоваться аварийным инструментом в аварийных ситуациях</w:t>
            </w:r>
          </w:p>
          <w:p w14:paraId="262A9136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пользоваться программным обеспечением рабочего места</w:t>
            </w:r>
          </w:p>
          <w:p w14:paraId="4A11911E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1EF91733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схемы газоходов, боровов, коммуникаций и запорной а</w:t>
            </w:r>
            <w:r w:rsidRPr="00704B3E">
              <w:rPr>
                <w:rFonts w:ascii="Times New Roman" w:hAnsi="Times New Roman" w:cs="Times New Roman"/>
              </w:rPr>
              <w:t>рматуры, технологической обвязки установок газоочистки и пылеулавливания</w:t>
            </w:r>
          </w:p>
          <w:p w14:paraId="54FBB733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схемы автоматики электрофильтров, блокировок и аварийной сигнализации</w:t>
            </w:r>
          </w:p>
          <w:p w14:paraId="57AFF7CB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технологический процесс очистки отходящих газов</w:t>
            </w:r>
          </w:p>
          <w:p w14:paraId="14C1FF8A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физические процессы, используемые при обработке высокотемпературн</w:t>
            </w:r>
            <w:r w:rsidRPr="00704B3E">
              <w:rPr>
                <w:rFonts w:ascii="Times New Roman" w:hAnsi="Times New Roman" w:cs="Times New Roman"/>
              </w:rPr>
              <w:t>ых, сильно загрязненных и агрессивных газов</w:t>
            </w:r>
          </w:p>
          <w:p w14:paraId="71750DF9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кинематические и физические процессы, происходящие в циклонах, скрубберах, электрофильтрах, в установках грубой и тонкой очистки отходящих газов металлургического и попутных производств</w:t>
            </w:r>
          </w:p>
          <w:p w14:paraId="32A5F62E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производственно</w:t>
            </w:r>
            <w:r w:rsidRPr="00704B3E">
              <w:rPr>
                <w:rFonts w:ascii="Times New Roman" w:hAnsi="Times New Roman" w:cs="Times New Roman"/>
              </w:rPr>
              <w:t>-технологических инструкций (режимных технологических карт) по ведению процесса газоочистки и осаждения пыли</w:t>
            </w:r>
          </w:p>
          <w:p w14:paraId="23E20BC5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способы и правила регулирования режимов работы электрофильтров, систем блокировки, автоматизации и аварийной сигнализации</w:t>
            </w:r>
          </w:p>
          <w:p w14:paraId="31EA3BDD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правила и порядок обращен</w:t>
            </w:r>
            <w:r w:rsidRPr="00704B3E">
              <w:rPr>
                <w:rFonts w:ascii="Times New Roman" w:hAnsi="Times New Roman" w:cs="Times New Roman"/>
              </w:rPr>
              <w:t xml:space="preserve">ия с </w:t>
            </w:r>
            <w:proofErr w:type="spellStart"/>
            <w:r w:rsidRPr="00704B3E">
              <w:rPr>
                <w:rFonts w:ascii="Times New Roman" w:hAnsi="Times New Roman" w:cs="Times New Roman"/>
              </w:rPr>
              <w:t>электропусковой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аппаратурой</w:t>
            </w:r>
          </w:p>
          <w:p w14:paraId="02076914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методика и правила ведения пылегазовых замеров влажности, состава газа, отбора проб</w:t>
            </w:r>
          </w:p>
          <w:p w14:paraId="7156C4EF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состав и свойства печных газов,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пылей</w:t>
            </w:r>
            <w:proofErr w:type="spellEnd"/>
            <w:r w:rsidRPr="00704B3E">
              <w:rPr>
                <w:rFonts w:ascii="Times New Roman" w:hAnsi="Times New Roman" w:cs="Times New Roman"/>
              </w:rPr>
              <w:t>, возгонов</w:t>
            </w:r>
          </w:p>
          <w:p w14:paraId="28CDE629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 xml:space="preserve">порядок и правила ввода данных и команд в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асутп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технологического процесса газоочистки и оса</w:t>
            </w:r>
            <w:r w:rsidRPr="00704B3E">
              <w:rPr>
                <w:rFonts w:ascii="Times New Roman" w:hAnsi="Times New Roman" w:cs="Times New Roman"/>
              </w:rPr>
              <w:t>ждения пыли</w:t>
            </w:r>
          </w:p>
          <w:p w14:paraId="7E037B7F" w14:textId="77777777" w:rsidR="004C0EBE" w:rsidRPr="00704B3E" w:rsidRDefault="00704B3E">
            <w:pPr>
              <w:ind w:left="3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плана по локализации и ликвидации последствий аварий на участке газоочистки и осаждения пыли</w:t>
            </w:r>
          </w:p>
        </w:tc>
      </w:tr>
      <w:tr w:rsidR="004C0EBE" w:rsidRPr="00704B3E" w14:paraId="592C00FE" w14:textId="77777777">
        <w:trPr>
          <w:trHeight w:val="20"/>
        </w:trPr>
        <w:tc>
          <w:tcPr>
            <w:tcW w:w="1189" w:type="pct"/>
            <w:gridSpan w:val="3"/>
            <w:vMerge w:val="restart"/>
            <w:shd w:val="clear" w:color="auto" w:fill="auto"/>
            <w:vAlign w:val="center"/>
          </w:tcPr>
          <w:p w14:paraId="7E85B5A1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6A95CCA2" w14:textId="77777777" w:rsidR="004C0EBE" w:rsidRPr="00704B3E" w:rsidRDefault="00704B3E">
            <w:pPr>
              <w:ind w:right="-115"/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(Химическая отрасль)</w:t>
            </w:r>
          </w:p>
        </w:tc>
        <w:tc>
          <w:tcPr>
            <w:tcW w:w="2004" w:type="pct"/>
            <w:gridSpan w:val="3"/>
            <w:shd w:val="clear" w:color="auto" w:fill="auto"/>
          </w:tcPr>
          <w:p w14:paraId="0FD85977" w14:textId="77777777" w:rsidR="004C0EBE" w:rsidRPr="00704B3E" w:rsidRDefault="00704B3E">
            <w:pPr>
              <w:jc w:val="center"/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Соответствие ПС</w:t>
            </w:r>
          </w:p>
          <w:p w14:paraId="79ECF24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26.018 </w:t>
            </w:r>
            <w:r w:rsidRPr="00704B3E">
              <w:rPr>
                <w:rFonts w:ascii="Times New Roman" w:hAnsi="Times New Roman" w:cs="Times New Roman"/>
              </w:rPr>
              <w:t>Аппаратчик ведения технологических процессов на производстве основных неорганических веществ и азотных соединений</w:t>
            </w:r>
          </w:p>
        </w:tc>
        <w:tc>
          <w:tcPr>
            <w:tcW w:w="1807" w:type="pct"/>
            <w:gridSpan w:val="2"/>
            <w:shd w:val="clear" w:color="auto" w:fill="auto"/>
          </w:tcPr>
          <w:p w14:paraId="1218B6D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C0EBE" w:rsidRPr="00704B3E" w14:paraId="1CDF85D1" w14:textId="77777777">
        <w:trPr>
          <w:trHeight w:val="20"/>
        </w:trPr>
        <w:tc>
          <w:tcPr>
            <w:tcW w:w="1189" w:type="pct"/>
            <w:gridSpan w:val="3"/>
            <w:vMerge/>
            <w:shd w:val="clear" w:color="auto" w:fill="auto"/>
          </w:tcPr>
          <w:p w14:paraId="082EFFC5" w14:textId="77777777" w:rsidR="004C0EBE" w:rsidRPr="00704B3E" w:rsidRDefault="004C0EBE">
            <w:pPr>
              <w:ind w:right="-1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02" w:type="pct"/>
            <w:shd w:val="clear" w:color="auto" w:fill="auto"/>
          </w:tcPr>
          <w:p w14:paraId="0E16E6D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002" w:type="pct"/>
            <w:gridSpan w:val="2"/>
            <w:shd w:val="clear" w:color="auto" w:fill="auto"/>
          </w:tcPr>
          <w:p w14:paraId="1FA2510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310C00C4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949" w:type="pct"/>
            <w:shd w:val="clear" w:color="auto" w:fill="auto"/>
            <w:vAlign w:val="center"/>
          </w:tcPr>
          <w:p w14:paraId="34863D0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C0EBE" w:rsidRPr="00704B3E" w14:paraId="20C10C3F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461D61B7" w14:textId="77777777" w:rsidR="004C0EBE" w:rsidRPr="00704B3E" w:rsidRDefault="00704B3E">
            <w:pPr>
              <w:ind w:right="-115"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Аппаратчик сушки</w:t>
            </w:r>
            <w:r w:rsidRPr="00704B3E">
              <w:rPr>
                <w:rFonts w:ascii="Times New Roman" w:hAnsi="Times New Roman" w:cs="Times New Roman"/>
              </w:rPr>
              <w:t xml:space="preserve"> </w:t>
            </w:r>
          </w:p>
          <w:p w14:paraId="703A8B8F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auto"/>
          </w:tcPr>
          <w:p w14:paraId="1108E43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ОТФ А Ведение отдельных стадий и комплекса операций технологического процесса при производстве основных неорганических веществ, производстве удобрений и азотных соединений</w:t>
            </w:r>
          </w:p>
        </w:tc>
        <w:tc>
          <w:tcPr>
            <w:tcW w:w="1002" w:type="pct"/>
            <w:gridSpan w:val="2"/>
            <w:shd w:val="clear" w:color="auto" w:fill="auto"/>
          </w:tcPr>
          <w:p w14:paraId="1D28B23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A/01.2 Обслуживание технологического обору</w:t>
            </w:r>
            <w:r w:rsidRPr="00704B3E">
              <w:rPr>
                <w:rFonts w:ascii="Times New Roman" w:hAnsi="Times New Roman" w:cs="Times New Roman"/>
              </w:rPr>
              <w:t>дования и диагностика технологического оборудования в рамках ведения отдельных стадий и комплекса операций технологического процесса при производстве основных неорганических веществ, производстве удобрений и азотных соединений</w:t>
            </w:r>
          </w:p>
        </w:tc>
        <w:tc>
          <w:tcPr>
            <w:tcW w:w="858" w:type="pct"/>
            <w:shd w:val="clear" w:color="auto" w:fill="auto"/>
          </w:tcPr>
          <w:p w14:paraId="3D4A528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Выполнение работ по профессии</w:t>
            </w:r>
            <w:r w:rsidRPr="00704B3E">
              <w:rPr>
                <w:rFonts w:ascii="Times New Roman" w:hAnsi="Times New Roman" w:cs="Times New Roman"/>
                <w:bCs/>
                <w:iCs/>
              </w:rPr>
              <w:t xml:space="preserve"> рабочего 10994 Аппаратчик-сушки</w:t>
            </w:r>
          </w:p>
        </w:tc>
        <w:tc>
          <w:tcPr>
            <w:tcW w:w="949" w:type="pct"/>
            <w:shd w:val="clear" w:color="auto" w:fill="auto"/>
          </w:tcPr>
          <w:p w14:paraId="674C0D3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Х.1 Обслуживание и диагностика технологического оборудования; подготовка технологического оборудования к пуску в рамках ведения отдельных стадий и комплекса операций технологического процесса при производстве основных не</w:t>
            </w:r>
            <w:r w:rsidRPr="00704B3E">
              <w:rPr>
                <w:rFonts w:ascii="Times New Roman" w:hAnsi="Times New Roman" w:cs="Times New Roman"/>
              </w:rPr>
              <w:t>органических веществ, производстве удобрений и азотных соединений</w:t>
            </w:r>
          </w:p>
          <w:p w14:paraId="6BA47FA0" w14:textId="77777777" w:rsidR="004C0EBE" w:rsidRPr="00704B3E" w:rsidRDefault="004C0EBE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C0EBE" w:rsidRPr="00704B3E" w14:paraId="6F1428A0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8FF8EC0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2A5CB4F8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36769E6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1568C6C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ведение технологической документации по обслуживанию технологического оборудования и диагностике технологического оборудования</w:t>
            </w:r>
          </w:p>
          <w:p w14:paraId="5055EC6A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информирование руководителя смены о выявленных отклонениях в работе оборудования</w:t>
            </w:r>
          </w:p>
          <w:p w14:paraId="0B5B8EE7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контроль состояния запорной, запорно-регулирующе</w:t>
            </w:r>
            <w:r w:rsidRPr="00704B3E">
              <w:rPr>
                <w:rFonts w:ascii="Times New Roman" w:hAnsi="Times New Roman" w:cs="Times New Roman"/>
                <w:iCs/>
              </w:rPr>
              <w:t>й и отсечной арматуры и оборудования</w:t>
            </w:r>
          </w:p>
          <w:p w14:paraId="5285F913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выполнение работ по устранению выявленных дефектов (неисправностей) в работе технологического оборудования в пределах своей квалификации</w:t>
            </w:r>
          </w:p>
          <w:p w14:paraId="78B140D7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определение готовности к вводу в эксплуатацию резервного оборудования</w:t>
            </w:r>
          </w:p>
          <w:p w14:paraId="43116A5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опробование и включение оборудования в работу после проведения ремонтных работ</w:t>
            </w:r>
          </w:p>
          <w:p w14:paraId="0E2A9881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освобождение технологического оборудования от рабочих сред, приведение оборудования в безопасное состояние</w:t>
            </w:r>
          </w:p>
          <w:p w14:paraId="1329461D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осмотр и оценка состояния технологического оборудования после ремонта</w:t>
            </w:r>
          </w:p>
          <w:p w14:paraId="31737152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подготовка технологического оборудования к ремонту согласно нормативно-технической документации</w:t>
            </w:r>
          </w:p>
          <w:p w14:paraId="34CF25C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09E894E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проводить визуальный осмотр и проверку исправности оборудования в процессе обходов</w:t>
            </w:r>
          </w:p>
          <w:p w14:paraId="3AA59E2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производить простые слесарные работы</w:t>
            </w:r>
          </w:p>
          <w:p w14:paraId="7EB0895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применять ручной слесарный инстру</w:t>
            </w:r>
            <w:r w:rsidRPr="00704B3E">
              <w:rPr>
                <w:rFonts w:ascii="Times New Roman" w:hAnsi="Times New Roman" w:cs="Times New Roman"/>
              </w:rPr>
              <w:t>мент</w:t>
            </w:r>
          </w:p>
          <w:p w14:paraId="5591CCA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производить отключение (подключение) обслуживаемого технологического оборудования</w:t>
            </w:r>
          </w:p>
          <w:p w14:paraId="556450C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оценивать состояние оборудования и готовность его к работе</w:t>
            </w:r>
          </w:p>
          <w:p w14:paraId="047B815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контролировать </w:t>
            </w:r>
          </w:p>
          <w:p w14:paraId="111CBB8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подготовку оборудования, аппаратов, трубопроводной арматуры технологических установо</w:t>
            </w:r>
            <w:r w:rsidRPr="00704B3E">
              <w:rPr>
                <w:rFonts w:ascii="Times New Roman" w:hAnsi="Times New Roman" w:cs="Times New Roman"/>
              </w:rPr>
              <w:t>к к ремонту</w:t>
            </w:r>
          </w:p>
          <w:p w14:paraId="1653A96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состояние предохранительной, запорной, регулирующей и отсекающей арматуры, контрольно-измерительных приборов и оборудования</w:t>
            </w:r>
          </w:p>
          <w:p w14:paraId="2296891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переключение с работающего оборудования на резервное</w:t>
            </w:r>
          </w:p>
          <w:p w14:paraId="04162BC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производить испытания оборудования на плот</w:t>
            </w:r>
            <w:r w:rsidRPr="00704B3E">
              <w:rPr>
                <w:rFonts w:ascii="Times New Roman" w:hAnsi="Times New Roman" w:cs="Times New Roman"/>
              </w:rPr>
              <w:t>ность</w:t>
            </w:r>
          </w:p>
          <w:p w14:paraId="619AEEE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0FCCCE5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инструкций аппаратчика</w:t>
            </w:r>
          </w:p>
          <w:p w14:paraId="3F13D98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технологическая схема участка выполняемых работ, компоновка оборудования</w:t>
            </w:r>
          </w:p>
          <w:p w14:paraId="778E1E8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устройство и принципы работы технологического оборудования, коммуникаций, контрольно-измерительных приборов и автоматики</w:t>
            </w:r>
          </w:p>
          <w:p w14:paraId="2235601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последовательно</w:t>
            </w:r>
            <w:r w:rsidRPr="00704B3E">
              <w:rPr>
                <w:rFonts w:ascii="Times New Roman" w:hAnsi="Times New Roman" w:cs="Times New Roman"/>
              </w:rPr>
              <w:t>сть запуска отдельных узлов оборудования</w:t>
            </w:r>
          </w:p>
          <w:p w14:paraId="74B3CD0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назначение, устройство, принципы действия и правила эксплуатации обслуживаемого оборудования и систем противоаварийной защиты</w:t>
            </w:r>
          </w:p>
          <w:p w14:paraId="30CDB01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основы слесарного дела</w:t>
            </w:r>
          </w:p>
          <w:p w14:paraId="5DE8D8F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физико-химические свойства используемого сырья, материалов, полупр</w:t>
            </w:r>
            <w:r w:rsidRPr="00704B3E">
              <w:rPr>
                <w:rFonts w:ascii="Times New Roman" w:hAnsi="Times New Roman" w:cs="Times New Roman"/>
              </w:rPr>
              <w:t>одуктов и готового продукта</w:t>
            </w:r>
          </w:p>
          <w:p w14:paraId="48D9471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безопасные приемы и методы работы при техническом обслуживании оборудования</w:t>
            </w:r>
          </w:p>
          <w:p w14:paraId="528812E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правила подготовки оборудования к ремонту, сдачи в ремонт и приема из ремонта оборудования</w:t>
            </w:r>
          </w:p>
          <w:p w14:paraId="4949AC1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типы, назначение и способы применения прокладочных, уплотните</w:t>
            </w:r>
            <w:r w:rsidRPr="00704B3E">
              <w:rPr>
                <w:rFonts w:ascii="Times New Roman" w:hAnsi="Times New Roman" w:cs="Times New Roman"/>
              </w:rPr>
              <w:t>льных и набивочных материалов</w:t>
            </w:r>
          </w:p>
        </w:tc>
      </w:tr>
      <w:tr w:rsidR="004C0EBE" w:rsidRPr="00704B3E" w14:paraId="68167CF3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41975F2B" w14:textId="77777777" w:rsidR="004C0EBE" w:rsidRPr="00704B3E" w:rsidRDefault="004C0EBE">
            <w:pPr>
              <w:pStyle w:val="1f6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02" w:type="pct"/>
            <w:shd w:val="clear" w:color="auto" w:fill="auto"/>
          </w:tcPr>
          <w:p w14:paraId="672ABCA0" w14:textId="77777777" w:rsidR="004C0EBE" w:rsidRPr="00704B3E" w:rsidRDefault="004C0E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2" w:type="pct"/>
            <w:gridSpan w:val="2"/>
            <w:shd w:val="clear" w:color="auto" w:fill="auto"/>
          </w:tcPr>
          <w:p w14:paraId="6D93355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A/03.2  </w:t>
            </w:r>
          </w:p>
          <w:p w14:paraId="4371538B" w14:textId="77777777" w:rsidR="004C0EBE" w:rsidRPr="00704B3E" w:rsidRDefault="00704B3E">
            <w:pPr>
              <w:rPr>
                <w:rFonts w:ascii="Times New Roman" w:hAnsi="Times New Roman" w:cs="Times New Roman"/>
                <w:color w:val="2F5496" w:themeColor="accent1" w:themeShade="BF"/>
              </w:rPr>
            </w:pPr>
            <w:r w:rsidRPr="00704B3E">
              <w:rPr>
                <w:rFonts w:ascii="Times New Roman" w:hAnsi="Times New Roman" w:cs="Times New Roman"/>
              </w:rPr>
              <w:t>Плановая остановка отдельных стадий и комплекса операций технологического процесса при производстве основных неорганических веществ, производстве удобрений и азотных соединений</w:t>
            </w:r>
          </w:p>
        </w:tc>
        <w:tc>
          <w:tcPr>
            <w:tcW w:w="858" w:type="pct"/>
            <w:shd w:val="clear" w:color="auto" w:fill="auto"/>
          </w:tcPr>
          <w:p w14:paraId="6D9EE3B8" w14:textId="77777777" w:rsidR="004C0EBE" w:rsidRPr="00704B3E" w:rsidRDefault="004C0E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9" w:type="pct"/>
            <w:shd w:val="clear" w:color="auto" w:fill="auto"/>
          </w:tcPr>
          <w:p w14:paraId="0392FD1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Х.2</w:t>
            </w:r>
          </w:p>
          <w:p w14:paraId="3903F68E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Плановая остановка отдельных стадий и комплекса операций технологического процесса при производстве основных неорганических веществ, производстве удобрений и азотных соединений</w:t>
            </w:r>
          </w:p>
        </w:tc>
      </w:tr>
      <w:tr w:rsidR="004C0EBE" w:rsidRPr="00704B3E" w14:paraId="27D16C11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1C46E8A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3C62D993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82B8A0A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295B6E83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последовательная остановка технологического процесса</w:t>
            </w:r>
          </w:p>
          <w:p w14:paraId="33AB5901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контроль параметров технологического процесса во время остановки</w:t>
            </w:r>
          </w:p>
          <w:p w14:paraId="4F8244CB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отключение оборудования от действующей технологической сх</w:t>
            </w:r>
            <w:r w:rsidRPr="00704B3E">
              <w:rPr>
                <w:rFonts w:ascii="Times New Roman" w:hAnsi="Times New Roman" w:cs="Times New Roman"/>
              </w:rPr>
              <w:t>емы</w:t>
            </w:r>
          </w:p>
          <w:p w14:paraId="5395F9E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освобождение оборудования от рабочих сред</w:t>
            </w:r>
          </w:p>
          <w:p w14:paraId="3BA040A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ведение технологической документации в рамках процесса плановой остановки отдельных стадий технологического процесса</w:t>
            </w:r>
          </w:p>
          <w:p w14:paraId="0DDCE93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6EEB8C5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и регулировать параметры технологического процесса при остановке технол</w:t>
            </w:r>
            <w:r w:rsidRPr="00704B3E">
              <w:rPr>
                <w:rFonts w:ascii="Times New Roman" w:hAnsi="Times New Roman" w:cs="Times New Roman"/>
              </w:rPr>
              <w:t>огического оборудования</w:t>
            </w:r>
          </w:p>
          <w:p w14:paraId="5D73C9A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производить последовательную остановку технологического процесса</w:t>
            </w:r>
          </w:p>
          <w:p w14:paraId="3E0B389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оценивать состояние технологического оборудования</w:t>
            </w:r>
          </w:p>
          <w:p w14:paraId="4F86286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пользоваться запорной, регулирующей арматурой</w:t>
            </w:r>
          </w:p>
          <w:p w14:paraId="68C80E4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5DD9332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устройство и принципы работы технологического оборудования, запо</w:t>
            </w:r>
            <w:r w:rsidRPr="00704B3E">
              <w:rPr>
                <w:rFonts w:ascii="Times New Roman" w:hAnsi="Times New Roman" w:cs="Times New Roman"/>
              </w:rPr>
              <w:t>рной, регулирующей арматуры, контрольно-измерительных приборов и автоматики</w:t>
            </w:r>
          </w:p>
          <w:p w14:paraId="708C4C3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технологические схемы по рабочему месту, технологические характеристики оборудования и его компонентов</w:t>
            </w:r>
          </w:p>
          <w:p w14:paraId="5153B24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правила подготовки технологического оборудования к ремонту</w:t>
            </w:r>
          </w:p>
          <w:p w14:paraId="12EBAD9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последовательность</w:t>
            </w:r>
            <w:r w:rsidRPr="00704B3E">
              <w:rPr>
                <w:rFonts w:ascii="Times New Roman" w:hAnsi="Times New Roman" w:cs="Times New Roman"/>
              </w:rPr>
              <w:t xml:space="preserve"> остановки технологического оборудования</w:t>
            </w:r>
          </w:p>
          <w:p w14:paraId="766FDC4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правила регулирования технологического процесса при остановке технологического оборудования</w:t>
            </w:r>
          </w:p>
        </w:tc>
      </w:tr>
      <w:tr w:rsidR="004C0EBE" w:rsidRPr="00704B3E" w14:paraId="24C45157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3741BC63" w14:textId="77777777" w:rsidR="004C0EBE" w:rsidRPr="00704B3E" w:rsidRDefault="004C0EBE">
            <w:pPr>
              <w:pStyle w:val="1f6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02" w:type="pct"/>
            <w:shd w:val="clear" w:color="auto" w:fill="auto"/>
          </w:tcPr>
          <w:p w14:paraId="6FE4EF97" w14:textId="77777777" w:rsidR="004C0EBE" w:rsidRPr="00704B3E" w:rsidRDefault="004C0E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2" w:type="pct"/>
            <w:gridSpan w:val="2"/>
            <w:shd w:val="clear" w:color="auto" w:fill="auto"/>
          </w:tcPr>
          <w:p w14:paraId="3CC8549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А/04.2 Прием и передача смены в рамках ведения отдельных стадий и комплекса операций технологического процесса при производстве основных неорганических веществ, производстве удобрений и азотных соединений</w:t>
            </w:r>
          </w:p>
        </w:tc>
        <w:tc>
          <w:tcPr>
            <w:tcW w:w="858" w:type="pct"/>
            <w:shd w:val="clear" w:color="auto" w:fill="auto"/>
          </w:tcPr>
          <w:p w14:paraId="6C61EB83" w14:textId="77777777" w:rsidR="004C0EBE" w:rsidRPr="00704B3E" w:rsidRDefault="004C0E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9" w:type="pct"/>
            <w:shd w:val="clear" w:color="auto" w:fill="auto"/>
          </w:tcPr>
          <w:p w14:paraId="0394E57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Х.3</w:t>
            </w:r>
          </w:p>
          <w:p w14:paraId="02330CC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Ведение отдельных стадий технологического процесса; контроль работы технологического оборудования в процессе регулярных обходов;  </w:t>
            </w:r>
          </w:p>
          <w:p w14:paraId="7B7DD0E8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прием и передача смены в рамках ведения отдельных стадий и комплекса операций технологического процесса при производстве осно</w:t>
            </w:r>
            <w:r w:rsidRPr="00704B3E">
              <w:rPr>
                <w:rFonts w:ascii="Times New Roman" w:hAnsi="Times New Roman" w:cs="Times New Roman"/>
              </w:rPr>
              <w:t>вных неорганических веществ, производстве удобрений и азотных соединений</w:t>
            </w:r>
          </w:p>
        </w:tc>
      </w:tr>
      <w:tr w:rsidR="004C0EBE" w:rsidRPr="00704B3E" w14:paraId="06C38720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A714728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4A06A9CB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62395F1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E3C04AE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состояния средств коллективной защиты</w:t>
            </w:r>
          </w:p>
          <w:p w14:paraId="0F8C8804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состояния первичных средств пожаротушения</w:t>
            </w:r>
          </w:p>
          <w:p w14:paraId="1D4ABE39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исправности оборудования и коммуникаций</w:t>
            </w:r>
          </w:p>
          <w:p w14:paraId="5770501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контроль состояния технологического оборудования и коммуникаций</w:t>
            </w:r>
          </w:p>
          <w:p w14:paraId="0ABD9C30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контроль работы приточно-вытяжной вентиляции</w:t>
            </w:r>
          </w:p>
          <w:p w14:paraId="271D8D65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контроль работоспособности электрооборудования,</w:t>
            </w:r>
            <w:r w:rsidRPr="00704B3E">
              <w:rPr>
                <w:rFonts w:ascii="Times New Roman" w:hAnsi="Times New Roman" w:cs="Times New Roman"/>
              </w:rPr>
              <w:t xml:space="preserve"> контрольно-измерительных приборов и автоматики</w:t>
            </w:r>
          </w:p>
          <w:p w14:paraId="33C618C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подготовка рабочего места перед сдачей смены</w:t>
            </w:r>
          </w:p>
          <w:p w14:paraId="51B0A5BD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ведение технологической документации по приему и передаче смены в рамках ведения отдельных стадий и комплекса операций технологического процесса</w:t>
            </w:r>
          </w:p>
          <w:p w14:paraId="00D326A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передача информаци</w:t>
            </w:r>
            <w:r w:rsidRPr="00704B3E">
              <w:rPr>
                <w:rFonts w:ascii="Times New Roman" w:hAnsi="Times New Roman" w:cs="Times New Roman"/>
              </w:rPr>
              <w:t>и принимающему смену аппаратчику о состоянии технологического оборудования, коммуникаций, контрольно-измерительных приборов и автоматики</w:t>
            </w:r>
          </w:p>
          <w:p w14:paraId="3F7E396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686CAD0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применять средства индивидуальной защиты, первичные средства пожаротушения</w:t>
            </w:r>
          </w:p>
          <w:p w14:paraId="2C37134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состояние технологичес</w:t>
            </w:r>
            <w:r w:rsidRPr="00704B3E">
              <w:rPr>
                <w:rFonts w:ascii="Times New Roman" w:hAnsi="Times New Roman" w:cs="Times New Roman"/>
              </w:rPr>
              <w:t>кого оборудования и коммуникаций</w:t>
            </w:r>
          </w:p>
          <w:p w14:paraId="57EC536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исправность защитных ограждений</w:t>
            </w:r>
          </w:p>
          <w:p w14:paraId="2049705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визуально оценивать состояние зданий и сооружений, приточно-вытяжной вентиляции</w:t>
            </w:r>
          </w:p>
          <w:p w14:paraId="3C686B9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состояние электрооборудования, контрольно-измерительных приборов и автоматики</w:t>
            </w:r>
          </w:p>
          <w:p w14:paraId="0CF538F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инф</w:t>
            </w:r>
            <w:r w:rsidRPr="00704B3E">
              <w:rPr>
                <w:rFonts w:ascii="Times New Roman" w:hAnsi="Times New Roman" w:cs="Times New Roman"/>
              </w:rPr>
              <w:t>ормировать руководителя о выполненной работе и выявленных дефектах</w:t>
            </w:r>
          </w:p>
          <w:p w14:paraId="3697D1F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осуществлять подготовку рабочего места к передаче смены</w:t>
            </w:r>
          </w:p>
          <w:p w14:paraId="795E05C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2711A85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порядок приема и передачи смены </w:t>
            </w:r>
          </w:p>
          <w:p w14:paraId="6B732E9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порядок ведения технологического процесса</w:t>
            </w:r>
          </w:p>
          <w:p w14:paraId="3CD08BF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устройство и принципы работы технологического оборудования, коммуникаций, контрольно-измерительных приборов и автоматики</w:t>
            </w:r>
          </w:p>
          <w:p w14:paraId="2797371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физико-химические свойства используемого сырья, материалов, полупродуктов и готового продукта</w:t>
            </w:r>
          </w:p>
          <w:p w14:paraId="6F28259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технологические схемы, компоновка оборудо</w:t>
            </w:r>
            <w:r w:rsidRPr="00704B3E">
              <w:rPr>
                <w:rFonts w:ascii="Times New Roman" w:hAnsi="Times New Roman" w:cs="Times New Roman"/>
              </w:rPr>
              <w:t>вания</w:t>
            </w:r>
          </w:p>
          <w:p w14:paraId="72372EA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нормативно-техническая документация по рабочему месту</w:t>
            </w:r>
          </w:p>
        </w:tc>
      </w:tr>
      <w:tr w:rsidR="004C0EBE" w:rsidRPr="00704B3E" w14:paraId="281D72C3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7CACAFD4" w14:textId="77777777" w:rsidR="004C0EBE" w:rsidRPr="00704B3E" w:rsidRDefault="004C0EBE">
            <w:pPr>
              <w:pStyle w:val="1f6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02" w:type="pct"/>
            <w:shd w:val="clear" w:color="auto" w:fill="auto"/>
          </w:tcPr>
          <w:p w14:paraId="07E2451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В – </w:t>
            </w:r>
          </w:p>
          <w:p w14:paraId="0E822EF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Ведение полного цикла технологического процесса, отдельных стадий смежных процессов при производстве основных неорганических веществ, производстве удобрений и азотных соединений </w:t>
            </w:r>
          </w:p>
        </w:tc>
        <w:tc>
          <w:tcPr>
            <w:tcW w:w="1002" w:type="pct"/>
            <w:gridSpan w:val="2"/>
            <w:shd w:val="clear" w:color="auto" w:fill="auto"/>
          </w:tcPr>
          <w:p w14:paraId="3351AEB9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В/01.3</w:t>
            </w:r>
          </w:p>
          <w:p w14:paraId="5FA8D0F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Подготовка технологического оборудования к пуску полного цикла техноло</w:t>
            </w:r>
            <w:r w:rsidRPr="00704B3E">
              <w:rPr>
                <w:rFonts w:ascii="Times New Roman" w:hAnsi="Times New Roman" w:cs="Times New Roman"/>
              </w:rPr>
              <w:t>гического процесса, отдельных стадий смежных процессов при производстве основных неорганических веществ, производстве удобрений и азотных соединений</w:t>
            </w:r>
          </w:p>
        </w:tc>
        <w:tc>
          <w:tcPr>
            <w:tcW w:w="858" w:type="pct"/>
            <w:shd w:val="clear" w:color="auto" w:fill="auto"/>
          </w:tcPr>
          <w:p w14:paraId="6A665552" w14:textId="77777777" w:rsidR="004C0EBE" w:rsidRPr="00704B3E" w:rsidRDefault="004C0E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9" w:type="pct"/>
            <w:shd w:val="clear" w:color="auto" w:fill="auto"/>
          </w:tcPr>
          <w:p w14:paraId="72E41BB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Х.4</w:t>
            </w:r>
          </w:p>
          <w:p w14:paraId="3407BE54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 xml:space="preserve">Подготовка и пуск технологического оборудования полного цикла технологического процесса, отдельных </w:t>
            </w:r>
            <w:r w:rsidRPr="00704B3E">
              <w:rPr>
                <w:rFonts w:ascii="Times New Roman" w:hAnsi="Times New Roman" w:cs="Times New Roman"/>
              </w:rPr>
              <w:t>стадий смежных процессов при производстве основных неорганических веществ, производстве удобрений и азотных соединений</w:t>
            </w:r>
          </w:p>
        </w:tc>
      </w:tr>
      <w:tr w:rsidR="004C0EBE" w:rsidRPr="00704B3E" w14:paraId="7D08CE91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CC858F1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66830A00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5E999A5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7DB82A47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получение информации от персонала, сдающего смену, а также из документации по рабочему месту - полной информации о работе отделения, о состоянии оборудования, выявленных дефектах и имевших место нарушениях за предыдущие смены</w:t>
            </w:r>
          </w:p>
          <w:p w14:paraId="1D3ACFBE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прием в работу сырья и энергор</w:t>
            </w:r>
            <w:r w:rsidRPr="00704B3E">
              <w:rPr>
                <w:rFonts w:ascii="Times New Roman" w:hAnsi="Times New Roman" w:cs="Times New Roman"/>
              </w:rPr>
              <w:t>есурсов согласно требованиям инструкций по рабочему месту и контроль приема энергоресурсов</w:t>
            </w:r>
          </w:p>
          <w:p w14:paraId="74407FDE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наружный осмотр технологического оборудования для проверки целостности, исправного состояния арматуры, контрольно-измерительных приборов и автоматики</w:t>
            </w:r>
          </w:p>
          <w:p w14:paraId="69764B4D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получение задан</w:t>
            </w:r>
            <w:r w:rsidRPr="00704B3E">
              <w:rPr>
                <w:rFonts w:ascii="Times New Roman" w:hAnsi="Times New Roman" w:cs="Times New Roman"/>
              </w:rPr>
              <w:t>ия от руководителя смены на подготовку технологического оборудования к пуску</w:t>
            </w:r>
          </w:p>
          <w:p w14:paraId="7A33B949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состояния и исправности оборудования, состояния блокировочных ключей и ключей автозапуска, коммуникаций, средств индивидуальной защиты и коллективной защиты</w:t>
            </w:r>
          </w:p>
          <w:p w14:paraId="2D583070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совместно с дежурным электромонтером, слесарем контрольно-</w:t>
            </w:r>
          </w:p>
          <w:p w14:paraId="2B470989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измерительным приборам и автоматике проверка работоспособности и правильности срабатывания противоаварийной защиты, систем сигнализации и противоаварийных блокировок с оформлением акта</w:t>
            </w:r>
          </w:p>
          <w:p w14:paraId="5F45A63B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сов</w:t>
            </w:r>
            <w:r w:rsidRPr="00704B3E">
              <w:rPr>
                <w:rFonts w:ascii="Times New Roman" w:hAnsi="Times New Roman" w:cs="Times New Roman"/>
              </w:rPr>
              <w:t>местно с дежурным электромонтером, дежурным электромехаником работоспособности технологического оборудования, контроль работы механизмов электро-задвижек и клапанов</w:t>
            </w:r>
          </w:p>
          <w:p w14:paraId="0E0720FE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информирование руководителя смены (оператора дистанционного пульта управления в химическом </w:t>
            </w:r>
            <w:r w:rsidRPr="00704B3E">
              <w:rPr>
                <w:rFonts w:ascii="Times New Roman" w:hAnsi="Times New Roman" w:cs="Times New Roman"/>
              </w:rPr>
              <w:t>производстве) о выявленных неисправностях в процессе подготовки технологического оборудования к пуску</w:t>
            </w:r>
          </w:p>
          <w:p w14:paraId="428977E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подготовка основного и вспомогательного технологического оборудования к работе согласно инструкциям</w:t>
            </w:r>
          </w:p>
          <w:p w14:paraId="2EC9CBA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ведение технологической документации в рамках процесса</w:t>
            </w:r>
            <w:r w:rsidRPr="00704B3E">
              <w:rPr>
                <w:rFonts w:ascii="Times New Roman" w:hAnsi="Times New Roman" w:cs="Times New Roman"/>
              </w:rPr>
              <w:t xml:space="preserve"> подготовки технологического оборудования к пуску полного цикла технологического процесса, отдельных стадий смежных процессов при производстве основных неорганических веществ, производстве минеральных удобрений и азотных соединений</w:t>
            </w:r>
          </w:p>
          <w:p w14:paraId="0E95E337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осуществление отбора про</w:t>
            </w:r>
            <w:r w:rsidRPr="00704B3E">
              <w:rPr>
                <w:rFonts w:ascii="Times New Roman" w:hAnsi="Times New Roman" w:cs="Times New Roman"/>
              </w:rPr>
              <w:t>б для проведения аналитического контроля</w:t>
            </w:r>
          </w:p>
          <w:p w14:paraId="273A74E5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передача заявки через руководителя смены (оператора дистанционного пульта управления в химическом производстве) дежурному электромонтеру на сборку электросхемы приводов пускаемого в работу оборудования</w:t>
            </w:r>
          </w:p>
          <w:p w14:paraId="08A34CB6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подготовка ли</w:t>
            </w:r>
            <w:r w:rsidRPr="00704B3E">
              <w:rPr>
                <w:rFonts w:ascii="Times New Roman" w:hAnsi="Times New Roman" w:cs="Times New Roman"/>
              </w:rPr>
              <w:t>нии для приема и перекачивания сырья, полуфабрикатов и продукции</w:t>
            </w:r>
          </w:p>
          <w:p w14:paraId="7BC29B95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исправности и работоспособности основного и вспомогательного технологического оборудования</w:t>
            </w:r>
          </w:p>
          <w:p w14:paraId="73D7AF8B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сбор рабочей схемы совместно с дежурным слесарем-ремонтником</w:t>
            </w:r>
          </w:p>
          <w:p w14:paraId="3476509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39FFB79B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анализировать показания приборов и записи в журналах</w:t>
            </w:r>
          </w:p>
          <w:p w14:paraId="223398F7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операции по подготовке технологического оборудования к работе согласно инструкции</w:t>
            </w:r>
          </w:p>
          <w:p w14:paraId="30800589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применять средства пожаротушения и пожарную сигнализацию, аварийный ручной инструмент и приспособления, средств</w:t>
            </w:r>
            <w:r w:rsidRPr="00704B3E">
              <w:rPr>
                <w:rFonts w:ascii="Times New Roman" w:hAnsi="Times New Roman" w:cs="Times New Roman"/>
              </w:rPr>
              <w:t>а индивидуальной защиты</w:t>
            </w:r>
          </w:p>
          <w:p w14:paraId="3A612F63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работоспособность технологического оборудования, установок и правильность срабатывания противоаварийной защиты, систем сигнализации и противоаварийных блокировок, коммуникаций, работу вентиляционных систем, контрольно</w:t>
            </w:r>
            <w:r w:rsidRPr="00704B3E">
              <w:rPr>
                <w:rFonts w:ascii="Times New Roman" w:hAnsi="Times New Roman" w:cs="Times New Roman"/>
              </w:rPr>
              <w:t>-измерительных приборов и автоматики</w:t>
            </w:r>
          </w:p>
          <w:p w14:paraId="3D63C1E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работоспособность исполнительных механизмов</w:t>
            </w:r>
          </w:p>
          <w:p w14:paraId="3712AC10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отбирать пробы в соответствии с требованиями инструкции</w:t>
            </w:r>
          </w:p>
          <w:p w14:paraId="625F9FED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пользоваться запорно-регулирующей арматурой</w:t>
            </w:r>
          </w:p>
          <w:p w14:paraId="0987373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предупреждать и устранять причины отклонений технологическог</w:t>
            </w:r>
            <w:r w:rsidRPr="00704B3E">
              <w:rPr>
                <w:rFonts w:ascii="Times New Roman" w:hAnsi="Times New Roman" w:cs="Times New Roman"/>
              </w:rPr>
              <w:t>о режима от норм</w:t>
            </w:r>
          </w:p>
          <w:p w14:paraId="235D2274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применять слесарные навыки</w:t>
            </w:r>
          </w:p>
          <w:p w14:paraId="46FF72D7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производить проверку исправности технологического оборудования</w:t>
            </w:r>
          </w:p>
          <w:p w14:paraId="50E56C8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производить проверку основного и вспомогательного оборудования после вывода из ремонта, под руководством ответственного специалиста проводить гидравл</w:t>
            </w:r>
            <w:r w:rsidRPr="00704B3E">
              <w:rPr>
                <w:rFonts w:ascii="Times New Roman" w:hAnsi="Times New Roman" w:cs="Times New Roman"/>
              </w:rPr>
              <w:t>ические и пневматические испытания, обкатку оборудования на холостом ходу</w:t>
            </w:r>
          </w:p>
          <w:p w14:paraId="0C809F3B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работать с автоматизированным рабочим местом</w:t>
            </w:r>
          </w:p>
          <w:p w14:paraId="3D69526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0C8B2D8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особенности ведения технологического процесса</w:t>
            </w:r>
          </w:p>
          <w:p w14:paraId="525F8F41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особенности пуска, остановки и эксплуатации установок и оборудования в зимнее время</w:t>
            </w:r>
          </w:p>
          <w:p w14:paraId="37079551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параметры технологического процесса при пуске и правила их регулирования</w:t>
            </w:r>
          </w:p>
          <w:p w14:paraId="38F82310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порядок увеличения нагрузки технологического процесса</w:t>
            </w:r>
          </w:p>
          <w:p w14:paraId="2265E01A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порядок подготовки технологического оборудования к пуску</w:t>
            </w:r>
          </w:p>
          <w:p w14:paraId="3952FD45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порядок проверки работоспособности и правильности срабатывания систем противоаварийных блокировок, исполнительных механизмов, предохранительных устройств</w:t>
            </w:r>
          </w:p>
          <w:p w14:paraId="3FCAFFE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последовательность пуска отдельных узлов оборудования</w:t>
            </w:r>
          </w:p>
          <w:p w14:paraId="69C837D4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правила пользования применяемыми контрольно-изме</w:t>
            </w:r>
            <w:r w:rsidRPr="00704B3E">
              <w:rPr>
                <w:rFonts w:ascii="Times New Roman" w:hAnsi="Times New Roman" w:cs="Times New Roman"/>
              </w:rPr>
              <w:t>рительными приборами</w:t>
            </w:r>
          </w:p>
          <w:p w14:paraId="4112A3F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содержание плана мероприятий по ликвидации аварий и обязанности аппаратчика согласно плану мероприятий по ликвидации аварий</w:t>
            </w:r>
          </w:p>
          <w:p w14:paraId="032946C7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схема арматуры и коммуникаций на обслуживающем участке</w:t>
            </w:r>
          </w:p>
          <w:p w14:paraId="618CE010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схемы сигнализаций, противоаварийных блокировок и против</w:t>
            </w:r>
            <w:r w:rsidRPr="00704B3E">
              <w:rPr>
                <w:rFonts w:ascii="Times New Roman" w:hAnsi="Times New Roman" w:cs="Times New Roman"/>
              </w:rPr>
              <w:t>оаварийной защиты</w:t>
            </w:r>
          </w:p>
          <w:p w14:paraId="747CA040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технологическая схема процесса, параметры технологического процесса, их взаимосвязь и влияние на безопасность процесса</w:t>
            </w:r>
          </w:p>
          <w:p w14:paraId="6C1CB14E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системы текущего обслуживания и ремонта оборудования</w:t>
            </w:r>
          </w:p>
          <w:p w14:paraId="23CAF97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устройство, принципы работы и месторасположение основно</w:t>
            </w:r>
            <w:r w:rsidRPr="00704B3E">
              <w:rPr>
                <w:rFonts w:ascii="Times New Roman" w:hAnsi="Times New Roman" w:cs="Times New Roman"/>
              </w:rPr>
              <w:t>го и вспомогательного оборудования, трубопроводов и запорной, регулирующей и предохранительной арматуры</w:t>
            </w:r>
          </w:p>
          <w:p w14:paraId="3CD22FDD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характеристики и особенности эксплуатации технологического оборудования</w:t>
            </w:r>
          </w:p>
        </w:tc>
      </w:tr>
      <w:tr w:rsidR="004C0EBE" w:rsidRPr="00704B3E" w14:paraId="7D33D555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4C237E3C" w14:textId="77777777" w:rsidR="004C0EBE" w:rsidRPr="00704B3E" w:rsidRDefault="004C0EBE">
            <w:pPr>
              <w:pStyle w:val="1f6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02" w:type="pct"/>
            <w:shd w:val="clear" w:color="auto" w:fill="auto"/>
          </w:tcPr>
          <w:p w14:paraId="08AEB4A5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gridSpan w:val="2"/>
            <w:shd w:val="clear" w:color="auto" w:fill="auto"/>
          </w:tcPr>
          <w:p w14:paraId="3154C02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iCs/>
              </w:rPr>
              <w:t>В/03.3 Прием и передача смены в рамках полного цикла технологического процесс</w:t>
            </w:r>
            <w:r w:rsidRPr="00704B3E">
              <w:rPr>
                <w:rFonts w:ascii="Times New Roman" w:hAnsi="Times New Roman" w:cs="Times New Roman"/>
                <w:iCs/>
              </w:rPr>
              <w:t>а, отдельных стадий смежных процессов при производстве основных неорганических веществ, производстве удобрений и азотных соединений</w:t>
            </w:r>
          </w:p>
        </w:tc>
        <w:tc>
          <w:tcPr>
            <w:tcW w:w="858" w:type="pct"/>
            <w:shd w:val="clear" w:color="auto" w:fill="auto"/>
          </w:tcPr>
          <w:p w14:paraId="1B5DA54A" w14:textId="77777777" w:rsidR="004C0EBE" w:rsidRPr="00704B3E" w:rsidRDefault="004C0E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9" w:type="pct"/>
            <w:shd w:val="clear" w:color="auto" w:fill="auto"/>
          </w:tcPr>
          <w:p w14:paraId="729AD60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Х.5</w:t>
            </w:r>
          </w:p>
          <w:p w14:paraId="3911DC0E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Проведение обходов и осмотров оборудования; прием и передача смены в рамках полного цикла технологического процесса, отдельных стадий смежных процессов при производстве основных неорганических веществ, производстве удобрений и азотных соединений</w:t>
            </w:r>
          </w:p>
        </w:tc>
      </w:tr>
      <w:tr w:rsidR="004C0EBE" w:rsidRPr="00704B3E" w14:paraId="3FC19C1A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88C0C53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27A59581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18E6405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lastRenderedPageBreak/>
              <w:t>Владеть навыками:</w:t>
            </w:r>
          </w:p>
          <w:p w14:paraId="4E9FCDBC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информирование руководителя смены о выявленных неисправностях в работе оборудования и получение от руководителя смены оперативных заданий</w:t>
            </w:r>
          </w:p>
          <w:p w14:paraId="63A48ECC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информирование во время передачи смен</w:t>
            </w:r>
            <w:r w:rsidRPr="00704B3E">
              <w:rPr>
                <w:rFonts w:ascii="Times New Roman" w:hAnsi="Times New Roman" w:cs="Times New Roman"/>
              </w:rPr>
              <w:t>ы аппаратчика, принимающего смену, о состоянии основного и вспомогательного оборудования, ходе технологического процесса, отклонениях от режима и неполадках</w:t>
            </w:r>
          </w:p>
          <w:p w14:paraId="3B0703D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проведение осмотра технологического оборудования</w:t>
            </w:r>
          </w:p>
          <w:p w14:paraId="172A75B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состояния ограждений движущихся и вращающ</w:t>
            </w:r>
            <w:r w:rsidRPr="00704B3E">
              <w:rPr>
                <w:rFonts w:ascii="Times New Roman" w:hAnsi="Times New Roman" w:cs="Times New Roman"/>
              </w:rPr>
              <w:t>ихся частей оборудования, тросовой защиты, перекрытий каналов, приямков и лестниц, надежности их крепления</w:t>
            </w:r>
          </w:p>
          <w:p w14:paraId="52F2D2E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наличия заземления всего оборудования и трубопроводов, наличия и исправности теплоизоляции на трубопроводах и аппаратах</w:t>
            </w:r>
          </w:p>
          <w:p w14:paraId="4892F26A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наличия и исправности контрольно-измерительных приборов автоматики и сигнализации, предохранительных устройств, вентиляции</w:t>
            </w:r>
          </w:p>
          <w:p w14:paraId="486AB34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получение и анализ информации об особенностях протекания технологического процесса и работе технологического оборудования в </w:t>
            </w:r>
            <w:r w:rsidRPr="00704B3E">
              <w:rPr>
                <w:rFonts w:ascii="Times New Roman" w:hAnsi="Times New Roman" w:cs="Times New Roman"/>
              </w:rPr>
              <w:t>предыдущую смену</w:t>
            </w:r>
          </w:p>
          <w:p w14:paraId="406DBFA1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подтверждение приема (передачи) смены записью в технологической документации по рабочему месту</w:t>
            </w:r>
          </w:p>
          <w:p w14:paraId="4D5D6CD6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получение от руководителя смены разрешения на прием (передачу) смены</w:t>
            </w:r>
          </w:p>
          <w:p w14:paraId="1425366C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исправности работы средств связи</w:t>
            </w:r>
          </w:p>
          <w:p w14:paraId="72A57731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50DA8836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наличие отк</w:t>
            </w:r>
            <w:r w:rsidRPr="00704B3E">
              <w:rPr>
                <w:rFonts w:ascii="Times New Roman" w:hAnsi="Times New Roman" w:cs="Times New Roman"/>
              </w:rPr>
              <w:t>лонений от норм технологического режима и неполадок в работе основного и вспомогательного оборудования, а также выявлять и устранять причины, вызывающие отклонения от норм технологического режима</w:t>
            </w:r>
          </w:p>
          <w:p w14:paraId="6AA871BB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состояние контрольно-измерительных приборов и</w:t>
            </w:r>
            <w:r w:rsidRPr="00704B3E">
              <w:rPr>
                <w:rFonts w:ascii="Times New Roman" w:hAnsi="Times New Roman" w:cs="Times New Roman"/>
              </w:rPr>
              <w:t xml:space="preserve"> автоматики, систем противоаварийных блокировок и сигнализаций</w:t>
            </w:r>
          </w:p>
          <w:p w14:paraId="5B200546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состояние технологического оборудования, ход технологического процесса</w:t>
            </w:r>
          </w:p>
          <w:p w14:paraId="76772F4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555EE495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контролируемые параметры работы технологического оборудования и технологического процесса</w:t>
            </w:r>
          </w:p>
          <w:p w14:paraId="3473FDC6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нормы техн</w:t>
            </w:r>
            <w:r w:rsidRPr="00704B3E">
              <w:rPr>
                <w:rFonts w:ascii="Times New Roman" w:hAnsi="Times New Roman" w:cs="Times New Roman"/>
              </w:rPr>
              <w:t>ологического режима</w:t>
            </w:r>
          </w:p>
          <w:p w14:paraId="60DB600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порядок приема и передачи смены</w:t>
            </w:r>
          </w:p>
          <w:p w14:paraId="5AFF06B7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технологические схемы по рабочему месту</w:t>
            </w:r>
          </w:p>
          <w:p w14:paraId="04B17A1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устройство, принципы работы и месторасположение основного и вспомогательного оборудования, контрольно-измерительных приборов и автоматики</w:t>
            </w:r>
          </w:p>
        </w:tc>
      </w:tr>
      <w:tr w:rsidR="004C0EBE" w:rsidRPr="00704B3E" w14:paraId="5E1B0936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166544D7" w14:textId="77777777" w:rsidR="004C0EBE" w:rsidRPr="00704B3E" w:rsidRDefault="004C0EBE">
            <w:pPr>
              <w:pStyle w:val="1f6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02" w:type="pct"/>
            <w:shd w:val="clear" w:color="auto" w:fill="auto"/>
          </w:tcPr>
          <w:p w14:paraId="460EB0D1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gridSpan w:val="2"/>
            <w:shd w:val="clear" w:color="auto" w:fill="auto"/>
          </w:tcPr>
          <w:p w14:paraId="3CA20B0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iCs/>
              </w:rPr>
              <w:t xml:space="preserve">В/05.3 Ведение полного </w:t>
            </w:r>
            <w:r w:rsidRPr="00704B3E">
              <w:rPr>
                <w:rFonts w:ascii="Times New Roman" w:hAnsi="Times New Roman" w:cs="Times New Roman"/>
                <w:iCs/>
              </w:rPr>
              <w:t>цикла технологического процесса процессов при производстве основных неорганических веществ, производстве удобрений и азотных соединений</w:t>
            </w:r>
          </w:p>
        </w:tc>
        <w:tc>
          <w:tcPr>
            <w:tcW w:w="858" w:type="pct"/>
            <w:shd w:val="clear" w:color="auto" w:fill="auto"/>
          </w:tcPr>
          <w:p w14:paraId="2F8EFCB7" w14:textId="77777777" w:rsidR="004C0EBE" w:rsidRPr="00704B3E" w:rsidRDefault="004C0E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9" w:type="pct"/>
            <w:shd w:val="clear" w:color="auto" w:fill="auto"/>
          </w:tcPr>
          <w:p w14:paraId="1B81D026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ПК Х.6 Ведение полного цикла технологического процесса; контроль работы технологического оборудования при производстве основных неорганических веществ, производстве удобрений и азотных соединений</w:t>
            </w:r>
          </w:p>
        </w:tc>
      </w:tr>
      <w:tr w:rsidR="004C0EBE" w:rsidRPr="00704B3E" w14:paraId="1DF75153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E3D3A6D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</w:t>
            </w:r>
            <w:r w:rsidRPr="00704B3E">
              <w:rPr>
                <w:rFonts w:ascii="Times New Roman" w:hAnsi="Times New Roman"/>
                <w:b/>
              </w:rPr>
              <w:t>ий</w:t>
            </w:r>
          </w:p>
        </w:tc>
      </w:tr>
      <w:tr w:rsidR="004C0EBE" w:rsidRPr="00704B3E" w14:paraId="5AE85404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3F79BF1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D264EA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контроль параметров технологического процесса и работы технологического оборудования</w:t>
            </w:r>
          </w:p>
          <w:p w14:paraId="01A36DC7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регулирование технологических параметров по показаниям контрольно-измерительных приборов и результатам анализов</w:t>
            </w:r>
          </w:p>
          <w:p w14:paraId="75B7255C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ведение учета поступающих сред и их р</w:t>
            </w:r>
            <w:r w:rsidRPr="00704B3E">
              <w:rPr>
                <w:rFonts w:ascii="Times New Roman" w:hAnsi="Times New Roman" w:cs="Times New Roman"/>
              </w:rPr>
              <w:t>асходования</w:t>
            </w:r>
          </w:p>
          <w:p w14:paraId="0E2131DD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согласование действий с оператором дистанционного пульта управления по вопросам ведения технологического процесса</w:t>
            </w:r>
          </w:p>
          <w:p w14:paraId="2A82987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ведение технологической документации в рамках ведения полного цикла технологического процесса, отдельных стадий смежных процессов при производстве основных неорганических веществ, производстве удобрений и азотных соединений</w:t>
            </w:r>
          </w:p>
          <w:p w14:paraId="6F1FFB5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информирование руководителя смен</w:t>
            </w:r>
            <w:r w:rsidRPr="00704B3E">
              <w:rPr>
                <w:rFonts w:ascii="Times New Roman" w:hAnsi="Times New Roman" w:cs="Times New Roman"/>
              </w:rPr>
              <w:t>ы об отклонениях от норм технологического режима и принятие мер по приведению технологического процесса к норме</w:t>
            </w:r>
          </w:p>
          <w:p w14:paraId="38FB6C2A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изменение режима работы технологического оборудования по указанию руководителя смены (оператора дистанционного пульта управления в химическом пр</w:t>
            </w:r>
            <w:r w:rsidRPr="00704B3E">
              <w:rPr>
                <w:rFonts w:ascii="Times New Roman" w:hAnsi="Times New Roman" w:cs="Times New Roman"/>
              </w:rPr>
              <w:t>оизводстве)</w:t>
            </w:r>
          </w:p>
          <w:p w14:paraId="20715C74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контроль и регулирование нагрузки оборудования, приема и выдачи сырья, энергоресурсов, продуктов и полупродуктов</w:t>
            </w:r>
          </w:p>
          <w:p w14:paraId="37F495C6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переключение с рабочего оборудования на резервное</w:t>
            </w:r>
          </w:p>
          <w:p w14:paraId="3D22994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обеспечение выхода продуктов</w:t>
            </w:r>
          </w:p>
          <w:p w14:paraId="735F3C84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обеспечение оптимальных параметров технологического </w:t>
            </w:r>
            <w:r w:rsidRPr="00704B3E">
              <w:rPr>
                <w:rFonts w:ascii="Times New Roman" w:hAnsi="Times New Roman" w:cs="Times New Roman"/>
              </w:rPr>
              <w:t>режима</w:t>
            </w:r>
          </w:p>
          <w:p w14:paraId="27A17A3B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отбор и передача проб технологических сред для контрольных анализов и проведение необходимых анализов самостоятельно</w:t>
            </w:r>
          </w:p>
          <w:p w14:paraId="78DB0106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получение информации от руководителя смены о работах, производимых на рабочих местах сменного персонала</w:t>
            </w:r>
          </w:p>
          <w:p w14:paraId="04C329FC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предупреждение и устранение </w:t>
            </w:r>
            <w:r w:rsidRPr="00704B3E">
              <w:rPr>
                <w:rFonts w:ascii="Times New Roman" w:hAnsi="Times New Roman" w:cs="Times New Roman"/>
              </w:rPr>
              <w:t>причин отклонений от нормального технологического режима</w:t>
            </w:r>
          </w:p>
          <w:p w14:paraId="4E2E641D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проведение переключений при приеме и выдаче энергоресурсов и продуктов</w:t>
            </w:r>
          </w:p>
          <w:p w14:paraId="64C395E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регулирование технологического процесса на основании указаний руководителя смены (оператора дистанционного пульта управления в х</w:t>
            </w:r>
            <w:r w:rsidRPr="00704B3E">
              <w:rPr>
                <w:rFonts w:ascii="Times New Roman" w:hAnsi="Times New Roman" w:cs="Times New Roman"/>
              </w:rPr>
              <w:t>имическом производстве) и письменных распоряжений вышестоящего руководства</w:t>
            </w:r>
          </w:p>
          <w:p w14:paraId="3E59E7C7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согласование действий по вопросам ведения технологического процесса с оператором дистанционного пульта управления в химическом производстве</w:t>
            </w:r>
          </w:p>
          <w:p w14:paraId="1A1D8D9E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содержание рабочего места и закрепленной </w:t>
            </w:r>
            <w:r w:rsidRPr="00704B3E">
              <w:rPr>
                <w:rFonts w:ascii="Times New Roman" w:hAnsi="Times New Roman" w:cs="Times New Roman"/>
              </w:rPr>
              <w:t>территории и оборудования в чистоте</w:t>
            </w:r>
          </w:p>
          <w:p w14:paraId="7ACEB57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6713C874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анализировать параметры показаний приборов контроля</w:t>
            </w:r>
          </w:p>
          <w:p w14:paraId="7CFDF5A9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переход с работающего оборудования на резервное и обратно</w:t>
            </w:r>
          </w:p>
          <w:p w14:paraId="35C64756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выявлять нарушения в работе приточно-вытяжной вентиляции</w:t>
            </w:r>
          </w:p>
          <w:p w14:paraId="12AB7A4C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и регулировать с авто</w:t>
            </w:r>
            <w:r w:rsidRPr="00704B3E">
              <w:rPr>
                <w:rFonts w:ascii="Times New Roman" w:hAnsi="Times New Roman" w:cs="Times New Roman"/>
              </w:rPr>
              <w:t>матизированного рабочего места аппаратчика нагрузку оборудования, прием и выдачу сырья, энергоресурсов, продуктов и полупродуктов</w:t>
            </w:r>
          </w:p>
          <w:p w14:paraId="577F771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параметры технологического процесса</w:t>
            </w:r>
          </w:p>
          <w:p w14:paraId="5008CA7B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установку запорной, регулирующей и отсечной арматуры в прави</w:t>
            </w:r>
            <w:r w:rsidRPr="00704B3E">
              <w:rPr>
                <w:rFonts w:ascii="Times New Roman" w:hAnsi="Times New Roman" w:cs="Times New Roman"/>
              </w:rPr>
              <w:t>льной позиции по отношению к направлению движения среды</w:t>
            </w:r>
          </w:p>
          <w:p w14:paraId="7C4CA6B3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обеспечивать соблюдение технологических режимов при ведении технологического процесса</w:t>
            </w:r>
          </w:p>
          <w:p w14:paraId="23A40EF3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определять исправность оборудования, коммуникаций, запорно-регулирующей арматуры и их готовность к пуску</w:t>
            </w:r>
          </w:p>
          <w:p w14:paraId="67DE45BC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определять состояние защитных ограждений в соответствии со схемой размещения и общим видом ограждений</w:t>
            </w:r>
          </w:p>
          <w:p w14:paraId="552625B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отбирать пробы технологических сред для проведения аналитического контроля</w:t>
            </w:r>
          </w:p>
          <w:p w14:paraId="3382F22B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оценивать состояние обслуживаемого оборудования и готовность его к работе</w:t>
            </w:r>
          </w:p>
          <w:p w14:paraId="41913709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польз</w:t>
            </w:r>
            <w:r w:rsidRPr="00704B3E">
              <w:rPr>
                <w:rFonts w:ascii="Times New Roman" w:hAnsi="Times New Roman" w:cs="Times New Roman"/>
              </w:rPr>
              <w:t>оваться звуковыми и радиотелефонными средствами связи</w:t>
            </w:r>
          </w:p>
          <w:p w14:paraId="7AF91ED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применять результаты химических анализов контроля, производить визуальный контроль работы оборудования и проводить сопоставление полученных результатов</w:t>
            </w:r>
          </w:p>
          <w:p w14:paraId="4220543A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проводить визуальный и органолептический контроль состояния оборудования, технологических трубопроводов </w:t>
            </w:r>
            <w:r w:rsidRPr="00704B3E">
              <w:rPr>
                <w:rFonts w:ascii="Times New Roman" w:hAnsi="Times New Roman" w:cs="Times New Roman"/>
              </w:rPr>
              <w:t>и запорной арматуры</w:t>
            </w:r>
          </w:p>
          <w:p w14:paraId="6D4C0B4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производить необходимые переключения при приеме и выдаче энергоресурсов, технологических сред</w:t>
            </w:r>
          </w:p>
          <w:p w14:paraId="195AD887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работать с автоматизированным рабочим местом</w:t>
            </w:r>
          </w:p>
          <w:p w14:paraId="4D316C36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регулировать рабочие параметры технологического процесса</w:t>
            </w:r>
          </w:p>
          <w:p w14:paraId="7C11442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эксплуатировать запорно-регулирующую арм</w:t>
            </w:r>
            <w:r w:rsidRPr="00704B3E">
              <w:rPr>
                <w:rFonts w:ascii="Times New Roman" w:hAnsi="Times New Roman" w:cs="Times New Roman"/>
              </w:rPr>
              <w:t>атуру</w:t>
            </w:r>
          </w:p>
          <w:p w14:paraId="3D70ABFE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2682F3A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возможные неполадки в работе технологического оборудования, контрольно-измерительных приборов и автоматики, способы их выявления и порядок действий при обнаружении неполадок</w:t>
            </w:r>
          </w:p>
          <w:p w14:paraId="08CB5433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возможные отклонения от технологического процесса, причины их возникн</w:t>
            </w:r>
            <w:r w:rsidRPr="00704B3E">
              <w:rPr>
                <w:rFonts w:ascii="Times New Roman" w:hAnsi="Times New Roman" w:cs="Times New Roman"/>
              </w:rPr>
              <w:t>овения и способы устранения</w:t>
            </w:r>
          </w:p>
          <w:p w14:paraId="7B69D0E9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график аналитического контроля и нормы аналитического контроля; факторы, влияющие на качество продукции</w:t>
            </w:r>
          </w:p>
          <w:p w14:paraId="2580772D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нормы расхода сырья, материалов и энергоресурсов, а также нормы выхода продуктов и полупродуктов производства</w:t>
            </w:r>
          </w:p>
          <w:p w14:paraId="4C68CEFE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допустимые пар</w:t>
            </w:r>
            <w:r w:rsidRPr="00704B3E">
              <w:rPr>
                <w:rFonts w:ascii="Times New Roman" w:hAnsi="Times New Roman" w:cs="Times New Roman"/>
              </w:rPr>
              <w:t>аметры сбросов и выбросов отработанных сред, факторы, влияющие на параметры</w:t>
            </w:r>
          </w:p>
          <w:p w14:paraId="6BD9B159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контролируемые параметры работы основного и вспомогательного технологического оборудования, и технологического процесса</w:t>
            </w:r>
          </w:p>
          <w:p w14:paraId="1975A3B0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назначение и принципы работы контрольно-измерительных прибор</w:t>
            </w:r>
            <w:r w:rsidRPr="00704B3E">
              <w:rPr>
                <w:rFonts w:ascii="Times New Roman" w:hAnsi="Times New Roman" w:cs="Times New Roman"/>
              </w:rPr>
              <w:t>ов и автоматики</w:t>
            </w:r>
          </w:p>
          <w:p w14:paraId="5115504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назначение, устройство, принципы работы и правила эксплуатации оборудования</w:t>
            </w:r>
          </w:p>
          <w:p w14:paraId="39B4CC1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нормы расхода сырья, материалов и энергоресурсов</w:t>
            </w:r>
          </w:p>
          <w:p w14:paraId="68067F9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нормы технологического режима</w:t>
            </w:r>
          </w:p>
          <w:p w14:paraId="5C58EF7C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план мероприятий по ликвидации аварий</w:t>
            </w:r>
          </w:p>
        </w:tc>
      </w:tr>
      <w:tr w:rsidR="004C0EBE" w:rsidRPr="00704B3E" w14:paraId="3CA4197E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1DEC13D8" w14:textId="77777777" w:rsidR="004C0EBE" w:rsidRPr="00704B3E" w:rsidRDefault="004C0EBE">
            <w:pPr>
              <w:pStyle w:val="1f6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02" w:type="pct"/>
            <w:shd w:val="clear" w:color="auto" w:fill="auto"/>
          </w:tcPr>
          <w:p w14:paraId="04C1F8A6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gridSpan w:val="2"/>
            <w:shd w:val="clear" w:color="auto" w:fill="auto"/>
          </w:tcPr>
          <w:p w14:paraId="206CAE1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iCs/>
              </w:rPr>
              <w:t>В/07.3 Плановая остановка полного цикла технологического процесса, отдельных стадий смежных процессов при производстве основных неорганических веществ, производстве удобрений и азотных соединений</w:t>
            </w:r>
          </w:p>
        </w:tc>
        <w:tc>
          <w:tcPr>
            <w:tcW w:w="858" w:type="pct"/>
            <w:shd w:val="clear" w:color="auto" w:fill="auto"/>
          </w:tcPr>
          <w:p w14:paraId="04600553" w14:textId="77777777" w:rsidR="004C0EBE" w:rsidRPr="00704B3E" w:rsidRDefault="004C0E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9" w:type="pct"/>
            <w:shd w:val="clear" w:color="auto" w:fill="auto"/>
          </w:tcPr>
          <w:p w14:paraId="72B8E78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Х.7</w:t>
            </w:r>
          </w:p>
          <w:p w14:paraId="3A968CCB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Плановая и аварийная остановка полного цикла техноло</w:t>
            </w:r>
            <w:r w:rsidRPr="00704B3E">
              <w:rPr>
                <w:rFonts w:ascii="Times New Roman" w:hAnsi="Times New Roman" w:cs="Times New Roman"/>
              </w:rPr>
              <w:t>гического процесса, отдельных стадий смежных процессов при производстве основных неорганических веществ, производстве удобрений и азотных соединений</w:t>
            </w:r>
          </w:p>
        </w:tc>
      </w:tr>
      <w:tr w:rsidR="004C0EBE" w:rsidRPr="00704B3E" w14:paraId="16B3FD75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E72D721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13841443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20F3DB6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DBF182D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контроль параметров технологического процесса во время остановки, открытие и закрытие запорной арматуры</w:t>
            </w:r>
          </w:p>
          <w:p w14:paraId="570F64DE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анализ выявленных дефектов и неисправностей в процессе остановки, принятие необходимых мер по их устранению</w:t>
            </w:r>
          </w:p>
          <w:p w14:paraId="049D6F7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внесение записи в документацию об остановке </w:t>
            </w:r>
            <w:r w:rsidRPr="00704B3E">
              <w:rPr>
                <w:rFonts w:ascii="Times New Roman" w:hAnsi="Times New Roman" w:cs="Times New Roman"/>
              </w:rPr>
              <w:t>технологического оборудования и технологического процесса</w:t>
            </w:r>
          </w:p>
          <w:p w14:paraId="26CAFC4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информирование руководителя смены о выявленных неисправностях в процессе остановки и проведение мер по их устранению</w:t>
            </w:r>
          </w:p>
          <w:p w14:paraId="543C2E64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информирование руководителя смены (оператора дистанционного пульта управления в х</w:t>
            </w:r>
            <w:r w:rsidRPr="00704B3E">
              <w:rPr>
                <w:rFonts w:ascii="Times New Roman" w:hAnsi="Times New Roman" w:cs="Times New Roman"/>
              </w:rPr>
              <w:t>имическом производстве) об остановке технологического оборудования и технологического процесса</w:t>
            </w:r>
          </w:p>
          <w:p w14:paraId="23CC97E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информирование принимающего смену аппаратчика о проделанных и незавершенных работах по остановке технологического процесса</w:t>
            </w:r>
          </w:p>
          <w:p w14:paraId="7AED6AFC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получение распоряжений руководителя см</w:t>
            </w:r>
            <w:r w:rsidRPr="00704B3E">
              <w:rPr>
                <w:rFonts w:ascii="Times New Roman" w:hAnsi="Times New Roman" w:cs="Times New Roman"/>
              </w:rPr>
              <w:t>ены на проведение самостоятельной остановки технологического оборудования</w:t>
            </w:r>
          </w:p>
          <w:p w14:paraId="012E4A79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последовательная остановка технологического оборудования и технологического процесса согласно производственной инструкции по рабочему месту с уведомлением руководителя смены</w:t>
            </w:r>
          </w:p>
          <w:p w14:paraId="67EBC06C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принятие</w:t>
            </w:r>
            <w:r w:rsidRPr="00704B3E">
              <w:rPr>
                <w:rFonts w:ascii="Times New Roman" w:hAnsi="Times New Roman" w:cs="Times New Roman"/>
              </w:rPr>
              <w:t xml:space="preserve"> мер по обеспечению сохранения работоспособности остановленного оборудования</w:t>
            </w:r>
          </w:p>
          <w:p w14:paraId="5A41DF7A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освобождение технологического оборудования от рабочих сред, приведение оборудования в безопасное состояние</w:t>
            </w:r>
          </w:p>
          <w:p w14:paraId="2C27345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7710ED4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записывать показания приборов в технологическую документацию</w:t>
            </w:r>
          </w:p>
          <w:p w14:paraId="5F6CF6DE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</w:t>
            </w:r>
            <w:r w:rsidRPr="00704B3E">
              <w:rPr>
                <w:rFonts w:ascii="Times New Roman" w:hAnsi="Times New Roman" w:cs="Times New Roman"/>
              </w:rPr>
              <w:t>ролировать и регулировать параметры технологического процесса при остановке технологического оборудования</w:t>
            </w:r>
          </w:p>
          <w:p w14:paraId="7247968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параметры технологического процесса и изменение показаний работы оборудования с помощью приборов</w:t>
            </w:r>
          </w:p>
          <w:p w14:paraId="3F67EC14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оценивать состояние основного и вспомо</w:t>
            </w:r>
            <w:r w:rsidRPr="00704B3E">
              <w:rPr>
                <w:rFonts w:ascii="Times New Roman" w:hAnsi="Times New Roman" w:cs="Times New Roman"/>
              </w:rPr>
              <w:t>гательного технологического оборудования</w:t>
            </w:r>
          </w:p>
          <w:p w14:paraId="10D8861F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применять средства коммуникации и связи</w:t>
            </w:r>
          </w:p>
          <w:p w14:paraId="5D9E185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производить последовательную остановку технологического оборудования согласно инструкциям</w:t>
            </w:r>
          </w:p>
          <w:p w14:paraId="1518D3F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7487949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основные неполадки в работе оборудования, возможные причины их возникновения и</w:t>
            </w:r>
            <w:r w:rsidRPr="00704B3E">
              <w:rPr>
                <w:rFonts w:ascii="Times New Roman" w:hAnsi="Times New Roman" w:cs="Times New Roman"/>
              </w:rPr>
              <w:t xml:space="preserve"> способы их устранения</w:t>
            </w:r>
          </w:p>
          <w:p w14:paraId="105BA4F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основные стадии производства</w:t>
            </w:r>
          </w:p>
          <w:p w14:paraId="26D38DCA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влияние остановки технологического оборудования на ход смежных процессов</w:t>
            </w:r>
          </w:p>
          <w:p w14:paraId="1CF348DD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особенности остановки и эксплуатации установок и оборудования в зимний период</w:t>
            </w:r>
          </w:p>
          <w:p w14:paraId="3C3F0EE4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параметры технологического процесса, их взаимосвязь и</w:t>
            </w:r>
            <w:r w:rsidRPr="00704B3E">
              <w:rPr>
                <w:rFonts w:ascii="Times New Roman" w:hAnsi="Times New Roman" w:cs="Times New Roman"/>
              </w:rPr>
              <w:t xml:space="preserve"> влияние на безопасность процесса</w:t>
            </w:r>
          </w:p>
          <w:p w14:paraId="5A2B1B0A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порядок остановки цеха на плановый ремонт</w:t>
            </w:r>
          </w:p>
          <w:p w14:paraId="42B94325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последовательность остановки основного и вспомогательного технологического оборудования, правила регулирования параметров технологического процесса при остановке технологического о</w:t>
            </w:r>
            <w:r w:rsidRPr="00704B3E">
              <w:rPr>
                <w:rFonts w:ascii="Times New Roman" w:hAnsi="Times New Roman" w:cs="Times New Roman"/>
              </w:rPr>
              <w:t>борудования</w:t>
            </w:r>
          </w:p>
          <w:p w14:paraId="5851CD96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схемы противоаварийных блокировок</w:t>
            </w:r>
          </w:p>
          <w:p w14:paraId="5548E9F4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схемы сигнализаций и противоаварийной защиты</w:t>
            </w:r>
          </w:p>
          <w:p w14:paraId="69441625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технологическая схема процесса и особенности ведения технологического процесса</w:t>
            </w:r>
          </w:p>
          <w:p w14:paraId="741287D8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технологические схемы по рабочему месту</w:t>
            </w:r>
          </w:p>
          <w:p w14:paraId="05F253B9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технологический регламент процесса</w:t>
            </w:r>
          </w:p>
          <w:p w14:paraId="3C828333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охраны труда</w:t>
            </w:r>
          </w:p>
          <w:p w14:paraId="75F00EB2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план мероприятий по ликвидации аварий</w:t>
            </w:r>
          </w:p>
          <w:p w14:paraId="1570B455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требования системы текущего обслуживания и ремонта оборудования</w:t>
            </w:r>
          </w:p>
          <w:p w14:paraId="1FC2E97D" w14:textId="77777777" w:rsidR="004C0EBE" w:rsidRPr="00704B3E" w:rsidRDefault="00704B3E">
            <w:pPr>
              <w:contextualSpacing/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устройство, принципы работы и местоположение основного и вспомогательного оборудования, трубопр</w:t>
            </w:r>
            <w:r w:rsidRPr="00704B3E">
              <w:rPr>
                <w:rFonts w:ascii="Times New Roman" w:hAnsi="Times New Roman" w:cs="Times New Roman"/>
              </w:rPr>
              <w:t>оводов и запорно-регулирующей арматуры, контрольно-измерительных приборов и автоматики</w:t>
            </w:r>
          </w:p>
        </w:tc>
      </w:tr>
      <w:tr w:rsidR="004C0EBE" w:rsidRPr="00704B3E" w14:paraId="04382A31" w14:textId="77777777">
        <w:trPr>
          <w:trHeight w:val="20"/>
        </w:trPr>
        <w:tc>
          <w:tcPr>
            <w:tcW w:w="1189" w:type="pct"/>
            <w:gridSpan w:val="3"/>
            <w:vMerge w:val="restart"/>
            <w:shd w:val="clear" w:color="auto" w:fill="auto"/>
            <w:vAlign w:val="center"/>
          </w:tcPr>
          <w:p w14:paraId="4D0A1C7D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17F3D28F" w14:textId="77777777" w:rsidR="004C0EBE" w:rsidRPr="00704B3E" w:rsidRDefault="00704B3E">
            <w:pPr>
              <w:ind w:right="-115"/>
              <w:rPr>
                <w:rFonts w:ascii="Times New Roman" w:hAnsi="Times New Roman" w:cs="Times New Roman"/>
                <w:b/>
                <w:bCs/>
              </w:rPr>
            </w:pPr>
            <w:r w:rsidRPr="00704B3E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(Химическая отрасль)</w:t>
            </w:r>
          </w:p>
        </w:tc>
        <w:tc>
          <w:tcPr>
            <w:tcW w:w="2004" w:type="pct"/>
            <w:gridSpan w:val="3"/>
            <w:shd w:val="clear" w:color="auto" w:fill="auto"/>
          </w:tcPr>
          <w:p w14:paraId="7FE1880B" w14:textId="77777777" w:rsidR="004C0EBE" w:rsidRPr="00704B3E" w:rsidRDefault="00704B3E">
            <w:pPr>
              <w:jc w:val="center"/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Соответствие ПС</w:t>
            </w:r>
          </w:p>
          <w:p w14:paraId="0A2D14D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19.027 Работник технологических установок (аппаратов) нефтяной отрасли</w:t>
            </w:r>
          </w:p>
        </w:tc>
        <w:tc>
          <w:tcPr>
            <w:tcW w:w="1807" w:type="pct"/>
            <w:gridSpan w:val="2"/>
            <w:shd w:val="clear" w:color="auto" w:fill="auto"/>
          </w:tcPr>
          <w:p w14:paraId="7E8660B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C0EBE" w:rsidRPr="00704B3E" w14:paraId="04C7D03B" w14:textId="77777777">
        <w:trPr>
          <w:trHeight w:val="20"/>
        </w:trPr>
        <w:tc>
          <w:tcPr>
            <w:tcW w:w="1189" w:type="pct"/>
            <w:gridSpan w:val="3"/>
            <w:vMerge/>
            <w:shd w:val="clear" w:color="auto" w:fill="auto"/>
          </w:tcPr>
          <w:p w14:paraId="79B73CCA" w14:textId="77777777" w:rsidR="004C0EBE" w:rsidRPr="00704B3E" w:rsidRDefault="004C0EBE">
            <w:pPr>
              <w:ind w:right="-11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2" w:type="pct"/>
            <w:shd w:val="clear" w:color="auto" w:fill="auto"/>
          </w:tcPr>
          <w:p w14:paraId="05A40AE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002" w:type="pct"/>
            <w:gridSpan w:val="2"/>
            <w:shd w:val="clear" w:color="auto" w:fill="auto"/>
          </w:tcPr>
          <w:p w14:paraId="0143A4D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1B17091F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949" w:type="pct"/>
            <w:shd w:val="clear" w:color="auto" w:fill="auto"/>
            <w:vAlign w:val="center"/>
          </w:tcPr>
          <w:p w14:paraId="5DC5B54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C0EBE" w:rsidRPr="00704B3E" w14:paraId="7EAF3395" w14:textId="77777777">
        <w:trPr>
          <w:trHeight w:val="20"/>
        </w:trPr>
        <w:tc>
          <w:tcPr>
            <w:tcW w:w="1189" w:type="pct"/>
            <w:gridSpan w:val="3"/>
            <w:vMerge w:val="restart"/>
            <w:shd w:val="clear" w:color="auto" w:fill="auto"/>
          </w:tcPr>
          <w:p w14:paraId="008C0D0D" w14:textId="77777777" w:rsidR="004C0EBE" w:rsidRPr="00704B3E" w:rsidRDefault="00704B3E">
            <w:pPr>
              <w:ind w:right="-115"/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  <w:bCs/>
              </w:rPr>
              <w:t xml:space="preserve">Оператор технологических установок </w:t>
            </w:r>
          </w:p>
          <w:p w14:paraId="17DD663F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vMerge w:val="restart"/>
            <w:shd w:val="clear" w:color="auto" w:fill="auto"/>
          </w:tcPr>
          <w:p w14:paraId="23A82D0C" w14:textId="77777777" w:rsidR="004C0EBE" w:rsidRPr="00704B3E" w:rsidRDefault="00704B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ОТФ А Обеспечение работы оборудования на технологических установках по подготовке, переработке нефти и химического сырья (далее - технологические установки) под руководством работника более высокого уровня квалификации</w:t>
            </w:r>
          </w:p>
        </w:tc>
        <w:tc>
          <w:tcPr>
            <w:tcW w:w="1002" w:type="pct"/>
            <w:gridSpan w:val="2"/>
            <w:shd w:val="clear" w:color="auto" w:fill="auto"/>
          </w:tcPr>
          <w:p w14:paraId="05D4E025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A/01.3 Проверка технического состояния и обслуживание оборудования технологических установок</w:t>
            </w:r>
          </w:p>
        </w:tc>
        <w:tc>
          <w:tcPr>
            <w:tcW w:w="858" w:type="pct"/>
            <w:vMerge w:val="restart"/>
            <w:shd w:val="clear" w:color="auto" w:fill="auto"/>
          </w:tcPr>
          <w:p w14:paraId="52A79ECE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</w:rPr>
              <w:t>Выполнение работ по профессии 16081 Оператор технологических установок</w:t>
            </w:r>
          </w:p>
        </w:tc>
        <w:tc>
          <w:tcPr>
            <w:tcW w:w="949" w:type="pct"/>
            <w:vMerge w:val="restart"/>
            <w:shd w:val="clear" w:color="auto" w:fill="auto"/>
          </w:tcPr>
          <w:p w14:paraId="03841F3E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Х.1. Осуществлять обслуживание оборудования технологических установок</w:t>
            </w:r>
          </w:p>
        </w:tc>
      </w:tr>
      <w:tr w:rsidR="004C0EBE" w:rsidRPr="00704B3E" w14:paraId="2BE1BCEA" w14:textId="77777777">
        <w:trPr>
          <w:trHeight w:val="20"/>
        </w:trPr>
        <w:tc>
          <w:tcPr>
            <w:tcW w:w="1189" w:type="pct"/>
            <w:gridSpan w:val="3"/>
            <w:vMerge/>
            <w:shd w:val="clear" w:color="auto" w:fill="auto"/>
          </w:tcPr>
          <w:p w14:paraId="225AE5D3" w14:textId="77777777" w:rsidR="004C0EBE" w:rsidRPr="00704B3E" w:rsidRDefault="004C0E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pct"/>
            <w:vMerge/>
            <w:shd w:val="clear" w:color="auto" w:fill="auto"/>
          </w:tcPr>
          <w:p w14:paraId="142F8B86" w14:textId="77777777" w:rsidR="004C0EBE" w:rsidRPr="00704B3E" w:rsidRDefault="004C0EB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02" w:type="pct"/>
            <w:gridSpan w:val="2"/>
            <w:shd w:val="clear" w:color="auto" w:fill="auto"/>
          </w:tcPr>
          <w:p w14:paraId="7F084C2C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A/02.3 Проведение комплекса работ по выполнению сливно-наливных операций на технологических установках</w:t>
            </w:r>
          </w:p>
        </w:tc>
        <w:tc>
          <w:tcPr>
            <w:tcW w:w="858" w:type="pct"/>
            <w:vMerge/>
            <w:shd w:val="clear" w:color="auto" w:fill="auto"/>
          </w:tcPr>
          <w:p w14:paraId="7C5F3289" w14:textId="77777777" w:rsidR="004C0EBE" w:rsidRPr="00704B3E" w:rsidRDefault="004C0EBE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9" w:type="pct"/>
            <w:vMerge/>
            <w:shd w:val="clear" w:color="auto" w:fill="auto"/>
          </w:tcPr>
          <w:p w14:paraId="6B22AA07" w14:textId="77777777" w:rsidR="004C0EBE" w:rsidRPr="00704B3E" w:rsidRDefault="004C0EB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C0EBE" w:rsidRPr="00704B3E" w14:paraId="537870EF" w14:textId="77777777">
        <w:trPr>
          <w:trHeight w:val="20"/>
        </w:trPr>
        <w:tc>
          <w:tcPr>
            <w:tcW w:w="1189" w:type="pct"/>
            <w:gridSpan w:val="3"/>
            <w:vMerge/>
            <w:shd w:val="clear" w:color="auto" w:fill="auto"/>
          </w:tcPr>
          <w:p w14:paraId="0E1925EB" w14:textId="77777777" w:rsidR="004C0EBE" w:rsidRPr="00704B3E" w:rsidRDefault="004C0E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pct"/>
            <w:vMerge/>
            <w:shd w:val="clear" w:color="auto" w:fill="auto"/>
          </w:tcPr>
          <w:p w14:paraId="75D051BB" w14:textId="77777777" w:rsidR="004C0EBE" w:rsidRPr="00704B3E" w:rsidRDefault="004C0EB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02" w:type="pct"/>
            <w:gridSpan w:val="2"/>
            <w:shd w:val="clear" w:color="auto" w:fill="auto"/>
          </w:tcPr>
          <w:p w14:paraId="53DC56F6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А/05.3 Подготовка к выводу в ремонт и вводу в эксплуатацию после ремонта оборудования технологических установок</w:t>
            </w:r>
          </w:p>
        </w:tc>
        <w:tc>
          <w:tcPr>
            <w:tcW w:w="858" w:type="pct"/>
            <w:vMerge/>
            <w:shd w:val="clear" w:color="auto" w:fill="auto"/>
          </w:tcPr>
          <w:p w14:paraId="47010817" w14:textId="77777777" w:rsidR="004C0EBE" w:rsidRPr="00704B3E" w:rsidRDefault="004C0EBE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9" w:type="pct"/>
            <w:vMerge/>
            <w:shd w:val="clear" w:color="auto" w:fill="auto"/>
          </w:tcPr>
          <w:p w14:paraId="0DA02357" w14:textId="77777777" w:rsidR="004C0EBE" w:rsidRPr="00704B3E" w:rsidRDefault="004C0EB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C0EBE" w:rsidRPr="00704B3E" w14:paraId="3A38D2F4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E9160BB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2DC64E32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101BF7F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hAnsi="Times New Roman" w:cs="Times New Roman"/>
                <w:b/>
                <w:bCs/>
                <w:iCs/>
              </w:rPr>
              <w:t>Владеть навыками:</w:t>
            </w:r>
          </w:p>
          <w:p w14:paraId="2B1C3159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отбор пробы нефтепродукта для проведения анализов, проведение замеров и учет в мерниках, резервуарах, цистернах и обработка результатов</w:t>
            </w:r>
          </w:p>
          <w:p w14:paraId="739DDE5F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осуществление загрузки и выгрузки катализатора (сорбента) в реактор (конвертор, адсорбер)</w:t>
            </w:r>
          </w:p>
          <w:p w14:paraId="0A68E7D0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проведение проверки исправност</w:t>
            </w:r>
            <w:r w:rsidRPr="00704B3E">
              <w:rPr>
                <w:rFonts w:ascii="Times New Roman" w:hAnsi="Times New Roman" w:cs="Times New Roman"/>
                <w:iCs/>
              </w:rPr>
              <w:t>и внутренних устройств в реакторе, адсорбере, конверторе</w:t>
            </w:r>
          </w:p>
          <w:p w14:paraId="7591CF6E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hAnsi="Times New Roman" w:cs="Times New Roman"/>
                <w:b/>
                <w:bCs/>
                <w:iCs/>
              </w:rPr>
              <w:t>Уметь:</w:t>
            </w:r>
          </w:p>
          <w:p w14:paraId="75CFA9FE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пользоваться приборами, приспособлениями и инструментами для проведения замеров, отборов проб и экспресс - анализов</w:t>
            </w:r>
          </w:p>
          <w:p w14:paraId="3AB95901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оформлять документально результаты проводимых замеров, отборов и экспресс -а</w:t>
            </w:r>
            <w:r w:rsidRPr="00704B3E">
              <w:rPr>
                <w:rFonts w:ascii="Times New Roman" w:hAnsi="Times New Roman" w:cs="Times New Roman"/>
                <w:iCs/>
              </w:rPr>
              <w:t>нализов</w:t>
            </w:r>
          </w:p>
          <w:p w14:paraId="73984C35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выявлять неисправности или отклонения от нормы в работе оборудования,</w:t>
            </w:r>
          </w:p>
          <w:p w14:paraId="34B08D15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причины этих неисправностей, способы их предупреждения и устранения;</w:t>
            </w:r>
          </w:p>
          <w:p w14:paraId="742133F8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готовить оборудование к ремонту, производить пуск и остановку технологического оборудования и объекта в целом</w:t>
            </w:r>
            <w:r w:rsidRPr="00704B3E">
              <w:rPr>
                <w:rFonts w:ascii="Times New Roman" w:hAnsi="Times New Roman" w:cs="Times New Roman"/>
                <w:iCs/>
              </w:rPr>
              <w:t xml:space="preserve"> при работе в нормальном и аварийном режимах</w:t>
            </w:r>
          </w:p>
          <w:p w14:paraId="38D3AD07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hAnsi="Times New Roman" w:cs="Times New Roman"/>
                <w:b/>
                <w:bCs/>
                <w:iCs/>
              </w:rPr>
              <w:t>Знать:</w:t>
            </w:r>
          </w:p>
          <w:p w14:paraId="2BA1A9CE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 xml:space="preserve">устройство, принцип действия и эксплуатации технологических аппаратов и оборудования, арматуры и коммуникаций на обслуживаемом участке </w:t>
            </w:r>
          </w:p>
          <w:p w14:paraId="73FC0984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порядок и правила отбора проб</w:t>
            </w:r>
          </w:p>
          <w:p w14:paraId="27060A4F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iCs/>
              </w:rPr>
              <w:t>технологическая схема обслуживаемой ус</w:t>
            </w:r>
            <w:r w:rsidRPr="00704B3E">
              <w:rPr>
                <w:rFonts w:ascii="Times New Roman" w:hAnsi="Times New Roman" w:cs="Times New Roman"/>
                <w:iCs/>
              </w:rPr>
              <w:t>тановки (участка), технологический регламент</w:t>
            </w:r>
          </w:p>
        </w:tc>
      </w:tr>
      <w:tr w:rsidR="004C0EBE" w:rsidRPr="00704B3E" w14:paraId="1ACF626B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2BB2914F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auto"/>
          </w:tcPr>
          <w:p w14:paraId="7C7D3F90" w14:textId="77777777" w:rsidR="004C0EBE" w:rsidRPr="00704B3E" w:rsidRDefault="004C0EB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2" w:type="pct"/>
            <w:gridSpan w:val="2"/>
            <w:shd w:val="clear" w:color="auto" w:fill="auto"/>
          </w:tcPr>
          <w:p w14:paraId="6BFC7C88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A/03.3 Регулирование расхода сырья, реагентов, катализаторов, присадок, топливно-энергетических ресурсов и учет объемов полупродуктов и готовой продукции технологических установок</w:t>
            </w:r>
          </w:p>
        </w:tc>
        <w:tc>
          <w:tcPr>
            <w:tcW w:w="858" w:type="pct"/>
            <w:shd w:val="clear" w:color="auto" w:fill="auto"/>
          </w:tcPr>
          <w:p w14:paraId="50426C1C" w14:textId="77777777" w:rsidR="004C0EBE" w:rsidRPr="00704B3E" w:rsidRDefault="004C0EB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49" w:type="pct"/>
            <w:shd w:val="clear" w:color="auto" w:fill="auto"/>
          </w:tcPr>
          <w:p w14:paraId="1F3A4E02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ПКХ.2 Осуществлять ведение </w:t>
            </w:r>
            <w:r w:rsidRPr="00704B3E">
              <w:rPr>
                <w:rFonts w:ascii="Times New Roman" w:hAnsi="Times New Roman" w:cs="Times New Roman"/>
              </w:rPr>
              <w:t>технологического процесса</w:t>
            </w:r>
          </w:p>
        </w:tc>
      </w:tr>
      <w:tr w:rsidR="004C0EBE" w:rsidRPr="00704B3E" w14:paraId="00E50BE2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0FF657C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381CBA9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6E059BAA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hAnsi="Times New Roman" w:cs="Times New Roman"/>
                <w:b/>
                <w:bCs/>
                <w:iCs/>
              </w:rPr>
              <w:t>Владеть навыками:</w:t>
            </w:r>
          </w:p>
          <w:p w14:paraId="6831BC4C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учет сырья, получаемых продуктов, реагентов, топлива, электроэнергии и вспомогательных материалов Н 6.2.02 Н 6.2.03 Н 6.2.04</w:t>
            </w:r>
          </w:p>
          <w:p w14:paraId="5711986F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осуществление вывода на нормальный технологический режим, принятие</w:t>
            </w:r>
          </w:p>
          <w:p w14:paraId="5911B895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решений по воздействию на технологический процесс со стороны опе</w:t>
            </w:r>
            <w:r w:rsidRPr="00704B3E">
              <w:rPr>
                <w:rFonts w:ascii="Times New Roman" w:hAnsi="Times New Roman" w:cs="Times New Roman"/>
                <w:iCs/>
              </w:rPr>
              <w:t>ратора</w:t>
            </w:r>
          </w:p>
          <w:p w14:paraId="17E3194D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регулировке подачи топлива в печь, поддержание температуры горения на постоянном уровне</w:t>
            </w:r>
          </w:p>
          <w:p w14:paraId="7E4E6B65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ведение технологического режима в соответствии с нормами технологического</w:t>
            </w:r>
          </w:p>
          <w:p w14:paraId="217B0C63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регламента, по показаниям контрольно-измерительных приборов и</w:t>
            </w:r>
          </w:p>
          <w:p w14:paraId="0896EDD6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результатам анализов</w:t>
            </w:r>
          </w:p>
          <w:p w14:paraId="212EE33E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hAnsi="Times New Roman" w:cs="Times New Roman"/>
                <w:b/>
                <w:bCs/>
                <w:iCs/>
              </w:rPr>
              <w:t>Уметь:</w:t>
            </w:r>
          </w:p>
          <w:p w14:paraId="1ED0735A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производить прием на установку сырья, реагентов, топлива, пара, воды, воздуха и электроэнергии, регулирование их подачи</w:t>
            </w:r>
          </w:p>
          <w:p w14:paraId="3DE61584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фиксировать и читать показания контрольно-измерительных приборов</w:t>
            </w:r>
          </w:p>
          <w:p w14:paraId="3ED45048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готовить оборудование к ремонту, производит</w:t>
            </w:r>
            <w:r w:rsidRPr="00704B3E">
              <w:rPr>
                <w:rFonts w:ascii="Times New Roman" w:hAnsi="Times New Roman" w:cs="Times New Roman"/>
                <w:iCs/>
              </w:rPr>
              <w:t>ь пуск и остановку технологического оборудования и объекта в целом при работе в нормальном и аварийном режиме</w:t>
            </w:r>
          </w:p>
          <w:p w14:paraId="7218A023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составлять материальный баланс по потокам</w:t>
            </w:r>
          </w:p>
          <w:p w14:paraId="35C45195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читать схемы расположения оборудования на технологическом объекте</w:t>
            </w:r>
            <w:r w:rsidRPr="00704B3E">
              <w:rPr>
                <w:rFonts w:ascii="Times New Roman" w:hAnsi="Times New Roman" w:cs="Times New Roman"/>
                <w:iCs/>
              </w:rPr>
              <w:br/>
            </w:r>
            <w:r w:rsidRPr="00704B3E">
              <w:rPr>
                <w:rFonts w:ascii="Times New Roman" w:hAnsi="Times New Roman" w:cs="Times New Roman"/>
                <w:b/>
                <w:bCs/>
                <w:iCs/>
              </w:rPr>
              <w:t>Знать:</w:t>
            </w:r>
          </w:p>
          <w:p w14:paraId="477A8623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схемы водоснабжения, пароснабже</w:t>
            </w:r>
            <w:r w:rsidRPr="00704B3E">
              <w:rPr>
                <w:rFonts w:ascii="Times New Roman" w:hAnsi="Times New Roman" w:cs="Times New Roman"/>
                <w:iCs/>
              </w:rPr>
              <w:t>ния, электроснабжения и водоотведения на установке (участке)</w:t>
            </w:r>
          </w:p>
          <w:p w14:paraId="4278D1B8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назначение, устройство, принцип действия и правила эксплуатации контрольно-измерительных приборов и автоматики</w:t>
            </w:r>
          </w:p>
          <w:p w14:paraId="301253FD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правила регулирования технологического процесса</w:t>
            </w:r>
          </w:p>
          <w:p w14:paraId="4A2CEA13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iCs/>
              </w:rPr>
              <w:t>свойства кислот и щелочей, область и</w:t>
            </w:r>
            <w:r w:rsidRPr="00704B3E">
              <w:rPr>
                <w:rFonts w:ascii="Times New Roman" w:hAnsi="Times New Roman" w:cs="Times New Roman"/>
                <w:iCs/>
              </w:rPr>
              <w:t>х применения и правила безопасного обращения с ними</w:t>
            </w:r>
          </w:p>
        </w:tc>
      </w:tr>
      <w:tr w:rsidR="004C0EBE" w:rsidRPr="00704B3E" w14:paraId="48839AD9" w14:textId="77777777">
        <w:trPr>
          <w:trHeight w:val="20"/>
        </w:trPr>
        <w:tc>
          <w:tcPr>
            <w:tcW w:w="1189" w:type="pct"/>
            <w:gridSpan w:val="3"/>
            <w:vMerge w:val="restart"/>
            <w:shd w:val="clear" w:color="auto" w:fill="auto"/>
            <w:vAlign w:val="center"/>
          </w:tcPr>
          <w:p w14:paraId="412EE49C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3F04FF87" w14:textId="77777777" w:rsidR="004C0EBE" w:rsidRPr="00704B3E" w:rsidRDefault="00704B3E">
            <w:pPr>
              <w:ind w:right="-115"/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(Химическая отрасль)</w:t>
            </w:r>
          </w:p>
        </w:tc>
        <w:tc>
          <w:tcPr>
            <w:tcW w:w="2004" w:type="pct"/>
            <w:gridSpan w:val="3"/>
            <w:shd w:val="clear" w:color="auto" w:fill="auto"/>
          </w:tcPr>
          <w:p w14:paraId="3DCBA321" w14:textId="77777777" w:rsidR="004C0EBE" w:rsidRPr="00704B3E" w:rsidRDefault="00704B3E">
            <w:pPr>
              <w:jc w:val="center"/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Соответствие ПС</w:t>
            </w:r>
          </w:p>
          <w:p w14:paraId="483DEE99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40.091 Машинист насосных установок</w:t>
            </w:r>
          </w:p>
        </w:tc>
        <w:tc>
          <w:tcPr>
            <w:tcW w:w="1807" w:type="pct"/>
            <w:gridSpan w:val="2"/>
            <w:shd w:val="clear" w:color="auto" w:fill="auto"/>
          </w:tcPr>
          <w:p w14:paraId="0AF7339C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C0EBE" w:rsidRPr="00704B3E" w14:paraId="28735E8B" w14:textId="77777777">
        <w:trPr>
          <w:trHeight w:val="20"/>
        </w:trPr>
        <w:tc>
          <w:tcPr>
            <w:tcW w:w="1189" w:type="pct"/>
            <w:gridSpan w:val="3"/>
            <w:vMerge/>
            <w:shd w:val="clear" w:color="auto" w:fill="auto"/>
          </w:tcPr>
          <w:p w14:paraId="7BD852FE" w14:textId="77777777" w:rsidR="004C0EBE" w:rsidRPr="00704B3E" w:rsidRDefault="004C0EBE">
            <w:pPr>
              <w:ind w:right="-1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02" w:type="pct"/>
            <w:shd w:val="clear" w:color="auto" w:fill="auto"/>
          </w:tcPr>
          <w:p w14:paraId="34F4C426" w14:textId="77777777" w:rsidR="004C0EBE" w:rsidRPr="00704B3E" w:rsidRDefault="00704B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002" w:type="pct"/>
            <w:gridSpan w:val="2"/>
            <w:shd w:val="clear" w:color="auto" w:fill="auto"/>
          </w:tcPr>
          <w:p w14:paraId="2D15B29C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3471C51E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949" w:type="pct"/>
            <w:shd w:val="clear" w:color="auto" w:fill="auto"/>
            <w:vAlign w:val="center"/>
          </w:tcPr>
          <w:p w14:paraId="0BA3DD74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C0EBE" w:rsidRPr="00704B3E" w14:paraId="76029200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6CFEC532" w14:textId="77777777" w:rsidR="004C0EBE" w:rsidRPr="00704B3E" w:rsidRDefault="00704B3E">
            <w:pPr>
              <w:ind w:right="-115"/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Машинист насосных установок</w:t>
            </w:r>
          </w:p>
          <w:p w14:paraId="04E0130B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auto"/>
          </w:tcPr>
          <w:p w14:paraId="2347347C" w14:textId="77777777" w:rsidR="004C0EBE" w:rsidRPr="00704B3E" w:rsidRDefault="00704B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ОТФ С </w:t>
            </w:r>
          </w:p>
          <w:p w14:paraId="7DB54851" w14:textId="77777777" w:rsidR="004C0EBE" w:rsidRPr="00704B3E" w:rsidRDefault="00704B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Эксплуатация, обслуживание и ремонт насосных установок средней </w:t>
            </w: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lastRenderedPageBreak/>
              <w:t>производительности, силовых приводов и вспомогательного оборудования</w:t>
            </w:r>
          </w:p>
        </w:tc>
        <w:tc>
          <w:tcPr>
            <w:tcW w:w="1002" w:type="pct"/>
            <w:gridSpan w:val="2"/>
            <w:shd w:val="clear" w:color="auto" w:fill="auto"/>
          </w:tcPr>
          <w:p w14:paraId="2EA4525F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lastRenderedPageBreak/>
              <w:t>С/01.3</w:t>
            </w:r>
          </w:p>
          <w:p w14:paraId="70F8E598" w14:textId="77777777" w:rsidR="004C0EBE" w:rsidRPr="00704B3E" w:rsidRDefault="00704B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Эксплуатация и обслуживание насосных </w:t>
            </w: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lastRenderedPageBreak/>
              <w:t>установок средней производительности</w:t>
            </w:r>
          </w:p>
        </w:tc>
        <w:tc>
          <w:tcPr>
            <w:tcW w:w="858" w:type="pct"/>
            <w:shd w:val="clear" w:color="auto" w:fill="auto"/>
          </w:tcPr>
          <w:p w14:paraId="178CE55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 xml:space="preserve">Выполнение работ по профессии </w:t>
            </w:r>
            <w:r w:rsidRPr="00704B3E">
              <w:rPr>
                <w:rFonts w:ascii="Times New Roman" w:hAnsi="Times New Roman" w:cs="Times New Roman"/>
                <w:bCs/>
                <w:iCs/>
              </w:rPr>
              <w:t xml:space="preserve">13910 </w:t>
            </w:r>
            <w:r w:rsidRPr="00704B3E">
              <w:rPr>
                <w:rFonts w:ascii="Times New Roman" w:hAnsi="Times New Roman" w:cs="Times New Roman"/>
                <w:bCs/>
              </w:rPr>
              <w:t>Машинист насосных установок</w:t>
            </w:r>
          </w:p>
        </w:tc>
        <w:tc>
          <w:tcPr>
            <w:tcW w:w="949" w:type="pct"/>
            <w:shd w:val="clear" w:color="auto" w:fill="auto"/>
          </w:tcPr>
          <w:p w14:paraId="134619E3" w14:textId="77777777" w:rsidR="004C0EBE" w:rsidRPr="00704B3E" w:rsidRDefault="00704B3E">
            <w:pPr>
              <w:rPr>
                <w:rFonts w:ascii="Times New Roman" w:eastAsia="Calibri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</w:rPr>
              <w:t>ПК Х.1</w:t>
            </w:r>
          </w:p>
          <w:p w14:paraId="035BDB8E" w14:textId="77777777" w:rsidR="004C0EBE" w:rsidRPr="00704B3E" w:rsidRDefault="00704B3E">
            <w:pPr>
              <w:rPr>
                <w:rFonts w:ascii="Times New Roman" w:hAnsi="Times New Roman" w:cs="Times New Roman"/>
                <w:bCs/>
              </w:rPr>
            </w:pPr>
            <w:r w:rsidRPr="00704B3E">
              <w:rPr>
                <w:rFonts w:ascii="Times New Roman" w:eastAsia="Calibri" w:hAnsi="Times New Roman" w:cs="Times New Roman"/>
              </w:rPr>
              <w:t xml:space="preserve">Выполнять эксплуатация и обслуживание насосных </w:t>
            </w:r>
            <w:r w:rsidRPr="00704B3E">
              <w:rPr>
                <w:rFonts w:ascii="Times New Roman" w:eastAsia="Calibri" w:hAnsi="Times New Roman" w:cs="Times New Roman"/>
              </w:rPr>
              <w:lastRenderedPageBreak/>
              <w:t>установок средней производительности</w:t>
            </w:r>
          </w:p>
        </w:tc>
      </w:tr>
      <w:tr w:rsidR="004C0EBE" w:rsidRPr="00704B3E" w14:paraId="58D89BD8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BA80BC6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4C0EBE" w:rsidRPr="00704B3E" w14:paraId="089C4CB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8DFA369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 xml:space="preserve">Владеть навыками: </w:t>
            </w:r>
          </w:p>
          <w:p w14:paraId="068CA2E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выполнение работ по подготовке к пуску, эксплуатации и остановке насосных установок, оборудованных поршневыми и центробежными насосами, с суммарной подачей от 3 000 до 10 000 куб. м/ч воды и других невязких жидкостей</w:t>
            </w:r>
          </w:p>
          <w:p w14:paraId="5C5139E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контроль обеспечения заданного давления</w:t>
            </w:r>
            <w:r w:rsidRPr="00704B3E">
              <w:rPr>
                <w:rFonts w:ascii="Times New Roman" w:hAnsi="Times New Roman" w:cs="Times New Roman"/>
              </w:rPr>
              <w:t xml:space="preserve"> жидкости, газа и пульпы в сети обслуживаемого участка</w:t>
            </w:r>
          </w:p>
          <w:p w14:paraId="3327142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ликвидация вибраций насосного агрегата, дополнительная затяжка анкерных болтов и установка контргаек; установка дополнительных опор и подвесок для всасывающего и нагнетательного трубопровода с целью сн</w:t>
            </w:r>
            <w:r w:rsidRPr="00704B3E">
              <w:rPr>
                <w:rFonts w:ascii="Times New Roman" w:hAnsi="Times New Roman" w:cs="Times New Roman"/>
              </w:rPr>
              <w:t xml:space="preserve">ятия нагрузки с насоса;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перецентровка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валов электродвигателей насоса</w:t>
            </w:r>
          </w:p>
          <w:p w14:paraId="7D3E0A9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нагрев корпуса с целью обеспечения нормальной работы, проверка на </w:t>
            </w:r>
            <w:proofErr w:type="spellStart"/>
            <w:r w:rsidRPr="00704B3E">
              <w:rPr>
                <w:rFonts w:ascii="Times New Roman" w:hAnsi="Times New Roman" w:cs="Times New Roman"/>
              </w:rPr>
              <w:t>срабатываемость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реле температуры охлаждающей воды</w:t>
            </w:r>
          </w:p>
          <w:p w14:paraId="50283F0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обслуживание насосных станций (подстанций, установок), оборудованных на</w:t>
            </w:r>
            <w:r w:rsidRPr="00704B3E">
              <w:rPr>
                <w:rFonts w:ascii="Times New Roman" w:hAnsi="Times New Roman" w:cs="Times New Roman"/>
              </w:rPr>
              <w:t>сосами и турбонасосами различных систем, с суммарной производительностью от 3 000 до 10 000 куб. м/ч воды, пульпы и других невязких жидкостей</w:t>
            </w:r>
          </w:p>
          <w:p w14:paraId="3307E8F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обслуживание насосных установок в полевых условиях и на стройплощадках</w:t>
            </w:r>
          </w:p>
          <w:p w14:paraId="5180D5E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обслуживание насосов и насосных агрегатов в полевых условиях и на стройплощадках с производительностью насосов от 1 000 до 3 000 куб. м/ч воды каждый</w:t>
            </w:r>
          </w:p>
          <w:p w14:paraId="569B8D2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обслуживание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иглофильтровых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и вакуум-насосных установок с производительностью насосов свыше 600 куб. м/ч к</w:t>
            </w:r>
            <w:r w:rsidRPr="00704B3E">
              <w:rPr>
                <w:rFonts w:ascii="Times New Roman" w:hAnsi="Times New Roman" w:cs="Times New Roman"/>
              </w:rPr>
              <w:t>аждый</w:t>
            </w:r>
          </w:p>
          <w:p w14:paraId="288424B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обслуживание насосов и насосных агрегатов угольных шахт с суммарной производительностью насосов свыше 18 000 куб. м/ч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метановоздушной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смеси</w:t>
            </w:r>
          </w:p>
          <w:p w14:paraId="7081FFE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остановка насоса, проверка состояния его узлов и мест смазывания</w:t>
            </w:r>
          </w:p>
          <w:p w14:paraId="46436FA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подготовка к пуску поршневого насоса, перекач</w:t>
            </w:r>
            <w:r w:rsidRPr="00704B3E">
              <w:rPr>
                <w:rFonts w:ascii="Times New Roman" w:hAnsi="Times New Roman" w:cs="Times New Roman"/>
              </w:rPr>
              <w:t>ивающего горячую воду</w:t>
            </w:r>
          </w:p>
          <w:p w14:paraId="241F23A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подготовка к пуску центробежного насоса для перекачивания горючих нефтепродуктов</w:t>
            </w:r>
          </w:p>
          <w:p w14:paraId="59A66F5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поддержание заданного давления воды и других перекачиваемых жидкостей; контроль технического состояния насосов, двигателей и арматуры обслуживаемого учас</w:t>
            </w:r>
            <w:r w:rsidRPr="00704B3E">
              <w:rPr>
                <w:rFonts w:ascii="Times New Roman" w:hAnsi="Times New Roman" w:cs="Times New Roman"/>
              </w:rPr>
              <w:t>тка трубопроводов во время работы</w:t>
            </w:r>
          </w:p>
          <w:p w14:paraId="6109471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центровки насоса, мест смазки подшипников, системы охлаждения подшипников и сальников, состояния электрооборудования и пусковой аппаратуры</w:t>
            </w:r>
          </w:p>
          <w:p w14:paraId="3BFA622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пуск насоса и вывод его на рабочий режим</w:t>
            </w:r>
          </w:p>
          <w:p w14:paraId="0F944F9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работы всех узлов, механизмов, приборов, арматуры и трубопроводов после вывода насоса на рабочий режим</w:t>
            </w:r>
          </w:p>
          <w:p w14:paraId="47BEB43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пуск насоса с использованием открытого байпаса: вывод насоса на технологический режим; контроль температуры подшипников и сальников, контроль ве</w:t>
            </w:r>
            <w:r w:rsidRPr="00704B3E">
              <w:rPr>
                <w:rFonts w:ascii="Times New Roman" w:hAnsi="Times New Roman" w:cs="Times New Roman"/>
              </w:rPr>
              <w:t>личины утечек через сальник, проверка биения ротора, контроль показаний манометров</w:t>
            </w:r>
          </w:p>
          <w:p w14:paraId="7A138F3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пуск, регулирование режима работы и остановка двигателей и насосов</w:t>
            </w:r>
          </w:p>
          <w:p w14:paraId="5B69515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регулировка частоты вращения электродвигателя с целью изменения производительности насоса</w:t>
            </w:r>
          </w:p>
          <w:p w14:paraId="72638C0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эксплуатация пор</w:t>
            </w:r>
            <w:r w:rsidRPr="00704B3E">
              <w:rPr>
                <w:rFonts w:ascii="Times New Roman" w:hAnsi="Times New Roman" w:cs="Times New Roman"/>
              </w:rPr>
              <w:t>шневого насоса при перекачивании воды, проверка журнала технического состояния установки</w:t>
            </w:r>
          </w:p>
          <w:p w14:paraId="7000565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эксплуатация центробежного насоса по перекачиванию сжиженных нефтяных газов в соответствии с инструкциями по эксплуатации насоса, проверка работы узлов насоса в процес</w:t>
            </w:r>
            <w:r w:rsidRPr="00704B3E">
              <w:rPr>
                <w:rFonts w:ascii="Times New Roman" w:hAnsi="Times New Roman" w:cs="Times New Roman"/>
              </w:rPr>
              <w:t>се его работы</w:t>
            </w:r>
          </w:p>
          <w:p w14:paraId="57FE1C0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4A8533B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выполнять действующие методики пуска, регулирования режимов работы и остановки двигателей и насосов</w:t>
            </w:r>
          </w:p>
          <w:p w14:paraId="731D0BA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методики изменения производительности насосов посредством регулирования частоты вращения электродвигателя</w:t>
            </w:r>
          </w:p>
          <w:p w14:paraId="3C5402C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выполнять методики </w:t>
            </w:r>
            <w:r w:rsidRPr="00704B3E">
              <w:rPr>
                <w:rFonts w:ascii="Times New Roman" w:hAnsi="Times New Roman" w:cs="Times New Roman"/>
              </w:rPr>
              <w:t>контроля обеспечения заданного давления жидкости, газа и пульпы в сети обслуживаемого участка</w:t>
            </w:r>
          </w:p>
          <w:p w14:paraId="7DFB0CF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методики пуска и вывода насоса на технологический режим с использованием открытого байпаса</w:t>
            </w:r>
          </w:p>
          <w:p w14:paraId="232D51E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методики пуска насосной установки через байпасную л</w:t>
            </w:r>
            <w:r w:rsidRPr="00704B3E">
              <w:rPr>
                <w:rFonts w:ascii="Times New Roman" w:hAnsi="Times New Roman" w:cs="Times New Roman"/>
              </w:rPr>
              <w:t>инию с последующим открытием нагнетательного вентиля и закрытием байпасного вентиля</w:t>
            </w:r>
          </w:p>
          <w:p w14:paraId="1CAC9DA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регламенты контроля температуры подшипников и сальников, определения величины утечек через сальник, контроля показаний манометров</w:t>
            </w:r>
          </w:p>
          <w:p w14:paraId="2529F8F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контролировать техническое состо</w:t>
            </w:r>
            <w:r w:rsidRPr="00704B3E">
              <w:rPr>
                <w:rFonts w:ascii="Times New Roman" w:hAnsi="Times New Roman" w:cs="Times New Roman"/>
              </w:rPr>
              <w:t>яние насосов, двигателей и арматуры обслуживаемого участка трубопроводов во время работы</w:t>
            </w:r>
          </w:p>
          <w:p w14:paraId="56413D5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поддерживать заданное давление воды и других перекачиваемых жидкостей</w:t>
            </w:r>
          </w:p>
          <w:p w14:paraId="1FDB77D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применять действующие технологические регламенты при обслуживании насосных станций (подстанций, у</w:t>
            </w:r>
            <w:r w:rsidRPr="00704B3E">
              <w:rPr>
                <w:rFonts w:ascii="Times New Roman" w:hAnsi="Times New Roman" w:cs="Times New Roman"/>
              </w:rPr>
              <w:t>становок), оборудованных насосами и турбонасосами различных систем с суммарной производительностью от 3 000 до 10 000 куб. м/ч воды, пульпы и других невязких жидкостей</w:t>
            </w:r>
          </w:p>
          <w:p w14:paraId="419069C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применять действующие технологические регламенты при обслуживании насосов и насосных агр</w:t>
            </w:r>
            <w:r w:rsidRPr="00704B3E">
              <w:rPr>
                <w:rFonts w:ascii="Times New Roman" w:hAnsi="Times New Roman" w:cs="Times New Roman"/>
              </w:rPr>
              <w:t xml:space="preserve">егатов в полевых условиях и на стройплощадках с производительностью насосов от 1 000 до 3 000 куб. м/ч воды каждый 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иглофильтровых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и вакуум-насосных установок с производительностью насосов свыше 600 куб. м/ч каждый</w:t>
            </w:r>
          </w:p>
          <w:p w14:paraId="5C3639B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применять действующие технологические ре</w:t>
            </w:r>
            <w:r w:rsidRPr="00704B3E">
              <w:rPr>
                <w:rFonts w:ascii="Times New Roman" w:hAnsi="Times New Roman" w:cs="Times New Roman"/>
              </w:rPr>
              <w:t xml:space="preserve">гламенты при обслуживании насосов и насосных агрегатов угольных шахт с суммарной производительностью насосов свыше 18 000 куб. м/ч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метановоздушной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смеси</w:t>
            </w:r>
          </w:p>
          <w:p w14:paraId="27507C6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  <w:r w:rsidRPr="00704B3E">
              <w:rPr>
                <w:rFonts w:ascii="Times New Roman" w:hAnsi="Times New Roman" w:cs="Times New Roman"/>
              </w:rPr>
              <w:t xml:space="preserve"> </w:t>
            </w:r>
          </w:p>
          <w:p w14:paraId="55C0E58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возможные неполадки в работе центробежного насоса и причины их возникновения</w:t>
            </w:r>
          </w:p>
          <w:p w14:paraId="6432B77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порядок подготовки к пуску, эксплуатации и остановке насосных установок, оборудованных поршневыми и центробежными насосами с суммарной подачей от 3 000 и до 10 000 м/ч воды и друг</w:t>
            </w:r>
            <w:r w:rsidRPr="00704B3E">
              <w:rPr>
                <w:rFonts w:ascii="Times New Roman" w:hAnsi="Times New Roman" w:cs="Times New Roman"/>
              </w:rPr>
              <w:t>их невязких жидкостей</w:t>
            </w:r>
          </w:p>
          <w:p w14:paraId="08B57CB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деление многоступенчатых центробежных насосов: со спиральным отводом, с горизонтальным разъемом корпуса и секционные (вертикальные насосы для буровых скважин), с направляющими аппаратами</w:t>
            </w:r>
          </w:p>
          <w:p w14:paraId="357E579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классификация центробежных насосов по коэффицие</w:t>
            </w:r>
            <w:r w:rsidRPr="00704B3E">
              <w:rPr>
                <w:rFonts w:ascii="Times New Roman" w:hAnsi="Times New Roman" w:cs="Times New Roman"/>
              </w:rPr>
              <w:t>нту быстроходности</w:t>
            </w:r>
          </w:p>
          <w:p w14:paraId="4AF21C6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деление насосов в зависимости от величины создаваемого напора на низконапорные (одноступенчатые), средненапорные (двух- или многоступенчатые) и высоконапорные</w:t>
            </w:r>
          </w:p>
          <w:p w14:paraId="4538AD9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индикаторная диаграмма поршневого насоса, индикаторная мощность, индикаторный </w:t>
            </w:r>
            <w:r w:rsidRPr="00704B3E">
              <w:rPr>
                <w:rFonts w:ascii="Times New Roman" w:hAnsi="Times New Roman" w:cs="Times New Roman"/>
              </w:rPr>
              <w:t>и механический коэффициент полезного действия поршневого насоса</w:t>
            </w:r>
          </w:p>
          <w:p w14:paraId="2A68D56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классификация насосов в зависимости от характера их действия на жидкость: центробежные, пропеллерные, осевые, вихревые; непосредственного действия (объемные), ротационные (винтовые, шестеренча</w:t>
            </w:r>
            <w:r w:rsidRPr="00704B3E">
              <w:rPr>
                <w:rFonts w:ascii="Times New Roman" w:hAnsi="Times New Roman" w:cs="Times New Roman"/>
              </w:rPr>
              <w:t>тые, кулачковые, шиберные), поршневые и плунжерные, гидравлический таран, струйные (эжекторы, инжекторы, эрлифты)</w:t>
            </w:r>
          </w:p>
          <w:p w14:paraId="12CF657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классификация поршневых насосов: по способу привода, типу рабочего такта двигателя; назначению и роду перекачиваемой жидкости; расположению ос</w:t>
            </w:r>
            <w:r w:rsidRPr="00704B3E">
              <w:rPr>
                <w:rFonts w:ascii="Times New Roman" w:hAnsi="Times New Roman" w:cs="Times New Roman"/>
              </w:rPr>
              <w:t>и; конструкции поршня, числу цилиндров, создаваемому давлению, числу ходов поршня в минуту; по кратности действия</w:t>
            </w:r>
          </w:p>
          <w:p w14:paraId="3974AE5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классификация центробежных насосов нормального ряда: "холодные", "горячие", кислотные и щелочные; для перекачки сжиженных нефтяных газов; для </w:t>
            </w:r>
            <w:r w:rsidRPr="00704B3E">
              <w:rPr>
                <w:rFonts w:ascii="Times New Roman" w:hAnsi="Times New Roman" w:cs="Times New Roman"/>
              </w:rPr>
              <w:t>перекачки воды</w:t>
            </w:r>
          </w:p>
          <w:p w14:paraId="4C523D1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меры, принимаемые персоналом при возникновении аварийной обстановки; планы ликвидации аварий, их значение</w:t>
            </w:r>
          </w:p>
          <w:p w14:paraId="09FD84C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нормальный ряд центробежных насосов; маркировка нефтяных насосов нормального ряда</w:t>
            </w:r>
          </w:p>
          <w:p w14:paraId="5DDA8FD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область применения поршневых насосов: при бурении для</w:t>
            </w:r>
            <w:r w:rsidRPr="00704B3E">
              <w:rPr>
                <w:rFonts w:ascii="Times New Roman" w:hAnsi="Times New Roman" w:cs="Times New Roman"/>
              </w:rPr>
              <w:t xml:space="preserve"> закачки промывочного раствора, в качестве глубинных для откачки нефти из скважин, на нефтеперерабатывающих заводах для транспортировки нефти и нефтепродуктов, для дозировки жидкостей; на химических заводах</w:t>
            </w:r>
          </w:p>
          <w:p w14:paraId="24CD1FF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общие положения регулирования скорости вращения э</w:t>
            </w:r>
            <w:r w:rsidRPr="00704B3E">
              <w:rPr>
                <w:rFonts w:ascii="Times New Roman" w:hAnsi="Times New Roman" w:cs="Times New Roman"/>
              </w:rPr>
              <w:t>лектроприводов</w:t>
            </w:r>
          </w:p>
          <w:p w14:paraId="6C513AE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особенности конструкции различных типов поршневых насосов</w:t>
            </w:r>
          </w:p>
          <w:p w14:paraId="034D6B6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особенности конструкции центробежных насосов для горячих нефтепродуктов, для заглубленных резервуаров; химические насосы, осевые насосы</w:t>
            </w:r>
          </w:p>
          <w:p w14:paraId="4C1E7DA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особенности эксплуатации легких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иглофильтровых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</w:t>
            </w:r>
            <w:r w:rsidRPr="00704B3E">
              <w:rPr>
                <w:rFonts w:ascii="Times New Roman" w:hAnsi="Times New Roman" w:cs="Times New Roman"/>
              </w:rPr>
              <w:t xml:space="preserve">установок, отбирающих воду и воздух самостоятельными механизмами - центробежным и вакуумным насосами (типа лиу-4 и лиу-5); схема размещения иглофильтров: глубина их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забуривания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в грунт и расстояние друг от друга; способы проверки герметичности, степени раз</w:t>
            </w:r>
            <w:r w:rsidRPr="00704B3E">
              <w:rPr>
                <w:rFonts w:ascii="Times New Roman" w:hAnsi="Times New Roman" w:cs="Times New Roman"/>
              </w:rPr>
              <w:t>ряжения воздуха, методы контроля нормальной работы насосов, величины откачки воды из грунта</w:t>
            </w:r>
          </w:p>
          <w:p w14:paraId="48C82A3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особенности эксплуатации насосов для горючих нефтепродуктов</w:t>
            </w:r>
          </w:p>
          <w:p w14:paraId="4208850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особенности эксплуатации насосов для горячей воды: необходимость большой величины подпора во всасывающей</w:t>
            </w:r>
            <w:r w:rsidRPr="00704B3E">
              <w:rPr>
                <w:rFonts w:ascii="Times New Roman" w:hAnsi="Times New Roman" w:cs="Times New Roman"/>
              </w:rPr>
              <w:t xml:space="preserve"> полости; обеспечение выхода паров из всасывающей камеры насоса в подогреватель или в приемный бак; подключение воздушной трубы к подогревателю, предварительный подогрев насоса перед пуском</w:t>
            </w:r>
          </w:p>
          <w:p w14:paraId="5BE5345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параллельная и последовательная работа насосов</w:t>
            </w:r>
          </w:p>
          <w:p w14:paraId="0315C7A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способы перехода с </w:t>
            </w:r>
            <w:r w:rsidRPr="00704B3E">
              <w:rPr>
                <w:rFonts w:ascii="Times New Roman" w:hAnsi="Times New Roman" w:cs="Times New Roman"/>
              </w:rPr>
              <w:t>насоса на насос при аварийной ситуации</w:t>
            </w:r>
          </w:p>
          <w:p w14:paraId="7599D1B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переходные режимы электродвигателей в системе электропривода, пуск электродвигателя, пуск синхронного электродвигателя, торможение двигателя</w:t>
            </w:r>
          </w:p>
          <w:p w14:paraId="290E8D0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понятие о технологических параметрах; опасные параметры химических процессов</w:t>
            </w:r>
            <w:r w:rsidRPr="00704B3E">
              <w:rPr>
                <w:rFonts w:ascii="Times New Roman" w:hAnsi="Times New Roman" w:cs="Times New Roman"/>
              </w:rPr>
              <w:t xml:space="preserve">: высокая температура, высокое давление, глубокий вакуум, перекачка токсичных 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огневзрывоопасных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жидкостей</w:t>
            </w:r>
          </w:p>
          <w:p w14:paraId="2E46388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способы поддержания заданных технологических параметров: ручное управление, блокировка, автоматическое регулирование</w:t>
            </w:r>
          </w:p>
          <w:p w14:paraId="56F2DF0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понятие об аварийной обстановке</w:t>
            </w:r>
            <w:r w:rsidRPr="00704B3E">
              <w:rPr>
                <w:rFonts w:ascii="Times New Roman" w:hAnsi="Times New Roman" w:cs="Times New Roman"/>
              </w:rPr>
              <w:t xml:space="preserve"> на производстве, в цехе, отделении, участке</w:t>
            </w:r>
          </w:p>
          <w:p w14:paraId="3E63809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правила ведения журнала учета нарушений технологического режима</w:t>
            </w:r>
          </w:p>
          <w:p w14:paraId="0A48E14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правила пуска и остановки всего оборудования насосных установок</w:t>
            </w:r>
          </w:p>
          <w:p w14:paraId="28F7DC2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правила работы на особо опасных технологических операциях и участках</w:t>
            </w:r>
          </w:p>
          <w:p w14:paraId="47C693B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принцип действия и схемы паровых прямодействующих насосов, особенности движения поршня, конструкция основных деталей и узлов поршневых насосов</w:t>
            </w:r>
          </w:p>
          <w:p w14:paraId="281CFC5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принцип действия различных типов насосов</w:t>
            </w:r>
          </w:p>
          <w:p w14:paraId="7B0965E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принцип работы, устройство и область применения легких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иглофильтровых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установок, отбирающих воду и воздух самостоятельными механизмами (центробежным и вакуумным насосами); состав комплектации установок</w:t>
            </w:r>
          </w:p>
          <w:p w14:paraId="32982A8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методы пуска </w:t>
            </w:r>
            <w:r w:rsidRPr="00704B3E">
              <w:rPr>
                <w:rFonts w:ascii="Times New Roman" w:hAnsi="Times New Roman" w:cs="Times New Roman"/>
              </w:rPr>
              <w:t>электродвигателя, синхронного электродвигателя, торможения двигателя</w:t>
            </w:r>
          </w:p>
          <w:p w14:paraId="12A3AF5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работа электродвигателя переменного тока при соединении электромагнитных полюсов двигателя "звездой" и "треугольником"</w:t>
            </w:r>
          </w:p>
          <w:p w14:paraId="2C8A8EF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способы регулирования режима работы центробежного насоса дросселиров</w:t>
            </w:r>
            <w:r w:rsidRPr="00704B3E">
              <w:rPr>
                <w:rFonts w:ascii="Times New Roman" w:hAnsi="Times New Roman" w:cs="Times New Roman"/>
              </w:rPr>
              <w:t>анием в напорном или всасывающем трубопроводе, изменением частоты вращения, модификацией рабочих колес</w:t>
            </w:r>
          </w:p>
          <w:p w14:paraId="5A9ABAC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способы регулирования скорости вращения электродвигателей постоянного тока с последовательным возбуждением</w:t>
            </w:r>
          </w:p>
          <w:p w14:paraId="7CFCF8A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режимы работы электродвигателя в системе элект</w:t>
            </w:r>
            <w:r w:rsidRPr="00704B3E">
              <w:rPr>
                <w:rFonts w:ascii="Times New Roman" w:hAnsi="Times New Roman" w:cs="Times New Roman"/>
              </w:rPr>
              <w:t>ропривода</w:t>
            </w:r>
          </w:p>
          <w:p w14:paraId="0FDB0E2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ротационные насосы, механизм их действия и преимущество перед другими типами насосов; винтовые насосы, шестеренчатые самовсасывающие водокольцевые насосы; конструктивные особенности различных типов ротационных насосов</w:t>
            </w:r>
          </w:p>
          <w:p w14:paraId="61B9F98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струйные насосы-эжекторы, ин</w:t>
            </w:r>
            <w:r w:rsidRPr="00704B3E">
              <w:rPr>
                <w:rFonts w:ascii="Times New Roman" w:hAnsi="Times New Roman" w:cs="Times New Roman"/>
              </w:rPr>
              <w:t>жекторы, принципиальное устройство и область применения струйного насоса</w:t>
            </w:r>
          </w:p>
          <w:p w14:paraId="36A5AAD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требования, предъявляемые к насосам</w:t>
            </w:r>
          </w:p>
          <w:p w14:paraId="0C9715C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условный проход и условное давление труб</w:t>
            </w:r>
          </w:p>
          <w:p w14:paraId="1B2B44D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устройство и конструктивные особенности центробежных, поршневых насосов, вакуум-насосов и турбонасосов раз</w:t>
            </w:r>
            <w:r w:rsidRPr="00704B3E">
              <w:rPr>
                <w:rFonts w:ascii="Times New Roman" w:hAnsi="Times New Roman" w:cs="Times New Roman"/>
              </w:rPr>
              <w:t>личных систем</w:t>
            </w:r>
          </w:p>
          <w:p w14:paraId="65FBD16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устройство и расположение аванкамер, трубопроводов, сеток, колодцев и контрольно-измерительных приборов</w:t>
            </w:r>
          </w:p>
        </w:tc>
      </w:tr>
      <w:tr w:rsidR="004C0EBE" w:rsidRPr="00704B3E" w14:paraId="3444594A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6F3786C1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auto"/>
          </w:tcPr>
          <w:p w14:paraId="4039937F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gridSpan w:val="2"/>
            <w:shd w:val="clear" w:color="auto" w:fill="auto"/>
          </w:tcPr>
          <w:p w14:paraId="7BDC52DD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С/02.3</w:t>
            </w:r>
          </w:p>
          <w:p w14:paraId="4E63DF6C" w14:textId="77777777" w:rsidR="004C0EBE" w:rsidRPr="00704B3E" w:rsidRDefault="00704B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Эксплуатация и обслуживание силовых приводов и вспомогательного оборудования насосных установок средней производительности</w:t>
            </w:r>
          </w:p>
        </w:tc>
        <w:tc>
          <w:tcPr>
            <w:tcW w:w="858" w:type="pct"/>
            <w:shd w:val="clear" w:color="auto" w:fill="auto"/>
          </w:tcPr>
          <w:p w14:paraId="687F04E1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" w:type="pct"/>
            <w:shd w:val="clear" w:color="auto" w:fill="auto"/>
          </w:tcPr>
          <w:p w14:paraId="6BEB12F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</w:t>
            </w:r>
            <w:r w:rsidRPr="00704B3E">
              <w:rPr>
                <w:rFonts w:ascii="Times New Roman" w:hAnsi="Times New Roman" w:cs="Times New Roman"/>
              </w:rPr>
              <w:t>.2 Выполнять эксплуатацию и обслуживание силовых приводов и вспомогательного оборудования насосных установок средней производительности</w:t>
            </w:r>
          </w:p>
        </w:tc>
      </w:tr>
      <w:tr w:rsidR="004C0EBE" w:rsidRPr="00704B3E" w14:paraId="657AEBA8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D223C95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479CEE0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7AF6978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5F6DE77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выполнение электротехнических работ средней сложности</w:t>
            </w:r>
          </w:p>
          <w:p w14:paraId="165606B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обслуживание силовых и осветительных электроустановок свыше 1 000 в</w:t>
            </w:r>
          </w:p>
          <w:p w14:paraId="7D4C7AA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обслуживание трансформаторных подстанций, обеспечиваю</w:t>
            </w:r>
            <w:r w:rsidRPr="00704B3E">
              <w:rPr>
                <w:rFonts w:ascii="Times New Roman" w:hAnsi="Times New Roman" w:cs="Times New Roman"/>
              </w:rPr>
              <w:t>щих работу насосных установок и вспомогательного оборудования, под руководством машиниста насосных установок более высокой квалификации</w:t>
            </w:r>
          </w:p>
          <w:p w14:paraId="7A0B947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294B940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электротехнические работы средней сложности</w:t>
            </w:r>
          </w:p>
          <w:p w14:paraId="537B126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выявлять и устранять неисправности в работе насосного оборудования, в том числе в электродвигателях и электрических схемах технологического оборудования</w:t>
            </w:r>
          </w:p>
          <w:p w14:paraId="337D0FC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применять действующие технологические регламенты при обслуживании силовых и осветительных электроустановок свыше 1 000 в</w:t>
            </w:r>
          </w:p>
          <w:p w14:paraId="5FD2CE0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3537F8F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категории трубопроводов в зависимости от технологической среды, температуры и давления</w:t>
            </w:r>
          </w:p>
          <w:p w14:paraId="3F568AD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классификация стальных труб: водогазопров</w:t>
            </w:r>
            <w:r w:rsidRPr="00704B3E">
              <w:rPr>
                <w:rFonts w:ascii="Times New Roman" w:hAnsi="Times New Roman" w:cs="Times New Roman"/>
              </w:rPr>
              <w:t>одные (газовые), электросварные, бесшовные горячекатаные, бесшовные холоднотянутые и холоднокатаные, крекинговые, бесшовные из нержавеющей стали</w:t>
            </w:r>
          </w:p>
          <w:p w14:paraId="761A6BD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назначение и область применения труб из неметаллических материалов (</w:t>
            </w:r>
            <w:proofErr w:type="spellStart"/>
            <w:r w:rsidRPr="00704B3E">
              <w:rPr>
                <w:rFonts w:ascii="Times New Roman" w:hAnsi="Times New Roman" w:cs="Times New Roman"/>
              </w:rPr>
              <w:t>винилпластовые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фаолитовые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, текстолитовые, </w:t>
            </w:r>
            <w:r w:rsidRPr="00704B3E">
              <w:rPr>
                <w:rFonts w:ascii="Times New Roman" w:hAnsi="Times New Roman" w:cs="Times New Roman"/>
              </w:rPr>
              <w:t>керамические, стеклянные); технические требования к поставке труб по химсоставу, по механическим свойствам без нормирования химсостава и механических свойств</w:t>
            </w:r>
          </w:p>
          <w:p w14:paraId="6EA9223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назначение и применение арматуры в зависимости от давления, температуры и среды; обозначение и вид</w:t>
            </w:r>
            <w:r w:rsidRPr="00704B3E">
              <w:rPr>
                <w:rFonts w:ascii="Times New Roman" w:hAnsi="Times New Roman" w:cs="Times New Roman"/>
              </w:rPr>
              <w:t>ы арматуры (запорная, предохранительная, регулирующая); устройство различных типов арматуры; материал корпуса и уплотнительных поверхностей; типы сальников; арматура с ручным, механическим, гидравлическим и электрическим приводом; методы гидравлического ис</w:t>
            </w:r>
            <w:r w:rsidRPr="00704B3E">
              <w:rPr>
                <w:rFonts w:ascii="Times New Roman" w:hAnsi="Times New Roman" w:cs="Times New Roman"/>
              </w:rPr>
              <w:t>пытания арматуры; отличительная окраска арматуры</w:t>
            </w:r>
          </w:p>
          <w:p w14:paraId="6991F6C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назначение и принципиальное устройство вспомогательного оборудования насосных установок: сборников (масла, воды, других уплотняющих 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смазьшающих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жидкостей); гидрозатворов, фильтров (тканевых, с наполнителем</w:t>
            </w:r>
            <w:r w:rsidRPr="00704B3E">
              <w:rPr>
                <w:rFonts w:ascii="Times New Roman" w:hAnsi="Times New Roman" w:cs="Times New Roman"/>
              </w:rPr>
              <w:t>, механических), емкостей аварийного сброса</w:t>
            </w:r>
          </w:p>
          <w:p w14:paraId="1FB56B6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назначение компенсаторов и условия их применения; типы компенсаторов: п-образные гладкие, одно- двух, трех- 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четырехлинзовые</w:t>
            </w:r>
            <w:proofErr w:type="spellEnd"/>
            <w:r w:rsidRPr="00704B3E">
              <w:rPr>
                <w:rFonts w:ascii="Times New Roman" w:hAnsi="Times New Roman" w:cs="Times New Roman"/>
              </w:rPr>
              <w:t>, сальниковые разгруженные; растяжка компенсаторов</w:t>
            </w:r>
          </w:p>
          <w:p w14:paraId="0DE5A42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назначение фитингов; отводы крутоизо</w:t>
            </w:r>
            <w:r w:rsidRPr="00704B3E">
              <w:rPr>
                <w:rFonts w:ascii="Times New Roman" w:hAnsi="Times New Roman" w:cs="Times New Roman"/>
              </w:rPr>
              <w:t xml:space="preserve">гнутые, штампованные и изготовленные методом горячей протяжки; отводы, переходы, тройники сварные; переходы концентрические и эксцентрические; тройники равно- 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неравнопроходные</w:t>
            </w:r>
            <w:proofErr w:type="spellEnd"/>
            <w:r w:rsidRPr="00704B3E">
              <w:rPr>
                <w:rFonts w:ascii="Times New Roman" w:hAnsi="Times New Roman" w:cs="Times New Roman"/>
              </w:rPr>
              <w:t>; переходы и тройники штампованные</w:t>
            </w:r>
          </w:p>
          <w:p w14:paraId="3DD781A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опоры и подвески трубопроводов: неподвижные </w:t>
            </w:r>
            <w:r w:rsidRPr="00704B3E">
              <w:rPr>
                <w:rFonts w:ascii="Times New Roman" w:hAnsi="Times New Roman" w:cs="Times New Roman"/>
              </w:rPr>
              <w:t>и подвижные скользящие (</w:t>
            </w:r>
            <w:proofErr w:type="spellStart"/>
            <w:r w:rsidRPr="00704B3E">
              <w:rPr>
                <w:rFonts w:ascii="Times New Roman" w:hAnsi="Times New Roman" w:cs="Times New Roman"/>
              </w:rPr>
              <w:t>катковые</w:t>
            </w:r>
            <w:proofErr w:type="spellEnd"/>
            <w:r w:rsidRPr="00704B3E">
              <w:rPr>
                <w:rFonts w:ascii="Times New Roman" w:hAnsi="Times New Roman" w:cs="Times New Roman"/>
              </w:rPr>
              <w:t>); тяги, подвески, хомуты, кронштейны; способы изготовления и методы установки</w:t>
            </w:r>
          </w:p>
          <w:p w14:paraId="0F95A57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правила и нормы охраны труда, техники безопасности (при обслуживании электроустановок в объеме квалификационной группы </w:t>
            </w:r>
            <w:proofErr w:type="spellStart"/>
            <w:r w:rsidRPr="00704B3E">
              <w:rPr>
                <w:rFonts w:ascii="Times New Roman" w:hAnsi="Times New Roman" w:cs="Times New Roman"/>
              </w:rPr>
              <w:t>iii</w:t>
            </w:r>
            <w:proofErr w:type="spellEnd"/>
            <w:r w:rsidRPr="00704B3E">
              <w:rPr>
                <w:rFonts w:ascii="Times New Roman" w:hAnsi="Times New Roman" w:cs="Times New Roman"/>
              </w:rPr>
              <w:t>) и противопожарной защ</w:t>
            </w:r>
            <w:r w:rsidRPr="00704B3E">
              <w:rPr>
                <w:rFonts w:ascii="Times New Roman" w:hAnsi="Times New Roman" w:cs="Times New Roman"/>
              </w:rPr>
              <w:t>иты</w:t>
            </w:r>
          </w:p>
          <w:p w14:paraId="7AF93F6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типы фланцев: чугунные литые, стальные литые, с шейкой на резьбе, плоские приварные, приварные встык, свободные с буртом, свободные на приварном кольце, свободные на отбортованной трубе; присоединительные размеры фланцев; уплотнительная поверхность фла</w:t>
            </w:r>
            <w:r w:rsidRPr="00704B3E">
              <w:rPr>
                <w:rFonts w:ascii="Times New Roman" w:hAnsi="Times New Roman" w:cs="Times New Roman"/>
              </w:rPr>
              <w:t>нцев: гладкая, выступ - впадина, шип - паз и под линзовую разметку</w:t>
            </w:r>
          </w:p>
          <w:p w14:paraId="47028B0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устройство обслуживаемых электродвигателей, генераторов постоянного и переменного тока, трансформаторов, аппаратуры распределительных устройств, электросетей и электроприборов и порядок их </w:t>
            </w:r>
            <w:r w:rsidRPr="00704B3E">
              <w:rPr>
                <w:rFonts w:ascii="Times New Roman" w:hAnsi="Times New Roman" w:cs="Times New Roman"/>
              </w:rPr>
              <w:t>обслуживания</w:t>
            </w:r>
          </w:p>
        </w:tc>
      </w:tr>
      <w:tr w:rsidR="004C0EBE" w:rsidRPr="00704B3E" w14:paraId="2FBDD030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6A654661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shd w:val="clear" w:color="auto" w:fill="auto"/>
          </w:tcPr>
          <w:p w14:paraId="4A49F963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pct"/>
            <w:gridSpan w:val="2"/>
            <w:shd w:val="clear" w:color="auto" w:fill="auto"/>
          </w:tcPr>
          <w:p w14:paraId="12F1385D" w14:textId="77777777" w:rsidR="004C0EBE" w:rsidRPr="00704B3E" w:rsidRDefault="00704B3E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С/03.3</w:t>
            </w:r>
          </w:p>
          <w:p w14:paraId="4B0C02C1" w14:textId="77777777" w:rsidR="004C0EBE" w:rsidRPr="00704B3E" w:rsidRDefault="00704B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iCs/>
                <w:color w:val="000000" w:themeColor="text1"/>
              </w:rPr>
              <w:t>Выявление неисправностей, ремонт насосов, трубопроводов, силовых приводов и вспомогательного оборудования насосных установок средней производительности</w:t>
            </w:r>
          </w:p>
        </w:tc>
        <w:tc>
          <w:tcPr>
            <w:tcW w:w="858" w:type="pct"/>
            <w:shd w:val="clear" w:color="auto" w:fill="auto"/>
          </w:tcPr>
          <w:p w14:paraId="26D27E15" w14:textId="77777777" w:rsidR="004C0EBE" w:rsidRPr="00704B3E" w:rsidRDefault="004C0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" w:type="pct"/>
            <w:shd w:val="clear" w:color="auto" w:fill="auto"/>
          </w:tcPr>
          <w:p w14:paraId="743BA88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Х.3 Выявлять неисправности, производить ремонт насосов, трубопроводов, силовы</w:t>
            </w:r>
            <w:r w:rsidRPr="00704B3E">
              <w:rPr>
                <w:rFonts w:ascii="Times New Roman" w:hAnsi="Times New Roman" w:cs="Times New Roman"/>
              </w:rPr>
              <w:t>х приводов и вспомогательного оборудования насосных установок средней производительности</w:t>
            </w:r>
          </w:p>
        </w:tc>
      </w:tr>
      <w:tr w:rsidR="004C0EBE" w:rsidRPr="00704B3E" w14:paraId="3674E8A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FE8864D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5DAD6A7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E0F113C" w14:textId="77777777" w:rsidR="004C0EBE" w:rsidRPr="00704B3E" w:rsidRDefault="00704B3E">
            <w:pPr>
              <w:rPr>
                <w:rFonts w:ascii="Times New Roman" w:hAnsi="Times New Roman" w:cs="Times New Roman"/>
                <w:b/>
              </w:rPr>
            </w:pPr>
            <w:r w:rsidRPr="00704B3E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315033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замена изношенных уплотнительных колец, манжет, подшипников</w:t>
            </w:r>
          </w:p>
          <w:p w14:paraId="3829155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монтаж насосов после ремонта их узлов и деталей в соответствии с техническими условиями</w:t>
            </w:r>
          </w:p>
          <w:p w14:paraId="1B24ABE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определение и устранение неисправностей в работе насосного оборудования, в том числе в электродвигателях и э</w:t>
            </w:r>
            <w:r w:rsidRPr="00704B3E">
              <w:rPr>
                <w:rFonts w:ascii="Times New Roman" w:hAnsi="Times New Roman" w:cs="Times New Roman"/>
              </w:rPr>
              <w:t>лектрических схемах технологического оборудования</w:t>
            </w:r>
          </w:p>
          <w:p w14:paraId="68E4B6E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подготовка оборудования к ремонту и сдаче его в ремонт: отключение электроэнергии; освобождение от продукта, нейтрализация, промывка, пропарка, анализ воздушной среды; отключение от действующих коммуникаций</w:t>
            </w:r>
            <w:r w:rsidRPr="00704B3E">
              <w:rPr>
                <w:rFonts w:ascii="Times New Roman" w:hAnsi="Times New Roman" w:cs="Times New Roman"/>
              </w:rPr>
              <w:t>; установка и регистрация заглушек; оформление сдачи оборудования в ремонт</w:t>
            </w:r>
          </w:p>
          <w:p w14:paraId="294AB0C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проверка системы смазывания насоса</w:t>
            </w:r>
          </w:p>
          <w:p w14:paraId="316BFCB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разборка насосов различных типов: горизонтальных и вертикальных для перекачивания воды (холодной и горячей), нефтепродуктов, коррозионных жидкосте</w:t>
            </w:r>
            <w:r w:rsidRPr="00704B3E">
              <w:rPr>
                <w:rFonts w:ascii="Times New Roman" w:hAnsi="Times New Roman" w:cs="Times New Roman"/>
              </w:rPr>
              <w:t>й</w:t>
            </w:r>
          </w:p>
          <w:p w14:paraId="16C9A93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proofErr w:type="spellStart"/>
            <w:r w:rsidRPr="00704B3E">
              <w:rPr>
                <w:rFonts w:ascii="Times New Roman" w:hAnsi="Times New Roman" w:cs="Times New Roman"/>
              </w:rPr>
              <w:t>рассоединение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муфт сцепления; проверка клапанной группы насоса и устранение дефектов</w:t>
            </w:r>
          </w:p>
          <w:p w14:paraId="516E063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регулировка осевого зазора ротора: центровка валов насоса и электродвигателя, набивка сальника, заливка свежим маслом</w:t>
            </w:r>
          </w:p>
          <w:p w14:paraId="04F228C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ремонт арматуры: разборка, выявление и устранение обнаруженных дефектов, гидроиспытание запорной арматуры на стенде</w:t>
            </w:r>
          </w:p>
          <w:p w14:paraId="5913333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ремонт или замена прог</w:t>
            </w:r>
            <w:r w:rsidRPr="00704B3E">
              <w:rPr>
                <w:rFonts w:ascii="Times New Roman" w:hAnsi="Times New Roman" w:cs="Times New Roman"/>
              </w:rPr>
              <w:t>нутых (или изношенных) валов, изношенных сальников, подшипников; проверка степени износа запорной арматуры на всасывающем трубопроводе</w:t>
            </w:r>
          </w:p>
          <w:p w14:paraId="50A14F9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ремонт шестеренчатых насосов: регулировка величины зазоров внутри корпуса насоса, замена изношенных втулок шестерен, запр</w:t>
            </w:r>
            <w:r w:rsidRPr="00704B3E">
              <w:rPr>
                <w:rFonts w:ascii="Times New Roman" w:hAnsi="Times New Roman" w:cs="Times New Roman"/>
              </w:rPr>
              <w:t>ессовка новых втулок в крышки насоса</w:t>
            </w:r>
          </w:p>
          <w:p w14:paraId="57769EE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составление дефектных ведомостей на ремонт</w:t>
            </w:r>
          </w:p>
          <w:p w14:paraId="7CBA0DD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статистическая и динамическая балансировка ротора под руководством машиниста насосных установок более высокого уровня квалификации</w:t>
            </w:r>
          </w:p>
          <w:p w14:paraId="08B1740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строповка и перемещение насосов, арматуры и д</w:t>
            </w:r>
            <w:r w:rsidRPr="00704B3E">
              <w:rPr>
                <w:rFonts w:ascii="Times New Roman" w:hAnsi="Times New Roman" w:cs="Times New Roman"/>
              </w:rPr>
              <w:t>ругих грузов массой от 3 000 до 5 000 кг с помощью подъемно-транспортных и специальных средств в пределах рабочего места</w:t>
            </w:r>
          </w:p>
          <w:p w14:paraId="1ABD0DA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техническое обслуживание насосных установок</w:t>
            </w:r>
          </w:p>
          <w:p w14:paraId="61C29D9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техническое освидетельствование и ревизия трубопроводов, транспортирующих агрессивные, токс</w:t>
            </w:r>
            <w:r w:rsidRPr="00704B3E">
              <w:rPr>
                <w:rFonts w:ascii="Times New Roman" w:hAnsi="Times New Roman" w:cs="Times New Roman"/>
              </w:rPr>
              <w:t xml:space="preserve">ичные,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взрыво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- и пожароопасные жидкости и сжиженные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газы</w:t>
            </w:r>
            <w:proofErr w:type="spellEnd"/>
          </w:p>
          <w:p w14:paraId="0224410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установка подшипников, ротора, муфт сцепления центробежного насоса</w:t>
            </w:r>
          </w:p>
          <w:p w14:paraId="43DEC87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устранение неисправностей при эксплуатации центробежных насосов</w:t>
            </w:r>
          </w:p>
          <w:p w14:paraId="54BC3AF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542E209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диагностику и ремонт шестеренчатых насосов: регулир</w:t>
            </w:r>
            <w:r w:rsidRPr="00704B3E">
              <w:rPr>
                <w:rFonts w:ascii="Times New Roman" w:hAnsi="Times New Roman" w:cs="Times New Roman"/>
              </w:rPr>
              <w:t>овать величину зазоров внутри корпуса насоса, осуществлять замену изношенных втулок шестерен, запрессовку новых втулок в крышки насоса</w:t>
            </w:r>
          </w:p>
          <w:p w14:paraId="08A62AE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правила составления дефектных ведомостей на ремонт</w:t>
            </w:r>
          </w:p>
          <w:p w14:paraId="69C8FA7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разборку насосов различных типов: горизонтальных и</w:t>
            </w:r>
            <w:r w:rsidRPr="00704B3E">
              <w:rPr>
                <w:rFonts w:ascii="Times New Roman" w:hAnsi="Times New Roman" w:cs="Times New Roman"/>
              </w:rPr>
              <w:t xml:space="preserve"> вертикальных; для перекачивания воды (холодной и горячей), нефтепродуктов, коррозионных жидкостей</w:t>
            </w:r>
          </w:p>
          <w:p w14:paraId="5E3EA96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выполнять строповку и перемещение насосов, арматуры и других грузов массой от 3 000 до 5 000 кг с помощью подъемно-транспортных и специальных средств в преде</w:t>
            </w:r>
            <w:r w:rsidRPr="00704B3E">
              <w:rPr>
                <w:rFonts w:ascii="Times New Roman" w:hAnsi="Times New Roman" w:cs="Times New Roman"/>
              </w:rPr>
              <w:t>лах рабочего места</w:t>
            </w:r>
          </w:p>
          <w:p w14:paraId="24F601B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выполнять техническое освидетельствование и ревизию трубопроводов, транспортирующих агрессивные, токсичные,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взрыво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- и пожароопасные жидкости и сжиженные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газы</w:t>
            </w:r>
            <w:proofErr w:type="spellEnd"/>
          </w:p>
          <w:p w14:paraId="0CAD1B9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выявлять и устранять неисправности в работе насосного оборудования, в электродв</w:t>
            </w:r>
            <w:r w:rsidRPr="00704B3E">
              <w:rPr>
                <w:rFonts w:ascii="Times New Roman" w:hAnsi="Times New Roman" w:cs="Times New Roman"/>
              </w:rPr>
              <w:t>игателях и электрических схемах технологического оборудования</w:t>
            </w:r>
          </w:p>
          <w:p w14:paraId="6807E2E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119834C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способы устранения неисправностей при работе центробежных насосов: недостаточное заполнение насоса жидкостью; неплотности во фланцевых соединениях всасывающего трубопровода; утечки через </w:t>
            </w:r>
            <w:r w:rsidRPr="00704B3E">
              <w:rPr>
                <w:rFonts w:ascii="Times New Roman" w:hAnsi="Times New Roman" w:cs="Times New Roman"/>
              </w:rPr>
              <w:t>сальниковое и торцовое уплотнения; неправильное направление вращения; недостаточная частота вращения; напор выше расчетного; недостаточная проектная высота всасывания по сравнению с требуемой; засорение системы охлаждения уплотнения вала и подшипников; зас</w:t>
            </w:r>
            <w:r w:rsidRPr="00704B3E">
              <w:rPr>
                <w:rFonts w:ascii="Times New Roman" w:hAnsi="Times New Roman" w:cs="Times New Roman"/>
              </w:rPr>
              <w:t>орение фильтрующего устройства на приеме насоса; неправильная установка обратного клапана в нагнетательном трубопроводе; неправильная установка рабочих колес; их износ или засорение; неправильная установка подшипников или их износ; прогиб вала; явление кав</w:t>
            </w:r>
            <w:r w:rsidRPr="00704B3E">
              <w:rPr>
                <w:rFonts w:ascii="Times New Roman" w:hAnsi="Times New Roman" w:cs="Times New Roman"/>
              </w:rPr>
              <w:t>итации</w:t>
            </w:r>
          </w:p>
          <w:p w14:paraId="172D51A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операции по регулировке разбега вала: регулировка установочных гаек, установка уплотнительных прокладок</w:t>
            </w:r>
          </w:p>
          <w:p w14:paraId="40A1E5E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способы ремонта насосного и вспомогательного оборудования и трубопроводов</w:t>
            </w:r>
          </w:p>
          <w:p w14:paraId="1DFCD8C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система планово-предупредительного ремонта насосов, вспомогательного об</w:t>
            </w:r>
            <w:r w:rsidRPr="00704B3E">
              <w:rPr>
                <w:rFonts w:ascii="Times New Roman" w:hAnsi="Times New Roman" w:cs="Times New Roman"/>
              </w:rPr>
              <w:t>орудования и трубопроводов химических, нефтехимических, нефтеперерабатывающих и других производств</w:t>
            </w:r>
          </w:p>
          <w:p w14:paraId="0814532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виды ремонта; нормы пробега оборудования</w:t>
            </w:r>
          </w:p>
          <w:p w14:paraId="0EC706B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технические условия на производство средних и капитальных ремонтов</w:t>
            </w:r>
          </w:p>
          <w:p w14:paraId="0459648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способы устранения неисправностей поршневых насос</w:t>
            </w:r>
            <w:r w:rsidRPr="00704B3E">
              <w:rPr>
                <w:rFonts w:ascii="Times New Roman" w:hAnsi="Times New Roman" w:cs="Times New Roman"/>
              </w:rPr>
              <w:t xml:space="preserve">ов: засорение фильтра; подсос воздуха через неплотности в соединениях всасывающей трубы; засорение клапана и его поломка; пропуск жидкости через уплотнение поршней; неисправность сальника; ослабление пружины клапана; ослабление </w:t>
            </w:r>
            <w:r w:rsidRPr="00704B3E">
              <w:rPr>
                <w:rFonts w:ascii="Times New Roman" w:hAnsi="Times New Roman" w:cs="Times New Roman"/>
              </w:rPr>
              <w:lastRenderedPageBreak/>
              <w:t>крепления поршня на штоке; н</w:t>
            </w:r>
            <w:r w:rsidRPr="00704B3E">
              <w:rPr>
                <w:rFonts w:ascii="Times New Roman" w:hAnsi="Times New Roman" w:cs="Times New Roman"/>
              </w:rPr>
              <w:t>едостаточное заполнение цилиндров жидкостью, чрезмерная затяжка сальника; ослабление соединения штока с крейцкопфом (ползуном); износ втулок крейцкопфной головки шатуна; люфт в подшипниках; плохое поступление масла к трущимся поверхностям; чрезмерная затяж</w:t>
            </w:r>
            <w:r w:rsidRPr="00704B3E">
              <w:rPr>
                <w:rFonts w:ascii="Times New Roman" w:hAnsi="Times New Roman" w:cs="Times New Roman"/>
              </w:rPr>
              <w:t>ка подшипников</w:t>
            </w:r>
          </w:p>
          <w:p w14:paraId="7471BAB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особенности ремонта и регулирования отдельных узлов и деталей центробежных насосов; способы ремонта фланцевых соединений, труб, уплотнительных сальников, муфт, валов, подшипников качения и скольжения; способы статистической и динамической ба</w:t>
            </w:r>
            <w:r w:rsidRPr="00704B3E">
              <w:rPr>
                <w:rFonts w:ascii="Times New Roman" w:hAnsi="Times New Roman" w:cs="Times New Roman"/>
              </w:rPr>
              <w:t>лансировки вращающихся деталей</w:t>
            </w:r>
          </w:p>
          <w:p w14:paraId="4A16245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порядок разборки поршневого насоса: раскручивание и съем крышек цилиндров, отсоединение штоков от крейцкопфов и ползунов, извлечение из цилиндров поршня со штоками, разборка маслосистемы</w:t>
            </w:r>
          </w:p>
          <w:p w14:paraId="4E7C769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особенности ремонта шестеренчатых насосов: регулировка величины зазор</w:t>
            </w:r>
            <w:r w:rsidRPr="00704B3E">
              <w:rPr>
                <w:rFonts w:ascii="Times New Roman" w:hAnsi="Times New Roman" w:cs="Times New Roman"/>
              </w:rPr>
              <w:t>ов внутри корпуса насоса, замена изношенных втулок шестерен, запрессовка новых втулок в крышки насоса</w:t>
            </w:r>
          </w:p>
          <w:p w14:paraId="17DD808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особенности сборки насосов на месте их установки в ремонтном цехе</w:t>
            </w:r>
          </w:p>
          <w:p w14:paraId="27988B7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способы очистки и промывки деталей насоса</w:t>
            </w:r>
          </w:p>
          <w:p w14:paraId="222A441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порядок подготовки оборудования к ремонту и сд</w:t>
            </w:r>
            <w:r w:rsidRPr="00704B3E">
              <w:rPr>
                <w:rFonts w:ascii="Times New Roman" w:hAnsi="Times New Roman" w:cs="Times New Roman"/>
              </w:rPr>
              <w:t>аче его в ремонт, разборки насосов различных типов, проверки системы смазывания насосов</w:t>
            </w:r>
          </w:p>
          <w:p w14:paraId="4A822E1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последовательность операций по ликвидации мелких неисправностей цилиндров: шабрение и шлифование рисок, царапин,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задиров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на зеркальной поверхности цилиндров, замена вту</w:t>
            </w:r>
            <w:r w:rsidRPr="00704B3E">
              <w:rPr>
                <w:rFonts w:ascii="Times New Roman" w:hAnsi="Times New Roman" w:cs="Times New Roman"/>
              </w:rPr>
              <w:t>лок цилиндров новыми, заваривание трещин с последующей обточкой и шлифовкой внутренней поверхности цилиндра, замена цилиндров; порядок вытачивания поршневых колец, установка новых колец на поршень</w:t>
            </w:r>
          </w:p>
          <w:p w14:paraId="7F2F3A7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последовательность операций при ремонте всасывающих и нагне</w:t>
            </w:r>
            <w:r w:rsidRPr="00704B3E">
              <w:rPr>
                <w:rFonts w:ascii="Times New Roman" w:hAnsi="Times New Roman" w:cs="Times New Roman"/>
              </w:rPr>
              <w:t>тательных клапанов: регулировка работы пружин, замена пластин и клапанов, обточка и притирка рисок и царапин на седлах и тарелках клапанов, притирка клапанов, проверка клапанов на прочность</w:t>
            </w:r>
          </w:p>
          <w:p w14:paraId="51E2C8B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последовательность операций при ремонте поршня: шабрение и притирк</w:t>
            </w:r>
            <w:r w:rsidRPr="00704B3E">
              <w:rPr>
                <w:rFonts w:ascii="Times New Roman" w:hAnsi="Times New Roman" w:cs="Times New Roman"/>
              </w:rPr>
              <w:t xml:space="preserve">а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задиров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и неглубоких трещин, расточка отверстий поршневого пальца</w:t>
            </w:r>
          </w:p>
          <w:p w14:paraId="043AD41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правила и методы строповки и перемещения насосов, арматуры и других грузов массой от 3 000 до 5 000 кг с помощью подъемно-транспортных и специальных средств</w:t>
            </w:r>
          </w:p>
          <w:p w14:paraId="5FE77EB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способы ремонта подшипников ско</w:t>
            </w:r>
            <w:r w:rsidRPr="00704B3E">
              <w:rPr>
                <w:rFonts w:ascii="Times New Roman" w:hAnsi="Times New Roman" w:cs="Times New Roman"/>
              </w:rPr>
              <w:t>льжения, валов, зубчатых передач, шатунов</w:t>
            </w:r>
          </w:p>
          <w:p w14:paraId="4EF56F8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способы устранения неисправностей в работе оборудования и ликвидации аварий</w:t>
            </w:r>
          </w:p>
          <w:p w14:paraId="38C44C3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типовые причины неисправностей насосных установок и способы их устранения</w:t>
            </w:r>
          </w:p>
        </w:tc>
      </w:tr>
      <w:tr w:rsidR="004C0EBE" w:rsidRPr="00704B3E" w14:paraId="72E9D452" w14:textId="77777777">
        <w:trPr>
          <w:trHeight w:val="20"/>
        </w:trPr>
        <w:tc>
          <w:tcPr>
            <w:tcW w:w="1189" w:type="pct"/>
            <w:gridSpan w:val="3"/>
            <w:vMerge w:val="restart"/>
            <w:shd w:val="clear" w:color="auto" w:fill="auto"/>
            <w:vAlign w:val="center"/>
          </w:tcPr>
          <w:p w14:paraId="60DB55AA" w14:textId="77777777" w:rsidR="004C0EBE" w:rsidRPr="00704B3E" w:rsidRDefault="00704B3E">
            <w:pPr>
              <w:ind w:right="-115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04B3E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Дополнительные квалификации, компетенции</w:t>
            </w:r>
          </w:p>
          <w:p w14:paraId="59723831" w14:textId="77777777" w:rsidR="004C0EBE" w:rsidRPr="00704B3E" w:rsidRDefault="00704B3E">
            <w:pPr>
              <w:rPr>
                <w:rFonts w:ascii="Times New Roman" w:hAnsi="Times New Roman" w:cs="Times New Roman"/>
                <w:i/>
                <w:iCs/>
                <w:color w:val="2F5496" w:themeColor="accent1" w:themeShade="BF"/>
              </w:rPr>
            </w:pPr>
            <w:r w:rsidRPr="00704B3E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(Химическая отрасль)</w:t>
            </w:r>
          </w:p>
        </w:tc>
        <w:tc>
          <w:tcPr>
            <w:tcW w:w="2004" w:type="pct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E29D0D" w14:textId="77777777" w:rsidR="004C0EBE" w:rsidRPr="00704B3E" w:rsidRDefault="00704B3E">
            <w:pPr>
              <w:rPr>
                <w:rFonts w:ascii="Times New Roman" w:hAnsi="Times New Roman" w:cs="Times New Roman"/>
                <w:color w:val="2F5496" w:themeColor="accent1" w:themeShade="BF"/>
              </w:rPr>
            </w:pPr>
            <w:r w:rsidRPr="00704B3E">
              <w:rPr>
                <w:rFonts w:ascii="Times New Roman" w:hAnsi="Times New Roman" w:cs="Times New Roman"/>
                <w:b/>
                <w:bCs/>
              </w:rPr>
              <w:t xml:space="preserve">Соответствие ЕКС, ЕТСК </w:t>
            </w:r>
            <w:r w:rsidRPr="00704B3E">
              <w:rPr>
                <w:rFonts w:ascii="Times New Roman" w:hAnsi="Times New Roman" w:cs="Times New Roman"/>
                <w:b/>
                <w:bCs/>
                <w:iCs/>
              </w:rPr>
              <w:t>или иным классификаторам</w:t>
            </w:r>
          </w:p>
        </w:tc>
        <w:tc>
          <w:tcPr>
            <w:tcW w:w="1807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9AFA8C1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C0EBE" w:rsidRPr="00704B3E" w14:paraId="30470993" w14:textId="77777777">
        <w:trPr>
          <w:trHeight w:val="20"/>
        </w:trPr>
        <w:tc>
          <w:tcPr>
            <w:tcW w:w="1189" w:type="pct"/>
            <w:gridSpan w:val="3"/>
            <w:vMerge/>
            <w:shd w:val="clear" w:color="auto" w:fill="auto"/>
          </w:tcPr>
          <w:p w14:paraId="0F833053" w14:textId="77777777" w:rsidR="004C0EBE" w:rsidRPr="00704B3E" w:rsidRDefault="004C0EB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049" w:type="pct"/>
            <w:gridSpan w:val="2"/>
            <w:shd w:val="clear" w:color="auto" w:fill="auto"/>
            <w:vAlign w:val="center"/>
          </w:tcPr>
          <w:p w14:paraId="36E18E3C" w14:textId="77777777" w:rsidR="004C0EBE" w:rsidRPr="00704B3E" w:rsidRDefault="00704B3E">
            <w:pPr>
              <w:rPr>
                <w:rFonts w:ascii="Times New Roman" w:hAnsi="Times New Roman" w:cs="Times New Roman"/>
                <w:color w:val="2F5496" w:themeColor="accent1" w:themeShade="BF"/>
              </w:rPr>
            </w:pPr>
            <w:r w:rsidRPr="00704B3E">
              <w:rPr>
                <w:rFonts w:ascii="Times New Roman" w:hAnsi="Times New Roman" w:cs="Times New Roman"/>
                <w:b/>
                <w:bCs/>
              </w:rPr>
              <w:t>Раздел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061A627A" w14:textId="77777777" w:rsidR="004C0EBE" w:rsidRPr="00704B3E" w:rsidRDefault="00704B3E">
            <w:pPr>
              <w:rPr>
                <w:rFonts w:ascii="Times New Roman" w:hAnsi="Times New Roman" w:cs="Times New Roman"/>
                <w:color w:val="2F5496" w:themeColor="accent1" w:themeShade="BF"/>
              </w:rPr>
            </w:pPr>
            <w:r w:rsidRPr="00704B3E">
              <w:rPr>
                <w:rFonts w:ascii="Times New Roman" w:hAnsi="Times New Roman" w:cs="Times New Roman"/>
                <w:b/>
                <w:bCs/>
              </w:rPr>
              <w:t>Должностные характеристики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3D408B2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  <w:bCs/>
              </w:rPr>
              <w:t>Наименование ВД</w:t>
            </w:r>
          </w:p>
        </w:tc>
        <w:tc>
          <w:tcPr>
            <w:tcW w:w="949" w:type="pct"/>
            <w:shd w:val="clear" w:color="auto" w:fill="auto"/>
            <w:vAlign w:val="center"/>
          </w:tcPr>
          <w:p w14:paraId="70275725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b/>
                <w:bCs/>
              </w:rPr>
              <w:t>Код и наименование ПК</w:t>
            </w:r>
          </w:p>
        </w:tc>
      </w:tr>
      <w:tr w:rsidR="004C0EBE" w:rsidRPr="00704B3E" w14:paraId="20E30874" w14:textId="77777777">
        <w:trPr>
          <w:trHeight w:val="20"/>
        </w:trPr>
        <w:tc>
          <w:tcPr>
            <w:tcW w:w="1189" w:type="pct"/>
            <w:gridSpan w:val="3"/>
            <w:shd w:val="clear" w:color="auto" w:fill="auto"/>
          </w:tcPr>
          <w:p w14:paraId="30470BDE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b/>
                <w:iCs/>
              </w:rPr>
            </w:pPr>
            <w:r w:rsidRPr="00704B3E"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  <w:t>Аппаратчик перегонки</w:t>
            </w:r>
          </w:p>
          <w:p w14:paraId="309F17B8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</w:rPr>
            </w:pPr>
            <w:r w:rsidRPr="00704B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49" w:type="pct"/>
            <w:gridSpan w:val="2"/>
            <w:shd w:val="clear" w:color="auto" w:fill="auto"/>
          </w:tcPr>
          <w:p w14:paraId="625DC00A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</w:rPr>
            </w:pPr>
            <w:r w:rsidRPr="00704B3E">
              <w:rPr>
                <w:rFonts w:ascii="Times New Roman" w:hAnsi="Times New Roman" w:cs="Times New Roman"/>
              </w:rPr>
              <w:t xml:space="preserve"> Общие профессии химических производств</w:t>
            </w:r>
          </w:p>
        </w:tc>
        <w:tc>
          <w:tcPr>
            <w:tcW w:w="955" w:type="pct"/>
            <w:shd w:val="clear" w:color="auto" w:fill="auto"/>
          </w:tcPr>
          <w:p w14:paraId="419D2370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</w:rPr>
            </w:pPr>
            <w:r w:rsidRPr="00704B3E">
              <w:rPr>
                <w:rFonts w:ascii="Times New Roman" w:hAnsi="Times New Roman" w:cs="Times New Roman"/>
              </w:rPr>
              <w:t xml:space="preserve">§ 150 Ведение средней сложности технологического процесса перегонки (ректификации, дистилляции, разгонки) - тонкой очистки веществ от примесей или полного разделения многокомпонентных </w:t>
            </w:r>
            <w:r w:rsidRPr="00704B3E">
              <w:rPr>
                <w:rFonts w:ascii="Times New Roman" w:hAnsi="Times New Roman" w:cs="Times New Roman"/>
              </w:rPr>
              <w:lastRenderedPageBreak/>
              <w:t>смесей летучих жидкостей. Прием,</w:t>
            </w:r>
            <w:r w:rsidRPr="00704B3E">
              <w:rPr>
                <w:rFonts w:ascii="Times New Roman" w:hAnsi="Times New Roman" w:cs="Times New Roman"/>
              </w:rPr>
              <w:t xml:space="preserve"> подготовка и нагрев сырья до заданной температуры. Поддержание параметров технологического режима (температуры, давления или вакуума в системе, уровней жидкости в аппаратах и других параметров), обогрев аппаратов перегонки паром или обслуживание топки. Ко</w:t>
            </w:r>
            <w:r w:rsidRPr="00704B3E">
              <w:rPr>
                <w:rFonts w:ascii="Times New Roman" w:hAnsi="Times New Roman" w:cs="Times New Roman"/>
              </w:rPr>
              <w:t>нденсация паров и отбор перегоняемой фракции. Очистка отходящих газов и улавливание вредных веществ. Очистка аппаратуры от шлама и удаление кубового остатка, транспортировка и передача продукта на склад. Проведение анализов. Контроль и регулирование технол</w:t>
            </w:r>
            <w:r w:rsidRPr="00704B3E">
              <w:rPr>
                <w:rFonts w:ascii="Times New Roman" w:hAnsi="Times New Roman" w:cs="Times New Roman"/>
              </w:rPr>
              <w:t xml:space="preserve">огического процесса перегонки по показаниям контрольно-измерительных приборов и результатам анализов. Обслуживание ректификационных колонн, холодильников-конденсаторов и другой аппаратуры. Предупреждение отклонений </w:t>
            </w:r>
            <w:r w:rsidRPr="00704B3E">
              <w:rPr>
                <w:rFonts w:ascii="Times New Roman" w:hAnsi="Times New Roman" w:cs="Times New Roman"/>
              </w:rPr>
              <w:lastRenderedPageBreak/>
              <w:t>технологических параметров от заданного т</w:t>
            </w:r>
            <w:r w:rsidRPr="00704B3E">
              <w:rPr>
                <w:rFonts w:ascii="Times New Roman" w:hAnsi="Times New Roman" w:cs="Times New Roman"/>
              </w:rPr>
              <w:t>ехнологического режима и устранение возникших отклонений. Устранение неисправностей в работе обслуживаемого оборудования, прием его из ремонта.</w:t>
            </w:r>
          </w:p>
        </w:tc>
        <w:tc>
          <w:tcPr>
            <w:tcW w:w="858" w:type="pct"/>
            <w:shd w:val="clear" w:color="auto" w:fill="auto"/>
          </w:tcPr>
          <w:p w14:paraId="4465576E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</w:rPr>
            </w:pPr>
            <w:r w:rsidRPr="00704B3E">
              <w:rPr>
                <w:rFonts w:ascii="Times New Roman" w:hAnsi="Times New Roman" w:cs="Times New Roman"/>
                <w:iCs/>
              </w:rPr>
              <w:lastRenderedPageBreak/>
              <w:t xml:space="preserve">Выполнение работ по профессии </w:t>
            </w:r>
            <w:r w:rsidRPr="00704B3E">
              <w:rPr>
                <w:rFonts w:ascii="Times New Roman" w:eastAsia="DejaVu Sans" w:hAnsi="Times New Roman" w:cs="Times New Roman"/>
                <w:iCs/>
                <w:lang w:eastAsia="zh-CN" w:bidi="hi-IN"/>
              </w:rPr>
              <w:t>10501 Аппаратчик перегонки</w:t>
            </w:r>
          </w:p>
        </w:tc>
        <w:tc>
          <w:tcPr>
            <w:tcW w:w="949" w:type="pct"/>
            <w:shd w:val="clear" w:color="auto" w:fill="auto"/>
          </w:tcPr>
          <w:p w14:paraId="7ED7E55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Х.1 Вести технологический процесс перегонки (ректифи</w:t>
            </w:r>
            <w:r w:rsidRPr="00704B3E">
              <w:rPr>
                <w:rFonts w:ascii="Times New Roman" w:hAnsi="Times New Roman" w:cs="Times New Roman"/>
              </w:rPr>
              <w:t>кации, дистилляции, разгонки)</w:t>
            </w:r>
          </w:p>
          <w:p w14:paraId="3B85EDE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Х.2 Поддерживать параметры технологического режима</w:t>
            </w:r>
          </w:p>
          <w:p w14:paraId="1C05ADA3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</w:rPr>
              <w:t xml:space="preserve">ПК Х.3 Предупреждать отклонения </w:t>
            </w:r>
            <w:r w:rsidRPr="00704B3E">
              <w:rPr>
                <w:rFonts w:ascii="Times New Roman" w:hAnsi="Times New Roman" w:cs="Times New Roman"/>
              </w:rPr>
              <w:lastRenderedPageBreak/>
              <w:t>технологических параметров от заданного технологического режима</w:t>
            </w:r>
          </w:p>
        </w:tc>
      </w:tr>
      <w:tr w:rsidR="004C0EBE" w:rsidRPr="00704B3E" w14:paraId="56A0C24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0C8137F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4C0EBE" w:rsidRPr="00704B3E" w14:paraId="7C63577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04B1C00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b/>
                <w:bCs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Владеть навыками:</w:t>
            </w:r>
          </w:p>
          <w:p w14:paraId="0C7E1AE6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Ведения средней сложности технологического процесса перегонки (ректификации, дистилляции, разгонки)</w:t>
            </w:r>
          </w:p>
          <w:p w14:paraId="5CDA966F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Тонкой очистки веществ от примесей или полного разделения многокомпонентных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 смесей летучих жидкостей</w:t>
            </w:r>
          </w:p>
          <w:p w14:paraId="48CA18F5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Приема, подготовка и нагрева сырья до заданной температуры. </w:t>
            </w:r>
          </w:p>
          <w:p w14:paraId="0C2C59C8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Поддержания параметров технологического режима (температуры, давления или вакуума в системе, уровней жидкости в аппаратах и других параметров), обогрев аппаратов перегонки паром или обслуживание топки.</w:t>
            </w:r>
          </w:p>
          <w:p w14:paraId="1C7CFAEA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 Конденсации паров и отбор перегоняемой фракции. </w:t>
            </w:r>
          </w:p>
          <w:p w14:paraId="01B2B1C3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Очис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тки отходящих газов и улавливание вредных веществ. </w:t>
            </w:r>
          </w:p>
          <w:p w14:paraId="3F5A35A5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Очистки аппаратуры от шлама и удаление кубового остатка, транспортировка и передача продукта на склад.</w:t>
            </w:r>
          </w:p>
          <w:p w14:paraId="02C8D071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lang w:eastAsia="zh-CN" w:bidi="hi-IN"/>
              </w:rPr>
              <w:t>Уметь:</w:t>
            </w:r>
          </w:p>
          <w:p w14:paraId="6CF12CD4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Проводить анализы. </w:t>
            </w:r>
          </w:p>
          <w:p w14:paraId="7B51C08B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Контролировать и регулировать технологический процесс перегонки по показаниям контрольно-измерительных приборов и результатам анализов.</w:t>
            </w:r>
          </w:p>
          <w:p w14:paraId="0A548B43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Обслуживать ректификационные колонны, холодильники-конденсаторы и другую аппаратуру. </w:t>
            </w:r>
          </w:p>
          <w:p w14:paraId="686F3911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Предупреждать отклонения технологи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ческих параметров от заданного технологического режима и устранение возникших отклонений. </w:t>
            </w:r>
          </w:p>
          <w:p w14:paraId="0DED3611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Устранять неисправности в работе обслуживаемого оборудования, принимать его из ремонта.</w:t>
            </w:r>
          </w:p>
          <w:p w14:paraId="603FEB70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lang w:eastAsia="zh-CN" w:bidi="hi-IN"/>
              </w:rPr>
              <w:t>Знать: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 </w:t>
            </w:r>
          </w:p>
          <w:p w14:paraId="0F38098C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Технологическую схему производства продукта; устройство</w:t>
            </w:r>
          </w:p>
          <w:p w14:paraId="73D2FBE0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Принцип работ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ы обслуживаемого оборудования и применяемых контрольно-измерительных приборов</w:t>
            </w:r>
          </w:p>
          <w:p w14:paraId="0015AD2D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Технологию процесса перегонки </w:t>
            </w:r>
          </w:p>
          <w:p w14:paraId="5AA140EE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Параметры технологического режима процесса перегонки и правила его регулирования</w:t>
            </w:r>
          </w:p>
          <w:p w14:paraId="7744E365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Физико-химические свойства используемого сырья; требования, предъя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вляемые к используемому сырью, получаемым полуфабрикатам и готовой продукции</w:t>
            </w:r>
          </w:p>
          <w:p w14:paraId="28D4879D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Методику проведения анализов; правила отбора проб.</w:t>
            </w:r>
          </w:p>
        </w:tc>
      </w:tr>
      <w:tr w:rsidR="004C0EBE" w:rsidRPr="00704B3E" w14:paraId="03B38477" w14:textId="77777777">
        <w:trPr>
          <w:trHeight w:val="20"/>
        </w:trPr>
        <w:tc>
          <w:tcPr>
            <w:tcW w:w="639" w:type="pct"/>
            <w:shd w:val="clear" w:color="auto" w:fill="auto"/>
          </w:tcPr>
          <w:p w14:paraId="0A20653A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Лаборант химического анализа </w:t>
            </w:r>
          </w:p>
          <w:p w14:paraId="17D81DA4" w14:textId="77777777" w:rsidR="004C0EBE" w:rsidRPr="00704B3E" w:rsidRDefault="004C0EBE">
            <w:pPr>
              <w:rPr>
                <w:rFonts w:ascii="Times New Roman" w:eastAsia="DejaVu Sans" w:hAnsi="Times New Roman" w:cs="Times New Roman"/>
                <w:b/>
                <w:bCs/>
              </w:rPr>
            </w:pPr>
          </w:p>
        </w:tc>
        <w:tc>
          <w:tcPr>
            <w:tcW w:w="550" w:type="pct"/>
            <w:gridSpan w:val="2"/>
            <w:shd w:val="clear" w:color="auto" w:fill="auto"/>
          </w:tcPr>
          <w:p w14:paraId="58F5DF9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 xml:space="preserve"> Профессии рабочих, общие для 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всех отраслей народного хозяйства</w:t>
            </w:r>
          </w:p>
        </w:tc>
        <w:tc>
          <w:tcPr>
            <w:tcW w:w="2004" w:type="pct"/>
            <w:gridSpan w:val="3"/>
            <w:shd w:val="clear" w:color="auto" w:fill="auto"/>
          </w:tcPr>
          <w:p w14:paraId="6B8E7FF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§ 157. Проведение сложных анализ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ов составов пульпы, растворов, реактивов, концентратов, поверхностных и буровых вод, нефти и нефтепродуктов, готовой продукции, 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вспомогательных материалов, отходов, удобрений, кислот, солей по установленной методике. Проведение разнообразных анализов химич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еского состава различных цветных сплавов, ферросплавов, высоколегированных сталей. Определение количественного содержания основных легирующих элементов в сплавах на основе титана, никеля, вольфрама, кобальта, молибдена и ниобия по установленным методикам. 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Установление и проверка сложных титров. Определение </w:t>
            </w:r>
            <w:proofErr w:type="spellStart"/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нитрозности</w:t>
            </w:r>
            <w:proofErr w:type="spellEnd"/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 и крепости кислот. Выполнение анализа ситовым и электровесовым методом по степени концентрации растворов. Анализ сильнодействующих ядов, взрывчатых веществ. Полный анализ газов на аппаратах ВТ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И, </w:t>
            </w:r>
            <w:proofErr w:type="spellStart"/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газофракционных</w:t>
            </w:r>
            <w:proofErr w:type="spellEnd"/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 аппаратах и хроматографах. Составление сложных реактивов и проверка их годности. Проведение в лабораторных условиях синтеза по заданной методике. Определение степени конверсии аммиака или </w:t>
            </w:r>
            <w:proofErr w:type="spellStart"/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окисленности</w:t>
            </w:r>
            <w:proofErr w:type="spellEnd"/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 нитрозных газов. Определение теплотв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орной способности топлива. Оформление и расчет результатов анализа. Сборка лабораторных установок по имеющимся схемам. Проведение испытаний покрытий изделий на специальных приборах - </w:t>
            </w:r>
            <w:proofErr w:type="spellStart"/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везерометре</w:t>
            </w:r>
            <w:proofErr w:type="spellEnd"/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, камере тропического климата, приборе Мегера и др. Проведение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 арбитражных анализов простых и средней сложности. Обработка результатов химического анализа с использованием современных средств вычислительной техники.</w:t>
            </w:r>
          </w:p>
        </w:tc>
        <w:tc>
          <w:tcPr>
            <w:tcW w:w="858" w:type="pct"/>
            <w:shd w:val="clear" w:color="auto" w:fill="auto"/>
          </w:tcPr>
          <w:p w14:paraId="54D0DD3B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ВД 03</w:t>
            </w:r>
          </w:p>
          <w:p w14:paraId="6BC415D8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Выполнение работ по профессии 13321 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Лаборант химического анализа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C86F182" w14:textId="77777777" w:rsidR="004C0EBE" w:rsidRPr="00704B3E" w:rsidRDefault="004C0EBE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49" w:type="pct"/>
            <w:shd w:val="clear" w:color="auto" w:fill="auto"/>
          </w:tcPr>
          <w:p w14:paraId="3FEBF3C0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 xml:space="preserve">ПК Х.1 </w:t>
            </w:r>
          </w:p>
          <w:p w14:paraId="59F2D953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Организовывать безопасные условия процессов и производства.</w:t>
            </w:r>
          </w:p>
          <w:p w14:paraId="5488376B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ПК Х.2</w:t>
            </w:r>
          </w:p>
          <w:p w14:paraId="08C2DDCA" w14:textId="77777777" w:rsidR="004C0EBE" w:rsidRPr="00704B3E" w:rsidRDefault="00704B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Работать с оборудованием и химической посудой.</w:t>
            </w:r>
          </w:p>
          <w:p w14:paraId="36C340A9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ПК Х.3 </w:t>
            </w:r>
          </w:p>
          <w:p w14:paraId="7B9468A9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Выполнять работы с анализируемыми объектами и химическими реактивами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14:paraId="0780105D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ПК Х.4</w:t>
            </w:r>
          </w:p>
          <w:p w14:paraId="570061BA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Проводить качественный и количественный анализ неорганических и органических веществ химическими и физико-химическими методами.</w:t>
            </w:r>
          </w:p>
          <w:p w14:paraId="44B20146" w14:textId="77777777" w:rsidR="004C0EBE" w:rsidRPr="00704B3E" w:rsidRDefault="00704B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ПК Х.5 </w:t>
            </w:r>
          </w:p>
          <w:p w14:paraId="7BE7B910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Проводить метрологическую обработку результ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>атов анализов.</w:t>
            </w:r>
          </w:p>
        </w:tc>
      </w:tr>
      <w:tr w:rsidR="004C0EBE" w:rsidRPr="00704B3E" w14:paraId="6A8275AA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8ED8134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4C0EBE" w:rsidRPr="00704B3E" w14:paraId="107CFE5B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9E8E96E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/>
                <w:color w:val="000000" w:themeColor="text1"/>
              </w:rPr>
              <w:t>Владеть навыками:</w:t>
            </w:r>
          </w:p>
          <w:p w14:paraId="674FDF4D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проведения анализа и определения физико-химических свойства продуктов;</w:t>
            </w:r>
          </w:p>
          <w:p w14:paraId="7E366B9B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приготовления растворов различных концентраций;</w:t>
            </w:r>
          </w:p>
          <w:p w14:paraId="08CB02F6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взвешивания на весах различного типа;</w:t>
            </w:r>
          </w:p>
          <w:p w14:paraId="6F3D4F56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построения </w:t>
            </w:r>
            <w:proofErr w:type="spellStart"/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градуировочных</w:t>
            </w:r>
            <w:proofErr w:type="spellEnd"/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 графиков;</w:t>
            </w:r>
          </w:p>
          <w:p w14:paraId="1E198A62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сборки и наладки лабораторного оборудования;</w:t>
            </w:r>
          </w:p>
          <w:p w14:paraId="54DE9A0E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использования контрольно-измерительных приборов;</w:t>
            </w:r>
          </w:p>
          <w:p w14:paraId="7AC8FDB9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ведения технической документации на выпо</w:t>
            </w: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лненные работы;</w:t>
            </w:r>
          </w:p>
          <w:p w14:paraId="0BBA9EF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обработки результатов химического анализа с использованием современных средств вычислительной техники.</w:t>
            </w:r>
          </w:p>
          <w:p w14:paraId="11712DD8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lastRenderedPageBreak/>
              <w:t>Уметь:</w:t>
            </w:r>
          </w:p>
          <w:p w14:paraId="3DF86F3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выполнять лабораторные испытания различной сложности;</w:t>
            </w:r>
          </w:p>
          <w:p w14:paraId="7ECF7036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готовить растворы различной концентрации;</w:t>
            </w:r>
          </w:p>
          <w:p w14:paraId="7710C2A5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взвешивать на весах различных типо</w:t>
            </w: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в;</w:t>
            </w:r>
          </w:p>
          <w:p w14:paraId="59083E08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строить </w:t>
            </w:r>
            <w:proofErr w:type="spellStart"/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градуировочные</w:t>
            </w:r>
            <w:proofErr w:type="spellEnd"/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 графики;</w:t>
            </w:r>
          </w:p>
          <w:p w14:paraId="2C40B01E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собирать и налаживать лабораторное оборудование;</w:t>
            </w:r>
          </w:p>
          <w:p w14:paraId="48B1485D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использовать контрольно-измерительные приборы;</w:t>
            </w:r>
          </w:p>
          <w:p w14:paraId="5431ECFA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обрабатывать результаты химического анализа с использованием современных средств вычислительной техники </w:t>
            </w:r>
          </w:p>
          <w:p w14:paraId="1A5D20D1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Знать:</w:t>
            </w: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 </w:t>
            </w:r>
          </w:p>
          <w:p w14:paraId="01C0BE48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общие основы</w:t>
            </w: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 общей и неорганической, аналитической и физической химии;</w:t>
            </w:r>
          </w:p>
          <w:p w14:paraId="5A508727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назначение и свойства применяемых реактивов;</w:t>
            </w:r>
          </w:p>
          <w:p w14:paraId="5E5DC972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правила сборки лабораторных установок;</w:t>
            </w:r>
          </w:p>
          <w:p w14:paraId="4F0608EF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способы определения массы и объема химикатов;</w:t>
            </w:r>
          </w:p>
          <w:p w14:paraId="35918F98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способы приготовления сложных титрованных растворов;</w:t>
            </w:r>
          </w:p>
          <w:p w14:paraId="2C3E7ABC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правила взвешивания осадков на аналитических весах и проведение необходимых расчетов по результатам анализа;</w:t>
            </w:r>
          </w:p>
          <w:p w14:paraId="73F740D5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правила пользования контрольно-измерительными приборами и весами различных типов;</w:t>
            </w:r>
          </w:p>
          <w:p w14:paraId="6F7F109B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технические </w:t>
            </w: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условия и государственные стандарты на проводимые анализы;</w:t>
            </w:r>
          </w:p>
          <w:p w14:paraId="78ACF36E" w14:textId="77777777" w:rsidR="004C0EBE" w:rsidRPr="00704B3E" w:rsidRDefault="00704B3E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правила ведения технической документации на выполненные работы;</w:t>
            </w:r>
          </w:p>
          <w:p w14:paraId="1E03BD2C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методы автоматизированной обработки информации.</w:t>
            </w:r>
          </w:p>
        </w:tc>
      </w:tr>
      <w:tr w:rsidR="004C0EBE" w:rsidRPr="00704B3E" w14:paraId="469FFAF5" w14:textId="77777777">
        <w:trPr>
          <w:trHeight w:val="20"/>
        </w:trPr>
        <w:tc>
          <w:tcPr>
            <w:tcW w:w="639" w:type="pct"/>
            <w:shd w:val="clear" w:color="auto" w:fill="auto"/>
          </w:tcPr>
          <w:p w14:paraId="26369378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bCs/>
              </w:rPr>
              <w:lastRenderedPageBreak/>
              <w:t>Аппаратчик абсорбции</w:t>
            </w:r>
            <w:r w:rsidRPr="00704B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0" w:type="pct"/>
            <w:gridSpan w:val="2"/>
            <w:shd w:val="clear" w:color="auto" w:fill="auto"/>
          </w:tcPr>
          <w:p w14:paraId="16C43518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Общие профессии химических производств</w:t>
            </w:r>
          </w:p>
        </w:tc>
        <w:tc>
          <w:tcPr>
            <w:tcW w:w="2004" w:type="pct"/>
            <w:gridSpan w:val="3"/>
            <w:shd w:val="clear" w:color="auto" w:fill="auto"/>
          </w:tcPr>
          <w:p w14:paraId="00358CAD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§ 2 Ведение технологического процесса поглощения веществ из газовой смеси водой, маслом, щелоками и растворами кислот в абсорберах различной конструкции, при необходимости - десорбция абсорбентов под руководством аппа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ратчика абсорбции более высокой квалификации. Наблюдение за температурой и концентрацией газа и абсорбирующих жидкостей. Контроль работы разбрызгивающих устройств, насосов и вентиляторов, герметичности аппаратуры абсорбции и коммуникаций, уровня жидкости в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 сборниках. Контроль хода технологического процесса по контрольно-измерительному прибору и визуально. Отбор готового продукта и передача его на склад или дальнейшую переработку. Отбор проб. Обслуживание абсорбционных камер или башен, </w:t>
            </w:r>
            <w:proofErr w:type="spellStart"/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десорберов</w:t>
            </w:r>
            <w:proofErr w:type="spellEnd"/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, насосов, о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 xml:space="preserve">тстойников, сборников, хранилищ кислот, вентиляторов, коммуникаций 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и другого оборудования. Подготовка обслуживаемого оборудования к ремонту.</w:t>
            </w:r>
          </w:p>
        </w:tc>
        <w:tc>
          <w:tcPr>
            <w:tcW w:w="858" w:type="pct"/>
            <w:shd w:val="clear" w:color="auto" w:fill="auto"/>
          </w:tcPr>
          <w:p w14:paraId="216269BE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>Выполнение работ по профессии 10069 Аппаратчик абсорбции</w:t>
            </w:r>
          </w:p>
        </w:tc>
        <w:tc>
          <w:tcPr>
            <w:tcW w:w="949" w:type="pct"/>
            <w:shd w:val="clear" w:color="auto" w:fill="auto"/>
          </w:tcPr>
          <w:p w14:paraId="577F6DE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color w:val="000000"/>
              </w:rPr>
              <w:t xml:space="preserve">ПК </w:t>
            </w:r>
            <w:r w:rsidRPr="00704B3E">
              <w:rPr>
                <w:rFonts w:ascii="Times New Roman" w:hAnsi="Times New Roman" w:cs="Times New Roman"/>
              </w:rPr>
              <w:t>Х</w:t>
            </w:r>
            <w:r w:rsidRPr="00704B3E">
              <w:rPr>
                <w:rFonts w:ascii="Times New Roman" w:hAnsi="Times New Roman" w:cs="Times New Roman"/>
                <w:color w:val="000000"/>
              </w:rPr>
              <w:t>.1. Подготавливать оборудование к безопасному пуску, в</w:t>
            </w:r>
            <w:r w:rsidRPr="00704B3E">
              <w:rPr>
                <w:rFonts w:ascii="Times New Roman" w:hAnsi="Times New Roman" w:cs="Times New Roman"/>
                <w:color w:val="000000"/>
              </w:rPr>
              <w:t>ыводу на технологический режим и остановке</w:t>
            </w:r>
          </w:p>
          <w:p w14:paraId="4EA7EA8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Х.2. Контролировать работу основного и вспомогательного оборудования, технологических линий, коммуникаций и средств автоматизации</w:t>
            </w:r>
          </w:p>
          <w:p w14:paraId="1ADDB61B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ПК Х.3. Обеспечивать безопасную эксплуатацию оборудования при ведении технологич</w:t>
            </w:r>
            <w:r w:rsidRPr="00704B3E">
              <w:rPr>
                <w:rFonts w:ascii="Times New Roman" w:hAnsi="Times New Roman" w:cs="Times New Roman"/>
              </w:rPr>
              <w:t>еского процесса</w:t>
            </w:r>
          </w:p>
        </w:tc>
      </w:tr>
      <w:tr w:rsidR="004C0EBE" w:rsidRPr="00704B3E" w14:paraId="6B1AFCE4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26B57FB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289D18FF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564A654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</w:rPr>
            </w:pPr>
            <w:r w:rsidRPr="00704B3E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014D938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контроля работы основного и вспомогательного оборудования, технологических линий, коммуникаций и средств автоматизации</w:t>
            </w:r>
          </w:p>
          <w:p w14:paraId="182044B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обеспечения безопасной эксплуатации оборудования при ведении технологического процесса</w:t>
            </w:r>
          </w:p>
          <w:p w14:paraId="28F897D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подготовки оборудования к безопасному пуску, вывод</w:t>
            </w:r>
            <w:r w:rsidRPr="00704B3E">
              <w:rPr>
                <w:rFonts w:ascii="Times New Roman" w:hAnsi="Times New Roman" w:cs="Times New Roman"/>
              </w:rPr>
              <w:t>у на технологический режим и остановке</w:t>
            </w:r>
          </w:p>
          <w:p w14:paraId="63E6E2E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Уметь:</w:t>
            </w:r>
          </w:p>
          <w:p w14:paraId="2B9B591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регулировать подачу сырья на установку;</w:t>
            </w:r>
          </w:p>
          <w:p w14:paraId="01B5030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следить за подачей сырья на установку;</w:t>
            </w:r>
          </w:p>
          <w:p w14:paraId="1841BDD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наблюдать за работой вентиляционных установок, электромоторов, контрольно-измерительных приборов</w:t>
            </w:r>
          </w:p>
          <w:p w14:paraId="2D1CD7F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действовать в аварийных ситуация согласно планам ликвидации аварий;</w:t>
            </w:r>
          </w:p>
          <w:p w14:paraId="46952C8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соблюдать правила безопасности труда, электро-пожарной 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газобезопасности</w:t>
            </w:r>
            <w:proofErr w:type="spellEnd"/>
          </w:p>
          <w:p w14:paraId="63DA8AD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обслуживать обору</w:t>
            </w:r>
            <w:r w:rsidRPr="00704B3E">
              <w:rPr>
                <w:rFonts w:ascii="Times New Roman" w:hAnsi="Times New Roman" w:cs="Times New Roman"/>
              </w:rPr>
              <w:t>дование на технологических установках;</w:t>
            </w:r>
          </w:p>
          <w:p w14:paraId="520E2D3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вести технологический процесс установки в соответствии с технологическим регламентом</w:t>
            </w:r>
          </w:p>
          <w:p w14:paraId="04EA0E5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b/>
              </w:rPr>
              <w:t>Знать:</w:t>
            </w:r>
          </w:p>
          <w:p w14:paraId="22342A1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назначение контрольно-измерительных приборов, значение их показаний;</w:t>
            </w:r>
          </w:p>
          <w:p w14:paraId="4640A1E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устройство универсальных приспособлений и применяемых ко</w:t>
            </w:r>
            <w:r w:rsidRPr="00704B3E">
              <w:rPr>
                <w:rFonts w:ascii="Times New Roman" w:hAnsi="Times New Roman" w:cs="Times New Roman"/>
              </w:rPr>
              <w:t>нтрольно-измерительных приборов</w:t>
            </w:r>
          </w:p>
          <w:p w14:paraId="389109E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правила пожарной безопасности и тушения пожаров, правила пользования противопожарным инвентарем;</w:t>
            </w:r>
          </w:p>
          <w:p w14:paraId="2F3649C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правила безопасности труда, промышленной санитарии, правила оказания первой помощи при несчастных случаях, инструкции по правилам безопасности и </w:t>
            </w:r>
            <w:proofErr w:type="spellStart"/>
            <w:r w:rsidRPr="00704B3E">
              <w:rPr>
                <w:rFonts w:ascii="Times New Roman" w:hAnsi="Times New Roman" w:cs="Times New Roman"/>
              </w:rPr>
              <w:t>газобезопасности</w:t>
            </w:r>
            <w:proofErr w:type="spellEnd"/>
            <w:r w:rsidRPr="00704B3E">
              <w:rPr>
                <w:rFonts w:ascii="Times New Roman" w:hAnsi="Times New Roman" w:cs="Times New Roman"/>
              </w:rPr>
              <w:t xml:space="preserve"> действия при аварии</w:t>
            </w:r>
          </w:p>
          <w:p w14:paraId="50B8FCC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устройство, принцип действия и правила эксплуатации оборудования, арматуры</w:t>
            </w:r>
            <w:r w:rsidRPr="00704B3E">
              <w:rPr>
                <w:rFonts w:ascii="Times New Roman" w:hAnsi="Times New Roman" w:cs="Times New Roman"/>
              </w:rPr>
              <w:t xml:space="preserve"> и коммуникаций на обслуживаемом участке;</w:t>
            </w:r>
          </w:p>
          <w:p w14:paraId="63C5716C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</w:rPr>
              <w:t>физико-химические свойства сырья и вырабатываемых продуктов</w:t>
            </w:r>
          </w:p>
        </w:tc>
      </w:tr>
      <w:tr w:rsidR="004C0EBE" w:rsidRPr="00704B3E" w14:paraId="07BC393C" w14:textId="77777777">
        <w:trPr>
          <w:trHeight w:val="20"/>
        </w:trPr>
        <w:tc>
          <w:tcPr>
            <w:tcW w:w="639" w:type="pct"/>
            <w:shd w:val="clear" w:color="auto" w:fill="auto"/>
          </w:tcPr>
          <w:p w14:paraId="2DD4C388" w14:textId="77777777" w:rsidR="004C0EBE" w:rsidRPr="00704B3E" w:rsidRDefault="00704B3E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b/>
                <w:color w:val="000000" w:themeColor="text1"/>
              </w:rPr>
              <w:t>Аппаратчик синтеза</w:t>
            </w:r>
          </w:p>
          <w:p w14:paraId="565E0A87" w14:textId="77777777" w:rsidR="004C0EBE" w:rsidRPr="00704B3E" w:rsidRDefault="004C0EBE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550" w:type="pct"/>
            <w:gridSpan w:val="2"/>
            <w:shd w:val="clear" w:color="auto" w:fill="auto"/>
          </w:tcPr>
          <w:p w14:paraId="70C6B9E0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Общие профессии химических производств</w:t>
            </w:r>
          </w:p>
        </w:tc>
        <w:tc>
          <w:tcPr>
            <w:tcW w:w="2004" w:type="pct"/>
            <w:gridSpan w:val="3"/>
            <w:shd w:val="clear" w:color="auto" w:fill="auto"/>
          </w:tcPr>
          <w:p w14:paraId="12D5C89A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§ 244 </w:t>
            </w:r>
            <w:r w:rsidRPr="00704B3E">
              <w:rPr>
                <w:rFonts w:ascii="Times New Roman" w:hAnsi="Times New Roman" w:cs="Times New Roman"/>
              </w:rPr>
              <w:t>Ведение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 всех стадий технологического процесса синтеза в аппаратуре с автоматическим регу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>лированием параметров и режимов процесса, ведение сложных химических процессов синтеза, связанных с освоением новых технологий, с применением взрывоопасных, ядовитых и сильнодействующих веществ, а также ведение процесса подготовки и контроля радиоизотопног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>о сырья, полуфабрикатов и готовой продукции при синтезе радиоактивных и стабильных изотопов. Изучение и фиксация особенностей нового технологического процесса, выявление оптимальных условий получения продукта с наибольшим выходом и наилучшего качества. Опр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еделение степени интенсивности процесса синтеза на каждой стадии, 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времени начала и окончания реакции, выгрузки продукта и других параметров по показаниям контрольно-измерительных приборов, результатам анализов и </w:t>
            </w:r>
            <w:proofErr w:type="spellStart"/>
            <w:r w:rsidRPr="00704B3E">
              <w:rPr>
                <w:rFonts w:ascii="Times New Roman" w:hAnsi="Times New Roman" w:cs="Times New Roman"/>
                <w:color w:val="000000" w:themeColor="text1"/>
              </w:rPr>
              <w:t>органолептически</w:t>
            </w:r>
            <w:proofErr w:type="spellEnd"/>
            <w:r w:rsidRPr="00704B3E">
              <w:rPr>
                <w:rFonts w:ascii="Times New Roman" w:hAnsi="Times New Roman" w:cs="Times New Roman"/>
                <w:color w:val="000000" w:themeColor="text1"/>
              </w:rPr>
              <w:t>. Регулирование и наладка пр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>оводимых процессов на оптимальные условия и переключение процесса на автоматическое регулирование. Учет расхода используемого сырья, получаемых полуфабрикатов и выхода готового продукта. Обслуживание оборудования и коммуникаций.</w:t>
            </w:r>
          </w:p>
        </w:tc>
        <w:tc>
          <w:tcPr>
            <w:tcW w:w="858" w:type="pct"/>
            <w:shd w:val="clear" w:color="auto" w:fill="auto"/>
          </w:tcPr>
          <w:p w14:paraId="2E7D8A19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ПМ 0Х Выполнение работ по п</w:t>
            </w: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рофессии 10949 Аппаратчик синтеза</w:t>
            </w:r>
          </w:p>
        </w:tc>
        <w:tc>
          <w:tcPr>
            <w:tcW w:w="949" w:type="pct"/>
            <w:shd w:val="clear" w:color="auto" w:fill="auto"/>
          </w:tcPr>
          <w:p w14:paraId="2127A5DE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eastAsia="Calibri" w:hAnsi="Times New Roman" w:cs="Times New Roman"/>
                <w:color w:val="000000" w:themeColor="text1"/>
              </w:rPr>
              <w:t>ПК Х.1 Вести все стадии технологического процесса синтеза в аппаратуре с автоматическим регулированием параметров и режимов процесса.</w:t>
            </w:r>
          </w:p>
          <w:p w14:paraId="091305C0" w14:textId="77777777" w:rsidR="004C0EBE" w:rsidRPr="00704B3E" w:rsidRDefault="00704B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ПК Х.2 Получать продукты производства химических веществ заданного количества и качества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39D050E5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ПК Х.3 Выполнять работы по обеспечению 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lastRenderedPageBreak/>
              <w:t>бесперебойной работы оборудования</w:t>
            </w:r>
          </w:p>
        </w:tc>
      </w:tr>
      <w:tr w:rsidR="004C0EBE" w:rsidRPr="00704B3E" w14:paraId="3C91E0C8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AEC76AE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4C0EBE" w:rsidRPr="00704B3E" w14:paraId="02CCB6A2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3691DE4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color w:val="000000" w:themeColor="text1"/>
              </w:rPr>
              <w:t>Владеть навыками:</w:t>
            </w:r>
          </w:p>
          <w:p w14:paraId="32AC8760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Cs/>
                <w:color w:val="000000" w:themeColor="text1"/>
              </w:rPr>
              <w:t>безопасного ведения технологического процесса с помощью контрольно-измерительных приборов и результатов аналитического контроля</w:t>
            </w:r>
          </w:p>
          <w:p w14:paraId="1FD235A9" w14:textId="77777777" w:rsidR="004C0EBE" w:rsidRPr="00704B3E" w:rsidRDefault="00704B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контроля выхода и качества продукции, расхода реагентов, катализаторов и качества поступающего сырья </w:t>
            </w:r>
          </w:p>
          <w:p w14:paraId="5E614851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работы с нормативной и тех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>нической документацией</w:t>
            </w:r>
          </w:p>
          <w:p w14:paraId="552046E8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Cs/>
                <w:color w:val="000000" w:themeColor="text1"/>
              </w:rPr>
              <w:t>выявления, анализа и устранения отклонений технологического процесса от заданного режима</w:t>
            </w:r>
          </w:p>
          <w:p w14:paraId="524D194F" w14:textId="77777777" w:rsidR="004C0EBE" w:rsidRPr="00704B3E" w:rsidRDefault="00704B3E">
            <w:pPr>
              <w:widowControl w:val="0"/>
              <w:tabs>
                <w:tab w:val="left" w:pos="1560"/>
              </w:tabs>
              <w:ind w:right="97"/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обслуживания технологического оборудования с выявлением неисправностей в их работе и проведения мелкого ремонта с целью устранения выявленных неисправностей</w:t>
            </w:r>
          </w:p>
          <w:p w14:paraId="72D0BC2B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Знать:</w:t>
            </w:r>
          </w:p>
          <w:p w14:paraId="4CCFC0F8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Cs/>
                <w:color w:val="000000" w:themeColor="text1"/>
              </w:rPr>
              <w:t>оптимальные условия ведения технологического процесса сущность технологического процесса и п</w:t>
            </w:r>
            <w:r w:rsidRPr="00704B3E">
              <w:rPr>
                <w:rFonts w:ascii="Times New Roman" w:hAnsi="Times New Roman" w:cs="Times New Roman"/>
                <w:bCs/>
                <w:color w:val="000000" w:themeColor="text1"/>
              </w:rPr>
              <w:t>равила его регулирования устройство и принцип действия средств управления технологическим процессом</w:t>
            </w:r>
          </w:p>
          <w:p w14:paraId="592AD3F7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Cs/>
                <w:color w:val="000000" w:themeColor="text1"/>
              </w:rPr>
              <w:t>возможные нарушения технологического режима, их причины</w:t>
            </w:r>
          </w:p>
          <w:p w14:paraId="5B129DD2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факторы, влияющие на технологический процесс и качество готовой продукции характеристику (показатели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 xml:space="preserve"> по стандарту) сырья, материалов, катализаторов, добавок, полупродуктов, готовой продукции</w:t>
            </w:r>
          </w:p>
          <w:p w14:paraId="743D5B20" w14:textId="77777777" w:rsidR="004C0EBE" w:rsidRPr="00704B3E" w:rsidRDefault="00704B3E">
            <w:pPr>
              <w:widowControl w:val="0"/>
              <w:tabs>
                <w:tab w:val="left" w:pos="1560"/>
              </w:tabs>
              <w:ind w:right="97"/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устройство и правила безопасной эксплуатации технологического оборудования</w:t>
            </w:r>
          </w:p>
          <w:p w14:paraId="70DDD2A8" w14:textId="77777777" w:rsidR="004C0EBE" w:rsidRPr="00704B3E" w:rsidRDefault="00704B3E">
            <w:pPr>
              <w:widowControl w:val="0"/>
              <w:tabs>
                <w:tab w:val="left" w:pos="1560"/>
              </w:tabs>
              <w:ind w:right="97"/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необходимые условия, обеспечивающие безопасное ведение технологического процесса</w:t>
            </w:r>
          </w:p>
          <w:p w14:paraId="08E776F0" w14:textId="77777777" w:rsidR="004C0EBE" w:rsidRPr="00704B3E" w:rsidRDefault="00704B3E">
            <w:pPr>
              <w:widowControl w:val="0"/>
              <w:tabs>
                <w:tab w:val="left" w:pos="1560"/>
              </w:tabs>
              <w:ind w:right="97"/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порядок п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>одготовки и сдачи оборудования в ремонт и приема его из ремонта</w:t>
            </w:r>
          </w:p>
          <w:p w14:paraId="32CA8B10" w14:textId="77777777" w:rsidR="004C0EBE" w:rsidRPr="00704B3E" w:rsidRDefault="00704B3E">
            <w:pPr>
              <w:widowControl w:val="0"/>
              <w:tabs>
                <w:tab w:val="left" w:pos="1560"/>
              </w:tabs>
              <w:ind w:right="97"/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требования охраны труда, промышленной, пожарной и экологической безопасности</w:t>
            </w:r>
          </w:p>
          <w:p w14:paraId="1F45AF4B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spacing w:val="-2"/>
              </w:rPr>
            </w:pPr>
            <w:r w:rsidRPr="00704B3E">
              <w:rPr>
                <w:rFonts w:ascii="Times New Roman" w:hAnsi="Times New Roman" w:cs="Times New Roman"/>
                <w:spacing w:val="-2"/>
              </w:rPr>
              <w:t>состав и свойства промышленных отходов</w:t>
            </w:r>
          </w:p>
          <w:p w14:paraId="4F6298DA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spacing w:val="-2"/>
              </w:rPr>
            </w:pPr>
            <w:r w:rsidRPr="00704B3E">
              <w:rPr>
                <w:rFonts w:ascii="Times New Roman" w:hAnsi="Times New Roman" w:cs="Times New Roman"/>
                <w:spacing w:val="-2"/>
              </w:rPr>
              <w:t>удельные расходные нормы по сырью, материалам</w:t>
            </w:r>
          </w:p>
          <w:p w14:paraId="148EBD69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Уметь:</w:t>
            </w:r>
          </w:p>
          <w:p w14:paraId="4305334B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Cs/>
                <w:color w:val="000000" w:themeColor="text1"/>
              </w:rPr>
              <w:t>снимать показания прибо</w:t>
            </w:r>
            <w:r w:rsidRPr="00704B3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ров КИПиА, АСУТП и оценивать достоверность информации регулировать и вести технологический процесс на оптимальных условиях по показаниям КИП и А </w:t>
            </w:r>
          </w:p>
          <w:p w14:paraId="398DAF65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bCs/>
                <w:color w:val="000000" w:themeColor="text1"/>
              </w:rPr>
              <w:t>выявлять, анализировать и устранять причины отклонений от норм технологического режима</w:t>
            </w:r>
          </w:p>
          <w:p w14:paraId="0B8E85CB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t>анализировать причины о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>тклонения качества готовой продукции от показателей по стандарту составлять материальный баланс по технологическим потокам для недопущения отклонения технологического режима</w:t>
            </w:r>
          </w:p>
          <w:p w14:paraId="75AF76E3" w14:textId="77777777" w:rsidR="004C0EBE" w:rsidRPr="00704B3E" w:rsidRDefault="00704B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выявлять и устранять неисправности в работе оборудования и коммуникаций проверять </w:t>
            </w:r>
            <w:r w:rsidRPr="00704B3E">
              <w:rPr>
                <w:rFonts w:ascii="Times New Roman" w:hAnsi="Times New Roman" w:cs="Times New Roman"/>
                <w:color w:val="000000" w:themeColor="text1"/>
              </w:rPr>
              <w:t>и поддерживать герметичность оборудования и коммуникаций подготавливать, сдавать оборудование в ремонт и принимать из ремонта. выполнять правила и нормы охраны труда, промышленной безопасности, пожарной безопасности, промышленной санитарии</w:t>
            </w:r>
          </w:p>
          <w:p w14:paraId="6770E0DE" w14:textId="77777777" w:rsidR="004C0EBE" w:rsidRPr="00704B3E" w:rsidRDefault="00704B3E">
            <w:pPr>
              <w:widowControl w:val="0"/>
              <w:rPr>
                <w:rFonts w:ascii="Times New Roman" w:hAnsi="Times New Roman" w:cs="Times New Roman"/>
                <w:spacing w:val="-2"/>
              </w:rPr>
            </w:pPr>
            <w:r w:rsidRPr="00704B3E">
              <w:rPr>
                <w:rFonts w:ascii="Times New Roman" w:hAnsi="Times New Roman" w:cs="Times New Roman"/>
                <w:spacing w:val="-2"/>
              </w:rPr>
              <w:t>производить упак</w:t>
            </w:r>
            <w:r w:rsidRPr="00704B3E">
              <w:rPr>
                <w:rFonts w:ascii="Times New Roman" w:hAnsi="Times New Roman" w:cs="Times New Roman"/>
                <w:spacing w:val="-2"/>
              </w:rPr>
              <w:t>овку и отгрузку твердых отходов</w:t>
            </w:r>
          </w:p>
          <w:p w14:paraId="706F8EF8" w14:textId="77777777" w:rsidR="004C0EBE" w:rsidRPr="00704B3E" w:rsidRDefault="00704B3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04B3E">
              <w:rPr>
                <w:rFonts w:ascii="Times New Roman" w:hAnsi="Times New Roman" w:cs="Times New Roman"/>
                <w:spacing w:val="-2"/>
              </w:rPr>
              <w:t>производить расчеты материального, теплового балансов, расходных коэффициентов по сырьевым и энергетическим ресурсам</w:t>
            </w:r>
          </w:p>
        </w:tc>
      </w:tr>
      <w:tr w:rsidR="004C0EBE" w:rsidRPr="00704B3E" w14:paraId="01D12D0A" w14:textId="77777777">
        <w:trPr>
          <w:trHeight w:val="20"/>
        </w:trPr>
        <w:tc>
          <w:tcPr>
            <w:tcW w:w="639" w:type="pct"/>
            <w:shd w:val="clear" w:color="auto" w:fill="auto"/>
          </w:tcPr>
          <w:p w14:paraId="0287261E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b/>
                <w:bCs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lastRenderedPageBreak/>
              <w:t xml:space="preserve">Аппаратчик полимеризации </w:t>
            </w:r>
          </w:p>
          <w:p w14:paraId="15CE0866" w14:textId="77777777" w:rsidR="004C0EBE" w:rsidRPr="00704B3E" w:rsidRDefault="004C0EBE">
            <w:pPr>
              <w:ind w:right="-115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0" w:type="pct"/>
            <w:gridSpan w:val="2"/>
            <w:shd w:val="clear" w:color="auto" w:fill="auto"/>
          </w:tcPr>
          <w:p w14:paraId="1C24DDB6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</w:rPr>
            </w:pPr>
            <w:r w:rsidRPr="00704B3E">
              <w:rPr>
                <w:rFonts w:ascii="Times New Roman" w:hAnsi="Times New Roman" w:cs="Times New Roman"/>
              </w:rPr>
              <w:t>Общие профессии химических производств</w:t>
            </w:r>
          </w:p>
        </w:tc>
        <w:tc>
          <w:tcPr>
            <w:tcW w:w="2004" w:type="pct"/>
            <w:gridSpan w:val="3"/>
            <w:shd w:val="clear" w:color="auto" w:fill="auto"/>
          </w:tcPr>
          <w:p w14:paraId="4D5A44D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§ 171. Ведение технологического процесса полимеризации в растворе, массе, газовой или водоэмульсионной средах, блочной полимеризации в присутствии катализаторов, инициаторов. Прием и подготовка используемого сырья, приготовление растворов, катализаторов. П</w:t>
            </w:r>
            <w:r w:rsidRPr="00704B3E">
              <w:rPr>
                <w:rFonts w:ascii="Times New Roman" w:hAnsi="Times New Roman" w:cs="Times New Roman"/>
              </w:rPr>
              <w:t>одготовка обслуживаемого оборудования к работе. Дозировка сырья с особо точным соблюдением соотношений компонентов, подогрев, перемешивание массы, выдержка реакционной массы при заданной температуре, выгрузка продукта, стабилизация полученного полимера, от</w:t>
            </w:r>
            <w:r w:rsidRPr="00704B3E">
              <w:rPr>
                <w:rFonts w:ascii="Times New Roman" w:hAnsi="Times New Roman" w:cs="Times New Roman"/>
              </w:rPr>
              <w:t>гонка избыточного растворителя и передача его на дальнейшие стадии производства. Контроль и регулирование технологических параметров процесса полимеризации по показаниям контрольно-измерительных приборов и результатам анализов. Расчет количества сырья, вых</w:t>
            </w:r>
            <w:r w:rsidRPr="00704B3E">
              <w:rPr>
                <w:rFonts w:ascii="Times New Roman" w:hAnsi="Times New Roman" w:cs="Times New Roman"/>
              </w:rPr>
              <w:t>ода продукта, его удельного веса, концентрации и глубины полимеризации. Отбор проб, проведение анализов. Учет расхода сырья и выхода готового продукта. Обслуживание реакционных аппаратов, полимеризационных колонн, автоклавов, фильтров, прессов, теплообменн</w:t>
            </w:r>
            <w:r w:rsidRPr="00704B3E">
              <w:rPr>
                <w:rFonts w:ascii="Times New Roman" w:hAnsi="Times New Roman" w:cs="Times New Roman"/>
              </w:rPr>
              <w:t>иков, электропечей, сушилок, мельниц, коммуникаций. Прием обслуживаемого оборудования из ремонта.</w:t>
            </w:r>
          </w:p>
        </w:tc>
        <w:tc>
          <w:tcPr>
            <w:tcW w:w="858" w:type="pct"/>
            <w:shd w:val="clear" w:color="auto" w:fill="auto"/>
          </w:tcPr>
          <w:p w14:paraId="1B1086F6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</w:rPr>
            </w:pPr>
            <w:r w:rsidRPr="00704B3E">
              <w:rPr>
                <w:rFonts w:ascii="Times New Roman" w:hAnsi="Times New Roman" w:cs="Times New Roman"/>
                <w:iCs/>
              </w:rPr>
              <w:t xml:space="preserve">Выполнение работ по профессии 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10544 Аппаратчик полимеризации</w:t>
            </w:r>
          </w:p>
        </w:tc>
        <w:tc>
          <w:tcPr>
            <w:tcW w:w="949" w:type="pct"/>
            <w:shd w:val="clear" w:color="auto" w:fill="auto"/>
          </w:tcPr>
          <w:p w14:paraId="6416597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Х.1. Поддерживать параметры технологического режима</w:t>
            </w:r>
          </w:p>
          <w:p w14:paraId="4872283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ПК Х.2 Предупреждать отклонения технологич</w:t>
            </w:r>
            <w:r w:rsidRPr="00704B3E">
              <w:rPr>
                <w:rFonts w:ascii="Times New Roman" w:hAnsi="Times New Roman" w:cs="Times New Roman"/>
              </w:rPr>
              <w:t>еских параметров от заданного технологического режима</w:t>
            </w:r>
          </w:p>
          <w:p w14:paraId="5E7E33A7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</w:rPr>
            </w:pPr>
            <w:r w:rsidRPr="00704B3E">
              <w:rPr>
                <w:rFonts w:ascii="Times New Roman" w:hAnsi="Times New Roman" w:cs="Times New Roman"/>
              </w:rPr>
              <w:t>ПК Х.3 Вести технологический процесс полимеризации</w:t>
            </w:r>
          </w:p>
          <w:p w14:paraId="2A906DCD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  <w:iCs/>
              </w:rPr>
              <w:t>ПМ.</w:t>
            </w:r>
            <w:proofErr w:type="gramStart"/>
            <w:r w:rsidRPr="00704B3E">
              <w:rPr>
                <w:rFonts w:ascii="Times New Roman" w:hAnsi="Times New Roman" w:cs="Times New Roman"/>
                <w:iCs/>
              </w:rPr>
              <w:t>0.Х.</w:t>
            </w:r>
            <w:proofErr w:type="gramEnd"/>
            <w:r w:rsidRPr="00704B3E">
              <w:rPr>
                <w:rFonts w:ascii="Times New Roman" w:hAnsi="Times New Roman" w:cs="Times New Roman"/>
                <w:iCs/>
              </w:rPr>
              <w:t xml:space="preserve"> Выполнение работ по профессии 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10544 Аппаратчик полимеризации</w:t>
            </w:r>
          </w:p>
        </w:tc>
      </w:tr>
      <w:tr w:rsidR="004C0EBE" w:rsidRPr="00704B3E" w14:paraId="790D222C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0B98AC2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0281641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7E4DFD5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b/>
                <w:bCs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Владеть навыками:</w:t>
            </w:r>
          </w:p>
          <w:p w14:paraId="726BACF1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Ведения технологического процесса полимеризации в растворе, массе, газовой или водоэмульсионной средах, блочной полимеризации в присутствии катализаторов, инициаторов</w:t>
            </w:r>
          </w:p>
          <w:p w14:paraId="27D68D18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Приема и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 подготовки используемого сырья, приготовление растворов, катализаторов</w:t>
            </w:r>
          </w:p>
          <w:p w14:paraId="6CEF88CA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Подготовки обслуживаемого оборудования к работе</w:t>
            </w:r>
          </w:p>
          <w:p w14:paraId="3C5F9AA1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Дозировки сырья с особо точным соблюдением соотношений компонентов, подогрев, перемешивание массы, выдержка реакционной массы при заданн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ой температуре, выгрузка продукта, стабилизация полученного полимера, отгонка избыточного растворителя и передача его на дальнейшие стадии производства</w:t>
            </w:r>
          </w:p>
          <w:p w14:paraId="3ABBE609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lastRenderedPageBreak/>
              <w:t>Контроля и регулирования технологических параметров процесса полимеризации по показаниям контрольно-изме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рительных приборов и результатам анализов.</w:t>
            </w:r>
          </w:p>
          <w:p w14:paraId="5574AF0D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lang w:eastAsia="zh-CN" w:bidi="hi-IN"/>
              </w:rPr>
              <w:t>Уметь:</w:t>
            </w:r>
          </w:p>
          <w:p w14:paraId="786C6002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Вести расчет количества сырья, выхода продукта, его удельного веса, концентрации и глубины полимеризации</w:t>
            </w:r>
          </w:p>
          <w:p w14:paraId="70AC2835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Вести отбор проб, проведение анализов</w:t>
            </w:r>
          </w:p>
          <w:p w14:paraId="178F6048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Вести учет расхода сырья и выхода готового продукта</w:t>
            </w:r>
          </w:p>
          <w:p w14:paraId="726D7AB4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Обслуживать реакционные аппараты, полимеризационные колонны, 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автоклавы, фильтры, прессы, теплообменники, электропечи, сушилки, мельницы, коммуникации</w:t>
            </w:r>
          </w:p>
          <w:p w14:paraId="6D092F58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 Вести прием обслуживаемого оборудования из ремонта.</w:t>
            </w:r>
          </w:p>
          <w:p w14:paraId="146A28CD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lang w:eastAsia="zh-CN" w:bidi="hi-IN"/>
              </w:rPr>
              <w:t>Знать:</w:t>
            </w:r>
          </w:p>
          <w:p w14:paraId="47ABEE41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Технологический процесс полимеризации</w:t>
            </w:r>
          </w:p>
          <w:p w14:paraId="29E00CC8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Схему обслуживаемого участка, его арматуры и коммуникаций; устройство</w:t>
            </w:r>
          </w:p>
          <w:p w14:paraId="13570DFB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Принцип работы обслуживаемого оборудования Правила пользования применяемыми контрольно-измерительными приборами Технологический режим процесса полимеризации и правила его регулирования</w:t>
            </w:r>
          </w:p>
          <w:p w14:paraId="0DC007F0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Физико-химические и технологические свойства используемого сырья и гот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овой продукции</w:t>
            </w:r>
          </w:p>
          <w:p w14:paraId="1AFD4D0B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Правила отбора проб; методику проведения анализов и расчетов.</w:t>
            </w:r>
          </w:p>
        </w:tc>
      </w:tr>
      <w:tr w:rsidR="004C0EBE" w:rsidRPr="00704B3E" w14:paraId="6D74654D" w14:textId="77777777">
        <w:trPr>
          <w:trHeight w:val="20"/>
        </w:trPr>
        <w:tc>
          <w:tcPr>
            <w:tcW w:w="639" w:type="pct"/>
            <w:shd w:val="clear" w:color="auto" w:fill="auto"/>
          </w:tcPr>
          <w:p w14:paraId="38E93F3D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b/>
                <w:bCs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lastRenderedPageBreak/>
              <w:t xml:space="preserve">Аппаратчик </w:t>
            </w:r>
          </w:p>
          <w:p w14:paraId="672BD72F" w14:textId="77777777" w:rsidR="004C0EBE" w:rsidRPr="00704B3E" w:rsidRDefault="00704B3E">
            <w:pPr>
              <w:ind w:right="-115"/>
              <w:rPr>
                <w:rFonts w:ascii="Times New Roman" w:hAnsi="Times New Roman" w:cs="Times New Roman"/>
                <w:b/>
                <w:bCs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осаждения</w:t>
            </w:r>
          </w:p>
        </w:tc>
        <w:tc>
          <w:tcPr>
            <w:tcW w:w="550" w:type="pct"/>
            <w:gridSpan w:val="2"/>
            <w:shd w:val="clear" w:color="auto" w:fill="auto"/>
          </w:tcPr>
          <w:p w14:paraId="17EB169F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</w:rPr>
            </w:pPr>
            <w:r w:rsidRPr="00704B3E">
              <w:rPr>
                <w:rFonts w:ascii="Times New Roman" w:hAnsi="Times New Roman" w:cs="Times New Roman"/>
              </w:rPr>
              <w:t>Общие профессии химических производств</w:t>
            </w:r>
          </w:p>
        </w:tc>
        <w:tc>
          <w:tcPr>
            <w:tcW w:w="2004" w:type="pct"/>
            <w:gridSpan w:val="3"/>
            <w:shd w:val="clear" w:color="auto" w:fill="auto"/>
          </w:tcPr>
          <w:p w14:paraId="30CF7E7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§ 126. Ведение технологического процесса осаждения (выделения продукта </w:t>
            </w:r>
          </w:p>
          <w:p w14:paraId="23349279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переводом его из растворов в нерастворимую фо</w:t>
            </w:r>
            <w:r w:rsidRPr="00704B3E">
              <w:rPr>
                <w:rFonts w:ascii="Times New Roman" w:hAnsi="Times New Roman" w:cs="Times New Roman"/>
              </w:rPr>
              <w:t xml:space="preserve">рму с помощью </w:t>
            </w:r>
          </w:p>
          <w:p w14:paraId="32E3F89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реагентов) или выполнение </w:t>
            </w:r>
          </w:p>
          <w:p w14:paraId="6EC54B8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отдельных операций по осаждению с </w:t>
            </w:r>
          </w:p>
          <w:p w14:paraId="21EFE94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применением взрывоопасных, ядовитых и </w:t>
            </w:r>
          </w:p>
          <w:p w14:paraId="0BD594F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сильнодействующих веществ. </w:t>
            </w:r>
          </w:p>
          <w:p w14:paraId="1BC0ED2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Приготовление рабочих растворов и </w:t>
            </w:r>
          </w:p>
          <w:p w14:paraId="53578D3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очистка их от примесей. Подача </w:t>
            </w:r>
          </w:p>
          <w:p w14:paraId="60D18E2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сырья и растворов в реакторы. Нагрев </w:t>
            </w:r>
          </w:p>
          <w:p w14:paraId="6248900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смеси при перемешивании. Отстаивание, </w:t>
            </w:r>
          </w:p>
          <w:p w14:paraId="14CAD036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декантация маточного раствора </w:t>
            </w:r>
          </w:p>
          <w:p w14:paraId="43A275C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и откачка пульпы, фильтрация. </w:t>
            </w:r>
          </w:p>
          <w:p w14:paraId="4A8CCB5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Выгрузка готового продукта. Замена </w:t>
            </w:r>
          </w:p>
          <w:p w14:paraId="16620BCC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полотен на фильтр-прессах. Контроль и </w:t>
            </w:r>
          </w:p>
          <w:p w14:paraId="4A6B4B4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регулирование технологических </w:t>
            </w:r>
          </w:p>
          <w:p w14:paraId="1132D4A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параметров </w:t>
            </w:r>
            <w:r w:rsidRPr="00704B3E">
              <w:rPr>
                <w:rFonts w:ascii="Times New Roman" w:hAnsi="Times New Roman" w:cs="Times New Roman"/>
              </w:rPr>
              <w:t xml:space="preserve">процесса осаждения по </w:t>
            </w:r>
          </w:p>
          <w:p w14:paraId="6614F4E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показаниям контрольно-измерительных </w:t>
            </w:r>
          </w:p>
          <w:p w14:paraId="4D04A493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приборов и результатам </w:t>
            </w:r>
          </w:p>
          <w:p w14:paraId="462A870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lastRenderedPageBreak/>
              <w:t xml:space="preserve">анализов. Отбор проб. Расчет расхода </w:t>
            </w:r>
          </w:p>
          <w:p w14:paraId="6889DE8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сырья. Обслуживание реакторов, </w:t>
            </w:r>
          </w:p>
          <w:p w14:paraId="0C2B68A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отстойников, насосов, сборников и </w:t>
            </w:r>
          </w:p>
          <w:p w14:paraId="785A35D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другого оборудования, </w:t>
            </w:r>
          </w:p>
          <w:p w14:paraId="37D15AC5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коммуникаций. Устранение </w:t>
            </w:r>
          </w:p>
          <w:p w14:paraId="7593F83A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неисправностей в р</w:t>
            </w:r>
            <w:r w:rsidRPr="00704B3E">
              <w:rPr>
                <w:rFonts w:ascii="Times New Roman" w:hAnsi="Times New Roman" w:cs="Times New Roman"/>
              </w:rPr>
              <w:t xml:space="preserve">аботе обслуживаемого </w:t>
            </w:r>
          </w:p>
          <w:p w14:paraId="48A6BFE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оборудования, подготовка его к ремонту</w:t>
            </w:r>
          </w:p>
        </w:tc>
        <w:tc>
          <w:tcPr>
            <w:tcW w:w="858" w:type="pct"/>
            <w:shd w:val="clear" w:color="auto" w:fill="auto"/>
          </w:tcPr>
          <w:p w14:paraId="401D046B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hAnsi="Times New Roman" w:cs="Times New Roman"/>
                <w:iCs/>
              </w:rPr>
              <w:lastRenderedPageBreak/>
              <w:t xml:space="preserve">Выполнение работ по профессии 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10449 </w:t>
            </w:r>
          </w:p>
          <w:p w14:paraId="343F4E3F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Аппаратчик </w:t>
            </w:r>
          </w:p>
          <w:p w14:paraId="7BA98466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осаждения</w:t>
            </w:r>
          </w:p>
        </w:tc>
        <w:tc>
          <w:tcPr>
            <w:tcW w:w="949" w:type="pct"/>
            <w:shd w:val="clear" w:color="auto" w:fill="auto"/>
          </w:tcPr>
          <w:p w14:paraId="3149422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ПК Х.1. Подготовка </w:t>
            </w:r>
          </w:p>
          <w:p w14:paraId="627AB63E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технологического </w:t>
            </w:r>
          </w:p>
          <w:p w14:paraId="18AE429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оборудования к </w:t>
            </w:r>
          </w:p>
          <w:p w14:paraId="703D5B1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пуску;</w:t>
            </w:r>
          </w:p>
          <w:p w14:paraId="7CDB8E90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ПК Х.2 Пуск </w:t>
            </w:r>
          </w:p>
          <w:p w14:paraId="0DF9200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технологического </w:t>
            </w:r>
          </w:p>
          <w:p w14:paraId="294E6DC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процесса осаждения;</w:t>
            </w:r>
          </w:p>
          <w:p w14:paraId="40D759B1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ПК Х.3 Выполнение </w:t>
            </w:r>
          </w:p>
          <w:p w14:paraId="2098BDA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отдельных операций </w:t>
            </w:r>
          </w:p>
          <w:p w14:paraId="1EB1A902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и плановая остановка </w:t>
            </w:r>
          </w:p>
          <w:p w14:paraId="20AD81AD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технологического </w:t>
            </w:r>
          </w:p>
          <w:p w14:paraId="3B549C6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процесса осаждения;</w:t>
            </w:r>
          </w:p>
          <w:p w14:paraId="38019528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ПК Х.4 Выполнение </w:t>
            </w:r>
          </w:p>
          <w:p w14:paraId="2FC3E2AB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вспомогательных работ по </w:t>
            </w:r>
          </w:p>
          <w:p w14:paraId="08DB8A5F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>обслуживанию</w:t>
            </w:r>
          </w:p>
          <w:p w14:paraId="69582697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оборудования и </w:t>
            </w:r>
          </w:p>
          <w:p w14:paraId="75CD6504" w14:textId="77777777" w:rsidR="004C0EBE" w:rsidRPr="00704B3E" w:rsidRDefault="00704B3E">
            <w:pPr>
              <w:rPr>
                <w:rFonts w:ascii="Times New Roman" w:hAnsi="Times New Roman" w:cs="Times New Roman"/>
              </w:rPr>
            </w:pPr>
            <w:r w:rsidRPr="00704B3E">
              <w:rPr>
                <w:rFonts w:ascii="Times New Roman" w:hAnsi="Times New Roman" w:cs="Times New Roman"/>
              </w:rPr>
              <w:t xml:space="preserve">подготовки его к </w:t>
            </w:r>
          </w:p>
          <w:p w14:paraId="63A93573" w14:textId="77777777" w:rsidR="004C0EBE" w:rsidRPr="00704B3E" w:rsidRDefault="00704B3E">
            <w:pPr>
              <w:rPr>
                <w:rFonts w:ascii="Times New Roman" w:hAnsi="Times New Roman" w:cs="Times New Roman"/>
                <w:iCs/>
              </w:rPr>
            </w:pPr>
            <w:r w:rsidRPr="00704B3E">
              <w:rPr>
                <w:rFonts w:ascii="Times New Roman" w:hAnsi="Times New Roman" w:cs="Times New Roman"/>
              </w:rPr>
              <w:t>ремонту.</w:t>
            </w:r>
          </w:p>
        </w:tc>
      </w:tr>
      <w:tr w:rsidR="004C0EBE" w:rsidRPr="00704B3E" w14:paraId="4DEA47A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55F23B9" w14:textId="77777777" w:rsidR="004C0EBE" w:rsidRPr="00704B3E" w:rsidRDefault="00704B3E">
            <w:pPr>
              <w:rPr>
                <w:rFonts w:ascii="Times New Roman" w:hAnsi="Times New Roman"/>
                <w:b/>
              </w:rPr>
            </w:pPr>
            <w:r w:rsidRPr="00704B3E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4C0EBE" w:rsidRPr="00704B3E" w14:paraId="039B9E3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FCB842C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b/>
                <w:bCs/>
              </w:rPr>
            </w:pPr>
            <w:r w:rsidRPr="00704B3E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Владеть навыками:</w:t>
            </w:r>
          </w:p>
          <w:p w14:paraId="2D9A4FCC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Ведение технологического процесса осаждения (выделения продукта переводом его из растворов в нерастворимую форму с помощью реагентов) или выполнение </w:t>
            </w:r>
          </w:p>
          <w:p w14:paraId="13F40759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отдельных операций по осаждению с применением взрывоопасных ядовитых и сильнодействующих веществ. </w:t>
            </w:r>
          </w:p>
          <w:p w14:paraId="13CAAAB1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Пригото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вление рабочих растворов и очистка их от примесей. Подача сырья и растворов в реакторы. Нагрев смеси при перемешивании. </w:t>
            </w:r>
          </w:p>
          <w:p w14:paraId="6102F51B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Отстаивание, декантация маточного раствора и откачка пульпы, фильтрация. </w:t>
            </w:r>
          </w:p>
          <w:p w14:paraId="4981FE79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Выгрузка готового продукта. Замена полотен на фильтр-прессах.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 Контроль и регулирование технологических параметров процесса осаждения по показаниям </w:t>
            </w:r>
          </w:p>
          <w:p w14:paraId="1B0C56DA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контрольно-измерительных приборов и результатам анализов. Отбор проб. </w:t>
            </w:r>
          </w:p>
          <w:p w14:paraId="436CBC71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Расчет расхода сырья. Обслуживание реакторов, отстойников, насосов, сборников и другого оборудован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ия, коммуникаций. </w:t>
            </w:r>
          </w:p>
          <w:p w14:paraId="3D860D53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Устранение неисправностей в работе обслуживаемого оборудования, подготовка его к ремонту</w:t>
            </w:r>
          </w:p>
          <w:p w14:paraId="5AB9ED90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lang w:eastAsia="zh-CN" w:bidi="hi-IN"/>
              </w:rPr>
              <w:t>Уметь:</w:t>
            </w:r>
          </w:p>
          <w:p w14:paraId="29DB80EF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осуществлять эксплуатацию оборудования в заданном режиме; осуществлять пуск и остановку оборудования; обслуживать оборудование, </w:t>
            </w:r>
          </w:p>
          <w:p w14:paraId="64EE1F92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коммуникации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 xml:space="preserve"> и арматуру; своевременно выявлять и устранять неполадки в работе оборудования; подготавливать оборудование к </w:t>
            </w:r>
          </w:p>
          <w:p w14:paraId="1E3E2093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ремонту; выполнять несложный ремонт оборудования и коммуникаций; составлять материальный и тепловой балансы технологического узла; определять рас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ходные нормы сырья, материалов и энергетических ресурсов; обосновывать параметры технологического процесса с целью получения конечного продукта заданного качества; работать со справочной и нормативной документацией;</w:t>
            </w:r>
            <w:r w:rsidRPr="00704B3E">
              <w:rPr>
                <w:rFonts w:ascii="Times New Roman" w:eastAsia="DejaVu Sans" w:hAnsi="Times New Roman" w:cs="Times New Roman"/>
                <w:b/>
                <w:lang w:eastAsia="zh-CN" w:bidi="hi-IN"/>
              </w:rPr>
              <w:t xml:space="preserve"> </w:t>
            </w:r>
            <w:r w:rsidRPr="00704B3E">
              <w:rPr>
                <w:rFonts w:ascii="Times New Roman" w:eastAsia="DejaVu Sans" w:hAnsi="Times New Roman" w:cs="Times New Roman"/>
                <w:bCs/>
                <w:lang w:eastAsia="zh-CN" w:bidi="hi-IN"/>
              </w:rPr>
              <w:t>обеспечивать безопасные условия труда; о</w:t>
            </w:r>
            <w:r w:rsidRPr="00704B3E">
              <w:rPr>
                <w:rFonts w:ascii="Times New Roman" w:eastAsia="DejaVu Sans" w:hAnsi="Times New Roman" w:cs="Times New Roman"/>
                <w:bCs/>
                <w:lang w:eastAsia="zh-CN" w:bidi="hi-IN"/>
              </w:rPr>
              <w:t xml:space="preserve">беспечивать безопасность </w:t>
            </w:r>
          </w:p>
          <w:p w14:paraId="50745688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bCs/>
              </w:rPr>
            </w:pPr>
            <w:r w:rsidRPr="00704B3E">
              <w:rPr>
                <w:rFonts w:ascii="Times New Roman" w:eastAsia="DejaVu Sans" w:hAnsi="Times New Roman" w:cs="Times New Roman"/>
                <w:bCs/>
                <w:lang w:eastAsia="zh-CN" w:bidi="hi-IN"/>
              </w:rPr>
              <w:t>окружающей среды; использовать компьютерные и телекоммуникационные средства, программное обеспечение в профессиональной деятельности;</w:t>
            </w:r>
          </w:p>
          <w:p w14:paraId="1A2882EA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b/>
                <w:lang w:eastAsia="zh-CN" w:bidi="hi-IN"/>
              </w:rPr>
              <w:t>Знать:</w:t>
            </w:r>
          </w:p>
          <w:p w14:paraId="1F3306E1" w14:textId="77777777" w:rsidR="004C0EBE" w:rsidRPr="00704B3E" w:rsidRDefault="00704B3E">
            <w:pPr>
              <w:rPr>
                <w:rFonts w:ascii="Times New Roman" w:eastAsia="DejaVu Sans" w:hAnsi="Times New Roman" w:cs="Times New Roman"/>
              </w:rPr>
            </w:pP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технологический процесс осаждения; схему обслуживаемого участка; устройство, принцип работы обслуживаемого оборудов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ания; схему арматуры и коммуникаций на обслуживаемом участке; правила пользования применяемыми контрольно-измерительными приборами; технологический режим процесса осаждения и правила его регулирования; физико-химические и технологические свойства используе</w:t>
            </w:r>
            <w:r w:rsidRPr="00704B3E">
              <w:rPr>
                <w:rFonts w:ascii="Times New Roman" w:eastAsia="DejaVu Sans" w:hAnsi="Times New Roman" w:cs="Times New Roman"/>
                <w:lang w:eastAsia="zh-CN" w:bidi="hi-IN"/>
              </w:rPr>
              <w:t>мых сырья, полуфабрикатов, вспомогательных материалов и готовой продукции, государственные стандарты и технические условия на них; правила отбора проб</w:t>
            </w:r>
          </w:p>
        </w:tc>
      </w:tr>
    </w:tbl>
    <w:p w14:paraId="04123BFE" w14:textId="77777777" w:rsidR="004C0EBE" w:rsidRPr="00704B3E" w:rsidRDefault="004C0EBE">
      <w:pPr>
        <w:pStyle w:val="114"/>
        <w:jc w:val="left"/>
        <w:rPr>
          <w:sz w:val="20"/>
          <w:szCs w:val="20"/>
        </w:rPr>
      </w:pPr>
    </w:p>
    <w:p w14:paraId="4A942ABB" w14:textId="77777777" w:rsidR="004C0EBE" w:rsidRPr="00704B3E" w:rsidRDefault="004C0EBE">
      <w:pPr>
        <w:pStyle w:val="114"/>
        <w:jc w:val="left"/>
        <w:rPr>
          <w:sz w:val="20"/>
          <w:szCs w:val="20"/>
        </w:rPr>
      </w:pPr>
    </w:p>
    <w:p w14:paraId="31382F43" w14:textId="77777777" w:rsidR="004C0EBE" w:rsidRPr="00704B3E" w:rsidRDefault="004C0EBE">
      <w:pPr>
        <w:pStyle w:val="114"/>
        <w:jc w:val="left"/>
        <w:rPr>
          <w:sz w:val="20"/>
          <w:szCs w:val="20"/>
        </w:rPr>
      </w:pPr>
    </w:p>
    <w:p w14:paraId="5379E352" w14:textId="77777777" w:rsidR="004C0EBE" w:rsidRPr="00704B3E" w:rsidRDefault="00704B3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39" w:name="_Toc156300436"/>
      <w:bookmarkStart w:id="40" w:name="_Hlk156306792"/>
      <w:r w:rsidRPr="00704B3E">
        <w:rPr>
          <w:rFonts w:ascii="Times New Roman" w:eastAsia="Times New Roman" w:hAnsi="Times New Roman" w:cs="Times New Roman"/>
          <w:bCs/>
          <w:sz w:val="24"/>
          <w:szCs w:val="24"/>
        </w:rPr>
        <w:t>4.3.3</w:t>
      </w:r>
      <w:r w:rsidRPr="00704B3E">
        <w:rPr>
          <w:rFonts w:ascii="Times New Roman" w:eastAsia="Times New Roman" w:hAnsi="Times New Roman" w:cs="Times New Roman"/>
          <w:bCs/>
          <w:sz w:val="24"/>
          <w:szCs w:val="24"/>
        </w:rPr>
        <w:t>. Матрица соответствия компетенций и составных частей ПОП СПО специальности</w:t>
      </w:r>
      <w:bookmarkStart w:id="41" w:name="_Hlk158124134"/>
      <w:r w:rsidRPr="00704B3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bookmarkEnd w:id="39"/>
      <w:r w:rsidRPr="00704B3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bookmarkEnd w:id="41"/>
      <w:bookmarkEnd w:id="36"/>
      <w:bookmarkEnd w:id="38"/>
      <w:bookmarkEnd w:id="40"/>
    </w:p>
    <w:tbl>
      <w:tblPr>
        <w:tblW w:w="147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297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4C0EBE" w:rsidRPr="00704B3E" w14:paraId="74345062" w14:textId="77777777">
        <w:trPr>
          <w:trHeight w:val="122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12B3A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Индекс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82F8F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0631" w:type="dxa"/>
            <w:gridSpan w:val="25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95F9C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  <w:tc>
          <w:tcPr>
            <w:tcW w:w="425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BAC7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0EA1A9ED" w14:textId="77777777">
        <w:trPr>
          <w:trHeight w:val="315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FCA2CF" w14:textId="77777777" w:rsidR="004C0EBE" w:rsidRPr="00704B3E" w:rsidRDefault="004C0EB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7FEA58F" w14:textId="77777777" w:rsidR="004C0EBE" w:rsidRPr="00704B3E" w:rsidRDefault="004C0EB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  <w:gridSpan w:val="9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2227E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Общие компетенции (ОК)</w:t>
            </w:r>
          </w:p>
        </w:tc>
        <w:tc>
          <w:tcPr>
            <w:tcW w:w="6804" w:type="dxa"/>
            <w:gridSpan w:val="16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2AC2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Профессиональные компетенции (ПК)</w:t>
            </w:r>
          </w:p>
        </w:tc>
        <w:tc>
          <w:tcPr>
            <w:tcW w:w="42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3341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5E2FA5ED" w14:textId="77777777">
        <w:trPr>
          <w:trHeight w:val="315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00A7A9" w14:textId="77777777" w:rsidR="004C0EBE" w:rsidRPr="00704B3E" w:rsidRDefault="004C0EB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32CF1F0" w14:textId="77777777" w:rsidR="004C0EBE" w:rsidRPr="00704B3E" w:rsidRDefault="004C0EB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A3B4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D0403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C9E1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8A2BA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9883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AE0E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2AAB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C6CE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995E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8B88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BF0D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254F1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1ABA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2A9C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883D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6F12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F20E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E9BA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55B8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656DC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0A75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04B7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BB0B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6C42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EFE8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85C0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</w:tr>
      <w:tr w:rsidR="004C0EBE" w:rsidRPr="00704B3E" w14:paraId="089B20EC" w14:textId="77777777">
        <w:trPr>
          <w:trHeight w:val="205"/>
        </w:trPr>
        <w:tc>
          <w:tcPr>
            <w:tcW w:w="36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FD5B13" w14:textId="77777777" w:rsidR="004C0EBE" w:rsidRPr="00704B3E" w:rsidRDefault="00704B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Обязательная часть образовательной программы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9BC9E8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DB99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60723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C9A6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ACAB8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D92D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7A2E4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0DBA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82B5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93FBAE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2B0FD6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B657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0BFE6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0EDEF3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8C0EF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79303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FE682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ACBFE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07CAE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EBFBE6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2B747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068E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628A3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1B535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16A60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AC096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40EA01F0" w14:textId="77777777">
        <w:trPr>
          <w:trHeight w:val="124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4ABCD3" w14:textId="77777777" w:rsidR="004C0EBE" w:rsidRPr="00704B3E" w:rsidRDefault="00704B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СГ.00 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3AC23E" w14:textId="77777777" w:rsidR="004C0EBE" w:rsidRPr="00704B3E" w:rsidRDefault="00704B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AAB5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B711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BE1BF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42E8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B88E7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E13E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EEA2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8999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989D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595E8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C836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A44A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48E85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06A02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3BFCA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924E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E9AAA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3ADD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71ED2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399E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5121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47D0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E8DD4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3CEA4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B2E23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5D646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4E8798C2" w14:textId="77777777">
        <w:trPr>
          <w:trHeight w:val="197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92B1A" w14:textId="77777777" w:rsidR="004C0EBE" w:rsidRPr="00704B3E" w:rsidRDefault="00704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sz w:val="16"/>
                <w:szCs w:val="16"/>
              </w:rPr>
              <w:t>СГ.01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77942" w14:textId="77777777" w:rsidR="004C0EBE" w:rsidRPr="00704B3E" w:rsidRDefault="00704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sz w:val="16"/>
                <w:szCs w:val="16"/>
              </w:rPr>
              <w:t>История России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53B9B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0841B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CD4E1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38941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59C0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90A84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950B9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B024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3A7B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6522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9815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4FAF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8DC84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48214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0AAE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A510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A2EE2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96FD8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8CFB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5E88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5D08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1E2E0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7971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CCD03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D5714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E2669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6453E30C" w14:textId="77777777">
        <w:trPr>
          <w:trHeight w:val="271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C30E7" w14:textId="77777777" w:rsidR="004C0EBE" w:rsidRPr="00704B3E" w:rsidRDefault="00704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sz w:val="16"/>
                <w:szCs w:val="16"/>
              </w:rPr>
              <w:t>СГ.02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ECF35F" w14:textId="77777777" w:rsidR="004C0EBE" w:rsidRPr="00704B3E" w:rsidRDefault="00704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415B1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0DB4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F7E1D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9EF84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A77E1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9DA22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61C16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45581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517C1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12637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7D747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E8C1B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D02F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89ED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03874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68DC4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D829F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CF118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0E46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7144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14E2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E09CD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ECC58F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3CB4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B2656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7A7128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78452335" w14:textId="77777777">
        <w:trPr>
          <w:trHeight w:val="300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A2332" w14:textId="77777777" w:rsidR="004C0EBE" w:rsidRPr="00704B3E" w:rsidRDefault="00704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sz w:val="16"/>
                <w:szCs w:val="16"/>
              </w:rPr>
              <w:t>СГ.03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4F4DB" w14:textId="77777777" w:rsidR="004C0EBE" w:rsidRPr="00704B3E" w:rsidRDefault="00704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12382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1C15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62340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347E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9AAA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4A4A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9E832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A1DC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F50E0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27AE9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2538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2AB55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A928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353E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C6941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D1C8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ABB0B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A7689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482B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F649F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80732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CD902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1F255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E8756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D323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AB1B5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6C159E23" w14:textId="77777777">
        <w:trPr>
          <w:trHeight w:val="31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4AE74" w14:textId="77777777" w:rsidR="004C0EBE" w:rsidRPr="00704B3E" w:rsidRDefault="00704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sz w:val="16"/>
                <w:szCs w:val="16"/>
              </w:rPr>
              <w:t>СГ.04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557E8" w14:textId="77777777" w:rsidR="004C0EBE" w:rsidRPr="00704B3E" w:rsidRDefault="00704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A28D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4E680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F886F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5D953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31DAE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A8E40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3FEAD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20B98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978A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179DD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0F8A9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486E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F7AFF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26A07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6303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4C96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E83C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53291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5C141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7CCF0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1E99B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FB72A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9FF4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330B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1BCDE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7744E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2EEAEE3C" w14:textId="77777777">
        <w:trPr>
          <w:trHeight w:val="31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0A1B3" w14:textId="77777777" w:rsidR="004C0EBE" w:rsidRPr="00704B3E" w:rsidRDefault="00704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sz w:val="16"/>
                <w:szCs w:val="16"/>
              </w:rPr>
              <w:t>СГ.05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8029A" w14:textId="77777777" w:rsidR="004C0EBE" w:rsidRPr="00704B3E" w:rsidRDefault="00704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sz w:val="16"/>
                <w:szCs w:val="16"/>
              </w:rPr>
              <w:t>Основы финансовой грамотности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F8BF1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C7937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7152B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7DF99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DCCC8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A02DF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112AF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AEAD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076D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DC51E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3DDF9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B63AF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1745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92C0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7A32F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026A0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AA53C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CCCD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2B1BE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9ADC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EB9A3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8B07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66F56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4A399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03FB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9B5A8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79503A39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C24579" w14:textId="77777777" w:rsidR="004C0EBE" w:rsidRPr="00704B3E" w:rsidRDefault="00704B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ОП.00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FE5FD" w14:textId="77777777" w:rsidR="004C0EBE" w:rsidRPr="00704B3E" w:rsidRDefault="00704B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Общепрофессиональный цикл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56C2C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AF1A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9692A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83EC0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03862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3ED22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FD96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55FE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0DD07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02C55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58595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933A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06D7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3F3C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BDDB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5160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A3FD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FF14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7DFE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96443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C4BA6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2F6D2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CA2C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D8C1F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58DAE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90EF8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77D54EDE" w14:textId="77777777">
        <w:trPr>
          <w:trHeight w:val="240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69FC2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ОП.01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BBA37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B5C8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99A5C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78702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731A8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CD73C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DF5EC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2D44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66A2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B43E2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C1371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BF7F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1409C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C7213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51BDE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F23F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441E9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56487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27E81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00480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D7DD7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578BB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8173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F7F1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7C1EC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B493D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97F66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48BB10D2" w14:textId="77777777">
        <w:trPr>
          <w:trHeight w:val="287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F9F5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ОП.02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D0E72F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Экологические основы природопользования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1C55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3CC7E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E3B0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AEE9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5F93B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B26ED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52A05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D337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B651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322B0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AA69B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A5683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BF9A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6005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8070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2C0C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AB853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160E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0197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2D10D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EBED8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55E8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8BAF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F844C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72897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105C8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7930BB04" w14:textId="77777777">
        <w:trPr>
          <w:trHeight w:val="180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1175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ОП.03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69474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 и неорганическая химия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E09DD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138D7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277BC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C36D4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5538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A1539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12FB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5F264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4BC27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6F245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12B4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5A27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7D75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3C684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79B04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6B917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96D7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A9F84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A77C0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4E4BD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090D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82174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C399B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EBFD3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5EA9C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A4467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</w:tr>
      <w:tr w:rsidR="004C0EBE" w:rsidRPr="00704B3E" w14:paraId="3A3544F5" w14:textId="77777777">
        <w:trPr>
          <w:trHeight w:val="253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37C9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ОП.04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4F9BA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Инженерная графика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14082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888A0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23A5D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9E735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BB8D9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33FAE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2C4A7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201C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7A6EB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F5D99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A851F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5E273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13F7D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180B8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7E659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0C83A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23C58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CE14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3AF42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B4443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A9F4F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2721F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4EB4B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8462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8D078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22DD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0272AD90" w14:textId="77777777">
        <w:trPr>
          <w:trHeight w:val="116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A33928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ОП.05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D47851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Электротехника и электроника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188B8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D743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F2D7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08B9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47293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061B1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B47C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E97F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9529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1380D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1B0B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25075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976A8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DF63D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04EC1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E1294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9989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5F556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C695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24AD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D9C8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9D38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24097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C8116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40F4D2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CEF3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75444778" w14:textId="77777777">
        <w:trPr>
          <w:trHeight w:val="190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91BD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ОП.06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E0B1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Органическая химия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6C45D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C0640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CB5F3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1019D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BD3A8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B47E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324B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25581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B1B77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D6FCE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B22DF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9A786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AFF0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E6C56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2FBEA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B3173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F6CE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2C44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4074C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CD4E8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ABFD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EDF1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2625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7327F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D083A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57402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</w:tr>
      <w:tr w:rsidR="004C0EBE" w:rsidRPr="00704B3E" w14:paraId="122DFB9F" w14:textId="77777777">
        <w:trPr>
          <w:trHeight w:val="121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6AED1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ОП.07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1D7B3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Аналитическая химия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0DC1E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D4A6B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0D891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51D8F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CE42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C8978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9480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FDA48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141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761EB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84E9D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0C6A2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51FE3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93455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D8436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9F42C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19D2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65E8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5ECF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C16E5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3E3E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3BE02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2A090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A6AC32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28EBF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1D2B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0337600D" w14:textId="77777777">
        <w:trPr>
          <w:trHeight w:val="68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AB246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ОП.08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35D1B0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и коллоидная химия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A37D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FDD47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CD393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17E3B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87EF4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F3E03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ECB0B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44FC9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9AA34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7637F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4D53B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91B00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1A015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B30EF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5142A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74B0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6FCA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975EB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A0B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69D0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3444D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4166F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16CAA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9046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A521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8CD79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</w:tr>
      <w:tr w:rsidR="004C0EBE" w:rsidRPr="00704B3E" w14:paraId="441AA823" w14:textId="77777777">
        <w:trPr>
          <w:trHeight w:val="141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C7BEE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ОП.09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B55E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Теоретические основы химической технологии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7BFDE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C83F1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2A1E3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D6064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BC045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FF9E7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6F877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D7FB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A010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D71A9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2364D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E0C4C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EAEE5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5B7A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24334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0E77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4BA50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7DD1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A388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7D6E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C54C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D2F9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83AEE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898C56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D98AD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064E0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5403CED9" w14:textId="77777777">
        <w:trPr>
          <w:trHeight w:val="190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B11A7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ОК.10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51FAB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Процессы и аппараты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0CE98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676A6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90DF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4A7B6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6CE5C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6CD9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FA07B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0642C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3DBE7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FB43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1808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5D10D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5ADDD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FE737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A0E37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3256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FE738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A2C1B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F0BE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A8AF7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60C03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BC246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E470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7EB2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550A90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31686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2E4BF5B9" w14:textId="77777777">
        <w:trPr>
          <w:trHeight w:val="263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32F34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ОП.11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D6A59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Основы автоматизации технологических процессов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9BB1E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4C42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E6193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60F41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8021C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C442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EE7D5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4BDDF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EC7E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9040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3D33A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43C3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768B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3A1B9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220A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EBF04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E8BF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FB91D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5BCA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3B95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B6CC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893C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B983A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C28AF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B1900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EF16D6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026F287D" w14:textId="77777777">
        <w:trPr>
          <w:trHeight w:val="156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E75D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ОП.12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9BF62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Основы экономики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3EF45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313E1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28F6C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9080D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AABF2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4CE6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1E3F7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4DAF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04A5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317A1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25E04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A03C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0F7FB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A2B56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16972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0648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0CF72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71FC1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E0DA4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23443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FCCB1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074A5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BB5BC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D6E6F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2838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D68E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1E59DDEE" w14:textId="77777777">
        <w:trPr>
          <w:trHeight w:val="243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70F575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ОП.13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59698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F373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24EA8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47135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CDA1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6E7F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FDB92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B4355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6F9C0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C1ACA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A7DE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C058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BC7E8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4FF31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2E7E1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8416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E1D3F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DE33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52236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23D96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58928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FAD2F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AFF0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59D95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B545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6F671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1F2B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0CDA0B2E" w14:textId="77777777">
        <w:trPr>
          <w:trHeight w:val="136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3BFCF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ОП.14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026BE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труда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3232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98C15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3E4AE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CD268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4C37B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01B76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4C68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1DF8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09CCE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06D25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BF7F2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7E2CE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8D47B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04773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5D72A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0396F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3E4C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2C007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1A466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0B6BE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3672C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DD0BB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633E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2245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CA293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C7250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111C8668" w14:textId="77777777">
        <w:trPr>
          <w:trHeight w:val="209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BAC52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П. 00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E8525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Профессиональный цикл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692E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D86E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EE621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35033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A059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444D4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6D46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1F1AE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58058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9F92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8C5A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2979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7F51F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78CC0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8B53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8DA69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C1EE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7A8B7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51E4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A6B58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DBC1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5172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6A68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FAE6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42C76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8FC1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71B7ADE0" w14:textId="77777777">
        <w:trPr>
          <w:trHeight w:val="46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5CFB28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ПМ 01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1BE9ED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Обслуживание и эксплуатация технологического оборудования производств химических соединений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9EC0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0FEA6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A178C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A2EC3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4DD5B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0CF3E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F5824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94328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2BF6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56B1C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E2E6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75FCF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76F67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D8E49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C5DCF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A58B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ABA7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0AB2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36A2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FC830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C99F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EB3F1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E0558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3F20A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D3642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B617B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19482807" w14:textId="77777777">
        <w:trPr>
          <w:trHeight w:val="480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65CC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МДК 01.01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72994F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Основы технического обслуживания промышленного оборудования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70431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9B51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3461D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9A109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7BD73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FB0E0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54ED5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23010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EBF14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48C1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FDB0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13432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35F2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65E89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8635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6BCF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C45D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F46F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2024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E799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7AA1B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9AD4D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943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163CA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226BA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889EF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19109AF9" w14:textId="77777777">
        <w:trPr>
          <w:trHeight w:val="126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45F6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УП. 01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C9123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98D7B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7596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4E5FF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C3AD5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DDC81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50BF0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BDC97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5894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CF6BF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6DA50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61675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C583D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5F9AC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1D60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3CC68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99DA4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8961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839DB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4664E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99A94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005EA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3B7CA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2968D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88C2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14770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27F5E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1D8D9413" w14:textId="77777777">
        <w:trPr>
          <w:trHeight w:val="21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15FB08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ПП. 01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C1AB4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9391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000F0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4E74E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E7ECE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8471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4C09C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021F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4A2B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A2C24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043DC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C25A8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89E9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9499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9294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11908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E3676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205A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A0870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69E95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28C25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B4250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FD317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5F9DB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32362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53F9E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A762F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5EDAE26F" w14:textId="77777777">
        <w:trPr>
          <w:trHeight w:val="43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7662A9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ПМ 02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B3CB5A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Контроль качества сырья, материалов и готовой продукции при производстве химических веществ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8D335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F806F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303AE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51600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EB74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9EF7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D5804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A7E76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656E0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AD5F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E386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65D3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3281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454F1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F9398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0747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0C83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D5E1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00559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E0D15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B825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553DD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25E5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58EA8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ABB4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F520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6E36B150" w14:textId="77777777">
        <w:trPr>
          <w:trHeight w:val="254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D9AE3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МДК 02.01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BB2C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качества продукции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2684F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C7B73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CBCD3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8D48F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361C2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E2E2E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269BF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3B395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137ED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F50B6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2D1A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18A5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639C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343E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1197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A993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4823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532FB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9ABB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D3C1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7D39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9D246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89F6A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C94FB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033B7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C982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3A02B144" w14:textId="77777777">
        <w:trPr>
          <w:trHeight w:val="31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3D4864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УП. 02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F07C3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A978B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89CDA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A2E46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20CC0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404AD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3DE3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F0C21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52CB9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59348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40DC4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EB92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22CE1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8FA8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C10E6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23FC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5EEF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D579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712B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64A9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8D86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82B4F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6567E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10D8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7F9A8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57FB4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4F51D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16374EFE" w14:textId="77777777">
        <w:trPr>
          <w:trHeight w:val="31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75EB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ПП. 02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A34C0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269D8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59CD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0F577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B959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6E3D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FF0C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58A5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79095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8315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A7FB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41B17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413DD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EDB89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E889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5BC52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6518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1F63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F7DD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B5D4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61AC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EF25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0361C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CAB9E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BA07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591B7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7EF98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4C3AACED" w14:textId="77777777">
        <w:trPr>
          <w:trHeight w:val="43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DE1A6C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ПМ 03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A88B41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Планирование и организация работы коллектива производственного подразделения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33DA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908E5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B0E68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7F9B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82EDC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E94D3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3902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FE980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1A957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5B38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60B9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7010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0838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938FA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B45A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AACEE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18F6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811F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5590C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A146D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287B4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0D46D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63012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30936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93CCE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7B43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7F75E8B1" w14:textId="77777777">
        <w:trPr>
          <w:trHeight w:val="46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08EA5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МДК 03.01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13218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персоналом структурного подразделения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FA705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5B0B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4881B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A6313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BAC0A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CBC6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55769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B271C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344E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37C79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1762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E7EC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24C2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FF59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4D8D0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72F7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4A26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614E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D3F4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0902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8204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9C4A3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D91AA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E0EC6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A4D4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2EA5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7974913A" w14:textId="77777777">
        <w:trPr>
          <w:trHeight w:val="31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CD89E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УП. 03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BF0B3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1E842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C02B4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9003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AD58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EDD8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849DE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AB042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CC414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F2636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CD30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99184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60A8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DCA1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0F667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9E7D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9F5D4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A152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9B5BE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209C3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666F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77E76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F5D2B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2282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A257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B6DB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DD80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2E91C3D6" w14:textId="77777777">
        <w:trPr>
          <w:trHeight w:val="31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F4495F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ПП. 03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AF792F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C8D85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205A6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38B7E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F3B8E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9B1F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FE0D9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CACD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60143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F466D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19E61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9D3C6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3F84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90EC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95F6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DF49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EC4C1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F3B5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04223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0845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310F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DE4F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36861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C210F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0D46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B2427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ADE75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0BFC5B70" w14:textId="77777777">
        <w:trPr>
          <w:trHeight w:val="300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12B58C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ПМн</w:t>
            </w:r>
            <w:proofErr w:type="spellEnd"/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04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CB764E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Ведение технологических процессов органических веществ 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865BE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FED3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BCBB2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640B3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0F7DE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E960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DAB4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91D4B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9A09E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9ECC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C972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FBAB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AC88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B0EC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1A85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F36A6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6704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E87C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BB75F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A8958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7D93B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97CED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7949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3BD69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A557F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2CA68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</w:tr>
      <w:tr w:rsidR="004C0EBE" w:rsidRPr="00704B3E" w14:paraId="43CE5A5F" w14:textId="77777777">
        <w:trPr>
          <w:trHeight w:val="480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C907B" w14:textId="77777777" w:rsidR="004C0EBE" w:rsidRPr="00704B3E" w:rsidRDefault="00704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sz w:val="16"/>
                <w:szCs w:val="16"/>
              </w:rPr>
              <w:t>МДК 04.01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B2BF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технологическими процессами производства органических веществ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89312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2FE1C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4D6F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E6EB5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DF31E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899DA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72788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75B0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BB7F4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0F4E2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68D1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F20B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6EE4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F5BC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FC5A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F00B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A82C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71B0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3B6A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B1F9F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FF49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6251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2A731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F3ED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51C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D169A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2112AA0D" w14:textId="77777777">
        <w:trPr>
          <w:trHeight w:val="31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DC55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УП. 04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38FB8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16C1E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9ED3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AF6F6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52141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D8B2D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274D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A456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5A20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C62BC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967F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65B13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4C5FF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9C68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119C9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1BA7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ACD4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B3090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6DDCE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C187A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EE34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2A03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296B5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08EBF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1FF8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C4EE3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F32D0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0AFDE1EB" w14:textId="77777777">
        <w:trPr>
          <w:trHeight w:val="31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128605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ПП. 04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AC4AB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BBA46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9ECD4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36BA3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91E4F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A62B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794DF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B1980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2262C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4D13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A67F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846CA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8A29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2AB4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C2ECD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4A06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9DD3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86C5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61D60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D4EE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A96EE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1166F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A80F0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54B48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9EF2C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5155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A14C6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58C6C60F" w14:textId="77777777">
        <w:trPr>
          <w:trHeight w:val="43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0B290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ПМн</w:t>
            </w:r>
            <w:proofErr w:type="spellEnd"/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04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F0F04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Ведение технологических процессов неорганических веществ 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CFB19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DDD7D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ADF39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8148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E8129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E611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7F32E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FA9D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2AD3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ACCFB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AA195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BFC3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7DEB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7DB5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C554D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3BE1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FCB2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1242E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9CA12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DF593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D889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1DCFE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D18C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6D221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C1165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82962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</w:tc>
      </w:tr>
      <w:tr w:rsidR="004C0EBE" w:rsidRPr="00704B3E" w14:paraId="1FAD761C" w14:textId="77777777">
        <w:trPr>
          <w:trHeight w:val="52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90544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МДК 04.01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BD70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технологическими процессами производства неорганических веществ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B5BCE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1DBA9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B512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4FE0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29A4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665F8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6C8D6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7A42F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68230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46B7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C206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3FDA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C6377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AEE1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D50C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30F3B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03161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2487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1EEB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3FD03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25052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42DA1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698F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76DC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A9B7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8C1FD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42EC1FB8" w14:textId="77777777">
        <w:trPr>
          <w:trHeight w:val="315"/>
        </w:trPr>
        <w:tc>
          <w:tcPr>
            <w:tcW w:w="699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8DA33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УП. 04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F7C20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DC394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8F0B0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A6CD0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147C4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1925C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8749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EE96C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B639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8E8D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8FDB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49E9C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AA67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163B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8B7C0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22383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D372B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E5B81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3443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D866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986F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A9DF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1B2BC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C4937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41927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9D47D0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D8A2D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2EEF3EBE" w14:textId="77777777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9BB38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ПП.04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04A54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90637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3A15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0944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4C77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6485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1754A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FD695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BEA65E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11886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16A53F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E303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B7428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4410C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43770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3958B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0DAF99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1681F3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3FEC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2C8CD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E418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3D46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87FB11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75C84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52DA2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949F75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B60BCB" w14:textId="77777777" w:rsidR="004C0EBE" w:rsidRPr="00704B3E" w:rsidRDefault="00704B3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0EBE" w:rsidRPr="00704B3E" w14:paraId="0C285FA5" w14:textId="77777777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46CA41" w14:textId="77777777" w:rsidR="004C0EBE" w:rsidRPr="00704B3E" w:rsidRDefault="004C0EB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9E12D" w14:textId="77777777" w:rsidR="004C0EBE" w:rsidRPr="00704B3E" w:rsidRDefault="00704B3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Химическая отрасль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D052B7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02086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08392C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60ED8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F467B5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3B7287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594EA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4E8FC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DA22D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361A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529B0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D3AB9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52B9BB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BEB57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0291F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64CCC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D1357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7BB34B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A110D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CDA2A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9A712D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F47EBF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F5675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947DBB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A81D64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7C507C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C0EBE" w:rsidRPr="00704B3E" w14:paraId="59669D61" w14:textId="77777777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9F212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ПМ 0Х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F847B3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Выполнение работ по профессии 14257 Машинист технологических компрессоров</w:t>
            </w:r>
          </w:p>
          <w:p w14:paraId="0FE3697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Выполнение работ по профессии рабочего 15860 Оператор по обслуживанию пылегазоулавливающих установок</w:t>
            </w:r>
          </w:p>
          <w:p w14:paraId="22526A2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Выполнение работ по професси</w:t>
            </w: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рабочего 10994 Аппаратчик-сушки</w:t>
            </w:r>
          </w:p>
          <w:p w14:paraId="4EBF252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Выполнение работ по профессии 16081 Оператор технологических установок</w:t>
            </w:r>
          </w:p>
          <w:p w14:paraId="1601DC02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Выполнение работ по профессии 13910 Машинист насосных установок</w:t>
            </w:r>
          </w:p>
          <w:p w14:paraId="6061F61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Выполнение работ по профессии 10501 Аппаратчик перегонки</w:t>
            </w:r>
          </w:p>
          <w:p w14:paraId="292AC77E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Выполнение работ по профессии </w:t>
            </w: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13321 Лаборант химического анализа</w:t>
            </w:r>
          </w:p>
          <w:p w14:paraId="6933FF44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Выполнение работ по профессии 10069 Аппаратчик абсорбции</w:t>
            </w:r>
          </w:p>
          <w:p w14:paraId="0AD4D362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Выполнение работ по профессии 10949 Аппаратчик синтеза</w:t>
            </w:r>
          </w:p>
          <w:p w14:paraId="21BE1DDC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Выполнение работ по профессии 10544 Аппаратчик полимеризации</w:t>
            </w:r>
          </w:p>
          <w:p w14:paraId="158C50CC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Выполнение работ по профессии </w:t>
            </w:r>
            <w:r w:rsidRPr="00704B3E"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  <w:t xml:space="preserve">10449 </w:t>
            </w:r>
          </w:p>
          <w:p w14:paraId="43046DB6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</w:pPr>
            <w:r w:rsidRPr="00704B3E"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  <w:t xml:space="preserve">Аппаратчик </w:t>
            </w:r>
            <w:r w:rsidRPr="00704B3E"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  <w:t>осаждения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1C386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6AE7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BEF8D2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5C6CF9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CD80BE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D0F5A2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BFDF3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FA32A9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766000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DBB56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18BC3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8777F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0D18DB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F5B9B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A1F2D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BAE155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34782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BB0099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2B42B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68D25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18EC6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BEFC9A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ED5C0A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F0B90A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F75A18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484406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C0EBE" w:rsidRPr="00704B3E" w14:paraId="1FFAFC1A" w14:textId="77777777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06E2D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МДК 0Х.01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7F8952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персоналом структурного подразделения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C3C185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3BDAC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F0255C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604E7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6DA85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A20E4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CBF58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557C0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145737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2932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30AAA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D0602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C525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ED43B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A0970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DC459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F27302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2E40D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395C6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75989C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6C5DAF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52C137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CB2F2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DBB7CA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26A01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7844B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C0EBE" w:rsidRPr="00704B3E" w14:paraId="55829D41" w14:textId="77777777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6368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УП. ХХ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6C503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40FA8E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8D3BC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F84F9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DD2EB4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559EF5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C0089A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16CF7F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22DC8E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740DE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5367F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88419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00846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35A26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0646A2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0A519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A6774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FAFE6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BD8ED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DFC26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4F27E7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AAA8D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DB0B4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E095D3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08E7B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C6BB75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248E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C0EBE" w:rsidRPr="00704B3E" w14:paraId="10F14547" w14:textId="77777777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7A553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ПП. ХХ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E2B6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040ED9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BA5B0D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43BF63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12259C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39BA0D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A3392C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D52C85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19B49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311F1A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830F2B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9E5F3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276288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BF1A5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212B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402A4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62E9D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D6F92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03463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6AC28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74D7B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41E15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F2E086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9C46CE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50350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6CC990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D6751" w14:textId="77777777" w:rsidR="004C0EBE" w:rsidRPr="00704B3E" w:rsidRDefault="004C0E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12FB66C6" w14:textId="77777777" w:rsidR="004C0EBE" w:rsidRPr="00704B3E" w:rsidRDefault="00704B3E">
      <w:pPr>
        <w:rPr>
          <w:rFonts w:ascii="Times New Roman" w:hAnsi="Times New Roman"/>
          <w:b/>
          <w:bCs/>
          <w:sz w:val="28"/>
          <w:szCs w:val="28"/>
        </w:rPr>
      </w:pPr>
      <w:r w:rsidRPr="00704B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04B3E">
        <w:rPr>
          <w:rFonts w:ascii="Times New Roman" w:hAnsi="Times New Roman"/>
          <w:b/>
          <w:bCs/>
          <w:sz w:val="28"/>
          <w:szCs w:val="28"/>
        </w:rPr>
        <w:br w:type="page" w:clear="all"/>
      </w:r>
    </w:p>
    <w:p w14:paraId="51A27353" w14:textId="77777777" w:rsidR="004C0EBE" w:rsidRPr="00704B3E" w:rsidRDefault="00704B3E">
      <w:pPr>
        <w:pStyle w:val="1"/>
        <w:spacing w:before="0" w:after="0"/>
      </w:pPr>
      <w:bookmarkStart w:id="42" w:name="_Toc151844062"/>
      <w:bookmarkStart w:id="43" w:name="_Toc158807392"/>
      <w:r w:rsidRPr="00704B3E">
        <w:lastRenderedPageBreak/>
        <w:t>Раздел 5. Примерная структура и содержание образовательной программы</w:t>
      </w:r>
      <w:bookmarkEnd w:id="42"/>
      <w:bookmarkEnd w:id="43"/>
    </w:p>
    <w:p w14:paraId="602F163C" w14:textId="77777777" w:rsidR="004C0EBE" w:rsidRPr="00704B3E" w:rsidRDefault="00704B3E">
      <w:pPr>
        <w:pStyle w:val="114"/>
        <w:spacing w:after="0" w:line="240" w:lineRule="auto"/>
        <w:rPr>
          <w:bCs/>
        </w:rPr>
      </w:pPr>
      <w:bookmarkStart w:id="44" w:name="_Toc151844063"/>
      <w:bookmarkStart w:id="45" w:name="_Toc158807393"/>
      <w:r w:rsidRPr="00704B3E">
        <w:rPr>
          <w:bCs/>
        </w:rPr>
        <w:t>5.1. Примерный учебный план</w:t>
      </w:r>
      <w:bookmarkEnd w:id="44"/>
      <w:r w:rsidRPr="00704B3E">
        <w:rPr>
          <w:bCs/>
        </w:rPr>
        <w:t xml:space="preserve"> </w:t>
      </w:r>
      <w:bookmarkEnd w:id="45"/>
    </w:p>
    <w:tbl>
      <w:tblPr>
        <w:tblW w:w="14560" w:type="dxa"/>
        <w:tblLook w:val="04A0" w:firstRow="1" w:lastRow="0" w:firstColumn="1" w:lastColumn="0" w:noHBand="0" w:noVBand="1"/>
      </w:tblPr>
      <w:tblGrid>
        <w:gridCol w:w="1380"/>
        <w:gridCol w:w="4240"/>
        <w:gridCol w:w="1320"/>
        <w:gridCol w:w="1580"/>
        <w:gridCol w:w="1240"/>
        <w:gridCol w:w="960"/>
        <w:gridCol w:w="960"/>
        <w:gridCol w:w="960"/>
        <w:gridCol w:w="960"/>
        <w:gridCol w:w="960"/>
      </w:tblGrid>
      <w:tr w:rsidR="004C0EBE" w:rsidRPr="00704B3E" w14:paraId="77543CDB" w14:textId="77777777">
        <w:trPr>
          <w:trHeight w:val="563"/>
        </w:trPr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974E8E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4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175EA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6" w:name="RANGE!E3"/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bookmarkEnd w:id="46"/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C96EEC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55243E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в форме практической подготовки</w:t>
            </w:r>
          </w:p>
        </w:tc>
        <w:tc>
          <w:tcPr>
            <w:tcW w:w="5080" w:type="dxa"/>
            <w:gridSpan w:val="5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03839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1DC9BD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Рекомендуемый курс</w:t>
            </w:r>
          </w:p>
        </w:tc>
      </w:tr>
      <w:tr w:rsidR="004C0EBE" w:rsidRPr="00704B3E" w14:paraId="26044D0C" w14:textId="77777777">
        <w:trPr>
          <w:trHeight w:val="1404"/>
        </w:trPr>
        <w:tc>
          <w:tcPr>
            <w:tcW w:w="1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AF9A03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B45A0D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EF9364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F6481B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539196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занятия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A90B6A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Практики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CBCC30A" w14:textId="77777777" w:rsidR="004C0EBE" w:rsidRPr="00704B3E" w:rsidRDefault="00704B3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Курсовой проект</w:t>
            </w:r>
            <w:r w:rsidRPr="00704B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  <w:p w14:paraId="70935FA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(работа)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0CA523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7" w:name="RANGE!K4"/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  <w:bookmarkEnd w:id="47"/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CC167F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32BD5F78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C0EBE" w:rsidRPr="00704B3E" w14:paraId="1EC4A02C" w14:textId="77777777">
        <w:trPr>
          <w:trHeight w:val="12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E0C7FA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08A0FA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B870EF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7554A3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E0D9DF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B72C39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CC7033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9D298F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F43029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8C8146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4C0EBE" w:rsidRPr="00704B3E" w14:paraId="06EA964A" w14:textId="77777777">
        <w:trPr>
          <w:trHeight w:val="207"/>
        </w:trPr>
        <w:tc>
          <w:tcPr>
            <w:tcW w:w="5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417426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132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211D08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48" w:name="RANGE!F6"/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2952</w:t>
            </w:r>
            <w:bookmarkEnd w:id="48"/>
          </w:p>
        </w:tc>
        <w:tc>
          <w:tcPr>
            <w:tcW w:w="158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07A05F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2504</w:t>
            </w:r>
          </w:p>
        </w:tc>
        <w:tc>
          <w:tcPr>
            <w:tcW w:w="124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4449C2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2052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728059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6C49A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36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651670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BEB351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60856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6EE70055" w14:textId="77777777">
        <w:trPr>
          <w:trHeight w:val="98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944EA6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СГ.00 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9A383C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Социально-гуманитарный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6C081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7E962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53E49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7516B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F594F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5FC44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FACDC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B47B3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5B7A20BB" w14:textId="77777777">
        <w:trPr>
          <w:trHeight w:val="20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4AE8C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A8F977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A772472" w14:textId="77777777" w:rsidR="004C0EBE" w:rsidRPr="00704B3E" w:rsidRDefault="00704B3E">
            <w:pPr>
              <w:jc w:val="center"/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BDF79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CF3A77" w14:textId="77777777" w:rsidR="004C0EBE" w:rsidRPr="00704B3E" w:rsidRDefault="00704B3E">
            <w:pPr>
              <w:jc w:val="center"/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0290F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80343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60E03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85EEC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26117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0EBE" w:rsidRPr="00704B3E" w14:paraId="2108EC32" w14:textId="77777777">
        <w:trPr>
          <w:trHeight w:val="104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69FD7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6EE93F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F716B1" w14:textId="77777777" w:rsidR="004C0EBE" w:rsidRPr="00704B3E" w:rsidRDefault="00704B3E">
            <w:pPr>
              <w:jc w:val="center"/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E411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830EEE" w14:textId="77777777" w:rsidR="004C0EBE" w:rsidRPr="00704B3E" w:rsidRDefault="00704B3E">
            <w:pPr>
              <w:jc w:val="center"/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E08D9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A3A3A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C93AE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E624A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183DD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0EBE" w:rsidRPr="00704B3E" w14:paraId="38DB617A" w14:textId="77777777">
        <w:trPr>
          <w:trHeight w:val="192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5A0F81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1C3CC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4912D5F" w14:textId="77777777" w:rsidR="004C0EBE" w:rsidRPr="00704B3E" w:rsidRDefault="00704B3E">
            <w:pPr>
              <w:jc w:val="center"/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65B3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656428" w14:textId="77777777" w:rsidR="004C0EBE" w:rsidRPr="00704B3E" w:rsidRDefault="00704B3E">
            <w:pPr>
              <w:jc w:val="center"/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C027F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C971D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201EE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4ED57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611E7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49D77BA4" w14:textId="77777777">
        <w:trPr>
          <w:trHeight w:val="11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374469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847BD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F4DE1A" w14:textId="77777777" w:rsidR="004C0EBE" w:rsidRPr="00704B3E" w:rsidRDefault="00704B3E">
            <w:pPr>
              <w:jc w:val="center"/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F9470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262770" w14:textId="77777777" w:rsidR="004C0EBE" w:rsidRPr="00704B3E" w:rsidRDefault="00704B3E">
            <w:pPr>
              <w:jc w:val="center"/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C3DC8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EF6BE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0C30E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BBC9A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34FCE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08EAB764" w14:textId="77777777">
        <w:trPr>
          <w:trHeight w:val="6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F2C3A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408B41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2B22D2" w14:textId="77777777" w:rsidR="004C0EBE" w:rsidRPr="00704B3E" w:rsidRDefault="00704B3E">
            <w:pPr>
              <w:jc w:val="center"/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E37C7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2B11E9" w14:textId="77777777" w:rsidR="004C0EBE" w:rsidRPr="00704B3E" w:rsidRDefault="00704B3E">
            <w:pPr>
              <w:jc w:val="center"/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" w:eastAsia="Times New Roman" w:hAnsi="Time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5AFD5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B51F5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80EDD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30BCF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CD957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0EBE" w:rsidRPr="00704B3E" w14:paraId="035BB578" w14:textId="77777777">
        <w:trPr>
          <w:trHeight w:val="13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8A38AB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ACBA95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7EC46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40F72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55C62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9F376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1D72EF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CF391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CD909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304F3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61E40153" w14:textId="77777777">
        <w:trPr>
          <w:trHeight w:val="217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D70D1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EDF2EA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8CF7E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0F9DF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2C753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9A4A7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27EF7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1B0E4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FEEC3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B9E07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0EBE" w:rsidRPr="00704B3E" w14:paraId="16946063" w14:textId="77777777">
        <w:trPr>
          <w:trHeight w:val="124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3C8CA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0A959F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Экологические основы природопользования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1ABCF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D1510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1DB9C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6CF16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756AF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952CE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E90D2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A9C26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0EBE" w:rsidRPr="00704B3E" w14:paraId="4C31F197" w14:textId="77777777">
        <w:trPr>
          <w:trHeight w:val="6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268F4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C13690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и неорганическая химия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57134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8B19B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65EDD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62876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F1780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955BF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F5BC8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4EE19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3B504A5F" w14:textId="77777777">
        <w:trPr>
          <w:trHeight w:val="144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E187B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CDEC5E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Инженерная графика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F1A92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F29F7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DDA7A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7657D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148B3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2E0BC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86DE1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02B11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5635238D" w14:textId="77777777">
        <w:trPr>
          <w:trHeight w:val="7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1ECE4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299A28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Электротехника и электроника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0BB44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0F765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3B8EB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DEFBA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68916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9EF98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D88DF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CAD40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4B11A526" w14:textId="77777777">
        <w:trPr>
          <w:trHeight w:val="6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1C099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ОП.06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668866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Органическая химия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8B6A3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76FD4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DE538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36016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E0DD8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A07B3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A38C4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4A3CF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64A829D7" w14:textId="77777777">
        <w:trPr>
          <w:trHeight w:val="9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97F56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ОП.07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9712F5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Аналитическая химия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BF1FA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2D99D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74919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034E8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E8CC7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F7C97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F8BFD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E433E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5D6F4D68" w14:textId="77777777">
        <w:trPr>
          <w:trHeight w:val="6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59FFCA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ОП.08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B6A453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и коллоидная химия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CAE9F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7F165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886DA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E48BE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D7A86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63896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9BDB9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43004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1E96F68D" w14:textId="77777777">
        <w:trPr>
          <w:trHeight w:val="11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97AE8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ОП.09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ECCDE1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Теоретические основы химической технологии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A3020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91F02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B7F78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A0596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91957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1FA4B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FDBF1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98B65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17B5DA23" w14:textId="77777777">
        <w:trPr>
          <w:trHeight w:val="6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D50BF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ОК.10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8F7AD8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Процессы и аппараты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68609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4DB26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C229C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CA9E8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2F661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6C9F8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2FEA3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38E4F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1F094A35" w14:textId="77777777">
        <w:trPr>
          <w:trHeight w:val="122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E3FEA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ОП.11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66CDA0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автоматизации технологических процессов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EB2FE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99239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F6D83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D225C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FF1A2E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9C31F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36007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BBA08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44F94068" w14:textId="77777777">
        <w:trPr>
          <w:trHeight w:val="68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0A8D2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ОП.12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096AC2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экономики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5198F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65818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26534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54EE8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50A6C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1B47C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9CB60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00924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0F1120D6" w14:textId="77777777">
        <w:trPr>
          <w:trHeight w:val="283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8A49C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ОП.13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3FAB73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A105C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67D3E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38FD4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58EF6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E5D44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0DA40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5A5A2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41CAE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7309E817" w14:textId="77777777">
        <w:trPr>
          <w:trHeight w:val="6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257867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ОК.14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88C5E8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труда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1D41D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7429A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6FB7C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E91BC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DBF97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FDFEF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2BCF3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B9E16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3B844A4F" w14:textId="77777777">
        <w:trPr>
          <w:trHeight w:val="122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99DDC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П. 00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9E328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1C2E0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1908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1E9AB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1708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22F01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62963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29F50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AAE69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5CF3C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0178C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57454363" w14:textId="77777777">
        <w:trPr>
          <w:trHeight w:val="19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237983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 01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4F97500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Обслуживание и эксплуатация технологического оборудования производств химических соединений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10A55B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488449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ABB7A1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48AC0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FBC42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A02C6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D48CB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280B4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34292610" w14:textId="77777777">
        <w:trPr>
          <w:trHeight w:val="229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7370768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 01.01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523DD79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технического обслуживания промышленного оборудования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BF449B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5BDCF3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C479D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582A0F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6613C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10758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78BE0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1E658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67DE4947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A5F4A1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 01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A67C88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04688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2A542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EAA7C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733F1D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ED259F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D238C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D971F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F6606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04CB9779" w14:textId="77777777">
        <w:trPr>
          <w:trHeight w:val="12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AE2985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 01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7BAF68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04E55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DE71F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C8437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D1016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9307A3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CDF5C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5AFD6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B7588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2606D5DB" w14:textId="77777777">
        <w:trPr>
          <w:trHeight w:val="12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7EB66E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 02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2959A6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Контроль качества сырья, материалов и готовой продукции при производстве химических веществ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E611E4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ED375F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1624FD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39DB84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B37F7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2CF15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34320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7148E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77C5FD32" w14:textId="77777777">
        <w:trPr>
          <w:trHeight w:val="17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4709C6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 02.01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34EDB42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качества продукции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33E1CD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0E6125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5B6FF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FE281E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9EB02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D94A7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09D5A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5714C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C0EBE" w:rsidRPr="00704B3E" w14:paraId="14B12B49" w14:textId="77777777">
        <w:trPr>
          <w:trHeight w:val="12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8F699E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 02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D38F03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22644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6D8BF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9EBDC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7E410C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63873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463CC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96F0F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A8116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24ECB3F3" w14:textId="77777777">
        <w:trPr>
          <w:trHeight w:val="6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D65B32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 02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75788A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9E04D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D3F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CBBFF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8FFA1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790C8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E38E2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D0936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B4BE1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7AD9D665" w14:textId="77777777">
        <w:trPr>
          <w:trHeight w:val="282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7C02AF9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 03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3D670E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Планирование и организация работы коллектива производственного подразделения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8A73A5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275BC3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9C1CAE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A9168E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772BBE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79FD0D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91C3B1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B140A3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4C0EBE" w:rsidRPr="00704B3E" w14:paraId="3538352C" w14:textId="77777777">
        <w:trPr>
          <w:trHeight w:val="175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02D3DC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 03.01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1865972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персоналом структурного подразделения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A22189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9156EA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643FAA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8F3B2A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819B6A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D8082B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623E88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A9D079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342B4A53" w14:textId="77777777">
        <w:trPr>
          <w:trHeight w:val="10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5C9740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 03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2349EB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D783C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E7471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9F9A2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EA48C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BF6B60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2B1621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A0CCD6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83068A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07392C56" w14:textId="77777777">
        <w:trPr>
          <w:trHeight w:val="194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CF1775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 03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C3E461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1D474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43B00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C3E7F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A69AC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8D09B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6BB165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253CA9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38EC57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01215C69" w14:textId="77777777">
        <w:trPr>
          <w:trHeight w:val="112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66A022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</w:t>
            </w:r>
            <w:proofErr w:type="spellEnd"/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04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19F75D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Ведение технологических процессов органических веществ 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A33A1C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9D1ED7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590B5F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BA1B19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52737D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C96E7B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444F7F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4E9319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4C0EBE" w:rsidRPr="00704B3E" w14:paraId="1FEBD39E" w14:textId="77777777">
        <w:trPr>
          <w:trHeight w:val="14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E2CBBB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МДК 04.01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2AECFDA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технологическими процессами производства органических веществ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768BA6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7C4FEC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B6FED7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FF4E24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09918D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C5B4E5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5D9561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DC7AAA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43DAF064" w14:textId="77777777">
        <w:trPr>
          <w:trHeight w:val="6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22185C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 04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0D5198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001BB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334FA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83D19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0DA8A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30D3F4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E42656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438367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B8E799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310E2EA6" w14:textId="77777777">
        <w:trPr>
          <w:trHeight w:val="6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450D10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 04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12E566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F7319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35C51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D70AC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C44A3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45FA0C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3A8D89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8A56A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92AFBE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4A7286B7" w14:textId="77777777">
        <w:trPr>
          <w:trHeight w:val="214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206176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</w:t>
            </w:r>
            <w:proofErr w:type="spellEnd"/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04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47A676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Ведение технологических процессов неорганических веществ 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0C9D85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7DEC9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BE9DB9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99B9A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574CD7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CFAD06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D19E38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53A58E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4C0EBE" w:rsidRPr="00704B3E" w14:paraId="7D2FD9C6" w14:textId="77777777">
        <w:trPr>
          <w:trHeight w:val="404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A6F5AC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 04.01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2B7D21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технологическими процессами производства неорганических веществ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56C5D4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943B4E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580C82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B7B4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A0516F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04F59E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F38A7A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B85202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0EABDF7C" w14:textId="77777777">
        <w:trPr>
          <w:trHeight w:val="112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C27E10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 04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6AEC7A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FED4C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364CB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2A8BB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3F710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E1040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E6511A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66336F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3F9E6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41838947" w14:textId="77777777">
        <w:trPr>
          <w:trHeight w:val="20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A94F44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ПП.04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52DEE2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3D759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D60F5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17F18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9A596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63E70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A3F7D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E68321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E56C2F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2307CFCD" w14:textId="77777777">
        <w:trPr>
          <w:trHeight w:val="117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63E0F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ПА.01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7BA6A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B73CD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A4DC4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A2FB5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90FBE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E1C380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B9DB15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BAA3AB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C9C4B7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6F371407" w14:textId="77777777">
        <w:trPr>
          <w:trHeight w:val="192"/>
        </w:trPr>
        <w:tc>
          <w:tcPr>
            <w:tcW w:w="56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DBBAE75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420A72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1296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BA601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1036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005E83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DA9675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6EEF9E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8F5153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D3AB43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020A3C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7B36F737" w14:textId="77777777">
        <w:trPr>
          <w:trHeight w:val="407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8467B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4B2EC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Дополнительный профессиональный блок, включая цифровой модуль: </w:t>
            </w:r>
          </w:p>
          <w:p w14:paraId="5CD10A8F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Химическая отрасль:</w:t>
            </w:r>
          </w:p>
          <w:p w14:paraId="5A8EEF7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работ по профессии Машинист технологических компрессоров</w:t>
            </w:r>
          </w:p>
          <w:p w14:paraId="3886323A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работ по профессии рабочего Оператор по обслуживанию пылегазоулавливающих установок</w:t>
            </w:r>
          </w:p>
          <w:p w14:paraId="0F41AE2B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</w:pPr>
            <w:r w:rsidRPr="00704B3E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Выполнение работ по профессии рабочего Аппаратчик-сушки</w:t>
            </w:r>
          </w:p>
          <w:p w14:paraId="65C36BF4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работ по профессии Оператор технологических установок</w:t>
            </w:r>
          </w:p>
          <w:p w14:paraId="151162A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B3E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Выполнение работ по профессии Машинист насосных установок</w:t>
            </w:r>
          </w:p>
          <w:p w14:paraId="570299E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работ по профессии Аппаратчик перегонки</w:t>
            </w:r>
          </w:p>
          <w:p w14:paraId="19D708B7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</w:pPr>
            <w:r w:rsidRPr="00704B3E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Выполнение работ по профессии Лаборант химического анализа</w:t>
            </w:r>
          </w:p>
          <w:p w14:paraId="69760721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работ по профессии Аппаратчик абсорбции</w:t>
            </w:r>
          </w:p>
          <w:p w14:paraId="6FFC7519" w14:textId="77777777" w:rsidR="004C0EBE" w:rsidRPr="00704B3E" w:rsidRDefault="00704B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работ по профессии Аппаратчик синтеза</w:t>
            </w:r>
          </w:p>
          <w:p w14:paraId="43252071" w14:textId="77777777" w:rsidR="004C0EBE" w:rsidRPr="00704B3E" w:rsidRDefault="00704B3E"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</w:pPr>
            <w:r w:rsidRPr="00704B3E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Выполнение работ по профессии Аппаратчик полим</w:t>
            </w:r>
            <w:r w:rsidRPr="00704B3E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еризации</w:t>
            </w:r>
          </w:p>
          <w:p w14:paraId="025A594F" w14:textId="77777777" w:rsidR="004C0EBE" w:rsidRPr="00704B3E" w:rsidRDefault="00704B3E">
            <w:pPr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</w:pPr>
            <w:r w:rsidRPr="00704B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Выполнение работ по профессии </w:t>
            </w:r>
            <w:r w:rsidRPr="00704B3E"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  <w:t>Аппаратчик осаждения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DF6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732A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E54E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B286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9202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2547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E9E0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AC9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101416EE" w14:textId="77777777">
        <w:trPr>
          <w:trHeight w:val="400"/>
        </w:trPr>
        <w:tc>
          <w:tcPr>
            <w:tcW w:w="13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B6FB6F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D88DF1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132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CA2E5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58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61A17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518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7D346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50B7F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ADBF4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8F735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47953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34079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C0EBE" w:rsidRPr="00704B3E" w14:paraId="71254E7F" w14:textId="77777777">
        <w:trPr>
          <w:trHeight w:val="121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C07197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ГИА.00</w:t>
            </w:r>
          </w:p>
        </w:tc>
        <w:tc>
          <w:tcPr>
            <w:tcW w:w="4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D2927D" w14:textId="77777777" w:rsidR="004C0EBE" w:rsidRPr="00704B3E" w:rsidRDefault="00704B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4A76C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BBF1C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36792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D32A5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0CDDC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A499F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B2A86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F3B9A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C0EBE" w:rsidRPr="00704B3E" w14:paraId="1ADADE71" w14:textId="77777777">
        <w:trPr>
          <w:trHeight w:val="315"/>
        </w:trPr>
        <w:tc>
          <w:tcPr>
            <w:tcW w:w="5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414563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FCC7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4DC5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3540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58B9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7CF4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6D67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DD811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AF547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47F05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5994636D" w14:textId="77777777" w:rsidR="004C0EBE" w:rsidRPr="00704B3E" w:rsidRDefault="004C0EBE">
      <w:pPr>
        <w:pStyle w:val="114"/>
        <w:spacing w:after="0" w:line="240" w:lineRule="auto"/>
        <w:rPr>
          <w:bCs/>
        </w:rPr>
      </w:pPr>
      <w:bookmarkStart w:id="49" w:name="_Toc151844064"/>
      <w:bookmarkStart w:id="50" w:name="_Toc158807394"/>
    </w:p>
    <w:p w14:paraId="2CB7264A" w14:textId="77777777" w:rsidR="004C0EBE" w:rsidRPr="00704B3E" w:rsidRDefault="004C0EBE">
      <w:pPr>
        <w:pStyle w:val="114"/>
        <w:spacing w:after="0" w:line="240" w:lineRule="auto"/>
        <w:rPr>
          <w:bCs/>
        </w:rPr>
      </w:pPr>
    </w:p>
    <w:p w14:paraId="0944A89F" w14:textId="77777777" w:rsidR="004C0EBE" w:rsidRPr="00704B3E" w:rsidRDefault="004C0EBE">
      <w:pPr>
        <w:pStyle w:val="114"/>
        <w:spacing w:after="0" w:line="240" w:lineRule="auto"/>
        <w:rPr>
          <w:bCs/>
        </w:rPr>
      </w:pPr>
    </w:p>
    <w:p w14:paraId="2A059708" w14:textId="77777777" w:rsidR="004C0EBE" w:rsidRPr="00704B3E" w:rsidRDefault="004C0EBE">
      <w:pPr>
        <w:pStyle w:val="114"/>
        <w:spacing w:after="0" w:line="240" w:lineRule="auto"/>
        <w:rPr>
          <w:bCs/>
        </w:rPr>
      </w:pPr>
    </w:p>
    <w:p w14:paraId="337FDB62" w14:textId="77777777" w:rsidR="004C0EBE" w:rsidRPr="00704B3E" w:rsidRDefault="004C0EBE">
      <w:pPr>
        <w:pStyle w:val="114"/>
        <w:spacing w:after="0" w:line="240" w:lineRule="auto"/>
        <w:rPr>
          <w:bCs/>
        </w:rPr>
      </w:pPr>
    </w:p>
    <w:p w14:paraId="4B101166" w14:textId="77777777" w:rsidR="004C0EBE" w:rsidRPr="00704B3E" w:rsidRDefault="004C0EBE">
      <w:pPr>
        <w:pStyle w:val="114"/>
        <w:spacing w:after="0" w:line="240" w:lineRule="auto"/>
        <w:rPr>
          <w:bCs/>
        </w:rPr>
      </w:pPr>
    </w:p>
    <w:p w14:paraId="427844E1" w14:textId="77777777" w:rsidR="004C0EBE" w:rsidRPr="00704B3E" w:rsidRDefault="004C0EBE">
      <w:pPr>
        <w:pStyle w:val="114"/>
        <w:spacing w:after="0" w:line="240" w:lineRule="auto"/>
        <w:rPr>
          <w:bCs/>
        </w:rPr>
      </w:pPr>
    </w:p>
    <w:p w14:paraId="1AF748E0" w14:textId="77777777" w:rsidR="004C0EBE" w:rsidRPr="00704B3E" w:rsidRDefault="00704B3E">
      <w:pPr>
        <w:pStyle w:val="114"/>
        <w:spacing w:after="0" w:line="240" w:lineRule="auto"/>
        <w:rPr>
          <w:bCs/>
          <w:vertAlign w:val="superscript"/>
        </w:rPr>
      </w:pPr>
      <w:r w:rsidRPr="00704B3E">
        <w:rPr>
          <w:bCs/>
        </w:rPr>
        <w:lastRenderedPageBreak/>
        <w:t>5.2. Примерный календарный учебный график</w:t>
      </w:r>
      <w:bookmarkEnd w:id="49"/>
      <w:bookmarkEnd w:id="50"/>
    </w:p>
    <w:p w14:paraId="1BB38AC0" w14:textId="77777777" w:rsidR="004C0EBE" w:rsidRPr="00704B3E" w:rsidRDefault="004C0EBE">
      <w:pPr>
        <w:pStyle w:val="114"/>
        <w:spacing w:after="0" w:line="240" w:lineRule="auto"/>
        <w:rPr>
          <w:bCs/>
        </w:rPr>
      </w:pPr>
    </w:p>
    <w:tbl>
      <w:tblPr>
        <w:tblW w:w="14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4C0EBE" w:rsidRPr="00704B3E" w14:paraId="6FB59962" w14:textId="77777777">
        <w:trPr>
          <w:trHeight w:val="534"/>
        </w:trPr>
        <w:tc>
          <w:tcPr>
            <w:tcW w:w="283" w:type="dxa"/>
            <w:vMerge w:val="restart"/>
            <w:shd w:val="clear" w:color="auto" w:fill="auto"/>
            <w:noWrap/>
            <w:textDirection w:val="btLr"/>
            <w:vAlign w:val="center"/>
          </w:tcPr>
          <w:p w14:paraId="51DEA54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298" w:type="dxa"/>
            <w:vMerge w:val="restart"/>
            <w:shd w:val="clear" w:color="auto" w:fill="auto"/>
            <w:noWrap/>
            <w:textDirection w:val="btLr"/>
            <w:vAlign w:val="center"/>
          </w:tcPr>
          <w:p w14:paraId="6577006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20" w:type="dxa"/>
            <w:gridSpan w:val="5"/>
            <w:vMerge w:val="restart"/>
            <w:shd w:val="clear" w:color="auto" w:fill="auto"/>
            <w:noWrap/>
            <w:vAlign w:val="center"/>
          </w:tcPr>
          <w:p w14:paraId="2157ACC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76" w:type="dxa"/>
            <w:gridSpan w:val="4"/>
            <w:vMerge w:val="restart"/>
            <w:shd w:val="clear" w:color="auto" w:fill="auto"/>
            <w:noWrap/>
            <w:vAlign w:val="center"/>
          </w:tcPr>
          <w:p w14:paraId="3B8B8EE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73F61A7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shd w:val="clear" w:color="auto" w:fill="auto"/>
            <w:noWrap/>
            <w:vAlign w:val="center"/>
          </w:tcPr>
          <w:p w14:paraId="4363472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52ADE59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744E52D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shd w:val="clear" w:color="auto" w:fill="auto"/>
            <w:noWrap/>
            <w:vAlign w:val="center"/>
          </w:tcPr>
          <w:p w14:paraId="7BCD9CC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1A0597C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639C7A6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73" w:type="dxa"/>
            <w:gridSpan w:val="5"/>
            <w:vMerge w:val="restart"/>
            <w:shd w:val="clear" w:color="auto" w:fill="auto"/>
            <w:noWrap/>
            <w:vAlign w:val="center"/>
          </w:tcPr>
          <w:p w14:paraId="05104B0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5D1A6F2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shd w:val="clear" w:color="auto" w:fill="auto"/>
            <w:noWrap/>
            <w:vAlign w:val="center"/>
          </w:tcPr>
          <w:p w14:paraId="5A272CC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84" w:type="dxa"/>
            <w:vMerge w:val="restart"/>
            <w:shd w:val="clear" w:color="auto" w:fill="auto"/>
            <w:noWrap/>
            <w:textDirection w:val="btLr"/>
            <w:vAlign w:val="center"/>
          </w:tcPr>
          <w:p w14:paraId="2BEE4AB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4C0EBE" w:rsidRPr="00704B3E" w14:paraId="11050E6E" w14:textId="77777777">
        <w:trPr>
          <w:trHeight w:val="255"/>
        </w:trPr>
        <w:tc>
          <w:tcPr>
            <w:tcW w:w="283" w:type="dxa"/>
            <w:vMerge/>
            <w:vAlign w:val="center"/>
          </w:tcPr>
          <w:p w14:paraId="24CA404F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8" w:type="dxa"/>
            <w:vMerge/>
            <w:vAlign w:val="center"/>
          </w:tcPr>
          <w:p w14:paraId="7E11EC57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vAlign w:val="center"/>
          </w:tcPr>
          <w:p w14:paraId="10A4B70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1A0F218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5184F2A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745EEC7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78A2FA6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1F6D4BD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3F0230E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521B96B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0771C12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320C94E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27B8DBD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9D6F8A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70F3E2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2ECFF2E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AA72DA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A8EA14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CCD08C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0D60C0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5E9998E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58ACC4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8CB7FC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31F1FA2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2B1612D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08DE95A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5E21158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36444D7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55C8B2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A52FE2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5CEC233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6A0FA5C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556E6D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21E24DA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01CAA6A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56687FC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01FBD69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3563ED5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5594187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2D7A73A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DB2B36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89" w:type="dxa"/>
            <w:shd w:val="clear" w:color="auto" w:fill="auto"/>
            <w:vAlign w:val="center"/>
          </w:tcPr>
          <w:p w14:paraId="5B98DD3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126C6C2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647E5C8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B075A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329E032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2EC8CB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77DF519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4D4A440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351FCA1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1F985AC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32E035C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5E7BDBD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71" w:type="dxa"/>
            <w:shd w:val="clear" w:color="auto" w:fill="auto"/>
            <w:vAlign w:val="center"/>
          </w:tcPr>
          <w:p w14:paraId="50AD00E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84" w:type="dxa"/>
            <w:vMerge/>
            <w:vAlign w:val="center"/>
          </w:tcPr>
          <w:p w14:paraId="180849D4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4C0EBE" w:rsidRPr="00704B3E" w14:paraId="41244521" w14:textId="77777777">
        <w:trPr>
          <w:trHeight w:val="424"/>
        </w:trPr>
        <w:tc>
          <w:tcPr>
            <w:tcW w:w="283" w:type="dxa"/>
            <w:vMerge w:val="restart"/>
            <w:shd w:val="clear" w:color="auto" w:fill="auto"/>
            <w:noWrap/>
            <w:vAlign w:val="center"/>
          </w:tcPr>
          <w:p w14:paraId="0A073F39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98" w:type="dxa"/>
            <w:shd w:val="clear" w:color="auto" w:fill="auto"/>
            <w:noWrap/>
            <w:vAlign w:val="center"/>
          </w:tcPr>
          <w:p w14:paraId="53111618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51896CE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202315F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7D0E3B8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260DCC7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7A69836F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3CE43ED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1B4BD8AF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47C480D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588FE56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2360F28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5944981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378B273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706C045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7AEEEFD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3B7314F2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8F750AB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52DE984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40847B5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357C7E2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03FFF42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0D459A0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23240E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1CEFBEC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34766CE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3E3C8B8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33C1509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1A3DCAE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F9E118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7E1258E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20EA7ED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5F112352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2F84EE7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19BDE1E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ED7D31" w:themeFill="accent2"/>
            <w:noWrap/>
            <w:vAlign w:val="center"/>
          </w:tcPr>
          <w:p w14:paraId="248FAF50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37454E7B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78E083E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5831DA4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0B8F1AF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0C0AAC1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9" w:type="dxa"/>
            <w:shd w:val="clear" w:color="auto" w:fill="00B0F0"/>
            <w:noWrap/>
            <w:vAlign w:val="center"/>
          </w:tcPr>
          <w:p w14:paraId="107965FF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1C4AA77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707C3D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FF1FF9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auto"/>
            </w:tcBorders>
            <w:shd w:val="clear" w:color="000000" w:fill="FFC000"/>
            <w:noWrap/>
            <w:vAlign w:val="center"/>
          </w:tcPr>
          <w:p w14:paraId="01E79CC7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2D762C1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2985AE12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0873B8DE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5A87C555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25AA3FEC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0F6305B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64E02F0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noWrap/>
            <w:vAlign w:val="center"/>
          </w:tcPr>
          <w:p w14:paraId="0778F3B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shd w:val="clear" w:color="auto" w:fill="auto"/>
            <w:noWrap/>
            <w:vAlign w:val="center"/>
          </w:tcPr>
          <w:p w14:paraId="4629801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704B3E" w:rsidRPr="00704B3E" w14:paraId="1552ABF7" w14:textId="77777777">
        <w:trPr>
          <w:trHeight w:val="255"/>
        </w:trPr>
        <w:tc>
          <w:tcPr>
            <w:tcW w:w="283" w:type="dxa"/>
            <w:vMerge/>
            <w:vAlign w:val="center"/>
          </w:tcPr>
          <w:p w14:paraId="277CDB1B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8" w:type="dxa"/>
            <w:shd w:val="clear" w:color="000000" w:fill="BFBFBF"/>
            <w:noWrap/>
            <w:vAlign w:val="center"/>
          </w:tcPr>
          <w:p w14:paraId="7BEE65A9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03BEEFD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4F03F73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66304A0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6594E63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1C5035CE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4C2CDC4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700C663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26BA299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4ED97492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759D72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CA01CB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457B0DC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CCD191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349246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8059BF2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A3C4C4F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64868C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52E8CB0C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47C27815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A85869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3F89E55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83100B2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AF4735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EF8F5A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FF4814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2112FF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48697A7B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18CAE88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5D1055D2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56B93EE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BAE965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3CAFF9F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DBD331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E5D689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30818EDE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552AEB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0059B0B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219B282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5EE22A4D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9" w:type="dxa"/>
            <w:shd w:val="clear" w:color="000000" w:fill="BFBFBF"/>
            <w:vAlign w:val="center"/>
          </w:tcPr>
          <w:p w14:paraId="257DA42A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600FB114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right w:val="single" w:sz="4" w:space="0" w:color="auto"/>
            </w:tcBorders>
            <w:shd w:val="clear" w:color="000000" w:fill="BFBFBF"/>
            <w:vAlign w:val="center"/>
          </w:tcPr>
          <w:p w14:paraId="55093397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0D1433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auto"/>
            </w:tcBorders>
            <w:vAlign w:val="center"/>
          </w:tcPr>
          <w:p w14:paraId="59CCDB64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230976A1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3D18B629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78111B28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434BCCAF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4DF838DB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46A9F6E2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01712754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6CFE7237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vAlign w:val="center"/>
          </w:tcPr>
          <w:p w14:paraId="7870AABA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4C0EBE" w:rsidRPr="00704B3E" w14:paraId="624021D1" w14:textId="77777777">
        <w:trPr>
          <w:trHeight w:val="440"/>
        </w:trPr>
        <w:tc>
          <w:tcPr>
            <w:tcW w:w="283" w:type="dxa"/>
            <w:vMerge w:val="restart"/>
            <w:vAlign w:val="center"/>
          </w:tcPr>
          <w:p w14:paraId="1F9BE917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98" w:type="dxa"/>
            <w:shd w:val="clear" w:color="auto" w:fill="auto"/>
            <w:noWrap/>
            <w:vAlign w:val="center"/>
          </w:tcPr>
          <w:p w14:paraId="3B49E05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1C3019F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7C5FC5BB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013183F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63A00C9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0E0F0A38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7207C8B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2FAC853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087FCD1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29EB24E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3CF4557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047F8702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2B6B03D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37FE83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1CFD336B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38AA5FBF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7B27EDF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5E1E75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0673D131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242CF236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6B54B7F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2C21667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18652C9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7C6B6CC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038C75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5D432ABE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74CB9D5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25F8558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658B551C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2D4D12B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00D33CB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2CCEA3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A42CAA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7F65393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ED7D31" w:themeFill="accent2"/>
            <w:noWrap/>
            <w:vAlign w:val="center"/>
          </w:tcPr>
          <w:p w14:paraId="6950D6EF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5D5274A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3F51FEB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47A66ADB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565E375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vAlign w:val="center"/>
          </w:tcPr>
          <w:p w14:paraId="777EC286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9" w:type="dxa"/>
            <w:shd w:val="clear" w:color="auto" w:fill="00B0F0"/>
            <w:vAlign w:val="center"/>
          </w:tcPr>
          <w:p w14:paraId="54F9836B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color w:val="ED7D31" w:themeColor="accent2"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vAlign w:val="center"/>
          </w:tcPr>
          <w:p w14:paraId="033379B7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right w:val="single" w:sz="4" w:space="0" w:color="auto"/>
            </w:tcBorders>
            <w:shd w:val="clear" w:color="000000" w:fill="00B0F0"/>
            <w:vAlign w:val="center"/>
          </w:tcPr>
          <w:p w14:paraId="68D10CC9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00B0F0"/>
            <w:vAlign w:val="center"/>
          </w:tcPr>
          <w:p w14:paraId="36E47AC7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7646E328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18855E95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4F8A4714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06D5B903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50276D66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139CBC92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7EFAF0B2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7BF0DDB0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6275A10C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vAlign w:val="center"/>
          </w:tcPr>
          <w:p w14:paraId="55B029CB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704B3E" w:rsidRPr="00704B3E" w14:paraId="1B7B6ACB" w14:textId="77777777">
        <w:trPr>
          <w:trHeight w:val="255"/>
        </w:trPr>
        <w:tc>
          <w:tcPr>
            <w:tcW w:w="283" w:type="dxa"/>
            <w:vMerge/>
            <w:vAlign w:val="center"/>
          </w:tcPr>
          <w:p w14:paraId="515E3D4B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8" w:type="dxa"/>
            <w:shd w:val="clear" w:color="000000" w:fill="BFBFBF"/>
            <w:noWrap/>
            <w:vAlign w:val="center"/>
          </w:tcPr>
          <w:p w14:paraId="2762557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027498CF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4E16FEF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6340F5D2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4E2355D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3CA0660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707612D8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7CBDEA8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1CDBBCE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34EB8F4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4BE3DBE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F77E93B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363B851B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46E1C4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F3F7D8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31BE69B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0E9B57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50E3945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BFBFBF" w:themeFill="background1" w:themeFillShade="BF"/>
            <w:vAlign w:val="center"/>
          </w:tcPr>
          <w:p w14:paraId="45BE75B1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BFBFBF" w:themeFill="background1" w:themeFillShade="BF"/>
            <w:vAlign w:val="center"/>
          </w:tcPr>
          <w:p w14:paraId="36B5E7F6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B9087F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2BD8A3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C6B43C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A1327B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BE87BC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0E0DC9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D7AF39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0E052F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58DC40B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4ABD55F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F25610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807EFE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38B711E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77F840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1F8211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571A133F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E61320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1C8FDB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6BA917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1E6BC50C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9" w:type="dxa"/>
            <w:shd w:val="clear" w:color="000000" w:fill="BFBFBF"/>
            <w:vAlign w:val="center"/>
          </w:tcPr>
          <w:p w14:paraId="27731B07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05E0A1D4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15AD0408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vAlign w:val="center"/>
          </w:tcPr>
          <w:p w14:paraId="29805B5C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3C3D9198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21073E66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2DF1A227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29E67681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095CFF85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4FC33DD3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10279D73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5ACFF76D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775408B4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vAlign w:val="center"/>
          </w:tcPr>
          <w:p w14:paraId="6DDEE81C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4C0EBE" w:rsidRPr="00704B3E" w14:paraId="4437D23E" w14:textId="77777777">
        <w:trPr>
          <w:trHeight w:val="435"/>
        </w:trPr>
        <w:tc>
          <w:tcPr>
            <w:tcW w:w="283" w:type="dxa"/>
            <w:vMerge w:val="restart"/>
            <w:vAlign w:val="center"/>
          </w:tcPr>
          <w:p w14:paraId="68BCA185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98" w:type="dxa"/>
            <w:shd w:val="clear" w:color="auto" w:fill="auto"/>
            <w:noWrap/>
            <w:vAlign w:val="center"/>
          </w:tcPr>
          <w:p w14:paraId="278D58DD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7496DF3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5AFD2A8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3D553AB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09BA1E6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442D176E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10E8B1C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49F8D87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6A951768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auto" w:fill="auto"/>
            <w:noWrap/>
            <w:vAlign w:val="center"/>
          </w:tcPr>
          <w:p w14:paraId="74AFEA3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1BBA10D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C25949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58C19E4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16E1B93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6C8B98B8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26EC2F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2E39EB1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7EFC08F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25F126D4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2F6B5BEC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4B23C7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04C6388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373A60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46B6291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55537EE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7F37F6B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210107C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3F9323FF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auto"/>
            <w:noWrap/>
            <w:vAlign w:val="center"/>
          </w:tcPr>
          <w:p w14:paraId="0AD8BFE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FFFFFF" w:themeFill="background1"/>
            <w:noWrap/>
            <w:vAlign w:val="center"/>
          </w:tcPr>
          <w:p w14:paraId="3847120E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FFFFFF" w:themeFill="background1"/>
            <w:noWrap/>
            <w:vAlign w:val="center"/>
          </w:tcPr>
          <w:p w14:paraId="198C76B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3CB2CC8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325C4708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191DD36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2843D39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4D17F72E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2B727E92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626E7F3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shd w:val="clear" w:color="auto" w:fill="FF0000"/>
            <w:noWrap/>
            <w:vAlign w:val="center"/>
          </w:tcPr>
          <w:p w14:paraId="4413CC41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shd w:val="clear" w:color="auto" w:fill="FF0000"/>
            <w:vAlign w:val="center"/>
          </w:tcPr>
          <w:p w14:paraId="468FC0F0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89" w:type="dxa"/>
            <w:vMerge w:val="restart"/>
            <w:tcBorders>
              <w:top w:val="single" w:sz="4" w:space="0" w:color="auto"/>
            </w:tcBorders>
            <w:shd w:val="clear" w:color="000000" w:fill="FF0000"/>
            <w:vAlign w:val="center"/>
          </w:tcPr>
          <w:p w14:paraId="13E9A389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single" w:sz="4" w:space="0" w:color="auto"/>
            </w:tcBorders>
            <w:shd w:val="clear" w:color="000000" w:fill="FF0000"/>
            <w:vAlign w:val="center"/>
          </w:tcPr>
          <w:p w14:paraId="05338B46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single" w:sz="4" w:space="0" w:color="auto"/>
            </w:tcBorders>
            <w:shd w:val="clear" w:color="000000" w:fill="FF0000"/>
            <w:vAlign w:val="center"/>
          </w:tcPr>
          <w:p w14:paraId="2572C15E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single" w:sz="4" w:space="0" w:color="auto"/>
            </w:tcBorders>
            <w:shd w:val="clear" w:color="000000" w:fill="FF0000"/>
            <w:vAlign w:val="center"/>
          </w:tcPr>
          <w:p w14:paraId="3E70EAD2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0CED528F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0784EA61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11204815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1E7A13FD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4C5D99E4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3DE59685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2BCC4C3A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579513BA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shd w:val="clear" w:color="000000" w:fill="FFC000"/>
            <w:vAlign w:val="center"/>
          </w:tcPr>
          <w:p w14:paraId="0D22AB6D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vAlign w:val="center"/>
          </w:tcPr>
          <w:p w14:paraId="06173ACF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</w:tr>
      <w:tr w:rsidR="00704B3E" w:rsidRPr="00704B3E" w14:paraId="733FE6CF" w14:textId="77777777">
        <w:trPr>
          <w:trHeight w:val="255"/>
        </w:trPr>
        <w:tc>
          <w:tcPr>
            <w:tcW w:w="283" w:type="dxa"/>
            <w:vMerge/>
            <w:vAlign w:val="center"/>
          </w:tcPr>
          <w:p w14:paraId="2C897376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8" w:type="dxa"/>
            <w:shd w:val="clear" w:color="000000" w:fill="BFBFBF"/>
            <w:noWrap/>
            <w:vAlign w:val="center"/>
          </w:tcPr>
          <w:p w14:paraId="301F2EAA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374DFD7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4601593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3CC808B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610332B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52BE69D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6DEEDCCE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7F99AF2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45E1C07D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4" w:type="dxa"/>
            <w:shd w:val="clear" w:color="000000" w:fill="BFBFBF"/>
            <w:noWrap/>
            <w:vAlign w:val="center"/>
          </w:tcPr>
          <w:p w14:paraId="00A25A5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F70C12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53ADDCB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4FF83F4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19F690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5B8BC3F2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BE8F56E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531C4C1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F9FBAA2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BFBFBF" w:themeFill="background1" w:themeFillShade="BF"/>
            <w:vAlign w:val="center"/>
          </w:tcPr>
          <w:p w14:paraId="2DC7E678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BFBFBF" w:themeFill="background1" w:themeFillShade="BF"/>
            <w:vAlign w:val="center"/>
          </w:tcPr>
          <w:p w14:paraId="68E148C2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25B1190A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61A50F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AA05C9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450CA5F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1477C1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7E6FB718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ED01DE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31176535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99270A0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31F7AA2E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5486A7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4628790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19B88ED7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584C7A8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905CEF6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3EE16A24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68B1B873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shd w:val="clear" w:color="000000" w:fill="BFBFBF"/>
            <w:noWrap/>
            <w:vAlign w:val="center"/>
          </w:tcPr>
          <w:p w14:paraId="04FDF7A9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FF0000"/>
            <w:noWrap/>
            <w:vAlign w:val="center"/>
          </w:tcPr>
          <w:p w14:paraId="1E12C6BE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auto" w:fill="FF0000"/>
            <w:vAlign w:val="center"/>
          </w:tcPr>
          <w:p w14:paraId="515F3147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9" w:type="dxa"/>
            <w:vMerge/>
            <w:shd w:val="clear" w:color="000000" w:fill="BFBFBF"/>
            <w:vAlign w:val="center"/>
          </w:tcPr>
          <w:p w14:paraId="4BF24ADB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BFBFBF"/>
            <w:vAlign w:val="center"/>
          </w:tcPr>
          <w:p w14:paraId="292E9A23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shd w:val="clear" w:color="000000" w:fill="BFBFBF"/>
            <w:vAlign w:val="center"/>
          </w:tcPr>
          <w:p w14:paraId="7BDBFDBD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41A2315F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064CF124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50CBAD92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30CE9C6C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0153A1AC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006DED13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142C9E1D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0EBA83F5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246508CA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vAlign w:val="center"/>
          </w:tcPr>
          <w:p w14:paraId="530EE0BF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vAlign w:val="center"/>
          </w:tcPr>
          <w:p w14:paraId="7CD0D9C9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75867786" w14:textId="77777777" w:rsidR="004C0EBE" w:rsidRPr="00704B3E" w:rsidRDefault="004C0E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A45846" w14:textId="77777777" w:rsidR="004C0EBE" w:rsidRPr="00704B3E" w:rsidRDefault="004C0EBE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5DB545D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04B3E"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A4052F2" w14:textId="77777777" w:rsidR="004C0EBE" w:rsidRPr="00704B3E" w:rsidRDefault="004C0E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4C0EBE" w:rsidRPr="00704B3E" w14:paraId="10F5F49A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BADB9D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87FDBD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B1DFE20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8AAC985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B01E07C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0DE7D7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A83E112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5E51B1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70F18D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0EFB0FA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6518F3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F7AE99D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60DC83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3F87B70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EA43641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C228CA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A3AAAA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4D7416E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EBE" w:rsidRPr="00704B3E" w14:paraId="74980598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B5710A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9BE7635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AC9A678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433EC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D488E8C" w14:textId="77777777" w:rsidR="004C0EBE" w:rsidRPr="00704B3E" w:rsidRDefault="00704B3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39151F9" w14:textId="77777777" w:rsidR="004C0EBE" w:rsidRPr="00704B3E" w:rsidRDefault="004C0EB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9029160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28FFA80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889C630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84D011" w14:textId="77777777" w:rsidR="004C0EBE" w:rsidRPr="00704B3E" w:rsidRDefault="004C0E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A2EF199" w14:textId="77777777" w:rsidR="004C0EBE" w:rsidRPr="00704B3E" w:rsidRDefault="00704B3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5F730C1" w14:textId="77777777" w:rsidR="004C0EBE" w:rsidRPr="00704B3E" w:rsidRDefault="004C0EB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7164277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C00ADB6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1152131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2A73B3A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EBE" w:rsidRPr="00704B3E" w14:paraId="1A1DD379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71B9D25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6850E9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1F4C486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66242643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3DCD386" w14:textId="77777777" w:rsidR="004C0EBE" w:rsidRPr="00704B3E" w:rsidRDefault="00704B3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9AB86D6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607A56" w14:textId="77777777" w:rsidR="004C0EBE" w:rsidRPr="00704B3E" w:rsidRDefault="00704B3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4210BA" w14:textId="77777777" w:rsidR="004C0EBE" w:rsidRPr="00704B3E" w:rsidRDefault="004C0EB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5588A774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68CFEF4" w14:textId="77777777" w:rsidR="004C0EBE" w:rsidRPr="00704B3E" w:rsidRDefault="00704B3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4C0EBE" w:rsidRPr="00704B3E" w14:paraId="3D5F748E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46941D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ACD720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4C5E87A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577461EB" w14:textId="77777777" w:rsidR="004C0EBE" w:rsidRPr="00704B3E" w:rsidRDefault="00704B3E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6DD46CB" w14:textId="77777777" w:rsidR="004C0EBE" w:rsidRPr="00704B3E" w:rsidRDefault="00704B3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04B3E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F1AC18" w14:textId="77777777" w:rsidR="004C0EBE" w:rsidRPr="00704B3E" w:rsidRDefault="004C0EB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63E018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598EE95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7059954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CD80521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49A61E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76B2A7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B07DC4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3D5C4E3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AEEF588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4E3DAA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0A0AC1A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EF73957" w14:textId="77777777" w:rsidR="004C0EBE" w:rsidRPr="00704B3E" w:rsidRDefault="004C0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2073D09" w14:textId="77777777" w:rsidR="004C0EBE" w:rsidRPr="00704B3E" w:rsidRDefault="004C0E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BD46C1" w14:textId="77777777" w:rsidR="004C0EBE" w:rsidRPr="00704B3E" w:rsidRDefault="004C0EBE">
      <w:pPr>
        <w:ind w:firstLine="709"/>
        <w:jc w:val="both"/>
        <w:rPr>
          <w:rFonts w:ascii="Times New Roman" w:hAnsi="Times New Roman"/>
          <w:sz w:val="28"/>
          <w:szCs w:val="28"/>
        </w:rPr>
        <w:sectPr w:rsidR="004C0EBE" w:rsidRPr="00704B3E">
          <w:pgSz w:w="16838" w:h="11906" w:orient="landscape"/>
          <w:pgMar w:top="1701" w:right="962" w:bottom="850" w:left="1134" w:header="708" w:footer="708" w:gutter="0"/>
          <w:cols w:space="708"/>
          <w:docGrid w:linePitch="360"/>
        </w:sectPr>
      </w:pPr>
    </w:p>
    <w:p w14:paraId="0A5034B5" w14:textId="77777777" w:rsidR="004C0EBE" w:rsidRPr="00704B3E" w:rsidRDefault="00704B3E">
      <w:pPr>
        <w:pStyle w:val="114"/>
        <w:spacing w:after="0" w:line="240" w:lineRule="auto"/>
        <w:rPr>
          <w:b/>
        </w:rPr>
      </w:pPr>
      <w:bookmarkStart w:id="51" w:name="_Toc151844065"/>
      <w:bookmarkStart w:id="52" w:name="_Toc158807395"/>
      <w:r w:rsidRPr="00704B3E">
        <w:rPr>
          <w:bCs/>
        </w:rPr>
        <w:lastRenderedPageBreak/>
        <w:t>5.3. Примерные рабочие программы учебных дисциплин</w:t>
      </w:r>
      <w:r w:rsidRPr="00704B3E">
        <w:t xml:space="preserve"> и профессиональных модулей</w:t>
      </w:r>
      <w:bookmarkEnd w:id="51"/>
      <w:bookmarkEnd w:id="52"/>
    </w:p>
    <w:p w14:paraId="4202A805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</w:t>
      </w:r>
      <w:r w:rsidRPr="00704B3E">
        <w:rPr>
          <w:rFonts w:ascii="Times New Roman" w:hAnsi="Times New Roman" w:cs="Times New Roman"/>
          <w:sz w:val="24"/>
          <w:szCs w:val="24"/>
        </w:rPr>
        <w:t xml:space="preserve">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AF49E5B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Совокупность зап</w:t>
      </w:r>
      <w:r w:rsidRPr="00704B3E">
        <w:rPr>
          <w:rFonts w:ascii="Times New Roman" w:hAnsi="Times New Roman" w:cs="Times New Roman"/>
          <w:sz w:val="24"/>
          <w:szCs w:val="24"/>
        </w:rPr>
        <w:t>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56C0165" w14:textId="77777777" w:rsidR="004C0EBE" w:rsidRPr="00704B3E" w:rsidRDefault="00704B3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B3E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</w:t>
      </w:r>
      <w:r w:rsidRPr="00704B3E">
        <w:rPr>
          <w:rFonts w:ascii="Times New Roman" w:eastAsia="Segoe UI" w:hAnsi="Times New Roman" w:cs="Times New Roman"/>
          <w:sz w:val="24"/>
          <w:szCs w:val="24"/>
          <w:lang w:eastAsia="ru-RU"/>
        </w:rPr>
        <w:t>рограммы приведены в Приложениях 1, 2 к ПОП-П.</w:t>
      </w:r>
    </w:p>
    <w:p w14:paraId="6B7E4EBD" w14:textId="77777777" w:rsidR="004C0EBE" w:rsidRPr="00704B3E" w:rsidRDefault="004C0EBE">
      <w:pPr>
        <w:rPr>
          <w:rFonts w:ascii="Times New Roman" w:eastAsia="Times New Roman" w:hAnsi="Times New Roman" w:cs="Times New Roman"/>
        </w:rPr>
      </w:pPr>
    </w:p>
    <w:p w14:paraId="679F9AB3" w14:textId="77777777" w:rsidR="004C0EBE" w:rsidRPr="00704B3E" w:rsidRDefault="00704B3E">
      <w:pPr>
        <w:pStyle w:val="114"/>
        <w:spacing w:after="0" w:line="240" w:lineRule="auto"/>
        <w:rPr>
          <w:bCs/>
        </w:rPr>
      </w:pPr>
      <w:bookmarkStart w:id="53" w:name="_Toc151844066"/>
      <w:bookmarkStart w:id="54" w:name="_Toc158807396"/>
      <w:r w:rsidRPr="00704B3E">
        <w:rPr>
          <w:bCs/>
        </w:rPr>
        <w:t xml:space="preserve">5.4. Примерная рабочая программа воспитания </w:t>
      </w:r>
      <w:r w:rsidRPr="00704B3E">
        <w:rPr>
          <w:rFonts w:eastAsia="Times New Roman"/>
        </w:rPr>
        <w:t>и примерный календарный план воспитательной работы</w:t>
      </w:r>
      <w:bookmarkEnd w:id="53"/>
      <w:bookmarkEnd w:id="54"/>
    </w:p>
    <w:p w14:paraId="70FEB08C" w14:textId="77777777" w:rsidR="004C0EBE" w:rsidRPr="00704B3E" w:rsidRDefault="00704B3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</w:t>
      </w:r>
      <w:r w:rsidRPr="00704B3E">
        <w:rPr>
          <w:rFonts w:ascii="Times New Roman" w:eastAsia="Times New Roman" w:hAnsi="Times New Roman" w:cs="Times New Roman"/>
          <w:sz w:val="24"/>
          <w:szCs w:val="24"/>
        </w:rPr>
        <w:t>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</w:t>
      </w:r>
      <w:r w:rsidRPr="00704B3E">
        <w:rPr>
          <w:rFonts w:ascii="Times New Roman" w:eastAsia="Times New Roman" w:hAnsi="Times New Roman" w:cs="Times New Roman"/>
          <w:sz w:val="24"/>
          <w:szCs w:val="24"/>
        </w:rPr>
        <w:t>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5C7DDCC" w14:textId="77777777" w:rsidR="004C0EBE" w:rsidRPr="00704B3E" w:rsidRDefault="00704B3E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0F94CD87" w14:textId="77777777" w:rsidR="004C0EBE" w:rsidRPr="00704B3E" w:rsidRDefault="004C0EB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A9D759B" w14:textId="77777777" w:rsidR="004C0EBE" w:rsidRPr="00704B3E" w:rsidRDefault="00704B3E">
      <w:pPr>
        <w:pStyle w:val="114"/>
        <w:spacing w:after="0" w:line="240" w:lineRule="auto"/>
      </w:pPr>
      <w:bookmarkStart w:id="55" w:name="_Toc151844067"/>
      <w:bookmarkStart w:id="56" w:name="_Toc158807397"/>
      <w:r w:rsidRPr="00704B3E">
        <w:t>5.5. Практическая подготовка</w:t>
      </w:r>
      <w:bookmarkEnd w:id="55"/>
      <w:bookmarkEnd w:id="56"/>
    </w:p>
    <w:p w14:paraId="65B592AC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</w:t>
      </w:r>
      <w:r w:rsidRPr="00704B3E">
        <w:rPr>
          <w:rFonts w:ascii="Times New Roman" w:eastAsia="Times New Roman" w:hAnsi="Times New Roman" w:cs="Times New Roman"/>
          <w:sz w:val="24"/>
          <w:szCs w:val="24"/>
        </w:rPr>
        <w:t>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</w:t>
      </w:r>
      <w:r w:rsidRPr="00704B3E">
        <w:rPr>
          <w:rFonts w:ascii="Times New Roman" w:eastAsia="Times New Roman" w:hAnsi="Times New Roman" w:cs="Times New Roman"/>
          <w:sz w:val="24"/>
          <w:szCs w:val="24"/>
        </w:rPr>
        <w:t>ьной деятельностью.</w:t>
      </w:r>
    </w:p>
    <w:p w14:paraId="01C8C8C0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</w:t>
      </w:r>
      <w:r w:rsidRPr="00704B3E">
        <w:rPr>
          <w:rFonts w:ascii="Times New Roman" w:hAnsi="Times New Roman" w:cs="Times New Roman"/>
          <w:bCs/>
          <w:sz w:val="24"/>
          <w:szCs w:val="24"/>
        </w:rPr>
        <w:t>ки с учетом требований ФГОС СПО.</w:t>
      </w:r>
    </w:p>
    <w:p w14:paraId="0ECA0F52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78BA7EA6" w14:textId="77777777" w:rsidR="004C0EBE" w:rsidRPr="00704B3E" w:rsidRDefault="00704B3E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</w:t>
      </w:r>
      <w:r w:rsidRPr="00704B3E">
        <w:rPr>
          <w:rFonts w:ascii="Times New Roman" w:hAnsi="Times New Roman" w:cs="Times New Roman"/>
          <w:bCs/>
          <w:sz w:val="24"/>
          <w:szCs w:val="24"/>
        </w:rPr>
        <w:t>специальности), всех видов практики и иных видов учебной деятельности;</w:t>
      </w:r>
    </w:p>
    <w:p w14:paraId="2599B08D" w14:textId="77777777" w:rsidR="004C0EBE" w:rsidRPr="00704B3E" w:rsidRDefault="00704B3E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</w:t>
      </w:r>
      <w:r w:rsidRPr="00704B3E">
        <w:rPr>
          <w:rFonts w:ascii="Times New Roman" w:hAnsi="Times New Roman" w:cs="Times New Roman"/>
          <w:bCs/>
          <w:sz w:val="24"/>
          <w:szCs w:val="24"/>
        </w:rPr>
        <w:t>димой для последующего выполнения работ, связанных с будущей профессиональной деятельностью.</w:t>
      </w:r>
    </w:p>
    <w:p w14:paraId="1416C9A6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</w:t>
      </w:r>
      <w:r w:rsidRPr="00704B3E">
        <w:rPr>
          <w:rFonts w:ascii="Times New Roman" w:hAnsi="Times New Roman" w:cs="Times New Roman"/>
          <w:bCs/>
          <w:sz w:val="24"/>
          <w:szCs w:val="24"/>
        </w:rPr>
        <w:t>ды практики, предусмотренные учебным планом образовательной программы.</w:t>
      </w:r>
    </w:p>
    <w:p w14:paraId="4942902A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</w:t>
      </w:r>
      <w:r w:rsidRPr="00704B3E">
        <w:rPr>
          <w:rFonts w:ascii="Times New Roman" w:hAnsi="Times New Roman" w:cs="Times New Roman"/>
          <w:bCs/>
          <w:sz w:val="24"/>
          <w:szCs w:val="24"/>
        </w:rPr>
        <w:t>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9A17134" w14:textId="77777777" w:rsidR="004C0EBE" w:rsidRPr="00704B3E" w:rsidRDefault="004C0EBE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6180987A" w14:textId="77777777" w:rsidR="004C0EBE" w:rsidRPr="00704B3E" w:rsidRDefault="004C0EBE">
      <w:pPr>
        <w:pStyle w:val="114"/>
        <w:spacing w:after="0" w:line="240" w:lineRule="auto"/>
      </w:pPr>
      <w:bookmarkStart w:id="57" w:name="_Toc151844068"/>
      <w:bookmarkStart w:id="58" w:name="_Toc158807398"/>
    </w:p>
    <w:p w14:paraId="1D667031" w14:textId="77777777" w:rsidR="004C0EBE" w:rsidRPr="00704B3E" w:rsidRDefault="004C0EBE">
      <w:pPr>
        <w:pStyle w:val="114"/>
        <w:spacing w:after="0" w:line="240" w:lineRule="auto"/>
      </w:pPr>
    </w:p>
    <w:p w14:paraId="7DEAC28B" w14:textId="77777777" w:rsidR="004C0EBE" w:rsidRPr="00704B3E" w:rsidRDefault="00704B3E">
      <w:pPr>
        <w:pStyle w:val="114"/>
        <w:spacing w:after="0" w:line="240" w:lineRule="auto"/>
      </w:pPr>
      <w:r w:rsidRPr="00704B3E">
        <w:lastRenderedPageBreak/>
        <w:t>5.6. Государственная итоговая аттестация</w:t>
      </w:r>
      <w:bookmarkEnd w:id="57"/>
      <w:bookmarkEnd w:id="58"/>
    </w:p>
    <w:p w14:paraId="323637EC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4B3E"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</w:t>
      </w:r>
      <w:r w:rsidRPr="00704B3E">
        <w:rPr>
          <w:rFonts w:ascii="Times New Roman" w:hAnsi="Times New Roman" w:cs="Times New Roman"/>
          <w:color w:val="000000"/>
          <w:sz w:val="24"/>
          <w:szCs w:val="24"/>
        </w:rPr>
        <w:t xml:space="preserve">я аттестация осуществляется в соответствии с Порядком проведения ГИА. </w:t>
      </w:r>
    </w:p>
    <w:p w14:paraId="650C2216" w14:textId="77777777" w:rsidR="004C0EBE" w:rsidRPr="00704B3E" w:rsidRDefault="00704B3E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04B3E"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следующей форме</w:t>
      </w:r>
    </w:p>
    <w:p w14:paraId="1D849F87" w14:textId="77777777" w:rsidR="004C0EBE" w:rsidRPr="00704B3E" w:rsidRDefault="00704B3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4B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демонстрационного экзамена и защиты дипломного проекта (работы)</w:t>
      </w:r>
      <w:r w:rsidRPr="00704B3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3E8C95A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4B3E">
        <w:rPr>
          <w:rFonts w:ascii="Times New Roman" w:hAnsi="Times New Roman" w:cs="Times New Roman"/>
          <w:color w:val="000000"/>
          <w:sz w:val="24"/>
          <w:szCs w:val="24"/>
        </w:rPr>
        <w:t xml:space="preserve">Примерная программа ГИА включает общие сведения; </w:t>
      </w:r>
      <w:bookmarkStart w:id="59" w:name="_Hlk156814783"/>
      <w:r w:rsidRPr="00704B3E">
        <w:rPr>
          <w:rFonts w:ascii="Times New Roman" w:hAnsi="Times New Roman" w:cs="Times New Roman"/>
          <w:sz w:val="24"/>
          <w:szCs w:val="24"/>
        </w:rPr>
        <w:t>примерные требования к проведению демонстрационного экзамена / описание организации и проведения защиты дипломного проекта (работы)</w:t>
      </w:r>
      <w:bookmarkEnd w:id="59"/>
      <w:r w:rsidRPr="00704B3E">
        <w:rPr>
          <w:rFonts w:ascii="Times New Roman" w:hAnsi="Times New Roman" w:cs="Times New Roman"/>
          <w:sz w:val="24"/>
          <w:szCs w:val="24"/>
        </w:rPr>
        <w:t>.</w:t>
      </w:r>
      <w:r w:rsidRPr="00704B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04B3E"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148123DE" w14:textId="77777777" w:rsidR="004C0EBE" w:rsidRPr="00704B3E" w:rsidRDefault="00704B3E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B3E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3949A888" w14:textId="77777777" w:rsidR="004C0EBE" w:rsidRPr="00704B3E" w:rsidRDefault="00704B3E">
      <w:pPr>
        <w:pStyle w:val="1"/>
        <w:spacing w:before="0" w:after="0"/>
      </w:pPr>
      <w:bookmarkStart w:id="60" w:name="_Toc151844069"/>
      <w:bookmarkStart w:id="61" w:name="_Toc158807399"/>
      <w:r w:rsidRPr="00704B3E">
        <w:t>Раздел 6. Примерные условия реализации образовательной программы</w:t>
      </w:r>
      <w:bookmarkEnd w:id="60"/>
      <w:bookmarkEnd w:id="61"/>
    </w:p>
    <w:p w14:paraId="59D33BAD" w14:textId="77777777" w:rsidR="004C0EBE" w:rsidRPr="00704B3E" w:rsidRDefault="004C0EBE"/>
    <w:p w14:paraId="17A546A0" w14:textId="77777777" w:rsidR="004C0EBE" w:rsidRPr="00704B3E" w:rsidRDefault="00704B3E">
      <w:pPr>
        <w:pStyle w:val="114"/>
        <w:spacing w:after="0" w:line="240" w:lineRule="auto"/>
        <w:rPr>
          <w:bCs/>
        </w:rPr>
      </w:pPr>
      <w:bookmarkStart w:id="62" w:name="_Toc151844070"/>
      <w:bookmarkStart w:id="63" w:name="_Toc158807400"/>
      <w:r w:rsidRPr="00704B3E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62"/>
      <w:bookmarkEnd w:id="63"/>
    </w:p>
    <w:p w14:paraId="3A931562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</w:t>
      </w:r>
      <w:r w:rsidRPr="00704B3E">
        <w:rPr>
          <w:rFonts w:ascii="Times New Roman" w:hAnsi="Times New Roman" w:cs="Times New Roman"/>
          <w:sz w:val="24"/>
          <w:szCs w:val="24"/>
        </w:rPr>
        <w:t>льной программы установлены в соответствующем ФГОС СПО.</w:t>
      </w:r>
    </w:p>
    <w:p w14:paraId="37A81F5A" w14:textId="77777777" w:rsidR="004C0EBE" w:rsidRPr="00704B3E" w:rsidRDefault="00704B3E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47C795DD" w14:textId="77777777" w:rsidR="004C0EBE" w:rsidRPr="00704B3E" w:rsidRDefault="00704B3E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4B3E"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</w:t>
      </w:r>
      <w:r w:rsidRPr="00704B3E">
        <w:rPr>
          <w:rFonts w:ascii="Times New Roman" w:hAnsi="Times New Roman" w:cs="Times New Roman"/>
          <w:bCs/>
          <w:sz w:val="24"/>
          <w:szCs w:val="24"/>
        </w:rPr>
        <w:t>ых помещений для проведения занятий всех видов, предусмотренных образовательной программой</w:t>
      </w:r>
    </w:p>
    <w:p w14:paraId="4ECD14C7" w14:textId="77777777" w:rsidR="004C0EBE" w:rsidRPr="00704B3E" w:rsidRDefault="00704B3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Кабинеты:</w:t>
      </w:r>
    </w:p>
    <w:p w14:paraId="2CA2F9CD" w14:textId="77777777" w:rsidR="004C0EBE" w:rsidRPr="00704B3E" w:rsidRDefault="00704B3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социально-экономических дисциплин;</w:t>
      </w:r>
    </w:p>
    <w:p w14:paraId="0355E958" w14:textId="77777777" w:rsidR="004C0EBE" w:rsidRPr="00704B3E" w:rsidRDefault="00704B3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иностранного языка;</w:t>
      </w:r>
    </w:p>
    <w:p w14:paraId="11E58D78" w14:textId="77777777" w:rsidR="004C0EBE" w:rsidRPr="00704B3E" w:rsidRDefault="00704B3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математики;</w:t>
      </w:r>
    </w:p>
    <w:p w14:paraId="2E70E66C" w14:textId="77777777" w:rsidR="004C0EBE" w:rsidRPr="00704B3E" w:rsidRDefault="00704B3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экологических основ природопользования;</w:t>
      </w:r>
    </w:p>
    <w:p w14:paraId="3C448F0E" w14:textId="77777777" w:rsidR="004C0EBE" w:rsidRPr="00704B3E" w:rsidRDefault="00704B3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инженерной графики;</w:t>
      </w:r>
    </w:p>
    <w:p w14:paraId="2D30F36A" w14:textId="77777777" w:rsidR="004C0EBE" w:rsidRPr="00704B3E" w:rsidRDefault="00704B3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электротехники и электроники</w:t>
      </w:r>
      <w:r w:rsidRPr="00704B3E">
        <w:rPr>
          <w:rFonts w:ascii="Times New Roman" w:hAnsi="Times New Roman" w:cs="Times New Roman"/>
          <w:sz w:val="24"/>
          <w:szCs w:val="24"/>
        </w:rPr>
        <w:t>;</w:t>
      </w:r>
    </w:p>
    <w:p w14:paraId="49F6EF7E" w14:textId="77777777" w:rsidR="004C0EBE" w:rsidRPr="00704B3E" w:rsidRDefault="00704B3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информационных технологий;</w:t>
      </w:r>
    </w:p>
    <w:p w14:paraId="214E8147" w14:textId="77777777" w:rsidR="004C0EBE" w:rsidRPr="00704B3E" w:rsidRDefault="00704B3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охраны труда;</w:t>
      </w:r>
    </w:p>
    <w:p w14:paraId="5BC245BA" w14:textId="77777777" w:rsidR="004C0EBE" w:rsidRPr="00704B3E" w:rsidRDefault="00704B3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химических дисциплин.</w:t>
      </w:r>
    </w:p>
    <w:p w14:paraId="46F9CE9B" w14:textId="77777777" w:rsidR="004C0EBE" w:rsidRPr="00704B3E" w:rsidRDefault="004C0EB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7877E892" w14:textId="77777777" w:rsidR="004C0EBE" w:rsidRPr="00704B3E" w:rsidRDefault="00704B3E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iCs/>
          <w:sz w:val="24"/>
          <w:szCs w:val="24"/>
        </w:rPr>
        <w:t>Лаборатории:</w:t>
      </w:r>
    </w:p>
    <w:p w14:paraId="2B222832" w14:textId="77777777" w:rsidR="004C0EBE" w:rsidRPr="00704B3E" w:rsidRDefault="00704B3E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iCs/>
          <w:sz w:val="24"/>
          <w:szCs w:val="24"/>
        </w:rPr>
        <w:t>неорганической и органической химии;</w:t>
      </w:r>
    </w:p>
    <w:p w14:paraId="586CC314" w14:textId="77777777" w:rsidR="004C0EBE" w:rsidRPr="00704B3E" w:rsidRDefault="00704B3E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iCs/>
          <w:sz w:val="24"/>
          <w:szCs w:val="24"/>
        </w:rPr>
        <w:t>аналитической химии;</w:t>
      </w:r>
    </w:p>
    <w:p w14:paraId="5F84C9F4" w14:textId="77777777" w:rsidR="004C0EBE" w:rsidRPr="00704B3E" w:rsidRDefault="00704B3E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iCs/>
          <w:sz w:val="24"/>
          <w:szCs w:val="24"/>
        </w:rPr>
        <w:t>физической и коллоидной химии;</w:t>
      </w:r>
    </w:p>
    <w:p w14:paraId="044480DE" w14:textId="77777777" w:rsidR="004C0EBE" w:rsidRPr="00704B3E" w:rsidRDefault="00704B3E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iCs/>
          <w:sz w:val="24"/>
          <w:szCs w:val="24"/>
        </w:rPr>
        <w:t>технологии органического и неорганического синтеза;</w:t>
      </w:r>
    </w:p>
    <w:p w14:paraId="5310755A" w14:textId="77777777" w:rsidR="004C0EBE" w:rsidRPr="00704B3E" w:rsidRDefault="00704B3E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iCs/>
          <w:sz w:val="24"/>
          <w:szCs w:val="24"/>
        </w:rPr>
        <w:t>автоматизации технологических процессов;</w:t>
      </w:r>
    </w:p>
    <w:p w14:paraId="3972DA15" w14:textId="77777777" w:rsidR="004C0EBE" w:rsidRPr="00704B3E" w:rsidRDefault="00704B3E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04B3E">
        <w:rPr>
          <w:rFonts w:ascii="Times New Roman" w:eastAsia="Times New Roman" w:hAnsi="Times New Roman" w:cs="Times New Roman"/>
          <w:iCs/>
          <w:sz w:val="24"/>
          <w:szCs w:val="24"/>
        </w:rPr>
        <w:t>процессов и аппаратов.</w:t>
      </w:r>
    </w:p>
    <w:p w14:paraId="0625300C" w14:textId="77777777" w:rsidR="004C0EBE" w:rsidRPr="00704B3E" w:rsidRDefault="004C0EBE">
      <w:pPr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BB0FCB9" w14:textId="77777777" w:rsidR="004C0EBE" w:rsidRPr="00704B3E" w:rsidRDefault="00704B3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Спортивный комплекс</w:t>
      </w:r>
      <w:r w:rsidRPr="00704B3E">
        <w:rPr>
          <w:rFonts w:ascii="Times New Roman" w:hAnsi="Times New Roman" w:cs="Times New Roman"/>
          <w:sz w:val="24"/>
          <w:szCs w:val="24"/>
          <w:vertAlign w:val="superscript"/>
        </w:rPr>
        <w:footnoteReference w:id="4"/>
      </w:r>
    </w:p>
    <w:p w14:paraId="2FDC202C" w14:textId="77777777" w:rsidR="004C0EBE" w:rsidRPr="00704B3E" w:rsidRDefault="004C0EB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2ACAFF18" w14:textId="77777777" w:rsidR="004C0EBE" w:rsidRPr="00704B3E" w:rsidRDefault="00704B3E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Залы:</w:t>
      </w:r>
    </w:p>
    <w:p w14:paraId="48A8FDA8" w14:textId="77777777" w:rsidR="004C0EBE" w:rsidRPr="00704B3E" w:rsidRDefault="00704B3E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1617E9E1" w14:textId="77777777" w:rsidR="004C0EBE" w:rsidRPr="00704B3E" w:rsidRDefault="00704B3E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2E741A08" w14:textId="77777777" w:rsidR="004C0EBE" w:rsidRPr="00704B3E" w:rsidRDefault="00704B3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 xml:space="preserve">6.1.3 </w:t>
      </w:r>
      <w:r w:rsidRPr="00704B3E">
        <w:rPr>
          <w:rFonts w:ascii="Times New Roman" w:hAnsi="Times New Roman" w:cs="Times New Roman"/>
          <w:sz w:val="24"/>
          <w:szCs w:val="24"/>
        </w:rPr>
        <w:t xml:space="preserve">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 w:rsidRPr="00704B3E">
        <w:rPr>
          <w:rFonts w:ascii="Times New Roman" w:eastAsia="Times New Roman" w:hAnsi="Times New Roman" w:cs="Times New Roman"/>
          <w:sz w:val="24"/>
          <w:szCs w:val="24"/>
        </w:rPr>
        <w:t>представлен в Прилож</w:t>
      </w:r>
      <w:r w:rsidRPr="00704B3E">
        <w:rPr>
          <w:rFonts w:ascii="Times New Roman" w:eastAsia="Times New Roman" w:hAnsi="Times New Roman" w:cs="Times New Roman"/>
          <w:sz w:val="24"/>
          <w:szCs w:val="24"/>
        </w:rPr>
        <w:t>ении 3.</w:t>
      </w:r>
    </w:p>
    <w:p w14:paraId="37176EB6" w14:textId="77777777" w:rsidR="004C0EBE" w:rsidRPr="00704B3E" w:rsidRDefault="004C0EB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FF12BD" w14:textId="77777777" w:rsidR="004C0EBE" w:rsidRPr="00704B3E" w:rsidRDefault="00704B3E">
      <w:pPr>
        <w:pStyle w:val="114"/>
        <w:spacing w:after="0" w:line="240" w:lineRule="auto"/>
      </w:pPr>
      <w:bookmarkStart w:id="64" w:name="_Toc151844052"/>
      <w:bookmarkStart w:id="65" w:name="_Toc158807401"/>
      <w:r w:rsidRPr="00704B3E">
        <w:rPr>
          <w:rFonts w:eastAsia="Calibri"/>
        </w:rPr>
        <w:t>6.2. П</w:t>
      </w:r>
      <w:r w:rsidRPr="00704B3E">
        <w:t>рименение электронного обучения и дистанционных образовательных технологий</w:t>
      </w:r>
      <w:bookmarkEnd w:id="64"/>
      <w:bookmarkEnd w:id="65"/>
    </w:p>
    <w:p w14:paraId="0C7E8F3D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lastRenderedPageBreak/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6E49E1F0" w14:textId="77777777" w:rsidR="004C0EBE" w:rsidRPr="00704B3E" w:rsidRDefault="00704B3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04B3E">
        <w:rPr>
          <w:rFonts w:ascii="Times New Roman" w:hAnsi="Times New Roman"/>
          <w:sz w:val="24"/>
          <w:szCs w:val="24"/>
        </w:rPr>
        <w:t>При реализа</w:t>
      </w:r>
      <w:r w:rsidRPr="00704B3E">
        <w:rPr>
          <w:rFonts w:ascii="Times New Roman" w:hAnsi="Times New Roman"/>
          <w:sz w:val="24"/>
          <w:szCs w:val="24"/>
        </w:rPr>
        <w:t>ции образовательной программы возможно применение электронного обучения и дистанционных образовательных технологий.</w:t>
      </w:r>
    </w:p>
    <w:p w14:paraId="236D98AB" w14:textId="77777777" w:rsidR="004C0EBE" w:rsidRPr="00704B3E" w:rsidRDefault="004C0EB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86A1ED" w14:textId="77777777" w:rsidR="004C0EBE" w:rsidRPr="00704B3E" w:rsidRDefault="00704B3E">
      <w:pPr>
        <w:pStyle w:val="114"/>
        <w:spacing w:after="0" w:line="240" w:lineRule="auto"/>
        <w:rPr>
          <w:bCs/>
        </w:rPr>
      </w:pPr>
      <w:bookmarkStart w:id="66" w:name="_Toc151844071"/>
      <w:bookmarkStart w:id="67" w:name="_Toc158807402"/>
      <w:r w:rsidRPr="00704B3E">
        <w:rPr>
          <w:bCs/>
        </w:rPr>
        <w:t>6.3. Кадровые условия реализации образовательной программы</w:t>
      </w:r>
      <w:bookmarkEnd w:id="66"/>
      <w:bookmarkEnd w:id="67"/>
      <w:r w:rsidRPr="00704B3E">
        <w:rPr>
          <w:bCs/>
        </w:rPr>
        <w:t xml:space="preserve"> </w:t>
      </w:r>
    </w:p>
    <w:p w14:paraId="4DFED7B7" w14:textId="77777777" w:rsidR="004C0EBE" w:rsidRPr="00704B3E" w:rsidRDefault="00704B3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B3E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</w:t>
      </w:r>
      <w:r w:rsidRPr="00704B3E">
        <w:rPr>
          <w:rFonts w:ascii="Times New Roman" w:hAnsi="Times New Roman" w:cs="Times New Roman"/>
          <w:sz w:val="24"/>
          <w:szCs w:val="24"/>
        </w:rPr>
        <w:t xml:space="preserve"> в соответствующем ФГОС СПО.</w:t>
      </w:r>
    </w:p>
    <w:p w14:paraId="44A6606C" w14:textId="77777777" w:rsidR="004C0EBE" w:rsidRPr="00704B3E" w:rsidRDefault="00704B3E">
      <w:pPr>
        <w:pStyle w:val="1f"/>
        <w:ind w:firstLine="708"/>
        <w:jc w:val="both"/>
        <w:rPr>
          <w:rFonts w:eastAsia="Calibri"/>
          <w:lang w:val="ru-RU" w:eastAsia="en-US"/>
        </w:rPr>
      </w:pPr>
      <w:r w:rsidRPr="00704B3E">
        <w:rPr>
          <w:rFonts w:eastAsia="Calibri"/>
          <w:lang w:val="ru-RU" w:eastAsia="en-US"/>
        </w:rPr>
        <w:t>Реализация образовательной программы обеспечивается педагогическими работниками образ</w:t>
      </w:r>
      <w:r w:rsidRPr="00704B3E">
        <w:rPr>
          <w:rFonts w:eastAsia="Calibri"/>
          <w:lang w:val="ru-RU" w:eastAsia="en-US"/>
        </w:rPr>
        <w:t>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 w:rsidRPr="00704B3E">
        <w:rPr>
          <w:rFonts w:eastAsia="Calibri"/>
          <w:lang w:val="ru-RU" w:eastAsia="en-US"/>
        </w:rPr>
        <w:t xml:space="preserve">: </w:t>
      </w:r>
      <w:r w:rsidRPr="00704B3E">
        <w:rPr>
          <w:rFonts w:eastAsia="Calibri"/>
          <w:bCs/>
          <w:iCs/>
          <w:lang w:val="ru-RU" w:eastAsia="en-US"/>
        </w:rPr>
        <w:t>26 Химическое, химико-технологическое производство, и</w:t>
      </w:r>
      <w:r w:rsidRPr="00704B3E">
        <w:rPr>
          <w:rFonts w:eastAsia="Calibri"/>
          <w:bCs/>
          <w:i/>
          <w:lang w:val="ru-RU" w:eastAsia="en-US"/>
        </w:rPr>
        <w:t xml:space="preserve"> </w:t>
      </w:r>
      <w:r w:rsidRPr="00704B3E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3DCDDA03" w14:textId="77777777" w:rsidR="004C0EBE" w:rsidRPr="00704B3E" w:rsidRDefault="00704B3E">
      <w:pPr>
        <w:pStyle w:val="1f"/>
        <w:ind w:firstLine="708"/>
        <w:jc w:val="both"/>
        <w:rPr>
          <w:lang w:val="ru-RU"/>
        </w:rPr>
      </w:pPr>
      <w:r w:rsidRPr="00704B3E">
        <w:rPr>
          <w:lang w:val="ru-RU"/>
        </w:rPr>
        <w:t>Работники, привлекаемые к реализации образовательной программы, должны получать дополнительное профессиональное образование по</w:t>
      </w:r>
      <w:r w:rsidRPr="00704B3E">
        <w:rPr>
          <w:lang w:val="ru-RU"/>
        </w:rPr>
        <w:t xml:space="preserve">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</w:t>
      </w:r>
      <w:r w:rsidRPr="00704B3E">
        <w:rPr>
          <w:lang w:val="ru-RU"/>
        </w:rPr>
        <w:t xml:space="preserve"> </w:t>
      </w:r>
      <w:r w:rsidRPr="00704B3E">
        <w:rPr>
          <w:iCs/>
          <w:lang w:val="ru-RU"/>
        </w:rPr>
        <w:t>26 Химическое, химико-технологическое производство</w:t>
      </w:r>
      <w:r w:rsidRPr="00704B3E">
        <w:rPr>
          <w:lang w:val="ru-RU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D318992" w14:textId="77777777" w:rsidR="004C0EBE" w:rsidRPr="00704B3E" w:rsidRDefault="00704B3E">
      <w:pPr>
        <w:pStyle w:val="1f"/>
        <w:ind w:firstLine="708"/>
        <w:jc w:val="both"/>
        <w:rPr>
          <w:lang w:val="ru-RU"/>
        </w:rPr>
      </w:pPr>
      <w:r w:rsidRPr="00704B3E">
        <w:rPr>
          <w:lang w:val="ru-RU"/>
        </w:rP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</w:t>
      </w:r>
      <w:r w:rsidRPr="00704B3E">
        <w:rPr>
          <w:lang w:val="ru-RU"/>
        </w:rPr>
        <w:t>работников, обеспечивающих освоение обучающимися профессиональных модулей образовательной программы, должна быть не менее 25%.</w:t>
      </w:r>
    </w:p>
    <w:p w14:paraId="10776FC6" w14:textId="77777777" w:rsidR="004C0EBE" w:rsidRPr="00704B3E" w:rsidRDefault="004C0EBE">
      <w:pPr>
        <w:pStyle w:val="1f"/>
        <w:jc w:val="both"/>
        <w:rPr>
          <w:b/>
          <w:lang w:val="ru-RU"/>
        </w:rPr>
      </w:pPr>
    </w:p>
    <w:p w14:paraId="5107A837" w14:textId="77777777" w:rsidR="004C0EBE" w:rsidRPr="00704B3E" w:rsidRDefault="00704B3E">
      <w:pPr>
        <w:pStyle w:val="114"/>
        <w:spacing w:after="0" w:line="240" w:lineRule="auto"/>
        <w:rPr>
          <w:b/>
        </w:rPr>
      </w:pPr>
      <w:bookmarkStart w:id="68" w:name="_Toc151844072"/>
      <w:bookmarkStart w:id="69" w:name="_Toc158807403"/>
      <w:r w:rsidRPr="00704B3E">
        <w:rPr>
          <w:bCs/>
        </w:rPr>
        <w:t>6.4.</w:t>
      </w:r>
      <w:r w:rsidRPr="00704B3E">
        <w:rPr>
          <w:b/>
        </w:rPr>
        <w:t> </w:t>
      </w:r>
      <w:r w:rsidRPr="00704B3E">
        <w:rPr>
          <w:rFonts w:eastAsia="Calibri"/>
          <w:bCs/>
          <w:lang w:eastAsia="en-US"/>
        </w:rPr>
        <w:t xml:space="preserve">Примерные расчеты </w:t>
      </w:r>
      <w:r w:rsidRPr="00704B3E">
        <w:rPr>
          <w:bCs/>
        </w:rPr>
        <w:t>финансового обеспечения</w:t>
      </w:r>
      <w:r w:rsidRPr="00704B3E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68"/>
      <w:bookmarkEnd w:id="69"/>
    </w:p>
    <w:p w14:paraId="2DCD230B" w14:textId="77777777" w:rsidR="004C0EBE" w:rsidRPr="00704B3E" w:rsidRDefault="00704B3E">
      <w:pPr>
        <w:pStyle w:val="1f"/>
        <w:ind w:firstLine="709"/>
        <w:jc w:val="both"/>
        <w:rPr>
          <w:rFonts w:eastAsia="Calibri"/>
          <w:lang w:val="ru-RU" w:eastAsia="en-US"/>
        </w:rPr>
      </w:pPr>
      <w:r w:rsidRPr="00704B3E"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</w:t>
      </w:r>
      <w:r w:rsidRPr="00704B3E">
        <w:rPr>
          <w:rFonts w:eastAsia="Calibri"/>
          <w:lang w:val="ru-RU" w:eastAsia="en-US"/>
        </w:rPr>
        <w:t>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</w:t>
      </w:r>
      <w:r w:rsidRPr="00704B3E">
        <w:rPr>
          <w:rFonts w:eastAsia="Calibri"/>
          <w:lang w:val="ru-RU" w:eastAsia="en-US"/>
        </w:rPr>
        <w:t xml:space="preserve">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704B3E">
        <w:rPr>
          <w:rFonts w:eastAsia="Calibri"/>
          <w:lang w:val="ru-RU" w:eastAsia="en-US"/>
        </w:rPr>
        <w:t>Минпросвещения</w:t>
      </w:r>
      <w:proofErr w:type="spellEnd"/>
      <w:r w:rsidRPr="00704B3E">
        <w:rPr>
          <w:rFonts w:eastAsia="Calibri"/>
          <w:lang w:val="ru-RU" w:eastAsia="en-US"/>
        </w:rPr>
        <w:t xml:space="preserve"> России ежегодно.</w:t>
      </w:r>
    </w:p>
    <w:p w14:paraId="31C62767" w14:textId="77777777" w:rsidR="004C0EBE" w:rsidRPr="00704B3E" w:rsidRDefault="00704B3E">
      <w:pPr>
        <w:pStyle w:val="1f"/>
        <w:ind w:firstLine="709"/>
        <w:jc w:val="both"/>
        <w:rPr>
          <w:lang w:val="ru-RU"/>
        </w:rPr>
      </w:pPr>
      <w:r w:rsidRPr="00704B3E">
        <w:rPr>
          <w:lang w:val="ru-RU"/>
        </w:rPr>
        <w:t>Финансовое обеспечение реализации образовательной программы, определенное в соответстви</w:t>
      </w:r>
      <w:r w:rsidRPr="00704B3E">
        <w:rPr>
          <w:lang w:val="ru-RU"/>
        </w:rPr>
        <w:t>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</w:t>
      </w:r>
      <w:r w:rsidRPr="00704B3E">
        <w:rPr>
          <w:lang w:val="ru-RU"/>
        </w:rPr>
        <w:t>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</w:t>
      </w:r>
      <w:r w:rsidRPr="00704B3E">
        <w:rPr>
          <w:lang w:val="ru-RU"/>
        </w:rPr>
        <w:t>оциальной политики».</w:t>
      </w:r>
    </w:p>
    <w:p w14:paraId="19E25C0F" w14:textId="77777777" w:rsidR="004C0EBE" w:rsidRDefault="00704B3E">
      <w:pPr>
        <w:pStyle w:val="afc"/>
        <w:spacing w:after="0" w:line="240" w:lineRule="auto"/>
        <w:ind w:firstLine="709"/>
        <w:jc w:val="both"/>
      </w:pPr>
      <w:r w:rsidRPr="00704B3E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 w:rsidR="004C0EB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190CD" w14:textId="77777777" w:rsidR="004C0EBE" w:rsidRDefault="00704B3E">
      <w:r>
        <w:separator/>
      </w:r>
    </w:p>
  </w:endnote>
  <w:endnote w:type="continuationSeparator" w:id="0">
    <w:p w14:paraId="7349A13B" w14:textId="77777777" w:rsidR="004C0EBE" w:rsidRDefault="00704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019DCB89" w14:textId="77777777" w:rsidR="004C0EBE" w:rsidRDefault="00704B3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CF403" w14:textId="77777777" w:rsidR="004C0EBE" w:rsidRDefault="00704B3E">
      <w:r>
        <w:separator/>
      </w:r>
    </w:p>
  </w:footnote>
  <w:footnote w:type="continuationSeparator" w:id="0">
    <w:p w14:paraId="5B4C0A65" w14:textId="77777777" w:rsidR="004C0EBE" w:rsidRDefault="00704B3E">
      <w:r>
        <w:continuationSeparator/>
      </w:r>
    </w:p>
  </w:footnote>
  <w:footnote w:id="1">
    <w:p w14:paraId="48FB3D37" w14:textId="77777777" w:rsidR="004C0EBE" w:rsidRDefault="00704B3E">
      <w:pPr>
        <w:pStyle w:val="af1"/>
      </w:pPr>
      <w:r>
        <w:rPr>
          <w:rStyle w:val="af3"/>
        </w:rPr>
        <w:footnoteRef/>
      </w:r>
      <w:r>
        <w:t xml:space="preserve"> Включая отраслевые требования к дополнительным видам деятельности, компет</w:t>
      </w:r>
      <w:r>
        <w:t>енциям выпускника, отраженные в п. 4.3.2 настоящей ПОП-П.</w:t>
      </w:r>
    </w:p>
  </w:footnote>
  <w:footnote w:id="2">
    <w:p w14:paraId="69684F81" w14:textId="77777777" w:rsidR="004C0EBE" w:rsidRDefault="00704B3E">
      <w:pPr>
        <w:pStyle w:val="af1"/>
        <w:jc w:val="both"/>
        <w:rPr>
          <w:sz w:val="18"/>
        </w:rPr>
      </w:pPr>
      <w:r>
        <w:rPr>
          <w:rStyle w:val="af3"/>
          <w:sz w:val="18"/>
        </w:rPr>
        <w:footnoteRef/>
      </w:r>
      <w:r>
        <w:rPr>
          <w:i/>
          <w:sz w:val="18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3">
    <w:p w14:paraId="61BEF09C" w14:textId="77777777" w:rsidR="004C0EBE" w:rsidRDefault="00704B3E">
      <w:pPr>
        <w:pStyle w:val="af1"/>
        <w:rPr>
          <w:sz w:val="18"/>
        </w:rPr>
      </w:pPr>
      <w:r>
        <w:rPr>
          <w:rStyle w:val="af3"/>
          <w:sz w:val="18"/>
        </w:rPr>
        <w:footnoteRef/>
      </w:r>
      <w:r>
        <w:rPr>
          <w:sz w:val="18"/>
        </w:rPr>
        <w:t xml:space="preserve"> </w:t>
      </w:r>
      <w:r>
        <w:rPr>
          <w:bCs/>
          <w:iCs/>
          <w:sz w:val="18"/>
        </w:rPr>
        <w:t xml:space="preserve">Заполняется </w:t>
      </w:r>
      <w:r>
        <w:rPr>
          <w:bCs/>
          <w:iCs/>
          <w:sz w:val="18"/>
        </w:rPr>
        <w:t>по результатам проведенного анализа запросов</w:t>
      </w:r>
      <w:r>
        <w:rPr>
          <w:bCs/>
          <w:iCs/>
          <w:sz w:val="18"/>
        </w:rPr>
        <w:t xml:space="preserve"> работ</w:t>
      </w:r>
      <w:r>
        <w:rPr>
          <w:bCs/>
          <w:iCs/>
          <w:sz w:val="18"/>
        </w:rPr>
        <w:t>одателя</w:t>
      </w:r>
      <w:r>
        <w:rPr>
          <w:bCs/>
          <w:iCs/>
          <w:sz w:val="18"/>
        </w:rPr>
        <w:t xml:space="preserve"> и выявления дефицитов.</w:t>
      </w:r>
    </w:p>
  </w:footnote>
  <w:footnote w:id="4">
    <w:p w14:paraId="75218E53" w14:textId="77777777" w:rsidR="004C0EBE" w:rsidRDefault="00704B3E">
      <w:pPr>
        <w:pStyle w:val="af1"/>
        <w:jc w:val="both"/>
        <w:rPr>
          <w:iCs/>
          <w:sz w:val="18"/>
        </w:rPr>
      </w:pPr>
      <w:r>
        <w:rPr>
          <w:rStyle w:val="af3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65300" w14:textId="77777777" w:rsidR="004C0EBE" w:rsidRDefault="004C0EBE">
    <w:pPr>
      <w:pStyle w:val="ac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372E2" w14:textId="77777777" w:rsidR="004C0EBE" w:rsidRDefault="004C0EBE">
    <w:pPr>
      <w:pStyle w:val="ac"/>
      <w:jc w:val="center"/>
      <w:rPr>
        <w:rFonts w:ascii="Times New Roman" w:hAnsi="Times New Roman" w:cs="Times New Roman"/>
        <w:sz w:val="24"/>
        <w:szCs w:val="24"/>
      </w:rPr>
    </w:pPr>
  </w:p>
  <w:p w14:paraId="53EAF76B" w14:textId="77777777" w:rsidR="004C0EBE" w:rsidRDefault="004C0EBE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6438632E" w14:textId="77777777" w:rsidR="004C0EBE" w:rsidRDefault="00704B3E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41D252" w14:textId="77777777" w:rsidR="004C0EBE" w:rsidRDefault="004C0EB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A4B09"/>
    <w:multiLevelType w:val="hybridMultilevel"/>
    <w:tmpl w:val="B2388B4A"/>
    <w:lvl w:ilvl="0" w:tplc="0BB09D0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E850DBB0">
      <w:start w:val="1"/>
      <w:numFmt w:val="lowerLetter"/>
      <w:lvlText w:val="%2."/>
      <w:lvlJc w:val="left"/>
      <w:pPr>
        <w:ind w:left="1440" w:hanging="360"/>
      </w:pPr>
    </w:lvl>
    <w:lvl w:ilvl="2" w:tplc="8A405BD6">
      <w:start w:val="1"/>
      <w:numFmt w:val="lowerRoman"/>
      <w:lvlText w:val="%3."/>
      <w:lvlJc w:val="right"/>
      <w:pPr>
        <w:ind w:left="2160" w:hanging="180"/>
      </w:pPr>
    </w:lvl>
    <w:lvl w:ilvl="3" w:tplc="AF526F10">
      <w:start w:val="1"/>
      <w:numFmt w:val="decimal"/>
      <w:lvlText w:val="%4."/>
      <w:lvlJc w:val="left"/>
      <w:pPr>
        <w:ind w:left="2880" w:hanging="360"/>
      </w:pPr>
    </w:lvl>
    <w:lvl w:ilvl="4" w:tplc="3CF63120">
      <w:start w:val="1"/>
      <w:numFmt w:val="lowerLetter"/>
      <w:lvlText w:val="%5."/>
      <w:lvlJc w:val="left"/>
      <w:pPr>
        <w:ind w:left="3600" w:hanging="360"/>
      </w:pPr>
    </w:lvl>
    <w:lvl w:ilvl="5" w:tplc="DEA874A4">
      <w:start w:val="1"/>
      <w:numFmt w:val="lowerRoman"/>
      <w:lvlText w:val="%6."/>
      <w:lvlJc w:val="right"/>
      <w:pPr>
        <w:ind w:left="4320" w:hanging="180"/>
      </w:pPr>
    </w:lvl>
    <w:lvl w:ilvl="6" w:tplc="285CCA60">
      <w:start w:val="1"/>
      <w:numFmt w:val="decimal"/>
      <w:lvlText w:val="%7."/>
      <w:lvlJc w:val="left"/>
      <w:pPr>
        <w:ind w:left="5040" w:hanging="360"/>
      </w:pPr>
    </w:lvl>
    <w:lvl w:ilvl="7" w:tplc="7A2E95CE">
      <w:start w:val="1"/>
      <w:numFmt w:val="lowerLetter"/>
      <w:lvlText w:val="%8."/>
      <w:lvlJc w:val="left"/>
      <w:pPr>
        <w:ind w:left="5760" w:hanging="360"/>
      </w:pPr>
    </w:lvl>
    <w:lvl w:ilvl="8" w:tplc="988233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70EB"/>
    <w:multiLevelType w:val="hybridMultilevel"/>
    <w:tmpl w:val="601C7D62"/>
    <w:lvl w:ilvl="0" w:tplc="B59496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465634">
      <w:start w:val="1"/>
      <w:numFmt w:val="lowerLetter"/>
      <w:lvlText w:val="%2."/>
      <w:lvlJc w:val="left"/>
      <w:pPr>
        <w:ind w:left="1440" w:hanging="360"/>
      </w:pPr>
    </w:lvl>
    <w:lvl w:ilvl="2" w:tplc="6602F0EC">
      <w:start w:val="1"/>
      <w:numFmt w:val="lowerRoman"/>
      <w:lvlText w:val="%3."/>
      <w:lvlJc w:val="right"/>
      <w:pPr>
        <w:ind w:left="2160" w:hanging="180"/>
      </w:pPr>
    </w:lvl>
    <w:lvl w:ilvl="3" w:tplc="337EF3EC">
      <w:start w:val="1"/>
      <w:numFmt w:val="decimal"/>
      <w:lvlText w:val="%4."/>
      <w:lvlJc w:val="left"/>
      <w:pPr>
        <w:ind w:left="2880" w:hanging="360"/>
      </w:pPr>
    </w:lvl>
    <w:lvl w:ilvl="4" w:tplc="3306EBB2">
      <w:start w:val="1"/>
      <w:numFmt w:val="lowerLetter"/>
      <w:lvlText w:val="%5."/>
      <w:lvlJc w:val="left"/>
      <w:pPr>
        <w:ind w:left="3600" w:hanging="360"/>
      </w:pPr>
    </w:lvl>
    <w:lvl w:ilvl="5" w:tplc="942C05CE">
      <w:start w:val="1"/>
      <w:numFmt w:val="lowerRoman"/>
      <w:lvlText w:val="%6."/>
      <w:lvlJc w:val="right"/>
      <w:pPr>
        <w:ind w:left="4320" w:hanging="180"/>
      </w:pPr>
    </w:lvl>
    <w:lvl w:ilvl="6" w:tplc="2620E114">
      <w:start w:val="1"/>
      <w:numFmt w:val="decimal"/>
      <w:lvlText w:val="%7."/>
      <w:lvlJc w:val="left"/>
      <w:pPr>
        <w:ind w:left="5040" w:hanging="360"/>
      </w:pPr>
    </w:lvl>
    <w:lvl w:ilvl="7" w:tplc="6ACED4E6">
      <w:start w:val="1"/>
      <w:numFmt w:val="lowerLetter"/>
      <w:lvlText w:val="%8."/>
      <w:lvlJc w:val="left"/>
      <w:pPr>
        <w:ind w:left="5760" w:hanging="360"/>
      </w:pPr>
    </w:lvl>
    <w:lvl w:ilvl="8" w:tplc="39DC173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10C0D"/>
    <w:multiLevelType w:val="hybridMultilevel"/>
    <w:tmpl w:val="F864D10A"/>
    <w:lvl w:ilvl="0" w:tplc="E8FCAB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8D14B4B6">
      <w:start w:val="1"/>
      <w:numFmt w:val="lowerLetter"/>
      <w:lvlText w:val="%2."/>
      <w:lvlJc w:val="left"/>
      <w:pPr>
        <w:ind w:left="1080" w:hanging="360"/>
      </w:pPr>
    </w:lvl>
    <w:lvl w:ilvl="2" w:tplc="46E4FA5E">
      <w:start w:val="1"/>
      <w:numFmt w:val="lowerRoman"/>
      <w:lvlText w:val="%3."/>
      <w:lvlJc w:val="right"/>
      <w:pPr>
        <w:ind w:left="1800" w:hanging="180"/>
      </w:pPr>
    </w:lvl>
    <w:lvl w:ilvl="3" w:tplc="AC92CCDA">
      <w:start w:val="1"/>
      <w:numFmt w:val="decimal"/>
      <w:lvlText w:val="%4."/>
      <w:lvlJc w:val="left"/>
      <w:pPr>
        <w:ind w:left="2520" w:hanging="360"/>
      </w:pPr>
    </w:lvl>
    <w:lvl w:ilvl="4" w:tplc="3F22677E">
      <w:start w:val="1"/>
      <w:numFmt w:val="lowerLetter"/>
      <w:lvlText w:val="%5."/>
      <w:lvlJc w:val="left"/>
      <w:pPr>
        <w:ind w:left="3240" w:hanging="360"/>
      </w:pPr>
    </w:lvl>
    <w:lvl w:ilvl="5" w:tplc="ADCE4908">
      <w:start w:val="1"/>
      <w:numFmt w:val="lowerRoman"/>
      <w:lvlText w:val="%6."/>
      <w:lvlJc w:val="right"/>
      <w:pPr>
        <w:ind w:left="3960" w:hanging="180"/>
      </w:pPr>
    </w:lvl>
    <w:lvl w:ilvl="6" w:tplc="41F6DFF0">
      <w:start w:val="1"/>
      <w:numFmt w:val="decimal"/>
      <w:lvlText w:val="%7."/>
      <w:lvlJc w:val="left"/>
      <w:pPr>
        <w:ind w:left="4680" w:hanging="360"/>
      </w:pPr>
    </w:lvl>
    <w:lvl w:ilvl="7" w:tplc="ACE44946">
      <w:start w:val="1"/>
      <w:numFmt w:val="lowerLetter"/>
      <w:lvlText w:val="%8."/>
      <w:lvlJc w:val="left"/>
      <w:pPr>
        <w:ind w:left="5400" w:hanging="360"/>
      </w:pPr>
    </w:lvl>
    <w:lvl w:ilvl="8" w:tplc="6A7EDDD4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DE703B"/>
    <w:multiLevelType w:val="hybridMultilevel"/>
    <w:tmpl w:val="A8A668E2"/>
    <w:lvl w:ilvl="0" w:tplc="394C69F8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A4FCF90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D71CF2C6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483A2EF2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43429BC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BC2C5FDC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FFD075EA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F0908E1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585066FA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292A7D"/>
    <w:multiLevelType w:val="multilevel"/>
    <w:tmpl w:val="6CB4A56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6B00E83"/>
    <w:multiLevelType w:val="hybridMultilevel"/>
    <w:tmpl w:val="EDF09C24"/>
    <w:lvl w:ilvl="0" w:tplc="B4802D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38885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20DC8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7D493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46FAF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4E68B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A808E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74902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D63BE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B7D4DB0"/>
    <w:multiLevelType w:val="hybridMultilevel"/>
    <w:tmpl w:val="5C9E978C"/>
    <w:lvl w:ilvl="0" w:tplc="4608315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C37AC328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695EA4F4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ADD0A2C6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ECF07AF8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108E7C28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A038102C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A830A278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7F2AD470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7" w15:restartNumberingAfterBreak="0">
    <w:nsid w:val="1BBA77DB"/>
    <w:multiLevelType w:val="multilevel"/>
    <w:tmpl w:val="A03CA3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 w15:restartNumberingAfterBreak="0">
    <w:nsid w:val="1BE8387F"/>
    <w:multiLevelType w:val="hybridMultilevel"/>
    <w:tmpl w:val="5EB236E4"/>
    <w:lvl w:ilvl="0" w:tplc="40E29F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76367294">
      <w:start w:val="1"/>
      <w:numFmt w:val="lowerLetter"/>
      <w:lvlText w:val="%2."/>
      <w:lvlJc w:val="left"/>
      <w:pPr>
        <w:ind w:left="1788" w:hanging="360"/>
      </w:pPr>
    </w:lvl>
    <w:lvl w:ilvl="2" w:tplc="FCF024CC">
      <w:start w:val="1"/>
      <w:numFmt w:val="lowerRoman"/>
      <w:lvlText w:val="%3."/>
      <w:lvlJc w:val="right"/>
      <w:pPr>
        <w:ind w:left="2508" w:hanging="180"/>
      </w:pPr>
    </w:lvl>
    <w:lvl w:ilvl="3" w:tplc="1B525A22">
      <w:start w:val="1"/>
      <w:numFmt w:val="decimal"/>
      <w:lvlText w:val="%4."/>
      <w:lvlJc w:val="left"/>
      <w:pPr>
        <w:ind w:left="3228" w:hanging="360"/>
      </w:pPr>
    </w:lvl>
    <w:lvl w:ilvl="4" w:tplc="61DCAB6A">
      <w:start w:val="1"/>
      <w:numFmt w:val="lowerLetter"/>
      <w:lvlText w:val="%5."/>
      <w:lvlJc w:val="left"/>
      <w:pPr>
        <w:ind w:left="3948" w:hanging="360"/>
      </w:pPr>
    </w:lvl>
    <w:lvl w:ilvl="5" w:tplc="6DACC502">
      <w:start w:val="1"/>
      <w:numFmt w:val="lowerRoman"/>
      <w:lvlText w:val="%6."/>
      <w:lvlJc w:val="right"/>
      <w:pPr>
        <w:ind w:left="4668" w:hanging="180"/>
      </w:pPr>
    </w:lvl>
    <w:lvl w:ilvl="6" w:tplc="930EE300">
      <w:start w:val="1"/>
      <w:numFmt w:val="decimal"/>
      <w:lvlText w:val="%7."/>
      <w:lvlJc w:val="left"/>
      <w:pPr>
        <w:ind w:left="5388" w:hanging="360"/>
      </w:pPr>
    </w:lvl>
    <w:lvl w:ilvl="7" w:tplc="21C87C9C">
      <w:start w:val="1"/>
      <w:numFmt w:val="lowerLetter"/>
      <w:lvlText w:val="%8."/>
      <w:lvlJc w:val="left"/>
      <w:pPr>
        <w:ind w:left="6108" w:hanging="360"/>
      </w:pPr>
    </w:lvl>
    <w:lvl w:ilvl="8" w:tplc="CD4A2C14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C4F47C6"/>
    <w:multiLevelType w:val="hybridMultilevel"/>
    <w:tmpl w:val="849CE560"/>
    <w:lvl w:ilvl="0" w:tplc="0FEADA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BBE6EDAA">
      <w:start w:val="1"/>
      <w:numFmt w:val="lowerLetter"/>
      <w:lvlText w:val="%2."/>
      <w:lvlJc w:val="left"/>
      <w:pPr>
        <w:ind w:left="1080" w:hanging="360"/>
      </w:pPr>
    </w:lvl>
    <w:lvl w:ilvl="2" w:tplc="367C8044">
      <w:start w:val="1"/>
      <w:numFmt w:val="lowerRoman"/>
      <w:lvlText w:val="%3."/>
      <w:lvlJc w:val="right"/>
      <w:pPr>
        <w:ind w:left="1800" w:hanging="180"/>
      </w:pPr>
    </w:lvl>
    <w:lvl w:ilvl="3" w:tplc="1128A9BC">
      <w:start w:val="1"/>
      <w:numFmt w:val="decimal"/>
      <w:lvlText w:val="%4."/>
      <w:lvlJc w:val="left"/>
      <w:pPr>
        <w:ind w:left="2520" w:hanging="360"/>
      </w:pPr>
    </w:lvl>
    <w:lvl w:ilvl="4" w:tplc="3A1A7FC4">
      <w:start w:val="1"/>
      <w:numFmt w:val="lowerLetter"/>
      <w:lvlText w:val="%5."/>
      <w:lvlJc w:val="left"/>
      <w:pPr>
        <w:ind w:left="3240" w:hanging="360"/>
      </w:pPr>
    </w:lvl>
    <w:lvl w:ilvl="5" w:tplc="E46A4C2E">
      <w:start w:val="1"/>
      <w:numFmt w:val="lowerRoman"/>
      <w:lvlText w:val="%6."/>
      <w:lvlJc w:val="right"/>
      <w:pPr>
        <w:ind w:left="3960" w:hanging="180"/>
      </w:pPr>
    </w:lvl>
    <w:lvl w:ilvl="6" w:tplc="0C9C0C46">
      <w:start w:val="1"/>
      <w:numFmt w:val="decimal"/>
      <w:lvlText w:val="%7."/>
      <w:lvlJc w:val="left"/>
      <w:pPr>
        <w:ind w:left="4680" w:hanging="360"/>
      </w:pPr>
    </w:lvl>
    <w:lvl w:ilvl="7" w:tplc="2EE0D478">
      <w:start w:val="1"/>
      <w:numFmt w:val="lowerLetter"/>
      <w:lvlText w:val="%8."/>
      <w:lvlJc w:val="left"/>
      <w:pPr>
        <w:ind w:left="5400" w:hanging="360"/>
      </w:pPr>
    </w:lvl>
    <w:lvl w:ilvl="8" w:tplc="7F8C836A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36359B"/>
    <w:multiLevelType w:val="hybridMultilevel"/>
    <w:tmpl w:val="92B80E04"/>
    <w:lvl w:ilvl="0" w:tplc="073E56C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CDFCD15A">
      <w:start w:val="1"/>
      <w:numFmt w:val="lowerLetter"/>
      <w:lvlText w:val="%2."/>
      <w:lvlJc w:val="left"/>
      <w:pPr>
        <w:ind w:left="1440" w:hanging="360"/>
      </w:pPr>
    </w:lvl>
    <w:lvl w:ilvl="2" w:tplc="F6E2BFF4">
      <w:start w:val="1"/>
      <w:numFmt w:val="lowerRoman"/>
      <w:lvlText w:val="%3."/>
      <w:lvlJc w:val="right"/>
      <w:pPr>
        <w:ind w:left="2160" w:hanging="180"/>
      </w:pPr>
    </w:lvl>
    <w:lvl w:ilvl="3" w:tplc="8556BC9E">
      <w:start w:val="1"/>
      <w:numFmt w:val="decimal"/>
      <w:lvlText w:val="%4."/>
      <w:lvlJc w:val="left"/>
      <w:pPr>
        <w:ind w:left="2880" w:hanging="360"/>
      </w:pPr>
    </w:lvl>
    <w:lvl w:ilvl="4" w:tplc="B15E0190">
      <w:start w:val="1"/>
      <w:numFmt w:val="lowerLetter"/>
      <w:lvlText w:val="%5."/>
      <w:lvlJc w:val="left"/>
      <w:pPr>
        <w:ind w:left="3600" w:hanging="360"/>
      </w:pPr>
    </w:lvl>
    <w:lvl w:ilvl="5" w:tplc="3E22F9D4">
      <w:start w:val="1"/>
      <w:numFmt w:val="lowerRoman"/>
      <w:lvlText w:val="%6."/>
      <w:lvlJc w:val="right"/>
      <w:pPr>
        <w:ind w:left="4320" w:hanging="180"/>
      </w:pPr>
    </w:lvl>
    <w:lvl w:ilvl="6" w:tplc="E924AB7A">
      <w:start w:val="1"/>
      <w:numFmt w:val="decimal"/>
      <w:lvlText w:val="%7."/>
      <w:lvlJc w:val="left"/>
      <w:pPr>
        <w:ind w:left="5040" w:hanging="360"/>
      </w:pPr>
    </w:lvl>
    <w:lvl w:ilvl="7" w:tplc="E00EFF50">
      <w:start w:val="1"/>
      <w:numFmt w:val="lowerLetter"/>
      <w:lvlText w:val="%8."/>
      <w:lvlJc w:val="left"/>
      <w:pPr>
        <w:ind w:left="5760" w:hanging="360"/>
      </w:pPr>
    </w:lvl>
    <w:lvl w:ilvl="8" w:tplc="266EC32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20E18"/>
    <w:multiLevelType w:val="hybridMultilevel"/>
    <w:tmpl w:val="E1145920"/>
    <w:lvl w:ilvl="0" w:tplc="BA46B7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4F00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06263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C005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BA272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6764EE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7C13A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12D07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1C92A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3FB091E"/>
    <w:multiLevelType w:val="hybridMultilevel"/>
    <w:tmpl w:val="0EB6C03E"/>
    <w:lvl w:ilvl="0" w:tplc="7AB058AC">
      <w:start w:val="1"/>
      <w:numFmt w:val="decimal"/>
      <w:lvlText w:val="%1."/>
      <w:lvlJc w:val="left"/>
      <w:pPr>
        <w:ind w:left="1428" w:hanging="360"/>
      </w:pPr>
    </w:lvl>
    <w:lvl w:ilvl="1" w:tplc="4980254C">
      <w:start w:val="1"/>
      <w:numFmt w:val="lowerLetter"/>
      <w:lvlText w:val="%2."/>
      <w:lvlJc w:val="left"/>
      <w:pPr>
        <w:ind w:left="2148" w:hanging="360"/>
      </w:pPr>
    </w:lvl>
    <w:lvl w:ilvl="2" w:tplc="483A2DC4">
      <w:start w:val="1"/>
      <w:numFmt w:val="lowerRoman"/>
      <w:lvlText w:val="%3."/>
      <w:lvlJc w:val="right"/>
      <w:pPr>
        <w:ind w:left="2868" w:hanging="180"/>
      </w:pPr>
    </w:lvl>
    <w:lvl w:ilvl="3" w:tplc="1974F1DC">
      <w:start w:val="1"/>
      <w:numFmt w:val="decimal"/>
      <w:lvlText w:val="%4."/>
      <w:lvlJc w:val="left"/>
      <w:pPr>
        <w:ind w:left="3588" w:hanging="360"/>
      </w:pPr>
    </w:lvl>
    <w:lvl w:ilvl="4" w:tplc="1C9C0F8C">
      <w:start w:val="1"/>
      <w:numFmt w:val="lowerLetter"/>
      <w:lvlText w:val="%5."/>
      <w:lvlJc w:val="left"/>
      <w:pPr>
        <w:ind w:left="4308" w:hanging="360"/>
      </w:pPr>
    </w:lvl>
    <w:lvl w:ilvl="5" w:tplc="ABEC2BE0">
      <w:start w:val="1"/>
      <w:numFmt w:val="lowerRoman"/>
      <w:lvlText w:val="%6."/>
      <w:lvlJc w:val="right"/>
      <w:pPr>
        <w:ind w:left="5028" w:hanging="180"/>
      </w:pPr>
    </w:lvl>
    <w:lvl w:ilvl="6" w:tplc="77CC335E">
      <w:start w:val="1"/>
      <w:numFmt w:val="decimal"/>
      <w:lvlText w:val="%7."/>
      <w:lvlJc w:val="left"/>
      <w:pPr>
        <w:ind w:left="5748" w:hanging="360"/>
      </w:pPr>
    </w:lvl>
    <w:lvl w:ilvl="7" w:tplc="16369DE8">
      <w:start w:val="1"/>
      <w:numFmt w:val="lowerLetter"/>
      <w:lvlText w:val="%8."/>
      <w:lvlJc w:val="left"/>
      <w:pPr>
        <w:ind w:left="6468" w:hanging="360"/>
      </w:pPr>
    </w:lvl>
    <w:lvl w:ilvl="8" w:tplc="472235B0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7EC4D0F"/>
    <w:multiLevelType w:val="hybridMultilevel"/>
    <w:tmpl w:val="D9C61EEA"/>
    <w:lvl w:ilvl="0" w:tplc="4C5CDC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DE05A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1C0D61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F18DB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9606B6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BD4AC0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73EC26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E5ED95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0646C3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4F4CED"/>
    <w:multiLevelType w:val="hybridMultilevel"/>
    <w:tmpl w:val="D262B57A"/>
    <w:lvl w:ilvl="0" w:tplc="AC7CA2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98B4D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24148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9C746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7CAE9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68A92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C455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20280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7E3A4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0FF733E"/>
    <w:multiLevelType w:val="multilevel"/>
    <w:tmpl w:val="C49C31D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16" w15:restartNumberingAfterBreak="0">
    <w:nsid w:val="3D34376D"/>
    <w:multiLevelType w:val="multilevel"/>
    <w:tmpl w:val="24ECB36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17" w15:restartNumberingAfterBreak="0">
    <w:nsid w:val="3EF61E32"/>
    <w:multiLevelType w:val="hybridMultilevel"/>
    <w:tmpl w:val="164C9FB0"/>
    <w:lvl w:ilvl="0" w:tplc="B0B22AF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BBFC38DC">
      <w:start w:val="1"/>
      <w:numFmt w:val="lowerLetter"/>
      <w:lvlText w:val="%2."/>
      <w:lvlJc w:val="left"/>
      <w:pPr>
        <w:ind w:left="2073" w:hanging="360"/>
      </w:pPr>
    </w:lvl>
    <w:lvl w:ilvl="2" w:tplc="A67699B4">
      <w:start w:val="1"/>
      <w:numFmt w:val="lowerRoman"/>
      <w:lvlText w:val="%3."/>
      <w:lvlJc w:val="right"/>
      <w:pPr>
        <w:ind w:left="2793" w:hanging="180"/>
      </w:pPr>
    </w:lvl>
    <w:lvl w:ilvl="3" w:tplc="05420370">
      <w:start w:val="1"/>
      <w:numFmt w:val="decimal"/>
      <w:lvlText w:val="%4."/>
      <w:lvlJc w:val="left"/>
      <w:pPr>
        <w:ind w:left="3513" w:hanging="360"/>
      </w:pPr>
    </w:lvl>
    <w:lvl w:ilvl="4" w:tplc="2444983E">
      <w:start w:val="1"/>
      <w:numFmt w:val="lowerLetter"/>
      <w:lvlText w:val="%5."/>
      <w:lvlJc w:val="left"/>
      <w:pPr>
        <w:ind w:left="4233" w:hanging="360"/>
      </w:pPr>
    </w:lvl>
    <w:lvl w:ilvl="5" w:tplc="108C4FF8">
      <w:start w:val="1"/>
      <w:numFmt w:val="lowerRoman"/>
      <w:lvlText w:val="%6."/>
      <w:lvlJc w:val="right"/>
      <w:pPr>
        <w:ind w:left="4953" w:hanging="180"/>
      </w:pPr>
    </w:lvl>
    <w:lvl w:ilvl="6" w:tplc="6F78E826">
      <w:start w:val="1"/>
      <w:numFmt w:val="decimal"/>
      <w:lvlText w:val="%7."/>
      <w:lvlJc w:val="left"/>
      <w:pPr>
        <w:ind w:left="5673" w:hanging="360"/>
      </w:pPr>
    </w:lvl>
    <w:lvl w:ilvl="7" w:tplc="7E24CF12">
      <w:start w:val="1"/>
      <w:numFmt w:val="lowerLetter"/>
      <w:lvlText w:val="%8."/>
      <w:lvlJc w:val="left"/>
      <w:pPr>
        <w:ind w:left="6393" w:hanging="360"/>
      </w:pPr>
    </w:lvl>
    <w:lvl w:ilvl="8" w:tplc="73CE17BA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41E7040F"/>
    <w:multiLevelType w:val="hybridMultilevel"/>
    <w:tmpl w:val="AD3C44D0"/>
    <w:lvl w:ilvl="0" w:tplc="57C69DCC">
      <w:start w:val="1"/>
      <w:numFmt w:val="decimal"/>
      <w:lvlText w:val="%1."/>
      <w:lvlJc w:val="left"/>
      <w:pPr>
        <w:ind w:left="490" w:hanging="360"/>
      </w:pPr>
      <w:rPr>
        <w:rFonts w:hint="default"/>
      </w:rPr>
    </w:lvl>
    <w:lvl w:ilvl="1" w:tplc="3AF4F82C">
      <w:start w:val="1"/>
      <w:numFmt w:val="lowerLetter"/>
      <w:lvlText w:val="%2."/>
      <w:lvlJc w:val="left"/>
      <w:pPr>
        <w:ind w:left="1210" w:hanging="360"/>
      </w:pPr>
    </w:lvl>
    <w:lvl w:ilvl="2" w:tplc="40EE51AA">
      <w:start w:val="1"/>
      <w:numFmt w:val="lowerRoman"/>
      <w:lvlText w:val="%3."/>
      <w:lvlJc w:val="right"/>
      <w:pPr>
        <w:ind w:left="1930" w:hanging="180"/>
      </w:pPr>
    </w:lvl>
    <w:lvl w:ilvl="3" w:tplc="6A522776">
      <w:start w:val="1"/>
      <w:numFmt w:val="decimal"/>
      <w:lvlText w:val="%4."/>
      <w:lvlJc w:val="left"/>
      <w:pPr>
        <w:ind w:left="2650" w:hanging="360"/>
      </w:pPr>
    </w:lvl>
    <w:lvl w:ilvl="4" w:tplc="41C45360">
      <w:start w:val="1"/>
      <w:numFmt w:val="lowerLetter"/>
      <w:lvlText w:val="%5."/>
      <w:lvlJc w:val="left"/>
      <w:pPr>
        <w:ind w:left="3370" w:hanging="360"/>
      </w:pPr>
    </w:lvl>
    <w:lvl w:ilvl="5" w:tplc="1FDA3CB0">
      <w:start w:val="1"/>
      <w:numFmt w:val="lowerRoman"/>
      <w:lvlText w:val="%6."/>
      <w:lvlJc w:val="right"/>
      <w:pPr>
        <w:ind w:left="4090" w:hanging="180"/>
      </w:pPr>
    </w:lvl>
    <w:lvl w:ilvl="6" w:tplc="771ABCB2">
      <w:start w:val="1"/>
      <w:numFmt w:val="decimal"/>
      <w:lvlText w:val="%7."/>
      <w:lvlJc w:val="left"/>
      <w:pPr>
        <w:ind w:left="4810" w:hanging="360"/>
      </w:pPr>
    </w:lvl>
    <w:lvl w:ilvl="7" w:tplc="9AAA0558">
      <w:start w:val="1"/>
      <w:numFmt w:val="lowerLetter"/>
      <w:lvlText w:val="%8."/>
      <w:lvlJc w:val="left"/>
      <w:pPr>
        <w:ind w:left="5530" w:hanging="360"/>
      </w:pPr>
    </w:lvl>
    <w:lvl w:ilvl="8" w:tplc="72CC6784">
      <w:start w:val="1"/>
      <w:numFmt w:val="lowerRoman"/>
      <w:lvlText w:val="%9."/>
      <w:lvlJc w:val="right"/>
      <w:pPr>
        <w:ind w:left="6250" w:hanging="180"/>
      </w:pPr>
    </w:lvl>
  </w:abstractNum>
  <w:abstractNum w:abstractNumId="19" w15:restartNumberingAfterBreak="0">
    <w:nsid w:val="45FA495C"/>
    <w:multiLevelType w:val="hybridMultilevel"/>
    <w:tmpl w:val="30A46B68"/>
    <w:lvl w:ilvl="0" w:tplc="01C09806">
      <w:start w:val="1"/>
      <w:numFmt w:val="decimal"/>
      <w:lvlText w:val="%1."/>
      <w:lvlJc w:val="left"/>
      <w:pPr>
        <w:ind w:left="720" w:hanging="360"/>
      </w:pPr>
    </w:lvl>
    <w:lvl w:ilvl="1" w:tplc="A8A679D6">
      <w:start w:val="1"/>
      <w:numFmt w:val="lowerLetter"/>
      <w:lvlText w:val="%2."/>
      <w:lvlJc w:val="left"/>
      <w:pPr>
        <w:ind w:left="1440" w:hanging="360"/>
      </w:pPr>
    </w:lvl>
    <w:lvl w:ilvl="2" w:tplc="6924FD04">
      <w:start w:val="1"/>
      <w:numFmt w:val="lowerRoman"/>
      <w:lvlText w:val="%3."/>
      <w:lvlJc w:val="right"/>
      <w:pPr>
        <w:ind w:left="2160" w:hanging="180"/>
      </w:pPr>
    </w:lvl>
    <w:lvl w:ilvl="3" w:tplc="5020683C">
      <w:start w:val="1"/>
      <w:numFmt w:val="decimal"/>
      <w:lvlText w:val="%4."/>
      <w:lvlJc w:val="left"/>
      <w:pPr>
        <w:ind w:left="2880" w:hanging="360"/>
      </w:pPr>
    </w:lvl>
    <w:lvl w:ilvl="4" w:tplc="22C42C16">
      <w:start w:val="1"/>
      <w:numFmt w:val="lowerLetter"/>
      <w:lvlText w:val="%5."/>
      <w:lvlJc w:val="left"/>
      <w:pPr>
        <w:ind w:left="3600" w:hanging="360"/>
      </w:pPr>
    </w:lvl>
    <w:lvl w:ilvl="5" w:tplc="CE2ABC78">
      <w:start w:val="1"/>
      <w:numFmt w:val="lowerRoman"/>
      <w:lvlText w:val="%6."/>
      <w:lvlJc w:val="right"/>
      <w:pPr>
        <w:ind w:left="4320" w:hanging="180"/>
      </w:pPr>
    </w:lvl>
    <w:lvl w:ilvl="6" w:tplc="C96E301A">
      <w:start w:val="1"/>
      <w:numFmt w:val="decimal"/>
      <w:lvlText w:val="%7."/>
      <w:lvlJc w:val="left"/>
      <w:pPr>
        <w:ind w:left="5040" w:hanging="360"/>
      </w:pPr>
    </w:lvl>
    <w:lvl w:ilvl="7" w:tplc="9C26C54C">
      <w:start w:val="1"/>
      <w:numFmt w:val="lowerLetter"/>
      <w:lvlText w:val="%8."/>
      <w:lvlJc w:val="left"/>
      <w:pPr>
        <w:ind w:left="5760" w:hanging="360"/>
      </w:pPr>
    </w:lvl>
    <w:lvl w:ilvl="8" w:tplc="A844BF0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91040"/>
    <w:multiLevelType w:val="hybridMultilevel"/>
    <w:tmpl w:val="2F14732C"/>
    <w:lvl w:ilvl="0" w:tplc="01846072">
      <w:start w:val="1"/>
      <w:numFmt w:val="decimal"/>
      <w:lvlText w:val="%1."/>
      <w:lvlJc w:val="left"/>
      <w:pPr>
        <w:ind w:left="502" w:hanging="360"/>
      </w:pPr>
    </w:lvl>
    <w:lvl w:ilvl="1" w:tplc="83EEC90A">
      <w:start w:val="1"/>
      <w:numFmt w:val="lowerLetter"/>
      <w:lvlText w:val="%2."/>
      <w:lvlJc w:val="left"/>
      <w:pPr>
        <w:ind w:left="1222" w:hanging="360"/>
      </w:pPr>
    </w:lvl>
    <w:lvl w:ilvl="2" w:tplc="198C6D40">
      <w:start w:val="1"/>
      <w:numFmt w:val="lowerRoman"/>
      <w:lvlText w:val="%3."/>
      <w:lvlJc w:val="right"/>
      <w:pPr>
        <w:ind w:left="1942" w:hanging="180"/>
      </w:pPr>
    </w:lvl>
    <w:lvl w:ilvl="3" w:tplc="AD4CBE62">
      <w:start w:val="1"/>
      <w:numFmt w:val="decimal"/>
      <w:lvlText w:val="%4."/>
      <w:lvlJc w:val="left"/>
      <w:pPr>
        <w:ind w:left="2662" w:hanging="360"/>
      </w:pPr>
    </w:lvl>
    <w:lvl w:ilvl="4" w:tplc="26EEFE54">
      <w:start w:val="1"/>
      <w:numFmt w:val="lowerLetter"/>
      <w:lvlText w:val="%5."/>
      <w:lvlJc w:val="left"/>
      <w:pPr>
        <w:ind w:left="3382" w:hanging="360"/>
      </w:pPr>
    </w:lvl>
    <w:lvl w:ilvl="5" w:tplc="7FC6648C">
      <w:start w:val="1"/>
      <w:numFmt w:val="lowerRoman"/>
      <w:lvlText w:val="%6."/>
      <w:lvlJc w:val="right"/>
      <w:pPr>
        <w:ind w:left="4102" w:hanging="180"/>
      </w:pPr>
    </w:lvl>
    <w:lvl w:ilvl="6" w:tplc="D062BA8C">
      <w:start w:val="1"/>
      <w:numFmt w:val="decimal"/>
      <w:lvlText w:val="%7."/>
      <w:lvlJc w:val="left"/>
      <w:pPr>
        <w:ind w:left="4822" w:hanging="360"/>
      </w:pPr>
    </w:lvl>
    <w:lvl w:ilvl="7" w:tplc="0A56D150">
      <w:start w:val="1"/>
      <w:numFmt w:val="lowerLetter"/>
      <w:lvlText w:val="%8."/>
      <w:lvlJc w:val="left"/>
      <w:pPr>
        <w:ind w:left="5542" w:hanging="360"/>
      </w:pPr>
    </w:lvl>
    <w:lvl w:ilvl="8" w:tplc="AA46E926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96032A4"/>
    <w:multiLevelType w:val="hybridMultilevel"/>
    <w:tmpl w:val="000620BE"/>
    <w:lvl w:ilvl="0" w:tplc="945E843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36302090">
      <w:start w:val="1"/>
      <w:numFmt w:val="lowerLetter"/>
      <w:lvlText w:val="%2."/>
      <w:lvlJc w:val="left"/>
      <w:pPr>
        <w:ind w:left="1080" w:hanging="360"/>
      </w:pPr>
    </w:lvl>
    <w:lvl w:ilvl="2" w:tplc="A6988804">
      <w:start w:val="1"/>
      <w:numFmt w:val="lowerRoman"/>
      <w:lvlText w:val="%3."/>
      <w:lvlJc w:val="right"/>
      <w:pPr>
        <w:ind w:left="1800" w:hanging="180"/>
      </w:pPr>
    </w:lvl>
    <w:lvl w:ilvl="3" w:tplc="99CA41FE">
      <w:start w:val="1"/>
      <w:numFmt w:val="decimal"/>
      <w:lvlText w:val="%4."/>
      <w:lvlJc w:val="left"/>
      <w:pPr>
        <w:ind w:left="2520" w:hanging="360"/>
      </w:pPr>
    </w:lvl>
    <w:lvl w:ilvl="4" w:tplc="2CF2A22A">
      <w:start w:val="1"/>
      <w:numFmt w:val="lowerLetter"/>
      <w:lvlText w:val="%5."/>
      <w:lvlJc w:val="left"/>
      <w:pPr>
        <w:ind w:left="3240" w:hanging="360"/>
      </w:pPr>
    </w:lvl>
    <w:lvl w:ilvl="5" w:tplc="987C341C">
      <w:start w:val="1"/>
      <w:numFmt w:val="lowerRoman"/>
      <w:lvlText w:val="%6."/>
      <w:lvlJc w:val="right"/>
      <w:pPr>
        <w:ind w:left="3960" w:hanging="180"/>
      </w:pPr>
    </w:lvl>
    <w:lvl w:ilvl="6" w:tplc="95149C5C">
      <w:start w:val="1"/>
      <w:numFmt w:val="decimal"/>
      <w:lvlText w:val="%7."/>
      <w:lvlJc w:val="left"/>
      <w:pPr>
        <w:ind w:left="4680" w:hanging="360"/>
      </w:pPr>
    </w:lvl>
    <w:lvl w:ilvl="7" w:tplc="EDB84FC6">
      <w:start w:val="1"/>
      <w:numFmt w:val="lowerLetter"/>
      <w:lvlText w:val="%8."/>
      <w:lvlJc w:val="left"/>
      <w:pPr>
        <w:ind w:left="5400" w:hanging="360"/>
      </w:pPr>
    </w:lvl>
    <w:lvl w:ilvl="8" w:tplc="DAC08DF0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DE43C3"/>
    <w:multiLevelType w:val="hybridMultilevel"/>
    <w:tmpl w:val="83A4C74A"/>
    <w:lvl w:ilvl="0" w:tplc="FE8C03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11148C20">
      <w:start w:val="1"/>
      <w:numFmt w:val="lowerLetter"/>
      <w:lvlText w:val="%2."/>
      <w:lvlJc w:val="left"/>
      <w:pPr>
        <w:ind w:left="1080" w:hanging="360"/>
      </w:pPr>
    </w:lvl>
    <w:lvl w:ilvl="2" w:tplc="277E5402">
      <w:start w:val="1"/>
      <w:numFmt w:val="lowerRoman"/>
      <w:lvlText w:val="%3."/>
      <w:lvlJc w:val="right"/>
      <w:pPr>
        <w:ind w:left="1800" w:hanging="180"/>
      </w:pPr>
    </w:lvl>
    <w:lvl w:ilvl="3" w:tplc="25244B54">
      <w:start w:val="1"/>
      <w:numFmt w:val="decimal"/>
      <w:lvlText w:val="%4."/>
      <w:lvlJc w:val="left"/>
      <w:pPr>
        <w:ind w:left="2520" w:hanging="360"/>
      </w:pPr>
    </w:lvl>
    <w:lvl w:ilvl="4" w:tplc="54EAF0FC">
      <w:start w:val="1"/>
      <w:numFmt w:val="lowerLetter"/>
      <w:lvlText w:val="%5."/>
      <w:lvlJc w:val="left"/>
      <w:pPr>
        <w:ind w:left="3240" w:hanging="360"/>
      </w:pPr>
    </w:lvl>
    <w:lvl w:ilvl="5" w:tplc="B7641114">
      <w:start w:val="1"/>
      <w:numFmt w:val="lowerRoman"/>
      <w:lvlText w:val="%6."/>
      <w:lvlJc w:val="right"/>
      <w:pPr>
        <w:ind w:left="3960" w:hanging="180"/>
      </w:pPr>
    </w:lvl>
    <w:lvl w:ilvl="6" w:tplc="9CF4D0B0">
      <w:start w:val="1"/>
      <w:numFmt w:val="decimal"/>
      <w:lvlText w:val="%7."/>
      <w:lvlJc w:val="left"/>
      <w:pPr>
        <w:ind w:left="4680" w:hanging="360"/>
      </w:pPr>
    </w:lvl>
    <w:lvl w:ilvl="7" w:tplc="69FA0AC2">
      <w:start w:val="1"/>
      <w:numFmt w:val="lowerLetter"/>
      <w:lvlText w:val="%8."/>
      <w:lvlJc w:val="left"/>
      <w:pPr>
        <w:ind w:left="5400" w:hanging="360"/>
      </w:pPr>
    </w:lvl>
    <w:lvl w:ilvl="8" w:tplc="0D68BB9C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6D749D"/>
    <w:multiLevelType w:val="hybridMultilevel"/>
    <w:tmpl w:val="F6C0C76C"/>
    <w:lvl w:ilvl="0" w:tplc="363C1FE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286C3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D25D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CD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5CFB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AA8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5E1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0AA2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30C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17D14"/>
    <w:multiLevelType w:val="hybridMultilevel"/>
    <w:tmpl w:val="79DEB104"/>
    <w:lvl w:ilvl="0" w:tplc="5CF0F5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9350D1AC">
      <w:start w:val="1"/>
      <w:numFmt w:val="lowerLetter"/>
      <w:lvlText w:val="%2."/>
      <w:lvlJc w:val="left"/>
      <w:pPr>
        <w:ind w:left="1440" w:hanging="360"/>
      </w:pPr>
    </w:lvl>
    <w:lvl w:ilvl="2" w:tplc="2A3219C2">
      <w:start w:val="1"/>
      <w:numFmt w:val="lowerRoman"/>
      <w:lvlText w:val="%3."/>
      <w:lvlJc w:val="right"/>
      <w:pPr>
        <w:ind w:left="2160" w:hanging="180"/>
      </w:pPr>
    </w:lvl>
    <w:lvl w:ilvl="3" w:tplc="A7142E0E">
      <w:start w:val="1"/>
      <w:numFmt w:val="decimal"/>
      <w:lvlText w:val="%4."/>
      <w:lvlJc w:val="left"/>
      <w:pPr>
        <w:ind w:left="2880" w:hanging="360"/>
      </w:pPr>
    </w:lvl>
    <w:lvl w:ilvl="4" w:tplc="316664C4">
      <w:start w:val="1"/>
      <w:numFmt w:val="lowerLetter"/>
      <w:lvlText w:val="%5."/>
      <w:lvlJc w:val="left"/>
      <w:pPr>
        <w:ind w:left="3600" w:hanging="360"/>
      </w:pPr>
    </w:lvl>
    <w:lvl w:ilvl="5" w:tplc="4B3E2164">
      <w:start w:val="1"/>
      <w:numFmt w:val="lowerRoman"/>
      <w:lvlText w:val="%6."/>
      <w:lvlJc w:val="right"/>
      <w:pPr>
        <w:ind w:left="4320" w:hanging="180"/>
      </w:pPr>
    </w:lvl>
    <w:lvl w:ilvl="6" w:tplc="65FE3336">
      <w:start w:val="1"/>
      <w:numFmt w:val="decimal"/>
      <w:lvlText w:val="%7."/>
      <w:lvlJc w:val="left"/>
      <w:pPr>
        <w:ind w:left="5040" w:hanging="360"/>
      </w:pPr>
    </w:lvl>
    <w:lvl w:ilvl="7" w:tplc="248A2B90">
      <w:start w:val="1"/>
      <w:numFmt w:val="lowerLetter"/>
      <w:lvlText w:val="%8."/>
      <w:lvlJc w:val="left"/>
      <w:pPr>
        <w:ind w:left="5760" w:hanging="360"/>
      </w:pPr>
    </w:lvl>
    <w:lvl w:ilvl="8" w:tplc="A9C6B0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6820FC"/>
    <w:multiLevelType w:val="hybridMultilevel"/>
    <w:tmpl w:val="59F22C36"/>
    <w:lvl w:ilvl="0" w:tplc="A0043E1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653AEA60">
      <w:start w:val="1"/>
      <w:numFmt w:val="lowerLetter"/>
      <w:lvlText w:val="%2."/>
      <w:lvlJc w:val="left"/>
      <w:pPr>
        <w:ind w:left="1080" w:hanging="360"/>
      </w:pPr>
    </w:lvl>
    <w:lvl w:ilvl="2" w:tplc="1E621732">
      <w:start w:val="1"/>
      <w:numFmt w:val="lowerRoman"/>
      <w:lvlText w:val="%3."/>
      <w:lvlJc w:val="right"/>
      <w:pPr>
        <w:ind w:left="1800" w:hanging="180"/>
      </w:pPr>
    </w:lvl>
    <w:lvl w:ilvl="3" w:tplc="3956EB02">
      <w:start w:val="1"/>
      <w:numFmt w:val="decimal"/>
      <w:lvlText w:val="%4."/>
      <w:lvlJc w:val="left"/>
      <w:pPr>
        <w:ind w:left="2520" w:hanging="360"/>
      </w:pPr>
    </w:lvl>
    <w:lvl w:ilvl="4" w:tplc="36D86DE8">
      <w:start w:val="1"/>
      <w:numFmt w:val="lowerLetter"/>
      <w:lvlText w:val="%5."/>
      <w:lvlJc w:val="left"/>
      <w:pPr>
        <w:ind w:left="3240" w:hanging="360"/>
      </w:pPr>
    </w:lvl>
    <w:lvl w:ilvl="5" w:tplc="FCA04726">
      <w:start w:val="1"/>
      <w:numFmt w:val="lowerRoman"/>
      <w:lvlText w:val="%6."/>
      <w:lvlJc w:val="right"/>
      <w:pPr>
        <w:ind w:left="3960" w:hanging="180"/>
      </w:pPr>
    </w:lvl>
    <w:lvl w:ilvl="6" w:tplc="EAE4AC30">
      <w:start w:val="1"/>
      <w:numFmt w:val="decimal"/>
      <w:lvlText w:val="%7."/>
      <w:lvlJc w:val="left"/>
      <w:pPr>
        <w:ind w:left="4680" w:hanging="360"/>
      </w:pPr>
    </w:lvl>
    <w:lvl w:ilvl="7" w:tplc="42148BA8">
      <w:start w:val="1"/>
      <w:numFmt w:val="lowerLetter"/>
      <w:lvlText w:val="%8."/>
      <w:lvlJc w:val="left"/>
      <w:pPr>
        <w:ind w:left="5400" w:hanging="360"/>
      </w:pPr>
    </w:lvl>
    <w:lvl w:ilvl="8" w:tplc="1D021D8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CF90DDC"/>
    <w:multiLevelType w:val="hybridMultilevel"/>
    <w:tmpl w:val="BB623022"/>
    <w:lvl w:ilvl="0" w:tplc="E04E9E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4462BBF8">
      <w:start w:val="1"/>
      <w:numFmt w:val="lowerLetter"/>
      <w:lvlText w:val="%2."/>
      <w:lvlJc w:val="left"/>
      <w:pPr>
        <w:ind w:left="1080" w:hanging="360"/>
      </w:pPr>
    </w:lvl>
    <w:lvl w:ilvl="2" w:tplc="B3A09820">
      <w:start w:val="1"/>
      <w:numFmt w:val="lowerRoman"/>
      <w:lvlText w:val="%3."/>
      <w:lvlJc w:val="right"/>
      <w:pPr>
        <w:ind w:left="1800" w:hanging="180"/>
      </w:pPr>
    </w:lvl>
    <w:lvl w:ilvl="3" w:tplc="877400CA">
      <w:start w:val="1"/>
      <w:numFmt w:val="decimal"/>
      <w:lvlText w:val="%4."/>
      <w:lvlJc w:val="left"/>
      <w:pPr>
        <w:ind w:left="2520" w:hanging="360"/>
      </w:pPr>
    </w:lvl>
    <w:lvl w:ilvl="4" w:tplc="A80EB0BA">
      <w:start w:val="1"/>
      <w:numFmt w:val="lowerLetter"/>
      <w:lvlText w:val="%5."/>
      <w:lvlJc w:val="left"/>
      <w:pPr>
        <w:ind w:left="3240" w:hanging="360"/>
      </w:pPr>
    </w:lvl>
    <w:lvl w:ilvl="5" w:tplc="7C38DF96">
      <w:start w:val="1"/>
      <w:numFmt w:val="lowerRoman"/>
      <w:lvlText w:val="%6."/>
      <w:lvlJc w:val="right"/>
      <w:pPr>
        <w:ind w:left="3960" w:hanging="180"/>
      </w:pPr>
    </w:lvl>
    <w:lvl w:ilvl="6" w:tplc="2C60E8AC">
      <w:start w:val="1"/>
      <w:numFmt w:val="decimal"/>
      <w:lvlText w:val="%7."/>
      <w:lvlJc w:val="left"/>
      <w:pPr>
        <w:ind w:left="4680" w:hanging="360"/>
      </w:pPr>
    </w:lvl>
    <w:lvl w:ilvl="7" w:tplc="986A94D2">
      <w:start w:val="1"/>
      <w:numFmt w:val="lowerLetter"/>
      <w:lvlText w:val="%8."/>
      <w:lvlJc w:val="left"/>
      <w:pPr>
        <w:ind w:left="5400" w:hanging="360"/>
      </w:pPr>
    </w:lvl>
    <w:lvl w:ilvl="8" w:tplc="E744DD4E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0F7551"/>
    <w:multiLevelType w:val="hybridMultilevel"/>
    <w:tmpl w:val="0100D64A"/>
    <w:lvl w:ilvl="0" w:tplc="6F660F16">
      <w:start w:val="1"/>
      <w:numFmt w:val="decimal"/>
      <w:lvlText w:val="%1."/>
      <w:lvlJc w:val="left"/>
      <w:pPr>
        <w:ind w:left="502" w:hanging="360"/>
      </w:pPr>
    </w:lvl>
    <w:lvl w:ilvl="1" w:tplc="2A5ED184">
      <w:start w:val="1"/>
      <w:numFmt w:val="lowerLetter"/>
      <w:lvlText w:val="%2."/>
      <w:lvlJc w:val="left"/>
      <w:pPr>
        <w:ind w:left="1222" w:hanging="360"/>
      </w:pPr>
    </w:lvl>
    <w:lvl w:ilvl="2" w:tplc="6A98D962">
      <w:start w:val="1"/>
      <w:numFmt w:val="lowerRoman"/>
      <w:lvlText w:val="%3."/>
      <w:lvlJc w:val="right"/>
      <w:pPr>
        <w:ind w:left="1942" w:hanging="180"/>
      </w:pPr>
    </w:lvl>
    <w:lvl w:ilvl="3" w:tplc="348C42D4">
      <w:start w:val="1"/>
      <w:numFmt w:val="decimal"/>
      <w:lvlText w:val="%4."/>
      <w:lvlJc w:val="left"/>
      <w:pPr>
        <w:ind w:left="2662" w:hanging="360"/>
      </w:pPr>
    </w:lvl>
    <w:lvl w:ilvl="4" w:tplc="21E49A50">
      <w:start w:val="1"/>
      <w:numFmt w:val="lowerLetter"/>
      <w:lvlText w:val="%5."/>
      <w:lvlJc w:val="left"/>
      <w:pPr>
        <w:ind w:left="3382" w:hanging="360"/>
      </w:pPr>
    </w:lvl>
    <w:lvl w:ilvl="5" w:tplc="5AE43468">
      <w:start w:val="1"/>
      <w:numFmt w:val="lowerRoman"/>
      <w:lvlText w:val="%6."/>
      <w:lvlJc w:val="right"/>
      <w:pPr>
        <w:ind w:left="4102" w:hanging="180"/>
      </w:pPr>
    </w:lvl>
    <w:lvl w:ilvl="6" w:tplc="019404C4">
      <w:start w:val="1"/>
      <w:numFmt w:val="decimal"/>
      <w:lvlText w:val="%7."/>
      <w:lvlJc w:val="left"/>
      <w:pPr>
        <w:ind w:left="4822" w:hanging="360"/>
      </w:pPr>
    </w:lvl>
    <w:lvl w:ilvl="7" w:tplc="5448D4E0">
      <w:start w:val="1"/>
      <w:numFmt w:val="lowerLetter"/>
      <w:lvlText w:val="%8."/>
      <w:lvlJc w:val="left"/>
      <w:pPr>
        <w:ind w:left="5542" w:hanging="360"/>
      </w:pPr>
    </w:lvl>
    <w:lvl w:ilvl="8" w:tplc="0C16F7E4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17040DA"/>
    <w:multiLevelType w:val="hybridMultilevel"/>
    <w:tmpl w:val="5FA6D96E"/>
    <w:lvl w:ilvl="0" w:tplc="116A5668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2D162284">
      <w:start w:val="1"/>
      <w:numFmt w:val="decimal"/>
      <w:lvlText w:val=""/>
      <w:lvlJc w:val="left"/>
    </w:lvl>
    <w:lvl w:ilvl="2" w:tplc="6EC86250">
      <w:start w:val="1"/>
      <w:numFmt w:val="decimal"/>
      <w:lvlText w:val=""/>
      <w:lvlJc w:val="left"/>
    </w:lvl>
    <w:lvl w:ilvl="3" w:tplc="018A7FF2">
      <w:start w:val="1"/>
      <w:numFmt w:val="decimal"/>
      <w:lvlText w:val=""/>
      <w:lvlJc w:val="left"/>
    </w:lvl>
    <w:lvl w:ilvl="4" w:tplc="FD400D50">
      <w:start w:val="1"/>
      <w:numFmt w:val="decimal"/>
      <w:lvlText w:val=""/>
      <w:lvlJc w:val="left"/>
    </w:lvl>
    <w:lvl w:ilvl="5" w:tplc="26EE03DE">
      <w:start w:val="1"/>
      <w:numFmt w:val="decimal"/>
      <w:lvlText w:val=""/>
      <w:lvlJc w:val="left"/>
    </w:lvl>
    <w:lvl w:ilvl="6" w:tplc="CBD2F698">
      <w:start w:val="1"/>
      <w:numFmt w:val="decimal"/>
      <w:lvlText w:val=""/>
      <w:lvlJc w:val="left"/>
    </w:lvl>
    <w:lvl w:ilvl="7" w:tplc="F126FD42">
      <w:start w:val="1"/>
      <w:numFmt w:val="decimal"/>
      <w:lvlText w:val=""/>
      <w:lvlJc w:val="left"/>
    </w:lvl>
    <w:lvl w:ilvl="8" w:tplc="78ACEE74">
      <w:start w:val="1"/>
      <w:numFmt w:val="decimal"/>
      <w:lvlText w:val=""/>
      <w:lvlJc w:val="left"/>
    </w:lvl>
  </w:abstractNum>
  <w:abstractNum w:abstractNumId="29" w15:restartNumberingAfterBreak="0">
    <w:nsid w:val="62800CF9"/>
    <w:multiLevelType w:val="hybridMultilevel"/>
    <w:tmpl w:val="D812CB46"/>
    <w:lvl w:ilvl="0" w:tplc="E05E2B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9008E742">
      <w:start w:val="1"/>
      <w:numFmt w:val="lowerLetter"/>
      <w:lvlText w:val="%2."/>
      <w:lvlJc w:val="left"/>
      <w:pPr>
        <w:ind w:left="1440" w:hanging="360"/>
      </w:pPr>
    </w:lvl>
    <w:lvl w:ilvl="2" w:tplc="7570BE88">
      <w:start w:val="1"/>
      <w:numFmt w:val="lowerRoman"/>
      <w:lvlText w:val="%3."/>
      <w:lvlJc w:val="right"/>
      <w:pPr>
        <w:ind w:left="2160" w:hanging="180"/>
      </w:pPr>
    </w:lvl>
    <w:lvl w:ilvl="3" w:tplc="1EEEEB9C">
      <w:start w:val="1"/>
      <w:numFmt w:val="decimal"/>
      <w:lvlText w:val="%4."/>
      <w:lvlJc w:val="left"/>
      <w:pPr>
        <w:ind w:left="2880" w:hanging="360"/>
      </w:pPr>
    </w:lvl>
    <w:lvl w:ilvl="4" w:tplc="81169D2A">
      <w:start w:val="1"/>
      <w:numFmt w:val="lowerLetter"/>
      <w:lvlText w:val="%5."/>
      <w:lvlJc w:val="left"/>
      <w:pPr>
        <w:ind w:left="3600" w:hanging="360"/>
      </w:pPr>
    </w:lvl>
    <w:lvl w:ilvl="5" w:tplc="CEE8465E">
      <w:start w:val="1"/>
      <w:numFmt w:val="lowerRoman"/>
      <w:lvlText w:val="%6."/>
      <w:lvlJc w:val="right"/>
      <w:pPr>
        <w:ind w:left="4320" w:hanging="180"/>
      </w:pPr>
    </w:lvl>
    <w:lvl w:ilvl="6" w:tplc="165E8856">
      <w:start w:val="1"/>
      <w:numFmt w:val="decimal"/>
      <w:lvlText w:val="%7."/>
      <w:lvlJc w:val="left"/>
      <w:pPr>
        <w:ind w:left="5040" w:hanging="360"/>
      </w:pPr>
    </w:lvl>
    <w:lvl w:ilvl="7" w:tplc="C4E076E6">
      <w:start w:val="1"/>
      <w:numFmt w:val="lowerLetter"/>
      <w:lvlText w:val="%8."/>
      <w:lvlJc w:val="left"/>
      <w:pPr>
        <w:ind w:left="5760" w:hanging="360"/>
      </w:pPr>
    </w:lvl>
    <w:lvl w:ilvl="8" w:tplc="D5221D9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8F5CD5"/>
    <w:multiLevelType w:val="hybridMultilevel"/>
    <w:tmpl w:val="5F5EEE72"/>
    <w:lvl w:ilvl="0" w:tplc="3106F902">
      <w:start w:val="1"/>
      <w:numFmt w:val="decimal"/>
      <w:lvlText w:val="%1."/>
      <w:lvlJc w:val="left"/>
      <w:pPr>
        <w:ind w:left="720" w:hanging="360"/>
      </w:pPr>
    </w:lvl>
    <w:lvl w:ilvl="1" w:tplc="7E585E92">
      <w:start w:val="1"/>
      <w:numFmt w:val="lowerLetter"/>
      <w:lvlText w:val="%2."/>
      <w:lvlJc w:val="left"/>
      <w:pPr>
        <w:ind w:left="1440" w:hanging="360"/>
      </w:pPr>
    </w:lvl>
    <w:lvl w:ilvl="2" w:tplc="5CFA6A76">
      <w:start w:val="1"/>
      <w:numFmt w:val="lowerRoman"/>
      <w:lvlText w:val="%3."/>
      <w:lvlJc w:val="right"/>
      <w:pPr>
        <w:ind w:left="2160" w:hanging="180"/>
      </w:pPr>
    </w:lvl>
    <w:lvl w:ilvl="3" w:tplc="B19421BE">
      <w:start w:val="1"/>
      <w:numFmt w:val="decimal"/>
      <w:lvlText w:val="%4."/>
      <w:lvlJc w:val="left"/>
      <w:pPr>
        <w:ind w:left="2880" w:hanging="360"/>
      </w:pPr>
    </w:lvl>
    <w:lvl w:ilvl="4" w:tplc="BAF4D366">
      <w:start w:val="1"/>
      <w:numFmt w:val="lowerLetter"/>
      <w:lvlText w:val="%5."/>
      <w:lvlJc w:val="left"/>
      <w:pPr>
        <w:ind w:left="3600" w:hanging="360"/>
      </w:pPr>
    </w:lvl>
    <w:lvl w:ilvl="5" w:tplc="75E676F6">
      <w:start w:val="1"/>
      <w:numFmt w:val="lowerRoman"/>
      <w:lvlText w:val="%6."/>
      <w:lvlJc w:val="right"/>
      <w:pPr>
        <w:ind w:left="4320" w:hanging="180"/>
      </w:pPr>
    </w:lvl>
    <w:lvl w:ilvl="6" w:tplc="219482EC">
      <w:start w:val="1"/>
      <w:numFmt w:val="decimal"/>
      <w:lvlText w:val="%7."/>
      <w:lvlJc w:val="left"/>
      <w:pPr>
        <w:ind w:left="5040" w:hanging="360"/>
      </w:pPr>
    </w:lvl>
    <w:lvl w:ilvl="7" w:tplc="0AA488F0">
      <w:start w:val="1"/>
      <w:numFmt w:val="lowerLetter"/>
      <w:lvlText w:val="%8."/>
      <w:lvlJc w:val="left"/>
      <w:pPr>
        <w:ind w:left="5760" w:hanging="360"/>
      </w:pPr>
    </w:lvl>
    <w:lvl w:ilvl="8" w:tplc="DAF22DE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9301DB"/>
    <w:multiLevelType w:val="hybridMultilevel"/>
    <w:tmpl w:val="B7002A12"/>
    <w:lvl w:ilvl="0" w:tplc="7DB89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19CCD58">
      <w:start w:val="1"/>
      <w:numFmt w:val="lowerLetter"/>
      <w:lvlText w:val="%2."/>
      <w:lvlJc w:val="left"/>
      <w:pPr>
        <w:ind w:left="1788" w:hanging="360"/>
      </w:pPr>
    </w:lvl>
    <w:lvl w:ilvl="2" w:tplc="5F30136C">
      <w:start w:val="1"/>
      <w:numFmt w:val="lowerRoman"/>
      <w:lvlText w:val="%3."/>
      <w:lvlJc w:val="right"/>
      <w:pPr>
        <w:ind w:left="2508" w:hanging="180"/>
      </w:pPr>
    </w:lvl>
    <w:lvl w:ilvl="3" w:tplc="5D4830AE">
      <w:start w:val="1"/>
      <w:numFmt w:val="decimal"/>
      <w:lvlText w:val="%4."/>
      <w:lvlJc w:val="left"/>
      <w:pPr>
        <w:ind w:left="3228" w:hanging="360"/>
      </w:pPr>
    </w:lvl>
    <w:lvl w:ilvl="4" w:tplc="DDF0C7D4">
      <w:start w:val="1"/>
      <w:numFmt w:val="lowerLetter"/>
      <w:lvlText w:val="%5."/>
      <w:lvlJc w:val="left"/>
      <w:pPr>
        <w:ind w:left="3948" w:hanging="360"/>
      </w:pPr>
    </w:lvl>
    <w:lvl w:ilvl="5" w:tplc="8E08748C">
      <w:start w:val="1"/>
      <w:numFmt w:val="lowerRoman"/>
      <w:lvlText w:val="%6."/>
      <w:lvlJc w:val="right"/>
      <w:pPr>
        <w:ind w:left="4668" w:hanging="180"/>
      </w:pPr>
    </w:lvl>
    <w:lvl w:ilvl="6" w:tplc="C2CCAEF2">
      <w:start w:val="1"/>
      <w:numFmt w:val="decimal"/>
      <w:lvlText w:val="%7."/>
      <w:lvlJc w:val="left"/>
      <w:pPr>
        <w:ind w:left="5388" w:hanging="360"/>
      </w:pPr>
    </w:lvl>
    <w:lvl w:ilvl="7" w:tplc="1B50227C">
      <w:start w:val="1"/>
      <w:numFmt w:val="lowerLetter"/>
      <w:lvlText w:val="%8."/>
      <w:lvlJc w:val="left"/>
      <w:pPr>
        <w:ind w:left="6108" w:hanging="360"/>
      </w:pPr>
    </w:lvl>
    <w:lvl w:ilvl="8" w:tplc="63C04A12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9D022FC"/>
    <w:multiLevelType w:val="hybridMultilevel"/>
    <w:tmpl w:val="CA7ECFD2"/>
    <w:lvl w:ilvl="0" w:tplc="621C6572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36ACC27A">
      <w:start w:val="1"/>
      <w:numFmt w:val="lowerLetter"/>
      <w:lvlText w:val="%2."/>
      <w:lvlJc w:val="left"/>
      <w:pPr>
        <w:ind w:left="1723" w:hanging="360"/>
      </w:pPr>
    </w:lvl>
    <w:lvl w:ilvl="2" w:tplc="478AE12A">
      <w:start w:val="1"/>
      <w:numFmt w:val="lowerRoman"/>
      <w:lvlText w:val="%3."/>
      <w:lvlJc w:val="right"/>
      <w:pPr>
        <w:ind w:left="2443" w:hanging="180"/>
      </w:pPr>
    </w:lvl>
    <w:lvl w:ilvl="3" w:tplc="C18A66F0">
      <w:start w:val="1"/>
      <w:numFmt w:val="decimal"/>
      <w:lvlText w:val="%4."/>
      <w:lvlJc w:val="left"/>
      <w:pPr>
        <w:ind w:left="3163" w:hanging="360"/>
      </w:pPr>
    </w:lvl>
    <w:lvl w:ilvl="4" w:tplc="9C3080EE">
      <w:start w:val="1"/>
      <w:numFmt w:val="lowerLetter"/>
      <w:lvlText w:val="%5."/>
      <w:lvlJc w:val="left"/>
      <w:pPr>
        <w:ind w:left="3883" w:hanging="360"/>
      </w:pPr>
    </w:lvl>
    <w:lvl w:ilvl="5" w:tplc="C1009102">
      <w:start w:val="1"/>
      <w:numFmt w:val="lowerRoman"/>
      <w:lvlText w:val="%6."/>
      <w:lvlJc w:val="right"/>
      <w:pPr>
        <w:ind w:left="4603" w:hanging="180"/>
      </w:pPr>
    </w:lvl>
    <w:lvl w:ilvl="6" w:tplc="75908580">
      <w:start w:val="1"/>
      <w:numFmt w:val="decimal"/>
      <w:lvlText w:val="%7."/>
      <w:lvlJc w:val="left"/>
      <w:pPr>
        <w:ind w:left="5323" w:hanging="360"/>
      </w:pPr>
    </w:lvl>
    <w:lvl w:ilvl="7" w:tplc="116CE0BE">
      <w:start w:val="1"/>
      <w:numFmt w:val="lowerLetter"/>
      <w:lvlText w:val="%8."/>
      <w:lvlJc w:val="left"/>
      <w:pPr>
        <w:ind w:left="6043" w:hanging="360"/>
      </w:pPr>
    </w:lvl>
    <w:lvl w:ilvl="8" w:tplc="6398242A">
      <w:start w:val="1"/>
      <w:numFmt w:val="lowerRoman"/>
      <w:lvlText w:val="%9."/>
      <w:lvlJc w:val="right"/>
      <w:pPr>
        <w:ind w:left="6763" w:hanging="180"/>
      </w:pPr>
    </w:lvl>
  </w:abstractNum>
  <w:abstractNum w:abstractNumId="33" w15:restartNumberingAfterBreak="0">
    <w:nsid w:val="69FE0A19"/>
    <w:multiLevelType w:val="hybridMultilevel"/>
    <w:tmpl w:val="411ADF2E"/>
    <w:lvl w:ilvl="0" w:tplc="63F64314">
      <w:start w:val="1"/>
      <w:numFmt w:val="decimal"/>
      <w:lvlText w:val="%1."/>
      <w:lvlJc w:val="left"/>
      <w:pPr>
        <w:ind w:left="502" w:hanging="360"/>
      </w:pPr>
    </w:lvl>
    <w:lvl w:ilvl="1" w:tplc="D9427AC6">
      <w:start w:val="1"/>
      <w:numFmt w:val="lowerLetter"/>
      <w:lvlText w:val="%2."/>
      <w:lvlJc w:val="left"/>
      <w:pPr>
        <w:ind w:left="1222" w:hanging="360"/>
      </w:pPr>
    </w:lvl>
    <w:lvl w:ilvl="2" w:tplc="9B8CCD9C">
      <w:start w:val="1"/>
      <w:numFmt w:val="lowerRoman"/>
      <w:lvlText w:val="%3."/>
      <w:lvlJc w:val="right"/>
      <w:pPr>
        <w:ind w:left="1942" w:hanging="180"/>
      </w:pPr>
    </w:lvl>
    <w:lvl w:ilvl="3" w:tplc="6A26CCA8">
      <w:start w:val="1"/>
      <w:numFmt w:val="decimal"/>
      <w:lvlText w:val="%4."/>
      <w:lvlJc w:val="left"/>
      <w:pPr>
        <w:ind w:left="2662" w:hanging="360"/>
      </w:pPr>
    </w:lvl>
    <w:lvl w:ilvl="4" w:tplc="F8266DF8">
      <w:start w:val="1"/>
      <w:numFmt w:val="lowerLetter"/>
      <w:lvlText w:val="%5."/>
      <w:lvlJc w:val="left"/>
      <w:pPr>
        <w:ind w:left="3382" w:hanging="360"/>
      </w:pPr>
    </w:lvl>
    <w:lvl w:ilvl="5" w:tplc="3064C2F6">
      <w:start w:val="1"/>
      <w:numFmt w:val="lowerRoman"/>
      <w:lvlText w:val="%6."/>
      <w:lvlJc w:val="right"/>
      <w:pPr>
        <w:ind w:left="4102" w:hanging="180"/>
      </w:pPr>
    </w:lvl>
    <w:lvl w:ilvl="6" w:tplc="11BCA01E">
      <w:start w:val="1"/>
      <w:numFmt w:val="decimal"/>
      <w:lvlText w:val="%7."/>
      <w:lvlJc w:val="left"/>
      <w:pPr>
        <w:ind w:left="4822" w:hanging="360"/>
      </w:pPr>
    </w:lvl>
    <w:lvl w:ilvl="7" w:tplc="18F857C8">
      <w:start w:val="1"/>
      <w:numFmt w:val="lowerLetter"/>
      <w:lvlText w:val="%8."/>
      <w:lvlJc w:val="left"/>
      <w:pPr>
        <w:ind w:left="5542" w:hanging="360"/>
      </w:pPr>
    </w:lvl>
    <w:lvl w:ilvl="8" w:tplc="F1E43782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BA745DB"/>
    <w:multiLevelType w:val="hybridMultilevel"/>
    <w:tmpl w:val="29C0F7E8"/>
    <w:lvl w:ilvl="0" w:tplc="072A57FE">
      <w:start w:val="1"/>
      <w:numFmt w:val="decimal"/>
      <w:lvlText w:val="%1."/>
      <w:lvlJc w:val="left"/>
      <w:pPr>
        <w:ind w:left="793" w:hanging="360"/>
      </w:pPr>
    </w:lvl>
    <w:lvl w:ilvl="1" w:tplc="29B20AEA">
      <w:start w:val="1"/>
      <w:numFmt w:val="lowerLetter"/>
      <w:lvlText w:val="%2."/>
      <w:lvlJc w:val="left"/>
      <w:pPr>
        <w:ind w:left="1513" w:hanging="360"/>
      </w:pPr>
    </w:lvl>
    <w:lvl w:ilvl="2" w:tplc="0AC231A0">
      <w:start w:val="1"/>
      <w:numFmt w:val="lowerRoman"/>
      <w:lvlText w:val="%3."/>
      <w:lvlJc w:val="right"/>
      <w:pPr>
        <w:ind w:left="2233" w:hanging="180"/>
      </w:pPr>
    </w:lvl>
    <w:lvl w:ilvl="3" w:tplc="38E4F7C6">
      <w:start w:val="1"/>
      <w:numFmt w:val="decimal"/>
      <w:lvlText w:val="%4."/>
      <w:lvlJc w:val="left"/>
      <w:pPr>
        <w:ind w:left="2953" w:hanging="360"/>
      </w:pPr>
    </w:lvl>
    <w:lvl w:ilvl="4" w:tplc="F516E11E">
      <w:start w:val="1"/>
      <w:numFmt w:val="lowerLetter"/>
      <w:lvlText w:val="%5."/>
      <w:lvlJc w:val="left"/>
      <w:pPr>
        <w:ind w:left="3673" w:hanging="360"/>
      </w:pPr>
    </w:lvl>
    <w:lvl w:ilvl="5" w:tplc="B9581A00">
      <w:start w:val="1"/>
      <w:numFmt w:val="lowerRoman"/>
      <w:lvlText w:val="%6."/>
      <w:lvlJc w:val="right"/>
      <w:pPr>
        <w:ind w:left="4393" w:hanging="180"/>
      </w:pPr>
    </w:lvl>
    <w:lvl w:ilvl="6" w:tplc="CC0A494A">
      <w:start w:val="1"/>
      <w:numFmt w:val="decimal"/>
      <w:lvlText w:val="%7."/>
      <w:lvlJc w:val="left"/>
      <w:pPr>
        <w:ind w:left="5113" w:hanging="360"/>
      </w:pPr>
    </w:lvl>
    <w:lvl w:ilvl="7" w:tplc="1C649A78">
      <w:start w:val="1"/>
      <w:numFmt w:val="lowerLetter"/>
      <w:lvlText w:val="%8."/>
      <w:lvlJc w:val="left"/>
      <w:pPr>
        <w:ind w:left="5833" w:hanging="360"/>
      </w:pPr>
    </w:lvl>
    <w:lvl w:ilvl="8" w:tplc="84308ECC">
      <w:start w:val="1"/>
      <w:numFmt w:val="lowerRoman"/>
      <w:lvlText w:val="%9."/>
      <w:lvlJc w:val="right"/>
      <w:pPr>
        <w:ind w:left="6553" w:hanging="180"/>
      </w:pPr>
    </w:lvl>
  </w:abstractNum>
  <w:abstractNum w:abstractNumId="35" w15:restartNumberingAfterBreak="0">
    <w:nsid w:val="6C7E64CE"/>
    <w:multiLevelType w:val="hybridMultilevel"/>
    <w:tmpl w:val="234ECA28"/>
    <w:lvl w:ilvl="0" w:tplc="0CC8AFC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98C4263E">
      <w:start w:val="1"/>
      <w:numFmt w:val="lowerLetter"/>
      <w:lvlText w:val="%2."/>
      <w:lvlJc w:val="left"/>
      <w:pPr>
        <w:ind w:left="1080" w:hanging="360"/>
      </w:pPr>
    </w:lvl>
    <w:lvl w:ilvl="2" w:tplc="749AA020">
      <w:start w:val="1"/>
      <w:numFmt w:val="lowerRoman"/>
      <w:lvlText w:val="%3."/>
      <w:lvlJc w:val="right"/>
      <w:pPr>
        <w:ind w:left="1800" w:hanging="180"/>
      </w:pPr>
    </w:lvl>
    <w:lvl w:ilvl="3" w:tplc="7BB69186">
      <w:start w:val="1"/>
      <w:numFmt w:val="decimal"/>
      <w:lvlText w:val="%4."/>
      <w:lvlJc w:val="left"/>
      <w:pPr>
        <w:ind w:left="2520" w:hanging="360"/>
      </w:pPr>
    </w:lvl>
    <w:lvl w:ilvl="4" w:tplc="34F4CD7E">
      <w:start w:val="1"/>
      <w:numFmt w:val="lowerLetter"/>
      <w:lvlText w:val="%5."/>
      <w:lvlJc w:val="left"/>
      <w:pPr>
        <w:ind w:left="3240" w:hanging="360"/>
      </w:pPr>
    </w:lvl>
    <w:lvl w:ilvl="5" w:tplc="06D8F120">
      <w:start w:val="1"/>
      <w:numFmt w:val="lowerRoman"/>
      <w:lvlText w:val="%6."/>
      <w:lvlJc w:val="right"/>
      <w:pPr>
        <w:ind w:left="3960" w:hanging="180"/>
      </w:pPr>
    </w:lvl>
    <w:lvl w:ilvl="6" w:tplc="DE389FD6">
      <w:start w:val="1"/>
      <w:numFmt w:val="decimal"/>
      <w:lvlText w:val="%7."/>
      <w:lvlJc w:val="left"/>
      <w:pPr>
        <w:ind w:left="4680" w:hanging="360"/>
      </w:pPr>
    </w:lvl>
    <w:lvl w:ilvl="7" w:tplc="680AE65A">
      <w:start w:val="1"/>
      <w:numFmt w:val="lowerLetter"/>
      <w:lvlText w:val="%8."/>
      <w:lvlJc w:val="left"/>
      <w:pPr>
        <w:ind w:left="5400" w:hanging="360"/>
      </w:pPr>
    </w:lvl>
    <w:lvl w:ilvl="8" w:tplc="BC6636DE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3AF5E34"/>
    <w:multiLevelType w:val="hybridMultilevel"/>
    <w:tmpl w:val="795E9BDE"/>
    <w:lvl w:ilvl="0" w:tplc="1E8098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AD9600C6">
      <w:start w:val="1"/>
      <w:numFmt w:val="lowerLetter"/>
      <w:lvlText w:val="%2."/>
      <w:lvlJc w:val="left"/>
      <w:pPr>
        <w:ind w:left="1440" w:hanging="360"/>
      </w:pPr>
    </w:lvl>
    <w:lvl w:ilvl="2" w:tplc="EFA8C5CC">
      <w:start w:val="1"/>
      <w:numFmt w:val="lowerRoman"/>
      <w:lvlText w:val="%3."/>
      <w:lvlJc w:val="right"/>
      <w:pPr>
        <w:ind w:left="2160" w:hanging="180"/>
      </w:pPr>
    </w:lvl>
    <w:lvl w:ilvl="3" w:tplc="A58EBB4E">
      <w:start w:val="1"/>
      <w:numFmt w:val="decimal"/>
      <w:lvlText w:val="%4."/>
      <w:lvlJc w:val="left"/>
      <w:pPr>
        <w:ind w:left="2880" w:hanging="360"/>
      </w:pPr>
    </w:lvl>
    <w:lvl w:ilvl="4" w:tplc="1F52D546">
      <w:start w:val="1"/>
      <w:numFmt w:val="lowerLetter"/>
      <w:lvlText w:val="%5."/>
      <w:lvlJc w:val="left"/>
      <w:pPr>
        <w:ind w:left="3600" w:hanging="360"/>
      </w:pPr>
    </w:lvl>
    <w:lvl w:ilvl="5" w:tplc="97D43756">
      <w:start w:val="1"/>
      <w:numFmt w:val="lowerRoman"/>
      <w:lvlText w:val="%6."/>
      <w:lvlJc w:val="right"/>
      <w:pPr>
        <w:ind w:left="4320" w:hanging="180"/>
      </w:pPr>
    </w:lvl>
    <w:lvl w:ilvl="6" w:tplc="2F16AFFA">
      <w:start w:val="1"/>
      <w:numFmt w:val="decimal"/>
      <w:lvlText w:val="%7."/>
      <w:lvlJc w:val="left"/>
      <w:pPr>
        <w:ind w:left="5040" w:hanging="360"/>
      </w:pPr>
    </w:lvl>
    <w:lvl w:ilvl="7" w:tplc="C0806D22">
      <w:start w:val="1"/>
      <w:numFmt w:val="lowerLetter"/>
      <w:lvlText w:val="%8."/>
      <w:lvlJc w:val="left"/>
      <w:pPr>
        <w:ind w:left="5760" w:hanging="360"/>
      </w:pPr>
    </w:lvl>
    <w:lvl w:ilvl="8" w:tplc="3806B07C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8317E2"/>
    <w:multiLevelType w:val="multilevel"/>
    <w:tmpl w:val="D3863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31"/>
  </w:num>
  <w:num w:numId="2">
    <w:abstractNumId w:val="6"/>
  </w:num>
  <w:num w:numId="3">
    <w:abstractNumId w:val="23"/>
  </w:num>
  <w:num w:numId="4">
    <w:abstractNumId w:val="13"/>
  </w:num>
  <w:num w:numId="5">
    <w:abstractNumId w:val="16"/>
  </w:num>
  <w:num w:numId="6">
    <w:abstractNumId w:val="15"/>
  </w:num>
  <w:num w:numId="7">
    <w:abstractNumId w:val="37"/>
  </w:num>
  <w:num w:numId="8">
    <w:abstractNumId w:val="28"/>
  </w:num>
  <w:num w:numId="9">
    <w:abstractNumId w:val="17"/>
  </w:num>
  <w:num w:numId="10">
    <w:abstractNumId w:val="7"/>
  </w:num>
  <w:num w:numId="11">
    <w:abstractNumId w:val="12"/>
  </w:num>
  <w:num w:numId="12">
    <w:abstractNumId w:val="8"/>
  </w:num>
  <w:num w:numId="13">
    <w:abstractNumId w:val="4"/>
  </w:num>
  <w:num w:numId="14">
    <w:abstractNumId w:val="5"/>
  </w:num>
  <w:num w:numId="15">
    <w:abstractNumId w:val="11"/>
  </w:num>
  <w:num w:numId="16">
    <w:abstractNumId w:val="14"/>
  </w:num>
  <w:num w:numId="17">
    <w:abstractNumId w:val="3"/>
  </w:num>
  <w:num w:numId="18">
    <w:abstractNumId w:val="1"/>
  </w:num>
  <w:num w:numId="19">
    <w:abstractNumId w:val="18"/>
  </w:num>
  <w:num w:numId="20">
    <w:abstractNumId w:val="9"/>
  </w:num>
  <w:num w:numId="21">
    <w:abstractNumId w:val="35"/>
  </w:num>
  <w:num w:numId="22">
    <w:abstractNumId w:val="0"/>
  </w:num>
  <w:num w:numId="23">
    <w:abstractNumId w:val="36"/>
  </w:num>
  <w:num w:numId="24">
    <w:abstractNumId w:val="21"/>
  </w:num>
  <w:num w:numId="25">
    <w:abstractNumId w:val="24"/>
  </w:num>
  <w:num w:numId="26">
    <w:abstractNumId w:val="10"/>
  </w:num>
  <w:num w:numId="27">
    <w:abstractNumId w:val="2"/>
  </w:num>
  <w:num w:numId="28">
    <w:abstractNumId w:val="26"/>
  </w:num>
  <w:num w:numId="29">
    <w:abstractNumId w:val="29"/>
  </w:num>
  <w:num w:numId="30">
    <w:abstractNumId w:val="25"/>
  </w:num>
  <w:num w:numId="31">
    <w:abstractNumId w:val="30"/>
  </w:num>
  <w:num w:numId="32">
    <w:abstractNumId w:val="19"/>
  </w:num>
  <w:num w:numId="33">
    <w:abstractNumId w:val="27"/>
  </w:num>
  <w:num w:numId="34">
    <w:abstractNumId w:val="20"/>
  </w:num>
  <w:num w:numId="35">
    <w:abstractNumId w:val="34"/>
  </w:num>
  <w:num w:numId="36">
    <w:abstractNumId w:val="32"/>
  </w:num>
  <w:num w:numId="37">
    <w:abstractNumId w:val="22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EBE"/>
    <w:rsid w:val="004C0EBE"/>
    <w:rsid w:val="0070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16915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 w:line="264" w:lineRule="auto"/>
      <w:outlineLvl w:val="5"/>
    </w:pPr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 w:line="264" w:lineRule="auto"/>
      <w:outlineLvl w:val="6"/>
    </w:pPr>
    <w:rPr>
      <w:rFonts w:ascii="Arial" w:eastAsia="Times New Roman" w:hAnsi="Arial" w:cs="Times New Roman"/>
      <w:b/>
      <w:i/>
      <w:color w:val="00000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 w:line="264" w:lineRule="auto"/>
      <w:outlineLvl w:val="7"/>
    </w:pPr>
    <w:rPr>
      <w:rFonts w:ascii="Arial" w:eastAsia="Times New Roman" w:hAnsi="Arial" w:cs="Times New Roman"/>
      <w:i/>
      <w:color w:val="00000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 w:line="264" w:lineRule="auto"/>
      <w:outlineLvl w:val="8"/>
    </w:pPr>
    <w:rPr>
      <w:rFonts w:ascii="Arial" w:eastAsia="Times New Roman" w:hAnsi="Arial" w:cs="Times New Roman"/>
      <w:i/>
      <w:color w:val="000000"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table" w:styleId="a3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annotation reference"/>
    <w:basedOn w:val="a0"/>
    <w:uiPriority w:val="99"/>
    <w:unhideWhenUsed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unhideWhenUsed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Revision"/>
    <w:hidden/>
    <w:uiPriority w:val="99"/>
    <w:semiHidden/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</w:style>
  <w:style w:type="character" w:styleId="af0">
    <w:name w:val="Hyperlink"/>
    <w:basedOn w:val="a0"/>
    <w:link w:val="31"/>
    <w:unhideWhenUsed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nhideWhenUsed/>
    <w:rPr>
      <w:color w:val="605E5C"/>
      <w:shd w:val="clear" w:color="auto" w:fill="E1DFDD"/>
    </w:rPr>
  </w:style>
  <w:style w:type="character" w:customStyle="1" w:styleId="a5">
    <w:name w:val="Абзац списка Знак"/>
    <w:link w:val="a4"/>
    <w:uiPriority w:val="34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footnote reference"/>
    <w:link w:val="13"/>
    <w:uiPriority w:val="99"/>
    <w:rPr>
      <w:rFonts w:cs="Times New Roman"/>
      <w:vertAlign w:val="superscript"/>
    </w:rPr>
  </w:style>
  <w:style w:type="paragraph" w:styleId="af4">
    <w:name w:val="Body Text"/>
    <w:basedOn w:val="a"/>
    <w:link w:val="af5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Основной текст Знак"/>
    <w:basedOn w:val="a0"/>
    <w:link w:val="a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alloon Text"/>
    <w:basedOn w:val="a"/>
    <w:link w:val="af7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Subtitle"/>
    <w:basedOn w:val="a"/>
    <w:next w:val="a"/>
    <w:link w:val="af9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9">
    <w:name w:val="Подзаголовок Знак"/>
    <w:basedOn w:val="a0"/>
    <w:link w:val="af8"/>
    <w:uiPriority w:val="11"/>
    <w:rPr>
      <w:rFonts w:eastAsiaTheme="minorEastAsia"/>
      <w:color w:val="5A5A5A" w:themeColor="text1" w:themeTint="A5"/>
      <w:spacing w:val="15"/>
    </w:rPr>
  </w:style>
  <w:style w:type="character" w:styleId="afa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4">
    <w:name w:val="toc 1"/>
    <w:basedOn w:val="a"/>
    <w:next w:val="a"/>
    <w:link w:val="15"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b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link w:val="22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link w:val="33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1">
    <w:name w:val="toc 4"/>
    <w:basedOn w:val="a"/>
    <w:next w:val="a"/>
    <w:link w:val="42"/>
    <w:uiPriority w:val="39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link w:val="52"/>
    <w:uiPriority w:val="39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link w:val="62"/>
    <w:uiPriority w:val="39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link w:val="72"/>
    <w:uiPriority w:val="39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link w:val="82"/>
    <w:uiPriority w:val="39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link w:val="92"/>
    <w:uiPriority w:val="39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d">
    <w:name w:val="endnote text"/>
    <w:basedOn w:val="a"/>
    <w:link w:val="afe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3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4">
    <w:name w:val="Body Text 2"/>
    <w:basedOn w:val="a"/>
    <w:link w:val="25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4"/>
      <w:szCs w:val="24"/>
    </w:rPr>
  </w:style>
  <w:style w:type="paragraph" w:styleId="26">
    <w:name w:val="Body Text Indent 2"/>
    <w:basedOn w:val="a"/>
    <w:link w:val="27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customStyle="1" w:styleId="aff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Внимание: криминал!!"/>
    <w:basedOn w:val="aff"/>
    <w:next w:val="a"/>
    <w:uiPriority w:val="99"/>
  </w:style>
  <w:style w:type="paragraph" w:customStyle="1" w:styleId="aff1">
    <w:name w:val="Внимание: недобросовестность!"/>
    <w:basedOn w:val="aff"/>
    <w:next w:val="a"/>
    <w:uiPriority w:val="99"/>
  </w:style>
  <w:style w:type="paragraph" w:customStyle="1" w:styleId="aff2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3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3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4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5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6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7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9">
    <w:name w:val="Заголовок ЭР (правое окно)"/>
    <w:basedOn w:val="aff8"/>
    <w:next w:val="a"/>
    <w:uiPriority w:val="99"/>
    <w:pPr>
      <w:spacing w:after="0"/>
      <w:jc w:val="left"/>
    </w:pPr>
  </w:style>
  <w:style w:type="paragraph" w:customStyle="1" w:styleId="affa">
    <w:name w:val="Интерактивный заголовок"/>
    <w:basedOn w:val="1a"/>
    <w:next w:val="a"/>
    <w:uiPriority w:val="99"/>
    <w:rPr>
      <w:u w:val="single"/>
    </w:rPr>
  </w:style>
  <w:style w:type="paragraph" w:customStyle="1" w:styleId="affb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c">
    <w:name w:val="Информация об изменениях"/>
    <w:basedOn w:val="affb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d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e">
    <w:name w:val="Комментарий"/>
    <w:basedOn w:val="affd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">
    <w:name w:val="Информация об изменениях документа"/>
    <w:basedOn w:val="affe"/>
    <w:next w:val="a"/>
    <w:uiPriority w:val="99"/>
    <w:rPr>
      <w:i/>
      <w:iCs/>
    </w:rPr>
  </w:style>
  <w:style w:type="paragraph" w:customStyle="1" w:styleId="afff0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лонтитул (левый)"/>
    <w:basedOn w:val="afff0"/>
    <w:next w:val="a"/>
    <w:uiPriority w:val="99"/>
    <w:rPr>
      <w:sz w:val="14"/>
      <w:szCs w:val="14"/>
    </w:rPr>
  </w:style>
  <w:style w:type="paragraph" w:customStyle="1" w:styleId="afff2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Колонтитул (правый)"/>
    <w:basedOn w:val="afff2"/>
    <w:next w:val="a"/>
    <w:uiPriority w:val="99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"/>
    <w:uiPriority w:val="99"/>
    <w:pPr>
      <w:shd w:val="clear" w:color="auto" w:fill="FFDFE0"/>
      <w:jc w:val="left"/>
    </w:pPr>
  </w:style>
  <w:style w:type="paragraph" w:customStyle="1" w:styleId="afff5">
    <w:name w:val="Куда обратиться?"/>
    <w:basedOn w:val="aff"/>
    <w:next w:val="a"/>
    <w:uiPriority w:val="99"/>
  </w:style>
  <w:style w:type="paragraph" w:customStyle="1" w:styleId="afff6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7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8">
    <w:name w:val="Необходимые документы"/>
    <w:basedOn w:val="aff"/>
    <w:next w:val="a"/>
    <w:uiPriority w:val="99"/>
    <w:pPr>
      <w:ind w:firstLine="118"/>
    </w:pPr>
  </w:style>
  <w:style w:type="paragraph" w:customStyle="1" w:styleId="afff9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Оглавление"/>
    <w:basedOn w:val="afffa"/>
    <w:next w:val="a"/>
    <w:uiPriority w:val="99"/>
    <w:pPr>
      <w:ind w:left="140"/>
    </w:pPr>
  </w:style>
  <w:style w:type="paragraph" w:customStyle="1" w:styleId="afffc">
    <w:name w:val="Переменная часть"/>
    <w:basedOn w:val="aff3"/>
    <w:next w:val="a"/>
    <w:uiPriority w:val="99"/>
    <w:rPr>
      <w:sz w:val="18"/>
      <w:szCs w:val="18"/>
    </w:rPr>
  </w:style>
  <w:style w:type="paragraph" w:customStyle="1" w:styleId="afffd">
    <w:name w:val="Подвал для информации об изменениях"/>
    <w:basedOn w:val="1"/>
    <w:next w:val="a"/>
    <w:uiPriority w:val="99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e">
    <w:name w:val="Подзаголовок для информации об изменениях"/>
    <w:basedOn w:val="affb"/>
    <w:next w:val="a"/>
    <w:uiPriority w:val="99"/>
    <w:rPr>
      <w:b/>
      <w:bCs/>
    </w:rPr>
  </w:style>
  <w:style w:type="paragraph" w:customStyle="1" w:styleId="affff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Постоянная часть"/>
    <w:basedOn w:val="aff3"/>
    <w:next w:val="a"/>
    <w:uiPriority w:val="99"/>
    <w:rPr>
      <w:sz w:val="20"/>
      <w:szCs w:val="20"/>
    </w:rPr>
  </w:style>
  <w:style w:type="paragraph" w:customStyle="1" w:styleId="affff1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2">
    <w:name w:val="Пример."/>
    <w:basedOn w:val="aff"/>
    <w:next w:val="a"/>
    <w:uiPriority w:val="99"/>
  </w:style>
  <w:style w:type="paragraph" w:customStyle="1" w:styleId="affff3">
    <w:name w:val="Примечание."/>
    <w:basedOn w:val="aff"/>
    <w:next w:val="a"/>
    <w:uiPriority w:val="99"/>
  </w:style>
  <w:style w:type="paragraph" w:customStyle="1" w:styleId="affff4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Текст в таблице"/>
    <w:basedOn w:val="afff9"/>
    <w:next w:val="a"/>
    <w:uiPriority w:val="99"/>
    <w:pPr>
      <w:ind w:firstLine="500"/>
    </w:pPr>
  </w:style>
  <w:style w:type="paragraph" w:customStyle="1" w:styleId="affff7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8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9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Центрированный (таблица)"/>
    <w:basedOn w:val="afff9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b">
    <w:name w:val="page number"/>
    <w:unhideWhenUsed/>
    <w:rPr>
      <w:rFonts w:ascii="Times New Roman" w:hAnsi="Times New Roman" w:cs="Times New Roman" w:hint="default"/>
    </w:rPr>
  </w:style>
  <w:style w:type="character" w:styleId="affffc">
    <w:name w:val="endnote reference"/>
    <w:link w:val="1b"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c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d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d">
    <w:name w:val="Цветовое выделение"/>
    <w:uiPriority w:val="99"/>
    <w:rPr>
      <w:b/>
      <w:bCs w:val="0"/>
      <w:color w:val="26282F"/>
    </w:rPr>
  </w:style>
  <w:style w:type="character" w:customStyle="1" w:styleId="affffe">
    <w:name w:val="Гипертекстовая ссылка"/>
    <w:uiPriority w:val="99"/>
    <w:rPr>
      <w:b/>
      <w:bCs w:val="0"/>
      <w:color w:val="106BBE"/>
    </w:rPr>
  </w:style>
  <w:style w:type="character" w:customStyle="1" w:styleId="afffff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0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1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2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3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4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5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6">
    <w:name w:val="Опечатки"/>
    <w:uiPriority w:val="99"/>
    <w:rPr>
      <w:color w:val="FF0000"/>
    </w:rPr>
  </w:style>
  <w:style w:type="character" w:customStyle="1" w:styleId="afffff7">
    <w:name w:val="Продолжение ссылки"/>
    <w:uiPriority w:val="99"/>
  </w:style>
  <w:style w:type="character" w:customStyle="1" w:styleId="afffff8">
    <w:name w:val="Сравнение редакций"/>
    <w:uiPriority w:val="99"/>
    <w:rPr>
      <w:b/>
      <w:bCs w:val="0"/>
      <w:color w:val="26282F"/>
    </w:rPr>
  </w:style>
  <w:style w:type="character" w:customStyle="1" w:styleId="afffff9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a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b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c">
    <w:name w:val="Утратил силу"/>
    <w:uiPriority w:val="99"/>
    <w:rPr>
      <w:b/>
      <w:bCs w:val="0"/>
      <w:strike/>
      <w:color w:val="666600"/>
    </w:rPr>
  </w:style>
  <w:style w:type="character" w:customStyle="1" w:styleId="afffffd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next w:val="a3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e">
    <w:name w:val="Strong"/>
    <w:uiPriority w:val="22"/>
    <w:qFormat/>
    <w:rPr>
      <w:b/>
      <w:bCs/>
    </w:rPr>
  </w:style>
  <w:style w:type="character" w:styleId="affffff">
    <w:name w:val="Subtle Emphasis"/>
    <w:uiPriority w:val="19"/>
    <w:qFormat/>
    <w:rPr>
      <w:i/>
      <w:iCs/>
      <w:color w:val="404040"/>
    </w:rPr>
  </w:style>
  <w:style w:type="paragraph" w:styleId="affffff0">
    <w:name w:val="TOC Heading"/>
    <w:basedOn w:val="1"/>
    <w:next w:val="a"/>
    <w:link w:val="affffff1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2">
    <w:name w:val="Title"/>
    <w:basedOn w:val="a"/>
    <w:next w:val="a"/>
    <w:link w:val="29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3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9">
    <w:name w:val="Заголовок Знак2"/>
    <w:link w:val="affffff2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a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b">
    <w:name w:val="Основной текст (2)_"/>
    <w:link w:val="2c"/>
    <w:rPr>
      <w:sz w:val="28"/>
      <w:shd w:val="clear" w:color="auto" w:fill="FFFFFF"/>
    </w:rPr>
  </w:style>
  <w:style w:type="paragraph" w:customStyle="1" w:styleId="2c">
    <w:name w:val="Основной текст (2)"/>
    <w:basedOn w:val="a"/>
    <w:link w:val="2b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4">
    <w:name w:val="No Spacing"/>
    <w:link w:val="affffff5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4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5">
    <w:name w:val="Сетка таблицы3"/>
    <w:basedOn w:val="a1"/>
    <w:next w:val="a3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0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3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5">
    <w:name w:val="Без интервала Знак"/>
    <w:link w:val="affffff4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8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2">
    <w:name w:val="Раздел 1 Знак"/>
    <w:basedOn w:val="10"/>
    <w:link w:val="1f1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9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next w:val="a3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сноски1"/>
    <w:basedOn w:val="a"/>
    <w:link w:val="af3"/>
    <w:uiPriority w:val="99"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Times New Roman" w:hAnsi="Arial" w:cs="Times New Roman"/>
      <w:b/>
      <w:i/>
      <w:color w:val="00000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Times New Roman" w:hAnsi="Arial" w:cs="Times New Roman"/>
      <w:i/>
      <w:color w:val="00000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Times New Roman" w:hAnsi="Arial" w:cs="Times New Roman"/>
      <w:i/>
      <w:color w:val="000000"/>
      <w:sz w:val="21"/>
      <w:szCs w:val="20"/>
      <w:lang w:eastAsia="ru-RU"/>
    </w:rPr>
  </w:style>
  <w:style w:type="character" w:customStyle="1" w:styleId="1f3">
    <w:name w:val="Обычный1"/>
  </w:style>
  <w:style w:type="paragraph" w:styleId="2e">
    <w:name w:val="Quote"/>
    <w:basedOn w:val="a"/>
    <w:next w:val="a"/>
    <w:link w:val="2f"/>
    <w:pPr>
      <w:spacing w:after="160" w:line="264" w:lineRule="auto"/>
      <w:ind w:left="720" w:right="720"/>
    </w:pPr>
    <w:rPr>
      <w:rFonts w:ascii="Calibri" w:eastAsia="Times New Roman" w:hAnsi="Calibri" w:cs="Times New Roman"/>
      <w:i/>
      <w:color w:val="000000"/>
      <w:szCs w:val="20"/>
      <w:lang w:eastAsia="ru-RU"/>
    </w:rPr>
  </w:style>
  <w:style w:type="character" w:customStyle="1" w:styleId="2f">
    <w:name w:val="Цитата 2 Знак"/>
    <w:basedOn w:val="a0"/>
    <w:link w:val="2e"/>
    <w:rPr>
      <w:rFonts w:ascii="Calibri" w:eastAsia="Times New Roman" w:hAnsi="Calibri" w:cs="Times New Roman"/>
      <w:i/>
      <w:color w:val="000000"/>
      <w:szCs w:val="20"/>
      <w:lang w:eastAsia="ru-RU"/>
    </w:rPr>
  </w:style>
  <w:style w:type="character" w:customStyle="1" w:styleId="22">
    <w:name w:val="Оглавление 2 Знак"/>
    <w:link w:val="21"/>
    <w:uiPriority w:val="39"/>
    <w:rPr>
      <w:rFonts w:ascii="Calibri" w:eastAsia="Times New Roman" w:hAnsi="Calibri" w:cs="Calibri"/>
      <w:i/>
      <w:iCs/>
      <w:sz w:val="20"/>
      <w:szCs w:val="20"/>
      <w:lang w:eastAsia="ru-RU"/>
    </w:rPr>
  </w:style>
  <w:style w:type="character" w:customStyle="1" w:styleId="42">
    <w:name w:val="Оглавление 4 Знак"/>
    <w:link w:val="41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62">
    <w:name w:val="Оглавление 6 Знак"/>
    <w:link w:val="61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rPr>
      <w:rFonts w:ascii="Calibri" w:eastAsia="Times New Roman" w:hAnsi="Calibri" w:cs="Calibri"/>
      <w:sz w:val="20"/>
      <w:szCs w:val="20"/>
      <w:lang w:eastAsia="ru-RU"/>
    </w:rPr>
  </w:style>
  <w:style w:type="paragraph" w:styleId="affffff6">
    <w:name w:val="caption"/>
    <w:basedOn w:val="a"/>
    <w:next w:val="a"/>
    <w:link w:val="affffff7"/>
    <w:pPr>
      <w:spacing w:after="160" w:line="276" w:lineRule="auto"/>
    </w:pPr>
    <w:rPr>
      <w:rFonts w:ascii="Calibri" w:eastAsia="Times New Roman" w:hAnsi="Calibri" w:cs="Times New Roman"/>
      <w:b/>
      <w:color w:val="4472C4" w:themeColor="accent1"/>
      <w:sz w:val="18"/>
      <w:szCs w:val="20"/>
      <w:lang w:eastAsia="ru-RU"/>
    </w:rPr>
  </w:style>
  <w:style w:type="character" w:customStyle="1" w:styleId="affffff7">
    <w:name w:val="Название объекта Знак"/>
    <w:basedOn w:val="1f3"/>
    <w:link w:val="affffff6"/>
    <w:rPr>
      <w:rFonts w:ascii="Calibri" w:eastAsia="Times New Roman" w:hAnsi="Calibri" w:cs="Times New Roman"/>
      <w:b/>
      <w:color w:val="4472C4" w:themeColor="accent1"/>
      <w:sz w:val="18"/>
      <w:szCs w:val="20"/>
      <w:lang w:eastAsia="ru-RU"/>
    </w:rPr>
  </w:style>
  <w:style w:type="paragraph" w:customStyle="1" w:styleId="s160">
    <w:name w:val="s16"/>
    <w:basedOn w:val="a"/>
    <w:pPr>
      <w:spacing w:beforeAutospacing="1" w:after="160" w:afterAutospacing="1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Endnote">
    <w:name w:val="Endnote"/>
    <w:basedOn w:val="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Footnote">
    <w:name w:val="Footnote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TitleChar">
    <w:name w:val="Title Char"/>
    <w:basedOn w:val="1f4"/>
    <w:rPr>
      <w:sz w:val="48"/>
    </w:rPr>
  </w:style>
  <w:style w:type="paragraph" w:customStyle="1" w:styleId="1f4">
    <w:name w:val="Основной шрифт абзаца1"/>
    <w:pPr>
      <w:spacing w:after="160"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ffffff1">
    <w:name w:val="Заголовок оглавления Знак"/>
    <w:link w:val="affffff0"/>
    <w:rPr>
      <w:rFonts w:ascii="@Batang" w:eastAsia="Segoe UI" w:hAnsi="@Batang" w:cs="Segoe UI"/>
      <w:color w:val="2F5496"/>
      <w:sz w:val="24"/>
      <w:szCs w:val="24"/>
      <w:lang w:eastAsia="ru-RU"/>
    </w:rPr>
  </w:style>
  <w:style w:type="paragraph" w:customStyle="1" w:styleId="CaptionChar">
    <w:name w:val="Caption Char"/>
    <w:pPr>
      <w:spacing w:after="160"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ing1Char">
    <w:name w:val="Heading 1 Char"/>
    <w:basedOn w:val="1f4"/>
    <w:rPr>
      <w:rFonts w:ascii="Arial" w:hAnsi="Arial"/>
      <w:sz w:val="40"/>
    </w:rPr>
  </w:style>
  <w:style w:type="character" w:customStyle="1" w:styleId="33">
    <w:name w:val="Оглавление 3 Знак"/>
    <w:link w:val="32"/>
    <w:uiPriority w:val="3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8">
    <w:name w:val="Письмо"/>
    <w:basedOn w:val="a"/>
    <w:pPr>
      <w:spacing w:line="320" w:lineRule="exact"/>
      <w:ind w:firstLine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Heading5Char">
    <w:name w:val="Heading 5 Char"/>
    <w:basedOn w:val="1f4"/>
    <w:rPr>
      <w:rFonts w:ascii="Arial" w:hAnsi="Arial"/>
      <w:b/>
      <w:sz w:val="24"/>
    </w:rPr>
  </w:style>
  <w:style w:type="paragraph" w:customStyle="1" w:styleId="Heading3Char">
    <w:name w:val="Heading 3 Char"/>
    <w:basedOn w:val="1f4"/>
    <w:rPr>
      <w:rFonts w:ascii="Arial" w:hAnsi="Arial"/>
      <w:sz w:val="30"/>
    </w:rPr>
  </w:style>
  <w:style w:type="paragraph" w:customStyle="1" w:styleId="2f0">
    <w:name w:val="Гиперссылка2"/>
    <w:pPr>
      <w:spacing w:after="160" w:line="264" w:lineRule="auto"/>
    </w:pPr>
    <w:rPr>
      <w:rFonts w:ascii="Calibri" w:eastAsia="Times New Roman" w:hAnsi="Calibri" w:cs="Times New Roman"/>
      <w:color w:val="0000FF"/>
      <w:szCs w:val="20"/>
      <w:u w:val="single"/>
      <w:lang w:eastAsia="ru-RU"/>
    </w:rPr>
  </w:style>
  <w:style w:type="paragraph" w:customStyle="1" w:styleId="31">
    <w:name w:val="Гиперссылка3"/>
    <w:link w:val="af0"/>
    <w:pPr>
      <w:spacing w:after="160" w:line="264" w:lineRule="auto"/>
    </w:pPr>
    <w:rPr>
      <w:color w:val="0563C1" w:themeColor="hyperlink"/>
      <w:u w:val="single"/>
    </w:rPr>
  </w:style>
  <w:style w:type="character" w:customStyle="1" w:styleId="15">
    <w:name w:val="Оглавление 1 Знак"/>
    <w:link w:val="14"/>
    <w:uiPriority w:val="39"/>
    <w:rPr>
      <w:rFonts w:ascii="Times New Roman" w:hAnsi="Times New Roman" w:cs="Times New Roman"/>
      <w:b/>
      <w:bCs/>
    </w:rPr>
  </w:style>
  <w:style w:type="paragraph" w:customStyle="1" w:styleId="2f1">
    <w:name w:val="Основной шрифт абзаца2"/>
    <w:pPr>
      <w:spacing w:after="160"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pPr>
      <w:spacing w:after="160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92">
    <w:name w:val="Оглавление 9 Знак"/>
    <w:link w:val="91"/>
    <w:uiPriority w:val="39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SubtitleChar">
    <w:name w:val="Subtitle Char"/>
    <w:basedOn w:val="1f4"/>
    <w:rPr>
      <w:sz w:val="24"/>
    </w:rPr>
  </w:style>
  <w:style w:type="paragraph" w:customStyle="1" w:styleId="Heading4Char">
    <w:name w:val="Heading 4 Char"/>
    <w:basedOn w:val="1f4"/>
    <w:rPr>
      <w:rFonts w:ascii="Arial" w:hAnsi="Arial"/>
      <w:b/>
      <w:sz w:val="26"/>
    </w:rPr>
  </w:style>
  <w:style w:type="character" w:customStyle="1" w:styleId="82">
    <w:name w:val="Оглавление 8 Знак"/>
    <w:link w:val="81"/>
    <w:uiPriority w:val="39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extendedtext-short">
    <w:name w:val="extendedtext-short"/>
    <w:basedOn w:val="1f4"/>
  </w:style>
  <w:style w:type="paragraph" w:styleId="affffff9">
    <w:name w:val="table of figures"/>
    <w:basedOn w:val="a"/>
    <w:next w:val="a"/>
    <w:link w:val="affffffa"/>
    <w:pPr>
      <w:spacing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ffffffa">
    <w:name w:val="Перечень рисунков Знак"/>
    <w:basedOn w:val="1f3"/>
    <w:link w:val="affffff9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Char">
    <w:name w:val="Header Char"/>
    <w:basedOn w:val="1f4"/>
  </w:style>
  <w:style w:type="character" w:customStyle="1" w:styleId="52">
    <w:name w:val="Оглавление 5 Знак"/>
    <w:link w:val="51"/>
    <w:uiPriority w:val="39"/>
    <w:rPr>
      <w:rFonts w:ascii="Calibri" w:eastAsia="Times New Roman" w:hAnsi="Calibri" w:cs="Calibri"/>
      <w:sz w:val="20"/>
      <w:szCs w:val="20"/>
      <w:lang w:eastAsia="ru-RU"/>
    </w:rPr>
  </w:style>
  <w:style w:type="paragraph" w:styleId="affffffb">
    <w:name w:val="Intense Quote"/>
    <w:basedOn w:val="a"/>
    <w:next w:val="a"/>
    <w:link w:val="affffffc"/>
    <w:pPr>
      <w:spacing w:after="160" w:line="264" w:lineRule="auto"/>
      <w:ind w:left="720" w:right="720"/>
    </w:pPr>
    <w:rPr>
      <w:rFonts w:ascii="Calibri" w:eastAsia="Times New Roman" w:hAnsi="Calibri" w:cs="Times New Roman"/>
      <w:i/>
      <w:color w:val="000000"/>
      <w:szCs w:val="20"/>
      <w:lang w:eastAsia="ru-RU"/>
    </w:rPr>
  </w:style>
  <w:style w:type="character" w:customStyle="1" w:styleId="affffffc">
    <w:name w:val="Выделенная цитата Знак"/>
    <w:basedOn w:val="a0"/>
    <w:link w:val="affffffb"/>
    <w:rPr>
      <w:rFonts w:ascii="Calibri" w:eastAsia="Times New Roman" w:hAnsi="Calibri" w:cs="Times New Roman"/>
      <w:i/>
      <w:color w:val="000000"/>
      <w:szCs w:val="20"/>
      <w:lang w:eastAsia="ru-RU"/>
    </w:rPr>
  </w:style>
  <w:style w:type="paragraph" w:customStyle="1" w:styleId="Heading2Char">
    <w:name w:val="Heading 2 Char"/>
    <w:basedOn w:val="1f4"/>
    <w:rPr>
      <w:rFonts w:ascii="Arial" w:hAnsi="Arial"/>
      <w:sz w:val="34"/>
    </w:rPr>
  </w:style>
  <w:style w:type="paragraph" w:customStyle="1" w:styleId="FooterChar">
    <w:name w:val="Footer Char"/>
    <w:basedOn w:val="1f4"/>
  </w:style>
  <w:style w:type="paragraph" w:customStyle="1" w:styleId="1b">
    <w:name w:val="Знак концевой сноски1"/>
    <w:basedOn w:val="1f4"/>
    <w:link w:val="affffc"/>
    <w:rPr>
      <w:rFonts w:ascii="Times New Roman" w:eastAsiaTheme="minorHAnsi" w:hAnsi="Times New Roman"/>
      <w:color w:val="auto"/>
      <w:szCs w:val="22"/>
      <w:vertAlign w:val="superscript"/>
      <w:lang w:eastAsia="en-US"/>
    </w:rPr>
  </w:style>
  <w:style w:type="table" w:customStyle="1" w:styleId="ListTable7Colorful-Accent4">
    <w:name w:val="List Table 7 Colorful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right w:val="single" w:sz="4" w:space="0" w:color="FFD865" w:themeColor="accent4" w:themeTint="9A"/>
      </w:tblBorders>
    </w:tblPr>
  </w:style>
  <w:style w:type="table" w:customStyle="1" w:styleId="GridTable3-Accent1">
    <w:name w:val="Grid Table 3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styleId="-2">
    <w:name w:val="Grid Table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6Colorful-Accent1">
    <w:name w:val="List Table 6 Colorful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table" w:styleId="-5">
    <w:name w:val="List Table 5 Dark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StGen3">
    <w:name w:val="StGen3"/>
    <w:basedOn w:val="TableNormal"/>
    <w:pPr>
      <w:widowControl/>
    </w:pPr>
    <w:rPr>
      <w:rFonts w:ascii="Calibri" w:eastAsia="Times New Roman" w:hAnsi="Calibri" w:cs="Times New Roman"/>
      <w:color w:val="000000"/>
      <w:szCs w:val="20"/>
      <w:lang w:val="ru-RU" w:eastAsia="ru-RU"/>
    </w:rPr>
    <w:tblPr>
      <w:tblCellMar>
        <w:left w:w="108" w:type="dxa"/>
        <w:right w:w="108" w:type="dxa"/>
      </w:tblCellMar>
    </w:tblPr>
  </w:style>
  <w:style w:type="table" w:customStyle="1" w:styleId="BorderedLined-Accent">
    <w:name w:val="Bordered &amp; Lined - Accent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6Colorful-Accent4">
    <w:name w:val="Grid Table 6 Colorful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5Dark-Accent4">
    <w:name w:val="Grid Table 5 Dark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1">
    <w:name w:val="List Table 4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ListTable4-Accent6">
    <w:name w:val="List Table 4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6Colorful-Accent2">
    <w:name w:val="Grid Table 6 Colorful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5Dark-Accent6">
    <w:name w:val="Grid Table 5 Dark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5">
    <w:name w:val="List Table 5 Dark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</w:style>
  <w:style w:type="table" w:customStyle="1" w:styleId="ListTable7Colorful-Accent5">
    <w:name w:val="List Table 7 Colorful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right w:val="single" w:sz="4" w:space="0" w:color="9BC2E5" w:themeColor="accent5" w:themeTint="9A"/>
      </w:tblBorders>
    </w:tblPr>
  </w:style>
  <w:style w:type="table" w:customStyle="1" w:styleId="Bordered-Accent1">
    <w:name w:val="Bordered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GridTable6Colorful-Accent5">
    <w:name w:val="Grid Table 6 Colorful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Bordered-Accent5">
    <w:name w:val="Bordered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ListTable7Colorful-Accent2">
    <w:name w:val="List Table 7 Colorful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right w:val="single" w:sz="4" w:space="0" w:color="F4B184" w:themeColor="accent2" w:themeTint="97"/>
      </w:tblBorders>
    </w:tblPr>
  </w:style>
  <w:style w:type="table" w:customStyle="1" w:styleId="ListTable3-Accent6">
    <w:name w:val="List Table 3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GridTable7Colorful-Accent2">
    <w:name w:val="Grid Table 7 Colorful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2-Accent6">
    <w:name w:val="List Table 2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StGen0">
    <w:name w:val="StGen0"/>
    <w:basedOn w:val="TableNormal"/>
    <w:pPr>
      <w:widowControl/>
      <w:spacing w:after="160" w:line="264" w:lineRule="auto"/>
    </w:pPr>
    <w:rPr>
      <w:rFonts w:ascii="Calibri" w:eastAsia="Times New Roman" w:hAnsi="Calibri" w:cs="Times New Roman"/>
      <w:color w:val="000000"/>
      <w:szCs w:val="20"/>
      <w:lang w:val="ru-RU" w:eastAsia="ru-RU"/>
    </w:rPr>
    <w:tblPr>
      <w:tblCellMar>
        <w:left w:w="115" w:type="dxa"/>
        <w:right w:w="115" w:type="dxa"/>
      </w:tblCellMar>
    </w:tblPr>
  </w:style>
  <w:style w:type="table" w:styleId="-3">
    <w:name w:val="List Table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ned-Accent3">
    <w:name w:val="Lined - Accent 3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/>
  </w:style>
  <w:style w:type="table" w:customStyle="1" w:styleId="ListTable1Light-Accent1">
    <w:name w:val="List Table 1 Light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/>
  </w:style>
  <w:style w:type="table" w:customStyle="1" w:styleId="GridTable1Light-Accent6">
    <w:name w:val="Grid Table 1 Light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styleId="-1">
    <w:name w:val="Grid Table 1 Light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GridTable5Dark-Accent3">
    <w:name w:val="Grid Table 5 Dark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5">
    <w:name w:val="List Table 6 Colorful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</w:style>
  <w:style w:type="table" w:customStyle="1" w:styleId="GridTable2-Accent5">
    <w:name w:val="Grid Table 2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4-Accent2">
    <w:name w:val="Grid Table 4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GridTable1Light-Accent3">
    <w:name w:val="Grid Table 1 Light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3-Accent4">
    <w:name w:val="List Table 3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stTable7Colorful-Accent6">
    <w:name w:val="List Table 7 Colorful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right w:val="single" w:sz="4" w:space="0" w:color="A9D08E" w:themeColor="accent6" w:themeTint="98"/>
      </w:tblBorders>
    </w:tblPr>
  </w:style>
  <w:style w:type="table" w:customStyle="1" w:styleId="ListTable2-Accent2">
    <w:name w:val="List Table 2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6Colorful-Accent3">
    <w:name w:val="Grid Table 6 Colorful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6Colorful-Accent4">
    <w:name w:val="List Table 6 Colorful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GridTable3-Accent4">
    <w:name w:val="Grid Table 3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styleId="2f2">
    <w:name w:val="Plain Table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</w:style>
  <w:style w:type="table" w:customStyle="1" w:styleId="BorderedLined-Accent4">
    <w:name w:val="Bordered &amp; Lined - Accent 4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StGen2">
    <w:name w:val="StGen2"/>
    <w:basedOn w:val="TableNormal"/>
    <w:pPr>
      <w:widowControl/>
      <w:spacing w:after="160" w:line="264" w:lineRule="auto"/>
    </w:pPr>
    <w:rPr>
      <w:rFonts w:ascii="Calibri" w:eastAsia="Times New Roman" w:hAnsi="Calibri" w:cs="Times New Roman"/>
      <w:color w:val="000000"/>
      <w:szCs w:val="20"/>
      <w:lang w:val="ru-RU" w:eastAsia="ru-RU"/>
    </w:rPr>
    <w:tblPr>
      <w:tblCellMar>
        <w:left w:w="115" w:type="dxa"/>
        <w:right w:w="115" w:type="dxa"/>
      </w:tblCellMar>
    </w:tblPr>
  </w:style>
  <w:style w:type="table" w:customStyle="1" w:styleId="GridTable3-Accent5">
    <w:name w:val="Grid Table 3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ListTable3-Accent5">
    <w:name w:val="List Table 3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</w:style>
  <w:style w:type="table" w:customStyle="1" w:styleId="BorderedLined-Accent2">
    <w:name w:val="Bordered &amp; Lined - Accent 2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ListTable3-Accent2">
    <w:name w:val="List Table 3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ListTable5Dark-Accent4">
    <w:name w:val="List Table 5 Dark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GridTable4-Accent6">
    <w:name w:val="Grid Table 4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styleId="1f5">
    <w:name w:val="Plain Table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4">
    <w:name w:val="Grid Table 1 Light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6Colorful-Accent6">
    <w:name w:val="List Table 6 Colorful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ListTable2-Accent5">
    <w:name w:val="List Table 2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GridTable1Light-Accent2">
    <w:name w:val="Grid Table 1 Light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7Colorful-Accent1">
    <w:name w:val="Grid Table 7 Colorful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styleId="-4">
    <w:name w:val="List Table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4-Accent1">
    <w:name w:val="Grid Table 4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</w:style>
  <w:style w:type="table" w:customStyle="1" w:styleId="GridTable1Light-Accent5">
    <w:name w:val="Grid Table 1 Light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styleId="45">
    <w:name w:val="Plain Table 4"/>
    <w:basedOn w:val="a1"/>
    <w:rPr>
      <w:rFonts w:ascii="Calibri" w:eastAsia="Times New Roman" w:hAnsi="Calibri" w:cs="Times New Roman"/>
      <w:color w:val="000000"/>
      <w:szCs w:val="20"/>
      <w:lang w:eastAsia="ru-RU"/>
    </w:rPr>
    <w:tblPr/>
  </w:style>
  <w:style w:type="table" w:customStyle="1" w:styleId="ListTable4-Accent4">
    <w:name w:val="List Table 4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2-Accent6">
    <w:name w:val="Grid Table 2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-6">
    <w:name w:val="List Table 6 Colorful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3-Accent3">
    <w:name w:val="Grid Table 3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BorderedLined-Accent6">
    <w:name w:val="Bordered &amp; Lined - Accent 6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GridTable4-Accent4">
    <w:name w:val="Grid Table 4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ListTable2-Accent4">
    <w:name w:val="List Table 2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7Colorful-Accent5">
    <w:name w:val="Grid Table 7 Colorful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GridTable3-Accent2">
    <w:name w:val="Grid Table 3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4-Accent5">
    <w:name w:val="List Table 4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Lined-Accent5">
    <w:name w:val="Lined - Accent 5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/>
  </w:style>
  <w:style w:type="table" w:customStyle="1" w:styleId="GridTable5Dark-Accent2">
    <w:name w:val="Grid Table 5 Dark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40">
    <w:name w:val="Grid Table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1Light-Accent6">
    <w:name w:val="List Table 1 Light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/>
  </w:style>
  <w:style w:type="table" w:customStyle="1" w:styleId="Lined-Accent4">
    <w:name w:val="Lined - Accent 4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/>
  </w:style>
  <w:style w:type="table" w:customStyle="1" w:styleId="GridTable6Colorful-Accent6">
    <w:name w:val="Grid Table 6 Colorful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36">
    <w:name w:val="Plain Table 3"/>
    <w:basedOn w:val="a1"/>
    <w:rPr>
      <w:rFonts w:ascii="Calibri" w:eastAsia="Times New Roman" w:hAnsi="Calibri" w:cs="Times New Roman"/>
      <w:color w:val="000000"/>
      <w:szCs w:val="20"/>
      <w:lang w:eastAsia="ru-RU"/>
    </w:rPr>
    <w:tblPr/>
  </w:style>
  <w:style w:type="table" w:customStyle="1" w:styleId="Bordered-Accent2">
    <w:name w:val="Bordered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2-Accent1">
    <w:name w:val="Grid Table 2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styleId="-7">
    <w:name w:val="List Table 7 Colorful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right w:val="single" w:sz="4" w:space="0" w:color="7F7F7F" w:themeColor="text1" w:themeTint="80"/>
      </w:tblBorders>
    </w:tblPr>
  </w:style>
  <w:style w:type="table" w:customStyle="1" w:styleId="GridTable2-Accent2">
    <w:name w:val="Grid Table 2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3-Accent6">
    <w:name w:val="Grid Table 3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5Dark-Accent2">
    <w:name w:val="List Table 5 Dark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styleId="-30">
    <w:name w:val="Grid Table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5Dark-Accent1">
    <w:name w:val="List Table 5 Dark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</w:style>
  <w:style w:type="table" w:customStyle="1" w:styleId="Lined-Accent2">
    <w:name w:val="Lined - Accent 2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/>
  </w:style>
  <w:style w:type="table" w:customStyle="1" w:styleId="Bordered-Accent3">
    <w:name w:val="Bordered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6Colorful-Accent2">
    <w:name w:val="List Table 6 Colorful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Bordered-Accent4">
    <w:name w:val="Bordered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2-Accent1">
    <w:name w:val="List Table 2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Lined-Accent1">
    <w:name w:val="Lined - Accent 1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/>
  </w:style>
  <w:style w:type="table" w:customStyle="1" w:styleId="ListTable5Dark-Accent6">
    <w:name w:val="List Table 5 Dark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ListTable7Colorful-Accent3">
    <w:name w:val="List Table 7 Colorful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right w:val="single" w:sz="4" w:space="0" w:color="C9C9C9" w:themeColor="accent3" w:themeTint="98"/>
      </w:tblBorders>
    </w:tblPr>
  </w:style>
  <w:style w:type="table" w:customStyle="1" w:styleId="BorderedLined-Accent3">
    <w:name w:val="Bordered &amp; Lined - Accent 3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GridTable6Colorful-Accent1">
    <w:name w:val="Grid Table 6 Colorful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Bordered">
    <w:name w:val="Bordered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BorderedLined-Accent1">
    <w:name w:val="Bordered &amp; Lined - Accent 1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</w:style>
  <w:style w:type="table" w:customStyle="1" w:styleId="ListTable5Dark-Accent3">
    <w:name w:val="List Table 5 Dark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ListTable3-Accent3">
    <w:name w:val="List Table 3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ListTable6Colorful-Accent3">
    <w:name w:val="List Table 6 Colorful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StGen1">
    <w:name w:val="StGen1"/>
    <w:basedOn w:val="TableNormal"/>
    <w:pPr>
      <w:widowControl/>
    </w:pPr>
    <w:rPr>
      <w:rFonts w:ascii="Calibri" w:eastAsia="Times New Roman" w:hAnsi="Calibri" w:cs="Times New Roman"/>
      <w:color w:val="000000"/>
      <w:szCs w:val="20"/>
      <w:lang w:val="ru-RU" w:eastAsia="ru-RU"/>
    </w:rPr>
    <w:tblPr>
      <w:tblCellMar>
        <w:left w:w="108" w:type="dxa"/>
        <w:right w:w="108" w:type="dxa"/>
      </w:tblCellMar>
    </w:tblPr>
  </w:style>
  <w:style w:type="table" w:customStyle="1" w:styleId="GridTable1Light-Accent1">
    <w:name w:val="Grid Table 1 Light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GridTable2-Accent4">
    <w:name w:val="Grid Table 2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7Colorful-Accent4">
    <w:name w:val="Grid Table 7 Colorful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1Light-Accent4">
    <w:name w:val="List Table 1 Light - Accent 4"/>
    <w:basedOn w:val="a1"/>
    <w:rPr>
      <w:rFonts w:ascii="Calibri" w:eastAsia="Times New Roman" w:hAnsi="Calibri" w:cs="Times New Roman"/>
      <w:color w:val="000000"/>
      <w:szCs w:val="20"/>
      <w:lang w:eastAsia="ru-RU"/>
    </w:rPr>
    <w:tblPr/>
  </w:style>
  <w:style w:type="table" w:styleId="-20">
    <w:name w:val="List Table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styleId="-60">
    <w:name w:val="Grid Table 6 Colorful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7Colorful-Accent1">
    <w:name w:val="List Table 7 Colorful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right w:val="single" w:sz="4" w:space="0" w:color="4472C4" w:themeColor="accent1"/>
      </w:tblBorders>
    </w:tblPr>
  </w:style>
  <w:style w:type="table" w:customStyle="1" w:styleId="GridTable4-Accent5">
    <w:name w:val="Grid Table 4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ListTable2-Accent3">
    <w:name w:val="List Table 2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TableGridLight">
    <w:name w:val="Table Grid Light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2-Accent3">
    <w:name w:val="Grid Table 2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styleId="-50">
    <w:name w:val="Grid Table 5 Dark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1">
    <w:name w:val="List Table 3 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</w:style>
  <w:style w:type="table" w:customStyle="1" w:styleId="GridTable7Colorful-Accent3">
    <w:name w:val="Grid Table 7 Colorful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styleId="-10">
    <w:name w:val="List Table 1 Light"/>
    <w:basedOn w:val="a1"/>
    <w:rPr>
      <w:rFonts w:ascii="Calibri" w:eastAsia="Times New Roman" w:hAnsi="Calibri" w:cs="Times New Roman"/>
      <w:color w:val="000000"/>
      <w:szCs w:val="20"/>
      <w:lang w:eastAsia="ru-RU"/>
    </w:rPr>
    <w:tblPr/>
  </w:style>
  <w:style w:type="table" w:customStyle="1" w:styleId="GridTable5Dark-Accent5">
    <w:name w:val="Grid Table 5 Dark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70">
    <w:name w:val="Grid Table 7 Colorful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5Dark-Accent1">
    <w:name w:val="Grid Table 5 Dark- Accent 1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2">
    <w:name w:val="List Table 1 Light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/>
  </w:style>
  <w:style w:type="table" w:styleId="53">
    <w:name w:val="Plain Table 5"/>
    <w:basedOn w:val="a1"/>
    <w:rPr>
      <w:rFonts w:ascii="Calibri" w:eastAsia="Times New Roman" w:hAnsi="Calibri" w:cs="Times New Roman"/>
      <w:color w:val="000000"/>
      <w:szCs w:val="20"/>
      <w:lang w:eastAsia="ru-RU"/>
    </w:rPr>
    <w:tblPr/>
  </w:style>
  <w:style w:type="table" w:customStyle="1" w:styleId="GridTable4-Accent3">
    <w:name w:val="Grid Table 4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Bordered-Accent6">
    <w:name w:val="Bordered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ned-Accent6">
    <w:name w:val="Lined - Accent 6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/>
  </w:style>
  <w:style w:type="table" w:customStyle="1" w:styleId="Lined-Accent">
    <w:name w:val="Lined - Accent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/>
  </w:style>
  <w:style w:type="table" w:customStyle="1" w:styleId="ListTable4-Accent3">
    <w:name w:val="List Table 4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StGen4">
    <w:name w:val="StGen4"/>
    <w:basedOn w:val="TableNormal"/>
    <w:pPr>
      <w:widowControl/>
    </w:pPr>
    <w:rPr>
      <w:rFonts w:ascii="Calibri" w:eastAsia="Times New Roman" w:hAnsi="Calibri" w:cs="Times New Roman"/>
      <w:color w:val="000000"/>
      <w:szCs w:val="20"/>
      <w:lang w:val="ru-RU" w:eastAsia="ru-RU"/>
    </w:rPr>
    <w:tblPr>
      <w:tblCellMar>
        <w:left w:w="108" w:type="dxa"/>
        <w:right w:w="108" w:type="dxa"/>
      </w:tblCellMar>
    </w:tblPr>
  </w:style>
  <w:style w:type="table" w:customStyle="1" w:styleId="ListTable1Light-Accent5">
    <w:name w:val="List Table 1 Light - Accent 5"/>
    <w:basedOn w:val="a1"/>
    <w:rPr>
      <w:rFonts w:ascii="Calibri" w:eastAsia="Times New Roman" w:hAnsi="Calibri" w:cs="Times New Roman"/>
      <w:color w:val="000000"/>
      <w:szCs w:val="20"/>
      <w:lang w:eastAsia="ru-RU"/>
    </w:rPr>
    <w:tblPr/>
  </w:style>
  <w:style w:type="table" w:customStyle="1" w:styleId="ListTable1Light-Accent3">
    <w:name w:val="List Table 1 Light - Accent 3"/>
    <w:basedOn w:val="a1"/>
    <w:rPr>
      <w:rFonts w:ascii="Calibri" w:eastAsia="Times New Roman" w:hAnsi="Calibri" w:cs="Times New Roman"/>
      <w:color w:val="000000"/>
      <w:szCs w:val="20"/>
      <w:lang w:eastAsia="ru-RU"/>
    </w:rPr>
    <w:tblPr/>
  </w:style>
  <w:style w:type="table" w:customStyle="1" w:styleId="GridTable7Colorful-Accent6">
    <w:name w:val="Grid Table 7 Colorful - Accent 6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BorderedLined-Accent5">
    <w:name w:val="Bordered &amp; Lined - Accent 5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</w:style>
  <w:style w:type="table" w:customStyle="1" w:styleId="ListTable4-Accent2">
    <w:name w:val="List Table 4 - Accent 2"/>
    <w:basedOn w:val="a1"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paragraph" w:customStyle="1" w:styleId="headertext">
    <w:name w:val="header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d">
    <w:name w:val="С_Т"/>
    <w:link w:val="affffffe"/>
    <w:qFormat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affffffe">
    <w:name w:val="С_Т Знак"/>
    <w:link w:val="affffffd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610">
    <w:name w:val="Знак61"/>
    <w:basedOn w:val="a"/>
    <w:next w:val="af1"/>
    <w:uiPriority w:val="99"/>
    <w:unhideWhenUsed/>
    <w:qFormat/>
    <w:rPr>
      <w:sz w:val="20"/>
      <w:szCs w:val="20"/>
    </w:rPr>
  </w:style>
  <w:style w:type="character" w:customStyle="1" w:styleId="afffffff">
    <w:name w:val="Основной текст_"/>
    <w:basedOn w:val="a0"/>
    <w:link w:val="1f6"/>
    <w:rPr>
      <w:rFonts w:ascii="Times New Roman" w:hAnsi="Times New Roman"/>
      <w:sz w:val="26"/>
      <w:szCs w:val="26"/>
    </w:rPr>
  </w:style>
  <w:style w:type="paragraph" w:customStyle="1" w:styleId="1f6">
    <w:name w:val="Основной текст1"/>
    <w:basedOn w:val="a"/>
    <w:link w:val="afffffff"/>
    <w:pPr>
      <w:widowControl w:val="0"/>
      <w:spacing w:after="270" w:line="252" w:lineRule="auto"/>
    </w:pPr>
    <w:rPr>
      <w:rFonts w:ascii="Times New Roman" w:hAnsi="Times New Roman"/>
      <w:sz w:val="26"/>
      <w:szCs w:val="26"/>
    </w:rPr>
  </w:style>
  <w:style w:type="character" w:customStyle="1" w:styleId="1qpve">
    <w:name w:val="_1qpve"/>
    <w:basedOn w:val="a0"/>
  </w:style>
  <w:style w:type="table" w:customStyle="1" w:styleId="54">
    <w:name w:val="Сетка таблицы5"/>
    <w:basedOn w:val="a1"/>
    <w:next w:val="a3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">
    <w:name w:val="Сетка таблицы6"/>
    <w:basedOn w:val="a1"/>
    <w:next w:val="a3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72</Pages>
  <Words>22928</Words>
  <Characters>130693</Characters>
  <Application>Microsoft Office Word</Application>
  <DocSecurity>0</DocSecurity>
  <Lines>1089</Lines>
  <Paragraphs>306</Paragraphs>
  <ScaleCrop>false</ScaleCrop>
  <Company>Home</Company>
  <LinksUpToDate>false</LinksUpToDate>
  <CharactersWithSpaces>153315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Ларина Алёна Алексеевна</cp:lastModifiedBy>
  <cp:revision>27</cp:revision>
  <dcterms:created xsi:type="dcterms:W3CDTF">2024-11-07T10:16:00Z</dcterms:created>
  <dcterms:modified xsi:type="dcterms:W3CDTF">2025-07-30T09:33:00Z</dcterms:modified>
</cp:coreProperties>
</file>