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F5CFA81"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456FA">
        <w:rPr>
          <w:rFonts w:ascii="Times New Roman" w:hAnsi="Times New Roman"/>
          <w:sz w:val="24"/>
          <w:szCs w:val="24"/>
        </w:rPr>
        <w:t>профессии</w:t>
      </w:r>
    </w:p>
    <w:p w14:paraId="1B14CA73" w14:textId="663551B7" w:rsidR="002A00C4" w:rsidRPr="00A74DD9" w:rsidRDefault="00EC1C72" w:rsidP="000808D4">
      <w:pPr>
        <w:spacing w:after="0" w:line="360" w:lineRule="auto"/>
        <w:jc w:val="right"/>
        <w:rPr>
          <w:rFonts w:ascii="Times New Roman" w:hAnsi="Times New Roman"/>
          <w:b/>
          <w:i/>
          <w:sz w:val="24"/>
          <w:szCs w:val="24"/>
        </w:rPr>
      </w:pPr>
      <w:r w:rsidRPr="00D427CA">
        <w:rPr>
          <w:rFonts w:ascii="Times New Roman" w:hAnsi="Times New Roman"/>
          <w:bCs/>
          <w:sz w:val="24"/>
          <w:szCs w:val="24"/>
        </w:rPr>
        <w:t xml:space="preserve">15.01.32 </w:t>
      </w:r>
      <w:bookmarkStart w:id="1" w:name="_Hlk131761545"/>
      <w:r w:rsidRPr="00D427CA">
        <w:rPr>
          <w:rFonts w:ascii="Times New Roman" w:hAnsi="Times New Roman"/>
          <w:bCs/>
          <w:sz w:val="24"/>
          <w:szCs w:val="24"/>
        </w:rPr>
        <w:t>Оператор станков с программным управлением</w:t>
      </w:r>
      <w:bookmarkEnd w:id="1"/>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162B3050"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456FA">
        <w:rPr>
          <w:rFonts w:ascii="Times New Roman" w:hAnsi="Times New Roman"/>
          <w:sz w:val="24"/>
          <w:szCs w:val="24"/>
        </w:rPr>
        <w:t>профессии</w:t>
      </w:r>
    </w:p>
    <w:p w14:paraId="158BAC49" w14:textId="7B5FE03F" w:rsidR="002A00C4" w:rsidRPr="00EC1C72" w:rsidRDefault="00EC1C72" w:rsidP="00EA1437">
      <w:pPr>
        <w:spacing w:after="0" w:line="360" w:lineRule="auto"/>
        <w:jc w:val="center"/>
        <w:rPr>
          <w:rFonts w:ascii="Times New Roman" w:hAnsi="Times New Roman"/>
          <w:b/>
          <w:i/>
        </w:rPr>
      </w:pPr>
      <w:r w:rsidRPr="00D427CA">
        <w:rPr>
          <w:rFonts w:ascii="Times New Roman" w:hAnsi="Times New Roman"/>
          <w:bCs/>
          <w:sz w:val="24"/>
          <w:szCs w:val="24"/>
        </w:rPr>
        <w:t>15.01.32 Оператор станков с программным управлением</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67C9A9EA" w:rsidR="00633527" w:rsidRPr="00135B33" w:rsidRDefault="00E456FA" w:rsidP="00E456FA">
      <w:pPr>
        <w:ind w:firstLine="709"/>
        <w:contextualSpacing/>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EC1C72" w:rsidRPr="00D646D1" w14:paraId="76246BC0" w14:textId="655770F0" w:rsidTr="00EC1C72">
        <w:trPr>
          <w:trHeight w:val="698"/>
        </w:trPr>
        <w:tc>
          <w:tcPr>
            <w:tcW w:w="3261" w:type="dxa"/>
            <w:vMerge w:val="restart"/>
            <w:tcBorders>
              <w:top w:val="single" w:sz="4" w:space="0" w:color="000000"/>
              <w:left w:val="single" w:sz="4" w:space="0" w:color="000000"/>
              <w:right w:val="single" w:sz="4" w:space="0" w:color="000000"/>
            </w:tcBorders>
          </w:tcPr>
          <w:p w14:paraId="3A11D209" w14:textId="16146BD9" w:rsidR="00EC1C72" w:rsidRPr="00D646D1" w:rsidRDefault="00EC1C72" w:rsidP="00EC1C72">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EC1C72">
              <w:rPr>
                <w:rFonts w:ascii="Times New Roman" w:hAnsi="Times New Roman"/>
                <w:color w:val="000000"/>
                <w:sz w:val="24"/>
                <w:szCs w:val="24"/>
              </w:rPr>
              <w:t>Изготовление деталей на металлорежущих станках различного вида и типа по стадиям технологического процесса</w:t>
            </w:r>
            <w:r w:rsidR="0072139D">
              <w:rPr>
                <w:rFonts w:ascii="Times New Roman" w:hAnsi="Times New Roman"/>
                <w:color w:val="000000"/>
                <w:sz w:val="24"/>
                <w:szCs w:val="24"/>
              </w:rPr>
              <w:t xml:space="preserve"> в соответствии с требованиями охраны труда и экологической безопасности</w:t>
            </w:r>
          </w:p>
        </w:tc>
        <w:tc>
          <w:tcPr>
            <w:tcW w:w="3289" w:type="dxa"/>
            <w:vMerge w:val="restart"/>
            <w:tcBorders>
              <w:top w:val="single" w:sz="4" w:space="0" w:color="000000"/>
              <w:left w:val="single" w:sz="4" w:space="0" w:color="000000"/>
              <w:right w:val="single" w:sz="4" w:space="0" w:color="000000"/>
            </w:tcBorders>
          </w:tcPr>
          <w:p w14:paraId="58B36B33" w14:textId="10982D59" w:rsidR="00EC1C72" w:rsidRPr="00D646D1" w:rsidRDefault="00EC1C72" w:rsidP="00EC1C72">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EC1C72">
              <w:rPr>
                <w:rFonts w:ascii="Times New Roman" w:hAnsi="Times New Roman"/>
                <w:color w:val="000000"/>
                <w:sz w:val="24"/>
                <w:szCs w:val="24"/>
              </w:rPr>
              <w:t>Изготовление деталей на металлорежущих станках различного вида и типа по стадиям технологического процесса</w:t>
            </w:r>
            <w:r w:rsidR="0072139D">
              <w:rPr>
                <w:rFonts w:ascii="Times New Roman" w:hAnsi="Times New Roman"/>
                <w:color w:val="000000"/>
                <w:sz w:val="24"/>
                <w:szCs w:val="24"/>
              </w:rPr>
              <w:t xml:space="preserve"> </w:t>
            </w:r>
            <w:r w:rsidR="0072139D">
              <w:rPr>
                <w:rFonts w:ascii="Times New Roman" w:hAnsi="Times New Roman"/>
                <w:color w:val="000000"/>
                <w:sz w:val="24"/>
                <w:szCs w:val="24"/>
              </w:rPr>
              <w:t>в соответствии с требованиями охраны труда и экологической безопасности</w:t>
            </w:r>
          </w:p>
        </w:tc>
        <w:tc>
          <w:tcPr>
            <w:tcW w:w="3373" w:type="dxa"/>
            <w:tcBorders>
              <w:top w:val="single" w:sz="4" w:space="0" w:color="000000"/>
              <w:left w:val="single" w:sz="4" w:space="0" w:color="000000"/>
              <w:bottom w:val="single" w:sz="4" w:space="0" w:color="000000"/>
              <w:right w:val="single" w:sz="4" w:space="0" w:color="000000"/>
            </w:tcBorders>
          </w:tcPr>
          <w:p w14:paraId="669498C7" w14:textId="7E9FCA03" w:rsidR="00EC1C72" w:rsidRPr="00027B11" w:rsidRDefault="00EC1C72" w:rsidP="00EC1C72">
            <w:pPr>
              <w:spacing w:after="0" w:line="240" w:lineRule="auto"/>
              <w:rPr>
                <w:rFonts w:ascii="Times New Roman" w:hAnsi="Times New Roman"/>
                <w:color w:val="000000"/>
                <w:sz w:val="24"/>
                <w:szCs w:val="24"/>
              </w:rPr>
            </w:pPr>
            <w:r w:rsidRPr="009C5B22">
              <w:rPr>
                <w:rFonts w:ascii="Times New Roman" w:eastAsia="DejaVu Sans" w:hAnsi="Times New Roman"/>
                <w:sz w:val="24"/>
                <w:szCs w:val="24"/>
              </w:rPr>
              <w:t>ПК 1.1.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tc>
      </w:tr>
      <w:tr w:rsidR="00EC1C72" w:rsidRPr="00D646D1" w14:paraId="6AFA86D9" w14:textId="77777777" w:rsidTr="005C69E9">
        <w:trPr>
          <w:trHeight w:val="697"/>
        </w:trPr>
        <w:tc>
          <w:tcPr>
            <w:tcW w:w="3261" w:type="dxa"/>
            <w:vMerge/>
            <w:tcBorders>
              <w:left w:val="single" w:sz="4" w:space="0" w:color="000000"/>
              <w:right w:val="single" w:sz="4" w:space="0" w:color="000000"/>
            </w:tcBorders>
          </w:tcPr>
          <w:p w14:paraId="024491CD" w14:textId="77777777" w:rsidR="00EC1C72" w:rsidRDefault="00EC1C72" w:rsidP="00EC1C72">
            <w:pPr>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1B9A29F6" w14:textId="77777777" w:rsidR="00EC1C72" w:rsidRDefault="00EC1C72" w:rsidP="00EC1C72">
            <w:pPr>
              <w:spacing w:after="0" w:line="240" w:lineRule="auto"/>
              <w:rPr>
                <w:rFonts w:ascii="Times New Roman" w:hAnsi="Times New Roman"/>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04487699" w14:textId="5315DE23" w:rsidR="00EC1C72" w:rsidRPr="00027B11" w:rsidRDefault="00EC1C72" w:rsidP="00EC1C72">
            <w:pPr>
              <w:spacing w:after="0" w:line="240" w:lineRule="auto"/>
              <w:rPr>
                <w:rFonts w:ascii="Times New Roman" w:hAnsi="Times New Roman"/>
                <w:color w:val="000000"/>
                <w:sz w:val="24"/>
                <w:szCs w:val="24"/>
              </w:rPr>
            </w:pPr>
            <w:r w:rsidRPr="009C5B22">
              <w:rPr>
                <w:rFonts w:ascii="Times New Roman" w:eastAsia="DejaVu Sans" w:hAnsi="Times New Roman"/>
                <w:sz w:val="24"/>
                <w:szCs w:val="24"/>
              </w:rPr>
              <w:t xml:space="preserve">ПК 1.2. Осуществлять подготовку к использованию инструмента, оснастки, подналадку металлорежущих </w:t>
            </w:r>
            <w:r w:rsidRPr="009C5B22">
              <w:rPr>
                <w:rFonts w:ascii="Times New Roman" w:eastAsia="DejaVu Sans" w:hAnsi="Times New Roman"/>
                <w:sz w:val="24"/>
                <w:szCs w:val="24"/>
              </w:rPr>
              <w:lastRenderedPageBreak/>
              <w:t>станков различного вида и типа (сверлильных, токарных, фрезерных, копировальных, шпоночных и шлифовальных) в соответствии с полученным заданием.</w:t>
            </w:r>
          </w:p>
        </w:tc>
      </w:tr>
      <w:tr w:rsidR="00EC1C72" w:rsidRPr="00D646D1" w14:paraId="6390652F" w14:textId="6DB5F237" w:rsidTr="00D403D8">
        <w:trPr>
          <w:trHeight w:val="246"/>
        </w:trPr>
        <w:tc>
          <w:tcPr>
            <w:tcW w:w="3261" w:type="dxa"/>
            <w:vMerge/>
            <w:tcBorders>
              <w:left w:val="single" w:sz="4" w:space="0" w:color="000000"/>
              <w:right w:val="single" w:sz="4" w:space="0" w:color="000000"/>
            </w:tcBorders>
            <w:vAlign w:val="bottom"/>
          </w:tcPr>
          <w:p w14:paraId="6E4697FD" w14:textId="224BB467" w:rsidR="00EC1C72" w:rsidRPr="00D646D1" w:rsidRDefault="00EC1C72" w:rsidP="00EC1C72">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EC1C72" w:rsidRPr="00D646D1" w:rsidRDefault="00EC1C72" w:rsidP="00EC1C7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08F7B7AA" w:rsidR="00EC1C72" w:rsidRPr="002459F2" w:rsidRDefault="00EC1C72" w:rsidP="00EC1C72">
            <w:pPr>
              <w:spacing w:after="0" w:line="240" w:lineRule="auto"/>
              <w:rPr>
                <w:rFonts w:ascii="Times New Roman" w:hAnsi="Times New Roman"/>
                <w:color w:val="000000"/>
                <w:sz w:val="24"/>
                <w:szCs w:val="24"/>
              </w:rPr>
            </w:pPr>
            <w:r w:rsidRPr="009C5B22">
              <w:rPr>
                <w:rFonts w:ascii="Times New Roman" w:eastAsia="DejaVu Sans" w:hAnsi="Times New Roman"/>
                <w:sz w:val="24"/>
                <w:szCs w:val="24"/>
              </w:rPr>
              <w:t>ПК 1.3. Определять последовательность и оптимальные режимы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r>
      <w:tr w:rsidR="00EC1C72" w:rsidRPr="00D646D1" w14:paraId="726C7AC8" w14:textId="77777777" w:rsidTr="00EC1C72">
        <w:trPr>
          <w:trHeight w:val="70"/>
        </w:trPr>
        <w:tc>
          <w:tcPr>
            <w:tcW w:w="3261" w:type="dxa"/>
            <w:vMerge/>
            <w:tcBorders>
              <w:left w:val="single" w:sz="4" w:space="0" w:color="000000"/>
              <w:bottom w:val="single" w:sz="4" w:space="0" w:color="auto"/>
              <w:right w:val="single" w:sz="4" w:space="0" w:color="000000"/>
            </w:tcBorders>
            <w:vAlign w:val="bottom"/>
          </w:tcPr>
          <w:p w14:paraId="2AA563E8" w14:textId="77777777" w:rsidR="00EC1C72" w:rsidRPr="00D646D1" w:rsidRDefault="00EC1C72" w:rsidP="00EC1C72">
            <w:pPr>
              <w:spacing w:after="0" w:line="240" w:lineRule="auto"/>
              <w:rPr>
                <w:rFonts w:ascii="Times New Roman" w:hAnsi="Times New Roman"/>
                <w:color w:val="000000"/>
                <w:sz w:val="24"/>
                <w:szCs w:val="24"/>
              </w:rPr>
            </w:pPr>
          </w:p>
        </w:tc>
        <w:tc>
          <w:tcPr>
            <w:tcW w:w="3289" w:type="dxa"/>
            <w:vMerge/>
            <w:tcBorders>
              <w:left w:val="single" w:sz="4" w:space="0" w:color="000000"/>
              <w:bottom w:val="single" w:sz="4" w:space="0" w:color="auto"/>
              <w:right w:val="single" w:sz="4" w:space="0" w:color="000000"/>
            </w:tcBorders>
          </w:tcPr>
          <w:p w14:paraId="25F687B6" w14:textId="77777777" w:rsidR="00EC1C72" w:rsidRPr="00D646D1" w:rsidRDefault="00EC1C72" w:rsidP="00EC1C7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auto"/>
              <w:right w:val="single" w:sz="4" w:space="0" w:color="000000"/>
            </w:tcBorders>
          </w:tcPr>
          <w:p w14:paraId="7DC10F14" w14:textId="224DAB28" w:rsidR="00EC1C72" w:rsidRPr="00027B11" w:rsidRDefault="00EC1C72" w:rsidP="00EC1C72">
            <w:pPr>
              <w:spacing w:after="0" w:line="240" w:lineRule="auto"/>
              <w:rPr>
                <w:rFonts w:ascii="Times New Roman" w:hAnsi="Times New Roman"/>
                <w:color w:val="000000"/>
                <w:sz w:val="24"/>
                <w:szCs w:val="24"/>
              </w:rPr>
            </w:pPr>
            <w:r w:rsidRPr="009C5B22">
              <w:rPr>
                <w:rFonts w:ascii="Times New Roman" w:eastAsia="DejaVu Sans" w:hAnsi="Times New Roman"/>
                <w:sz w:val="24"/>
                <w:szCs w:val="24"/>
              </w:rPr>
              <w:t>ПК 1.4. Вести технологический процесс обработки и доводки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tc>
      </w:tr>
      <w:tr w:rsidR="00EC1C72" w:rsidRPr="00D646D1" w14:paraId="0C57D0B1" w14:textId="77777777" w:rsidTr="00640F6D">
        <w:trPr>
          <w:trHeight w:val="400"/>
        </w:trPr>
        <w:tc>
          <w:tcPr>
            <w:tcW w:w="3261" w:type="dxa"/>
            <w:vMerge w:val="restart"/>
            <w:tcBorders>
              <w:top w:val="single" w:sz="4" w:space="0" w:color="auto"/>
              <w:left w:val="single" w:sz="4" w:space="0" w:color="auto"/>
              <w:right w:val="single" w:sz="4" w:space="0" w:color="auto"/>
            </w:tcBorders>
          </w:tcPr>
          <w:p w14:paraId="3082A807" w14:textId="10A6CF71" w:rsidR="00EC1C72" w:rsidRPr="00D646D1" w:rsidRDefault="00EC1C72" w:rsidP="00EC1C72">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Pr="00EC1C72">
              <w:rPr>
                <w:rFonts w:ascii="Times New Roman" w:hAnsi="Times New Roman"/>
                <w:bCs/>
                <w:color w:val="000000"/>
                <w:sz w:val="24"/>
                <w:szCs w:val="24"/>
              </w:rPr>
              <w:t>Разработка управляющих программ для станков с числовым программным управлением</w:t>
            </w:r>
          </w:p>
        </w:tc>
        <w:tc>
          <w:tcPr>
            <w:tcW w:w="3289" w:type="dxa"/>
            <w:vMerge w:val="restart"/>
            <w:tcBorders>
              <w:top w:val="single" w:sz="4" w:space="0" w:color="auto"/>
              <w:left w:val="single" w:sz="4" w:space="0" w:color="auto"/>
              <w:right w:val="single" w:sz="4" w:space="0" w:color="auto"/>
            </w:tcBorders>
          </w:tcPr>
          <w:p w14:paraId="1F74E432" w14:textId="7D7EFE42" w:rsidR="00EC1C72" w:rsidRPr="00D646D1" w:rsidRDefault="00EC1C72" w:rsidP="00EC1C72">
            <w:pPr>
              <w:spacing w:after="0" w:line="240" w:lineRule="auto"/>
              <w:rPr>
                <w:rFonts w:ascii="Times New Roman" w:hAnsi="Times New Roman"/>
                <w:color w:val="000000"/>
                <w:sz w:val="24"/>
                <w:szCs w:val="24"/>
              </w:rPr>
            </w:pPr>
            <w:r>
              <w:rPr>
                <w:rFonts w:ascii="Times New Roman" w:hAnsi="Times New Roman"/>
                <w:sz w:val="24"/>
                <w:szCs w:val="24"/>
              </w:rPr>
              <w:t xml:space="preserve">ПМ.02 </w:t>
            </w:r>
            <w:r w:rsidRPr="00EC1C72">
              <w:rPr>
                <w:rFonts w:ascii="Times New Roman" w:hAnsi="Times New Roman"/>
                <w:bCs/>
                <w:color w:val="000000"/>
                <w:sz w:val="24"/>
                <w:szCs w:val="24"/>
              </w:rPr>
              <w:t>Разработка управляющих программ для станков с числовым программным управлением</w:t>
            </w:r>
          </w:p>
        </w:tc>
        <w:tc>
          <w:tcPr>
            <w:tcW w:w="3373" w:type="dxa"/>
            <w:tcBorders>
              <w:top w:val="single" w:sz="4" w:space="0" w:color="auto"/>
              <w:left w:val="single" w:sz="4" w:space="0" w:color="auto"/>
              <w:bottom w:val="single" w:sz="4" w:space="0" w:color="auto"/>
              <w:right w:val="single" w:sz="4" w:space="0" w:color="auto"/>
            </w:tcBorders>
          </w:tcPr>
          <w:p w14:paraId="626308DC" w14:textId="6CCA18B4" w:rsidR="00EC1C72" w:rsidRPr="00D34481" w:rsidRDefault="00EC1C72" w:rsidP="00EC1C72">
            <w:pPr>
              <w:spacing w:after="0" w:line="240" w:lineRule="auto"/>
              <w:rPr>
                <w:rFonts w:ascii="Times New Roman" w:eastAsia="Calibri" w:hAnsi="Times New Roman"/>
                <w:color w:val="000000"/>
                <w:spacing w:val="2"/>
                <w:sz w:val="24"/>
                <w:szCs w:val="24"/>
                <w:highlight w:val="yellow"/>
                <w:shd w:val="clear" w:color="auto" w:fill="FFFFFF"/>
              </w:rPr>
            </w:pPr>
            <w:r w:rsidRPr="00F27A3B">
              <w:rPr>
                <w:rFonts w:ascii="Times New Roman" w:eastAsia="DejaVu Sans" w:hAnsi="Times New Roman"/>
                <w:sz w:val="24"/>
                <w:szCs w:val="24"/>
              </w:rPr>
              <w:t>ПК 2.1. Разрабатывать управляющие программы с применением систем автоматического программирования.</w:t>
            </w:r>
          </w:p>
        </w:tc>
      </w:tr>
      <w:tr w:rsidR="00EC1C72" w:rsidRPr="00D646D1" w14:paraId="4A9CD654" w14:textId="77777777" w:rsidTr="00640F6D">
        <w:trPr>
          <w:trHeight w:val="400"/>
        </w:trPr>
        <w:tc>
          <w:tcPr>
            <w:tcW w:w="3261" w:type="dxa"/>
            <w:vMerge/>
            <w:tcBorders>
              <w:left w:val="single" w:sz="4" w:space="0" w:color="auto"/>
              <w:right w:val="single" w:sz="4" w:space="0" w:color="auto"/>
            </w:tcBorders>
          </w:tcPr>
          <w:p w14:paraId="286B9B13" w14:textId="77777777" w:rsidR="00EC1C72" w:rsidRDefault="00EC1C72" w:rsidP="00EC1C72">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4328F5E7" w14:textId="77777777" w:rsidR="00EC1C72" w:rsidRDefault="00EC1C72" w:rsidP="00EC1C72">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156E7C22" w14:textId="2022B32B" w:rsidR="00EC1C72" w:rsidRPr="00D34481" w:rsidRDefault="00EC1C72" w:rsidP="00EC1C72">
            <w:pPr>
              <w:spacing w:after="0" w:line="240" w:lineRule="auto"/>
              <w:rPr>
                <w:rFonts w:ascii="Times New Roman" w:eastAsia="Calibri" w:hAnsi="Times New Roman"/>
                <w:color w:val="000000"/>
                <w:spacing w:val="2"/>
                <w:sz w:val="24"/>
                <w:szCs w:val="24"/>
                <w:highlight w:val="yellow"/>
                <w:shd w:val="clear" w:color="auto" w:fill="FFFFFF"/>
              </w:rPr>
            </w:pPr>
            <w:r w:rsidRPr="00F27A3B">
              <w:rPr>
                <w:rFonts w:ascii="Times New Roman" w:eastAsia="DejaVu Sans" w:hAnsi="Times New Roman"/>
                <w:sz w:val="24"/>
                <w:szCs w:val="24"/>
              </w:rPr>
              <w:t>ПК 2.2. Разрабатывать управляющие программы с применением систем CAD/CAM.</w:t>
            </w:r>
          </w:p>
        </w:tc>
      </w:tr>
      <w:tr w:rsidR="00EC1C72" w:rsidRPr="00D646D1" w14:paraId="6528DB44" w14:textId="77777777" w:rsidTr="00640F6D">
        <w:trPr>
          <w:trHeight w:val="400"/>
        </w:trPr>
        <w:tc>
          <w:tcPr>
            <w:tcW w:w="3261" w:type="dxa"/>
            <w:vMerge/>
            <w:tcBorders>
              <w:left w:val="single" w:sz="4" w:space="0" w:color="auto"/>
              <w:bottom w:val="single" w:sz="4" w:space="0" w:color="auto"/>
              <w:right w:val="single" w:sz="4" w:space="0" w:color="auto"/>
            </w:tcBorders>
          </w:tcPr>
          <w:p w14:paraId="7DD73445" w14:textId="77777777" w:rsidR="00EC1C72" w:rsidRDefault="00EC1C72" w:rsidP="00EC1C72">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43FD4084" w14:textId="77777777" w:rsidR="00EC1C72" w:rsidRDefault="00EC1C72" w:rsidP="00EC1C72">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5A0CEC2" w14:textId="6E40432C" w:rsidR="00EC1C72" w:rsidRPr="00D34481" w:rsidRDefault="00EC1C72" w:rsidP="00EC1C72">
            <w:pPr>
              <w:spacing w:after="0" w:line="240" w:lineRule="auto"/>
              <w:rPr>
                <w:rFonts w:ascii="Times New Roman" w:eastAsia="Calibri" w:hAnsi="Times New Roman"/>
                <w:color w:val="000000"/>
                <w:spacing w:val="2"/>
                <w:sz w:val="24"/>
                <w:szCs w:val="24"/>
                <w:highlight w:val="yellow"/>
                <w:shd w:val="clear" w:color="auto" w:fill="FFFFFF"/>
              </w:rPr>
            </w:pPr>
            <w:r w:rsidRPr="00F27A3B">
              <w:rPr>
                <w:rFonts w:ascii="Times New Roman" w:eastAsia="DejaVu Sans" w:hAnsi="Times New Roman"/>
                <w:sz w:val="24"/>
                <w:szCs w:val="24"/>
              </w:rPr>
              <w:t>ПК 2.3. Выполнять диалоговое программирование с пульта управления станком.</w:t>
            </w:r>
          </w:p>
        </w:tc>
      </w:tr>
      <w:tr w:rsidR="00EC1C72" w:rsidRPr="00D646D1" w14:paraId="215FB5E1" w14:textId="77777777" w:rsidTr="00BB235B">
        <w:trPr>
          <w:trHeight w:val="345"/>
        </w:trPr>
        <w:tc>
          <w:tcPr>
            <w:tcW w:w="3261" w:type="dxa"/>
            <w:vMerge w:val="restart"/>
            <w:tcBorders>
              <w:top w:val="single" w:sz="4" w:space="0" w:color="auto"/>
              <w:left w:val="single" w:sz="4" w:space="0" w:color="auto"/>
              <w:right w:val="single" w:sz="4" w:space="0" w:color="auto"/>
            </w:tcBorders>
          </w:tcPr>
          <w:p w14:paraId="7F7CF47B" w14:textId="67A6828A" w:rsidR="00EC1C72" w:rsidRDefault="00EC1C72" w:rsidP="00EC1C7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ВД.03 </w:t>
            </w:r>
            <w:r w:rsidRPr="00EC1C72">
              <w:rPr>
                <w:rFonts w:ascii="Times New Roman" w:hAnsi="Times New Roman"/>
                <w:sz w:val="24"/>
                <w:szCs w:val="24"/>
              </w:rPr>
              <w:t>Изготовление деталей на металлорежущих станках с программным управлением по стадиям технологического процесса</w:t>
            </w:r>
            <w:r w:rsidR="0072139D" w:rsidRPr="0072139D">
              <w:rPr>
                <w:rFonts w:ascii="Times New Roman" w:hAnsi="Times New Roman"/>
                <w:color w:val="000000"/>
                <w:sz w:val="24"/>
                <w:szCs w:val="24"/>
              </w:rPr>
              <w:t xml:space="preserve"> </w:t>
            </w:r>
            <w:r w:rsidR="0072139D" w:rsidRPr="0072139D">
              <w:rPr>
                <w:rFonts w:ascii="Times New Roman" w:hAnsi="Times New Roman"/>
                <w:sz w:val="24"/>
                <w:szCs w:val="24"/>
              </w:rPr>
              <w:t>в соответствии с требованиями охраны труда и экологической безопасности</w:t>
            </w:r>
          </w:p>
        </w:tc>
        <w:tc>
          <w:tcPr>
            <w:tcW w:w="3289" w:type="dxa"/>
            <w:vMerge w:val="restart"/>
            <w:tcBorders>
              <w:top w:val="single" w:sz="4" w:space="0" w:color="auto"/>
              <w:left w:val="single" w:sz="4" w:space="0" w:color="auto"/>
              <w:right w:val="single" w:sz="4" w:space="0" w:color="auto"/>
            </w:tcBorders>
          </w:tcPr>
          <w:p w14:paraId="77BC0ADE" w14:textId="591AB514" w:rsidR="00EC1C72" w:rsidRDefault="00EC1C72" w:rsidP="00EC1C72">
            <w:pPr>
              <w:spacing w:after="0" w:line="240" w:lineRule="auto"/>
              <w:rPr>
                <w:rFonts w:ascii="Times New Roman" w:hAnsi="Times New Roman"/>
                <w:sz w:val="24"/>
                <w:szCs w:val="24"/>
              </w:rPr>
            </w:pPr>
            <w:r>
              <w:rPr>
                <w:rFonts w:ascii="Times New Roman" w:hAnsi="Times New Roman"/>
                <w:sz w:val="24"/>
                <w:szCs w:val="24"/>
              </w:rPr>
              <w:t xml:space="preserve">ПМ.03 </w:t>
            </w:r>
            <w:r w:rsidRPr="00EC1C72">
              <w:rPr>
                <w:rFonts w:ascii="Times New Roman" w:hAnsi="Times New Roman"/>
                <w:sz w:val="24"/>
                <w:szCs w:val="24"/>
              </w:rPr>
              <w:t>Изготовление деталей на металлорежущих станках с программным управлением по стадиям технологического процесса</w:t>
            </w:r>
            <w:r w:rsidR="0072139D">
              <w:rPr>
                <w:rFonts w:ascii="Times New Roman" w:hAnsi="Times New Roman"/>
                <w:color w:val="000000"/>
                <w:sz w:val="24"/>
                <w:szCs w:val="24"/>
              </w:rPr>
              <w:t xml:space="preserve"> </w:t>
            </w:r>
            <w:r w:rsidR="0072139D">
              <w:rPr>
                <w:rFonts w:ascii="Times New Roman" w:hAnsi="Times New Roman"/>
                <w:color w:val="000000"/>
                <w:sz w:val="24"/>
                <w:szCs w:val="24"/>
              </w:rPr>
              <w:t>в соответствии с требованиями охраны труда и экологической безопасности</w:t>
            </w:r>
          </w:p>
        </w:tc>
        <w:tc>
          <w:tcPr>
            <w:tcW w:w="3373" w:type="dxa"/>
            <w:tcBorders>
              <w:top w:val="single" w:sz="4" w:space="0" w:color="auto"/>
              <w:left w:val="single" w:sz="4" w:space="0" w:color="auto"/>
              <w:bottom w:val="single" w:sz="4" w:space="0" w:color="auto"/>
              <w:right w:val="single" w:sz="4" w:space="0" w:color="auto"/>
            </w:tcBorders>
          </w:tcPr>
          <w:p w14:paraId="03F9CDFB" w14:textId="7E2DCD3D" w:rsidR="00EC1C72" w:rsidRPr="00D34481" w:rsidRDefault="00EC1C72" w:rsidP="00EC1C72">
            <w:pPr>
              <w:spacing w:after="0" w:line="240" w:lineRule="auto"/>
              <w:rPr>
                <w:rFonts w:ascii="Times New Roman" w:eastAsia="Calibri" w:hAnsi="Times New Roman"/>
                <w:color w:val="000000"/>
                <w:spacing w:val="2"/>
                <w:sz w:val="24"/>
                <w:szCs w:val="24"/>
                <w:highlight w:val="yellow"/>
                <w:shd w:val="clear" w:color="auto" w:fill="FFFFFF"/>
              </w:rPr>
            </w:pPr>
            <w:r w:rsidRPr="000910E2">
              <w:rPr>
                <w:rFonts w:ascii="Times New Roman" w:eastAsia="DejaVu Sans" w:hAnsi="Times New Roman"/>
                <w:sz w:val="24"/>
                <w:szCs w:val="24"/>
              </w:rPr>
              <w:t>ПК 3.1.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p>
        </w:tc>
      </w:tr>
      <w:tr w:rsidR="00EC1C72" w:rsidRPr="00D646D1" w14:paraId="0E40740E" w14:textId="77777777" w:rsidTr="00BB235B">
        <w:trPr>
          <w:trHeight w:val="345"/>
        </w:trPr>
        <w:tc>
          <w:tcPr>
            <w:tcW w:w="3261" w:type="dxa"/>
            <w:vMerge/>
            <w:tcBorders>
              <w:left w:val="single" w:sz="4" w:space="0" w:color="auto"/>
              <w:right w:val="single" w:sz="4" w:space="0" w:color="auto"/>
            </w:tcBorders>
          </w:tcPr>
          <w:p w14:paraId="6EF964F0" w14:textId="77777777" w:rsidR="00EC1C72" w:rsidRDefault="00EC1C72" w:rsidP="00EC1C72">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70A22D57" w14:textId="77777777" w:rsidR="00EC1C72" w:rsidRDefault="00EC1C72" w:rsidP="00EC1C72">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18B26103" w14:textId="3E279F50" w:rsidR="00EC1C72" w:rsidRPr="00D34481" w:rsidRDefault="00EC1C72" w:rsidP="00EC1C72">
            <w:pPr>
              <w:spacing w:after="0" w:line="240" w:lineRule="auto"/>
              <w:rPr>
                <w:rFonts w:ascii="Times New Roman" w:eastAsia="Calibri" w:hAnsi="Times New Roman"/>
                <w:color w:val="000000"/>
                <w:spacing w:val="2"/>
                <w:sz w:val="24"/>
                <w:szCs w:val="24"/>
                <w:highlight w:val="yellow"/>
                <w:shd w:val="clear" w:color="auto" w:fill="FFFFFF"/>
              </w:rPr>
            </w:pPr>
            <w:r w:rsidRPr="000910E2">
              <w:rPr>
                <w:rFonts w:ascii="Times New Roman" w:eastAsia="DejaVu Sans" w:hAnsi="Times New Roman"/>
                <w:sz w:val="24"/>
                <w:szCs w:val="24"/>
              </w:rPr>
              <w:t>ПК 3.2. 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tc>
      </w:tr>
      <w:tr w:rsidR="00EC1C72" w:rsidRPr="00D646D1" w14:paraId="2FCE0442" w14:textId="77777777" w:rsidTr="00BB235B">
        <w:trPr>
          <w:trHeight w:val="345"/>
        </w:trPr>
        <w:tc>
          <w:tcPr>
            <w:tcW w:w="3261" w:type="dxa"/>
            <w:vMerge/>
            <w:tcBorders>
              <w:left w:val="single" w:sz="4" w:space="0" w:color="auto"/>
              <w:right w:val="single" w:sz="4" w:space="0" w:color="auto"/>
            </w:tcBorders>
          </w:tcPr>
          <w:p w14:paraId="59B0E6E5" w14:textId="77777777" w:rsidR="00EC1C72" w:rsidRDefault="00EC1C72" w:rsidP="00EC1C72">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7296C6AA" w14:textId="77777777" w:rsidR="00EC1C72" w:rsidRDefault="00EC1C72" w:rsidP="00EC1C72">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1D50620B" w14:textId="1117872C" w:rsidR="00EC1C72" w:rsidRPr="00D34481" w:rsidRDefault="00EC1C72" w:rsidP="00EC1C72">
            <w:pPr>
              <w:spacing w:after="0" w:line="240" w:lineRule="auto"/>
              <w:rPr>
                <w:rFonts w:ascii="Times New Roman" w:eastAsia="Calibri" w:hAnsi="Times New Roman"/>
                <w:color w:val="000000"/>
                <w:spacing w:val="2"/>
                <w:sz w:val="24"/>
                <w:szCs w:val="24"/>
                <w:highlight w:val="yellow"/>
                <w:shd w:val="clear" w:color="auto" w:fill="FFFFFF"/>
              </w:rPr>
            </w:pPr>
            <w:r w:rsidRPr="000910E2">
              <w:rPr>
                <w:rFonts w:ascii="Times New Roman" w:eastAsia="DejaVu Sans" w:hAnsi="Times New Roman"/>
                <w:sz w:val="24"/>
                <w:szCs w:val="24"/>
              </w:rPr>
              <w:t>ПК 3.3. 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tc>
      </w:tr>
      <w:tr w:rsidR="00EC1C72" w:rsidRPr="00D646D1" w14:paraId="54CA3623" w14:textId="77777777" w:rsidTr="00BB235B">
        <w:trPr>
          <w:trHeight w:val="345"/>
        </w:trPr>
        <w:tc>
          <w:tcPr>
            <w:tcW w:w="3261" w:type="dxa"/>
            <w:vMerge/>
            <w:tcBorders>
              <w:left w:val="single" w:sz="4" w:space="0" w:color="auto"/>
              <w:bottom w:val="single" w:sz="4" w:space="0" w:color="auto"/>
              <w:right w:val="single" w:sz="4" w:space="0" w:color="auto"/>
            </w:tcBorders>
          </w:tcPr>
          <w:p w14:paraId="0D861DAA" w14:textId="77777777" w:rsidR="00EC1C72" w:rsidRDefault="00EC1C72" w:rsidP="00EC1C72">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6D2CB362" w14:textId="77777777" w:rsidR="00EC1C72" w:rsidRDefault="00EC1C72" w:rsidP="00EC1C72">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6EAB262" w14:textId="4EA964EC" w:rsidR="00EC1C72" w:rsidRPr="00D34481" w:rsidRDefault="00EC1C72" w:rsidP="00EC1C72">
            <w:pPr>
              <w:spacing w:after="0" w:line="240" w:lineRule="auto"/>
              <w:rPr>
                <w:rFonts w:ascii="Times New Roman" w:eastAsia="Calibri" w:hAnsi="Times New Roman"/>
                <w:color w:val="000000"/>
                <w:spacing w:val="2"/>
                <w:sz w:val="24"/>
                <w:szCs w:val="24"/>
                <w:highlight w:val="yellow"/>
                <w:shd w:val="clear" w:color="auto" w:fill="FFFFFF"/>
              </w:rPr>
            </w:pPr>
            <w:r w:rsidRPr="000910E2">
              <w:rPr>
                <w:rFonts w:ascii="Times New Roman" w:eastAsia="DejaVu Sans" w:hAnsi="Times New Roman"/>
                <w:sz w:val="24"/>
                <w:szCs w:val="24"/>
              </w:rPr>
              <w:t>ПК 3.4. 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420D8C6B" w14:textId="4273D612" w:rsidR="007120D5" w:rsidRPr="00135B33" w:rsidRDefault="002F77A5"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Учет в КОД условий для </w:t>
      </w:r>
      <w:r w:rsidR="004B773A"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004B773A"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w:t>
      </w:r>
      <w:r w:rsidRPr="00ED5152">
        <w:rPr>
          <w:iCs/>
          <w:lang w:val="ru-RU"/>
        </w:rPr>
        <w:lastRenderedPageBreak/>
        <w:t>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65C89" w14:textId="77777777" w:rsidR="00264A47" w:rsidRDefault="00264A47">
      <w:pPr>
        <w:spacing w:after="0" w:line="240" w:lineRule="auto"/>
      </w:pPr>
      <w:r>
        <w:separator/>
      </w:r>
    </w:p>
  </w:endnote>
  <w:endnote w:type="continuationSeparator" w:id="0">
    <w:p w14:paraId="011B9582" w14:textId="77777777" w:rsidR="00264A47" w:rsidRDefault="00264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FF21A" w14:textId="77777777" w:rsidR="00264A47" w:rsidRDefault="00264A47">
      <w:pPr>
        <w:rPr>
          <w:sz w:val="12"/>
        </w:rPr>
      </w:pPr>
      <w:r>
        <w:separator/>
      </w:r>
    </w:p>
  </w:footnote>
  <w:footnote w:type="continuationSeparator" w:id="0">
    <w:p w14:paraId="50D574E6" w14:textId="77777777" w:rsidR="00264A47" w:rsidRDefault="00264A47">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27B11"/>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211BE6"/>
    <w:rsid w:val="002459F2"/>
    <w:rsid w:val="0024787A"/>
    <w:rsid w:val="0025093F"/>
    <w:rsid w:val="00260349"/>
    <w:rsid w:val="00262DC6"/>
    <w:rsid w:val="00264A47"/>
    <w:rsid w:val="00290E53"/>
    <w:rsid w:val="002A00C4"/>
    <w:rsid w:val="002D4270"/>
    <w:rsid w:val="002F77A5"/>
    <w:rsid w:val="0039443E"/>
    <w:rsid w:val="00396303"/>
    <w:rsid w:val="003A358E"/>
    <w:rsid w:val="003A6B6C"/>
    <w:rsid w:val="003C4454"/>
    <w:rsid w:val="00416816"/>
    <w:rsid w:val="004206C6"/>
    <w:rsid w:val="0042176D"/>
    <w:rsid w:val="004331A1"/>
    <w:rsid w:val="00474A96"/>
    <w:rsid w:val="00490002"/>
    <w:rsid w:val="00497B90"/>
    <w:rsid w:val="004A5AB0"/>
    <w:rsid w:val="004B4E55"/>
    <w:rsid w:val="004B773A"/>
    <w:rsid w:val="005211FE"/>
    <w:rsid w:val="00552BAC"/>
    <w:rsid w:val="00556516"/>
    <w:rsid w:val="005B7189"/>
    <w:rsid w:val="005C5C10"/>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139D"/>
    <w:rsid w:val="00727D1A"/>
    <w:rsid w:val="00733762"/>
    <w:rsid w:val="007813BD"/>
    <w:rsid w:val="007A5FB7"/>
    <w:rsid w:val="007B4782"/>
    <w:rsid w:val="007B7154"/>
    <w:rsid w:val="007B7595"/>
    <w:rsid w:val="007E3F03"/>
    <w:rsid w:val="00800113"/>
    <w:rsid w:val="00803E42"/>
    <w:rsid w:val="00826B24"/>
    <w:rsid w:val="00844600"/>
    <w:rsid w:val="008518EF"/>
    <w:rsid w:val="00853B8E"/>
    <w:rsid w:val="00862E13"/>
    <w:rsid w:val="00866C60"/>
    <w:rsid w:val="00887228"/>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177F1"/>
    <w:rsid w:val="00C26465"/>
    <w:rsid w:val="00CA2F2D"/>
    <w:rsid w:val="00CB6C7E"/>
    <w:rsid w:val="00CD02E9"/>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456FA"/>
    <w:rsid w:val="00E569E6"/>
    <w:rsid w:val="00E57A12"/>
    <w:rsid w:val="00E61784"/>
    <w:rsid w:val="00E90F38"/>
    <w:rsid w:val="00E96F8F"/>
    <w:rsid w:val="00EA1437"/>
    <w:rsid w:val="00EC10EA"/>
    <w:rsid w:val="00EC1C72"/>
    <w:rsid w:val="00EC2F46"/>
    <w:rsid w:val="00ED5152"/>
    <w:rsid w:val="00ED5473"/>
    <w:rsid w:val="00EE2104"/>
    <w:rsid w:val="00EE4B9B"/>
    <w:rsid w:val="00F03C4B"/>
    <w:rsid w:val="00F06188"/>
    <w:rsid w:val="00F30DCD"/>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644629">
      <w:bodyDiv w:val="1"/>
      <w:marLeft w:val="0"/>
      <w:marRight w:val="0"/>
      <w:marTop w:val="0"/>
      <w:marBottom w:val="0"/>
      <w:divBdr>
        <w:top w:val="none" w:sz="0" w:space="0" w:color="auto"/>
        <w:left w:val="none" w:sz="0" w:space="0" w:color="auto"/>
        <w:bottom w:val="none" w:sz="0" w:space="0" w:color="auto"/>
        <w:right w:val="none" w:sz="0" w:space="0" w:color="auto"/>
      </w:divBdr>
    </w:div>
    <w:div w:id="599875263">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68863687">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198009366">
      <w:bodyDiv w:val="1"/>
      <w:marLeft w:val="0"/>
      <w:marRight w:val="0"/>
      <w:marTop w:val="0"/>
      <w:marBottom w:val="0"/>
      <w:divBdr>
        <w:top w:val="none" w:sz="0" w:space="0" w:color="auto"/>
        <w:left w:val="none" w:sz="0" w:space="0" w:color="auto"/>
        <w:bottom w:val="none" w:sz="0" w:space="0" w:color="auto"/>
        <w:right w:val="none" w:sz="0" w:space="0" w:color="auto"/>
      </w:divBdr>
    </w:div>
    <w:div w:id="1927225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7</Pages>
  <Words>1499</Words>
  <Characters>8547</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27</cp:revision>
  <cp:lastPrinted>2022-09-12T13:25:00Z</cp:lastPrinted>
  <dcterms:created xsi:type="dcterms:W3CDTF">2023-03-20T14:24:00Z</dcterms:created>
  <dcterms:modified xsi:type="dcterms:W3CDTF">2023-06-28T14:28:00Z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