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D17A155" w14:textId="77777777" w:rsidR="00CD2973" w:rsidRPr="005F59C7" w:rsidRDefault="00CD2973" w:rsidP="00CD2973">
      <w:pPr>
        <w:keepNext/>
        <w:spacing w:before="240" w:after="120"/>
        <w:ind w:firstLine="709"/>
        <w:jc w:val="right"/>
        <w:outlineLvl w:val="0"/>
        <w:rPr>
          <w:rFonts w:ascii="Times New Roman" w:hAnsi="Times New Roman" w:cs="Times New Roman"/>
          <w:b/>
          <w:bCs/>
          <w:kern w:val="32"/>
          <w:sz w:val="24"/>
          <w:szCs w:val="24"/>
          <w:lang w:eastAsia="x-none"/>
        </w:rPr>
      </w:pPr>
      <w:bookmarkStart w:id="0" w:name="_Toc84499262"/>
      <w:r w:rsidRPr="00314663">
        <w:rPr>
          <w:rFonts w:ascii="Times New Roman" w:hAnsi="Times New Roman" w:cs="Times New Roman"/>
          <w:b/>
          <w:bCs/>
          <w:kern w:val="32"/>
          <w:sz w:val="24"/>
          <w:szCs w:val="24"/>
          <w:lang w:val="x-none" w:eastAsia="x-none"/>
        </w:rPr>
        <w:t xml:space="preserve">Приложение </w:t>
      </w:r>
      <w:bookmarkEnd w:id="0"/>
      <w:r w:rsidRPr="005F59C7">
        <w:rPr>
          <w:rFonts w:ascii="Times New Roman" w:hAnsi="Times New Roman" w:cs="Times New Roman"/>
          <w:b/>
          <w:bCs/>
          <w:kern w:val="32"/>
          <w:sz w:val="24"/>
          <w:szCs w:val="24"/>
          <w:lang w:eastAsia="x-none"/>
        </w:rPr>
        <w:t>1</w:t>
      </w:r>
    </w:p>
    <w:p w14:paraId="1E951059" w14:textId="7986E70F" w:rsidR="00CD2973" w:rsidRDefault="00CD2973" w:rsidP="00CD2973">
      <w:pPr>
        <w:jc w:val="right"/>
        <w:rPr>
          <w:rFonts w:ascii="Times New Roman" w:eastAsia="Calibri" w:hAnsi="Times New Roman" w:cs="Times New Roman"/>
          <w:sz w:val="24"/>
          <w:szCs w:val="24"/>
        </w:rPr>
      </w:pPr>
      <w:r w:rsidRPr="005F59C7">
        <w:rPr>
          <w:rFonts w:ascii="Times New Roman" w:eastAsia="Calibri" w:hAnsi="Times New Roman" w:cs="Times New Roman"/>
          <w:sz w:val="24"/>
          <w:szCs w:val="24"/>
        </w:rPr>
        <w:t xml:space="preserve">к ПОП-П по </w:t>
      </w:r>
      <w:r w:rsidR="002E4917">
        <w:rPr>
          <w:rFonts w:ascii="Times New Roman" w:eastAsia="Calibri" w:hAnsi="Times New Roman" w:cs="Times New Roman"/>
          <w:sz w:val="24"/>
          <w:szCs w:val="24"/>
        </w:rPr>
        <w:t>специальности</w:t>
      </w:r>
    </w:p>
    <w:p w14:paraId="0CDD94A7" w14:textId="3CD2019D" w:rsidR="00A92EFC" w:rsidRPr="00BD4ABE" w:rsidRDefault="00BD4ABE" w:rsidP="00CD2973">
      <w:pPr>
        <w:jc w:val="right"/>
        <w:rPr>
          <w:rFonts w:ascii="Times New Roman" w:eastAsia="Calibri" w:hAnsi="Times New Roman" w:cs="Times New Roman"/>
          <w:bCs/>
          <w:sz w:val="24"/>
          <w:szCs w:val="24"/>
        </w:rPr>
      </w:pPr>
      <w:r w:rsidRPr="00BD4ABE">
        <w:rPr>
          <w:rFonts w:ascii="Times New Roman" w:eastAsia="Calibri" w:hAnsi="Times New Roman" w:cs="Times New Roman"/>
          <w:bCs/>
          <w:sz w:val="24"/>
          <w:szCs w:val="24"/>
        </w:rPr>
        <w:t>31.02.02 Акушерское дело</w:t>
      </w:r>
    </w:p>
    <w:p w14:paraId="32BC4512" w14:textId="188CBEC4" w:rsidR="00CD2973" w:rsidRDefault="00CD2973" w:rsidP="00CD2973">
      <w:pPr>
        <w:jc w:val="right"/>
        <w:rPr>
          <w:rFonts w:ascii="Times New Roman" w:eastAsia="Calibri" w:hAnsi="Times New Roman" w:cs="Times New Roman"/>
          <w:i/>
          <w:sz w:val="24"/>
          <w:szCs w:val="24"/>
          <w:vertAlign w:val="superscript"/>
        </w:rPr>
      </w:pPr>
    </w:p>
    <w:p w14:paraId="6A7F347A" w14:textId="77777777" w:rsidR="00A92EFC" w:rsidRPr="005F59C7" w:rsidRDefault="00A92EFC" w:rsidP="00CD2973">
      <w:pPr>
        <w:jc w:val="right"/>
        <w:rPr>
          <w:rFonts w:ascii="Times New Roman" w:eastAsia="Times New Roman" w:hAnsi="Times New Roman" w:cs="Times New Roman"/>
          <w:sz w:val="24"/>
          <w:szCs w:val="24"/>
          <w:lang w:eastAsia="ru-RU"/>
        </w:rPr>
      </w:pPr>
    </w:p>
    <w:p w14:paraId="68B85B58" w14:textId="26E25935" w:rsidR="001F3287" w:rsidRPr="005F59C7" w:rsidRDefault="001F3287" w:rsidP="00CD2973">
      <w:pPr>
        <w:jc w:val="right"/>
        <w:rPr>
          <w:rFonts w:ascii="Times New Roman" w:eastAsia="Times New Roman" w:hAnsi="Times New Roman" w:cs="Times New Roman"/>
          <w:sz w:val="24"/>
          <w:szCs w:val="24"/>
          <w:lang w:eastAsia="ru-RU"/>
        </w:rPr>
      </w:pPr>
    </w:p>
    <w:p w14:paraId="5484FBD4" w14:textId="0CBDC8FD" w:rsidR="001F3287" w:rsidRPr="005F59C7" w:rsidRDefault="001F3287" w:rsidP="00CD2973">
      <w:pPr>
        <w:jc w:val="right"/>
        <w:rPr>
          <w:rFonts w:ascii="Times New Roman" w:eastAsia="Times New Roman" w:hAnsi="Times New Roman" w:cs="Times New Roman"/>
          <w:sz w:val="24"/>
          <w:szCs w:val="24"/>
          <w:lang w:eastAsia="ru-RU"/>
        </w:rPr>
      </w:pPr>
    </w:p>
    <w:p w14:paraId="67D444A2" w14:textId="5559F9EE" w:rsidR="001F3287" w:rsidRPr="005F59C7" w:rsidRDefault="001F3287" w:rsidP="00CD2973">
      <w:pPr>
        <w:jc w:val="right"/>
        <w:rPr>
          <w:rFonts w:ascii="Times New Roman" w:eastAsia="Times New Roman" w:hAnsi="Times New Roman" w:cs="Times New Roman"/>
          <w:sz w:val="24"/>
          <w:szCs w:val="24"/>
          <w:lang w:eastAsia="ru-RU"/>
        </w:rPr>
      </w:pPr>
    </w:p>
    <w:p w14:paraId="77D5FBB2" w14:textId="6725CC81" w:rsidR="001F3287" w:rsidRPr="005F59C7" w:rsidRDefault="001F3287" w:rsidP="00CD2973">
      <w:pPr>
        <w:jc w:val="right"/>
        <w:rPr>
          <w:rFonts w:ascii="Times New Roman" w:eastAsia="Times New Roman" w:hAnsi="Times New Roman" w:cs="Times New Roman"/>
          <w:sz w:val="24"/>
          <w:szCs w:val="24"/>
          <w:lang w:eastAsia="ru-RU"/>
        </w:rPr>
      </w:pPr>
    </w:p>
    <w:p w14:paraId="30235FFC" w14:textId="58260855" w:rsidR="001F3287" w:rsidRPr="005F59C7" w:rsidRDefault="001F3287" w:rsidP="00CD2973">
      <w:pPr>
        <w:jc w:val="right"/>
        <w:rPr>
          <w:rFonts w:ascii="Times New Roman" w:eastAsia="Times New Roman" w:hAnsi="Times New Roman" w:cs="Times New Roman"/>
          <w:sz w:val="24"/>
          <w:szCs w:val="24"/>
          <w:lang w:eastAsia="ru-RU"/>
        </w:rPr>
      </w:pPr>
    </w:p>
    <w:p w14:paraId="461A9126" w14:textId="043F4AB5" w:rsidR="001F3287" w:rsidRPr="005F59C7" w:rsidRDefault="001F3287" w:rsidP="00CD2973">
      <w:pPr>
        <w:jc w:val="right"/>
        <w:rPr>
          <w:rFonts w:ascii="Times New Roman" w:eastAsia="Times New Roman" w:hAnsi="Times New Roman" w:cs="Times New Roman"/>
          <w:sz w:val="24"/>
          <w:szCs w:val="24"/>
          <w:lang w:eastAsia="ru-RU"/>
        </w:rPr>
      </w:pPr>
    </w:p>
    <w:p w14:paraId="0B21A473" w14:textId="24AE8714" w:rsidR="001F3287" w:rsidRPr="005F59C7" w:rsidRDefault="001F3287" w:rsidP="00CD2973">
      <w:pPr>
        <w:jc w:val="right"/>
        <w:rPr>
          <w:rFonts w:ascii="Times New Roman" w:eastAsia="Times New Roman" w:hAnsi="Times New Roman" w:cs="Times New Roman"/>
          <w:sz w:val="24"/>
          <w:szCs w:val="24"/>
          <w:lang w:eastAsia="ru-RU"/>
        </w:rPr>
      </w:pPr>
    </w:p>
    <w:p w14:paraId="5680BFB0" w14:textId="2446B056" w:rsidR="001F3287" w:rsidRPr="005F59C7" w:rsidRDefault="001F3287" w:rsidP="00CD2973">
      <w:pPr>
        <w:jc w:val="right"/>
        <w:rPr>
          <w:rFonts w:ascii="Times New Roman" w:eastAsia="Times New Roman" w:hAnsi="Times New Roman" w:cs="Times New Roman"/>
          <w:sz w:val="24"/>
          <w:szCs w:val="24"/>
          <w:lang w:eastAsia="ru-RU"/>
        </w:rPr>
      </w:pPr>
    </w:p>
    <w:p w14:paraId="46E78E36" w14:textId="3C478595" w:rsidR="001F3287" w:rsidRPr="005F59C7" w:rsidRDefault="001F3287" w:rsidP="00CD2973">
      <w:pPr>
        <w:jc w:val="right"/>
        <w:rPr>
          <w:rFonts w:ascii="Times New Roman" w:eastAsia="Times New Roman" w:hAnsi="Times New Roman" w:cs="Times New Roman"/>
          <w:sz w:val="24"/>
          <w:szCs w:val="24"/>
          <w:lang w:eastAsia="ru-RU"/>
        </w:rPr>
      </w:pPr>
    </w:p>
    <w:p w14:paraId="1EDC8869" w14:textId="0D69F179" w:rsidR="001F3287" w:rsidRPr="005F59C7" w:rsidRDefault="001F3287" w:rsidP="00CD2973">
      <w:pPr>
        <w:jc w:val="right"/>
        <w:rPr>
          <w:rFonts w:ascii="Times New Roman" w:eastAsia="Times New Roman" w:hAnsi="Times New Roman" w:cs="Times New Roman"/>
          <w:sz w:val="24"/>
          <w:szCs w:val="24"/>
          <w:lang w:eastAsia="ru-RU"/>
        </w:rPr>
      </w:pPr>
    </w:p>
    <w:p w14:paraId="346173D1" w14:textId="19A4EFFF" w:rsidR="001F3287" w:rsidRPr="005F59C7" w:rsidRDefault="001F3287" w:rsidP="00CD2973">
      <w:pPr>
        <w:jc w:val="right"/>
        <w:rPr>
          <w:rFonts w:ascii="Times New Roman" w:eastAsia="Times New Roman" w:hAnsi="Times New Roman" w:cs="Times New Roman"/>
          <w:sz w:val="24"/>
          <w:szCs w:val="24"/>
          <w:lang w:eastAsia="ru-RU"/>
        </w:rPr>
      </w:pPr>
    </w:p>
    <w:p w14:paraId="6797BFA8" w14:textId="77777777" w:rsidR="001F3287" w:rsidRPr="005F59C7" w:rsidRDefault="001F3287" w:rsidP="00CD2973">
      <w:pPr>
        <w:jc w:val="right"/>
        <w:rPr>
          <w:rFonts w:ascii="Times New Roman" w:eastAsia="Times New Roman" w:hAnsi="Times New Roman" w:cs="Times New Roman"/>
          <w:sz w:val="24"/>
          <w:szCs w:val="24"/>
          <w:lang w:eastAsia="ru-RU"/>
        </w:rPr>
      </w:pPr>
    </w:p>
    <w:p w14:paraId="7BB2944F" w14:textId="77777777" w:rsidR="00CD2973" w:rsidRPr="005F59C7" w:rsidRDefault="00CD2973" w:rsidP="00CD2973">
      <w:pPr>
        <w:jc w:val="center"/>
        <w:rPr>
          <w:rFonts w:ascii="Times New Roman" w:hAnsi="Times New Roman" w:cs="Times New Roman"/>
          <w:b/>
          <w:iCs/>
          <w:sz w:val="24"/>
          <w:szCs w:val="24"/>
        </w:rPr>
      </w:pPr>
    </w:p>
    <w:p w14:paraId="0CF09390" w14:textId="77777777" w:rsidR="00CD2973" w:rsidRPr="005F59C7" w:rsidRDefault="00CD2973" w:rsidP="00CD2973">
      <w:pPr>
        <w:jc w:val="center"/>
        <w:rPr>
          <w:rFonts w:ascii="Times New Roman" w:hAnsi="Times New Roman" w:cs="Times New Roman"/>
          <w:b/>
          <w:i/>
          <w:sz w:val="24"/>
          <w:szCs w:val="24"/>
        </w:rPr>
      </w:pPr>
    </w:p>
    <w:p w14:paraId="0459AE58" w14:textId="77777777" w:rsidR="00CD2973" w:rsidRPr="005F59C7" w:rsidRDefault="00CD2973" w:rsidP="00CD2973">
      <w:pPr>
        <w:tabs>
          <w:tab w:val="left" w:pos="204"/>
        </w:tabs>
        <w:jc w:val="center"/>
        <w:rPr>
          <w:rFonts w:ascii="Times New Roman" w:hAnsi="Times New Roman" w:cs="Times New Roman"/>
          <w:b/>
          <w:bCs/>
          <w:sz w:val="24"/>
          <w:szCs w:val="24"/>
        </w:rPr>
      </w:pPr>
      <w:r w:rsidRPr="005F59C7">
        <w:rPr>
          <w:rFonts w:ascii="Times New Roman" w:hAnsi="Times New Roman" w:cs="Times New Roman"/>
          <w:b/>
          <w:bCs/>
          <w:sz w:val="24"/>
          <w:szCs w:val="24"/>
        </w:rPr>
        <w:t xml:space="preserve">Матрица компетенций выпускника </w:t>
      </w:r>
    </w:p>
    <w:p w14:paraId="712F9467" w14:textId="1DFEE779" w:rsidR="00CD2973" w:rsidRDefault="00CD2973" w:rsidP="00CD2973">
      <w:pPr>
        <w:jc w:val="center"/>
        <w:rPr>
          <w:rFonts w:ascii="Times New Roman" w:eastAsia="Calibri" w:hAnsi="Times New Roman" w:cs="Times New Roman"/>
          <w:b/>
          <w:iCs/>
          <w:sz w:val="24"/>
          <w:szCs w:val="24"/>
        </w:rPr>
      </w:pPr>
    </w:p>
    <w:p w14:paraId="5702DABB" w14:textId="662EB33D" w:rsidR="000F1A39" w:rsidRPr="00BD4ABE" w:rsidRDefault="00BD4ABE" w:rsidP="00CD2973">
      <w:pPr>
        <w:jc w:val="center"/>
        <w:rPr>
          <w:rFonts w:ascii="Times New Roman" w:eastAsia="Calibri" w:hAnsi="Times New Roman" w:cs="Times New Roman"/>
          <w:bCs/>
          <w:iCs/>
          <w:sz w:val="24"/>
          <w:szCs w:val="24"/>
        </w:rPr>
      </w:pPr>
      <w:r w:rsidRPr="00BD4ABE">
        <w:rPr>
          <w:rFonts w:ascii="Times New Roman" w:eastAsia="Calibri" w:hAnsi="Times New Roman" w:cs="Times New Roman"/>
          <w:bCs/>
          <w:iCs/>
          <w:sz w:val="24"/>
          <w:szCs w:val="24"/>
        </w:rPr>
        <w:t>31.02.02 Акушерское дело</w:t>
      </w:r>
    </w:p>
    <w:p w14:paraId="2448F580" w14:textId="77777777" w:rsidR="000F1A39" w:rsidRDefault="000F1A39" w:rsidP="00CD2973">
      <w:pPr>
        <w:jc w:val="center"/>
        <w:rPr>
          <w:rFonts w:ascii="Times New Roman" w:eastAsia="Calibri" w:hAnsi="Times New Roman" w:cs="Times New Roman"/>
          <w:b/>
          <w:i/>
          <w:sz w:val="24"/>
          <w:szCs w:val="24"/>
        </w:rPr>
      </w:pPr>
    </w:p>
    <w:p w14:paraId="1436E06E" w14:textId="77777777" w:rsidR="00A92EFC" w:rsidRPr="005F59C7" w:rsidRDefault="00A92EFC" w:rsidP="00CD2973">
      <w:pPr>
        <w:jc w:val="center"/>
        <w:rPr>
          <w:rFonts w:ascii="Times New Roman" w:eastAsia="Calibri" w:hAnsi="Times New Roman" w:cs="Times New Roman"/>
          <w:b/>
          <w:i/>
          <w:sz w:val="24"/>
          <w:szCs w:val="24"/>
        </w:rPr>
      </w:pPr>
    </w:p>
    <w:p w14:paraId="495D1B45" w14:textId="77777777" w:rsidR="00CD2973" w:rsidRPr="005F59C7" w:rsidRDefault="00CD2973" w:rsidP="00CD2973">
      <w:pPr>
        <w:jc w:val="center"/>
        <w:rPr>
          <w:rFonts w:ascii="Times New Roman" w:eastAsia="Calibri" w:hAnsi="Times New Roman" w:cs="Times New Roman"/>
          <w:b/>
          <w:i/>
          <w:sz w:val="24"/>
          <w:szCs w:val="24"/>
        </w:rPr>
      </w:pPr>
    </w:p>
    <w:p w14:paraId="13EBF69E" w14:textId="77777777" w:rsidR="00CD2973" w:rsidRPr="005F59C7" w:rsidRDefault="00CD2973" w:rsidP="00CD2973">
      <w:pPr>
        <w:jc w:val="center"/>
        <w:rPr>
          <w:rFonts w:ascii="Times New Roman" w:eastAsia="Calibri" w:hAnsi="Times New Roman" w:cs="Times New Roman"/>
          <w:b/>
          <w:i/>
          <w:sz w:val="24"/>
          <w:szCs w:val="24"/>
        </w:rPr>
      </w:pPr>
    </w:p>
    <w:p w14:paraId="5E60C8FD" w14:textId="77777777" w:rsidR="00CD2973" w:rsidRPr="005F59C7" w:rsidRDefault="00CD2973" w:rsidP="00CD2973">
      <w:pPr>
        <w:jc w:val="center"/>
        <w:rPr>
          <w:rFonts w:ascii="Times New Roman" w:eastAsia="Calibri" w:hAnsi="Times New Roman" w:cs="Times New Roman"/>
          <w:b/>
          <w:i/>
          <w:sz w:val="24"/>
          <w:szCs w:val="24"/>
        </w:rPr>
      </w:pPr>
    </w:p>
    <w:p w14:paraId="420B7797" w14:textId="77777777" w:rsidR="00CD2973" w:rsidRPr="005F59C7" w:rsidRDefault="00CD2973" w:rsidP="00CD2973">
      <w:pPr>
        <w:jc w:val="center"/>
        <w:rPr>
          <w:rFonts w:ascii="Times New Roman" w:eastAsia="Calibri" w:hAnsi="Times New Roman" w:cs="Times New Roman"/>
          <w:b/>
          <w:i/>
          <w:sz w:val="24"/>
          <w:szCs w:val="24"/>
        </w:rPr>
      </w:pPr>
    </w:p>
    <w:p w14:paraId="4CF7A1FD" w14:textId="77777777" w:rsidR="00CD2973" w:rsidRPr="005F59C7" w:rsidRDefault="00CD2973" w:rsidP="00CD2973">
      <w:pPr>
        <w:jc w:val="center"/>
        <w:rPr>
          <w:rFonts w:ascii="Times New Roman" w:eastAsia="Calibri" w:hAnsi="Times New Roman" w:cs="Times New Roman"/>
          <w:b/>
          <w:i/>
          <w:sz w:val="24"/>
          <w:szCs w:val="24"/>
        </w:rPr>
      </w:pPr>
    </w:p>
    <w:p w14:paraId="530E4159" w14:textId="77777777" w:rsidR="00CD2973" w:rsidRPr="005F59C7" w:rsidRDefault="00CD2973" w:rsidP="00CD2973">
      <w:pPr>
        <w:jc w:val="center"/>
        <w:rPr>
          <w:rFonts w:ascii="Times New Roman" w:eastAsia="Calibri" w:hAnsi="Times New Roman" w:cs="Times New Roman"/>
          <w:b/>
          <w:i/>
          <w:sz w:val="24"/>
          <w:szCs w:val="24"/>
        </w:rPr>
      </w:pPr>
    </w:p>
    <w:p w14:paraId="64EDD663" w14:textId="77777777" w:rsidR="00CD2973" w:rsidRPr="005F59C7" w:rsidRDefault="00CD2973" w:rsidP="00CD2973">
      <w:pPr>
        <w:jc w:val="center"/>
        <w:rPr>
          <w:rFonts w:ascii="Times New Roman" w:eastAsia="Calibri" w:hAnsi="Times New Roman" w:cs="Times New Roman"/>
          <w:b/>
          <w:i/>
          <w:sz w:val="24"/>
          <w:szCs w:val="24"/>
        </w:rPr>
      </w:pPr>
    </w:p>
    <w:p w14:paraId="134672C1" w14:textId="77777777" w:rsidR="00CD2973" w:rsidRPr="005F59C7" w:rsidRDefault="00CD2973" w:rsidP="00CD2973">
      <w:pPr>
        <w:jc w:val="center"/>
        <w:rPr>
          <w:rFonts w:ascii="Times New Roman" w:eastAsia="Calibri" w:hAnsi="Times New Roman" w:cs="Times New Roman"/>
          <w:b/>
          <w:i/>
          <w:sz w:val="24"/>
          <w:szCs w:val="24"/>
        </w:rPr>
      </w:pPr>
    </w:p>
    <w:p w14:paraId="10AD00FA" w14:textId="77777777" w:rsidR="00CD2973" w:rsidRPr="005F59C7" w:rsidRDefault="00CD2973" w:rsidP="00CD2973">
      <w:pPr>
        <w:jc w:val="center"/>
        <w:rPr>
          <w:rFonts w:ascii="Times New Roman" w:eastAsia="Calibri" w:hAnsi="Times New Roman" w:cs="Times New Roman"/>
          <w:b/>
          <w:i/>
          <w:sz w:val="24"/>
          <w:szCs w:val="24"/>
        </w:rPr>
      </w:pPr>
    </w:p>
    <w:p w14:paraId="580B2666" w14:textId="77777777" w:rsidR="00CD2973" w:rsidRPr="005F59C7" w:rsidRDefault="00CD2973" w:rsidP="00CD2973">
      <w:pPr>
        <w:jc w:val="center"/>
        <w:rPr>
          <w:rFonts w:ascii="Times New Roman" w:eastAsia="Calibri" w:hAnsi="Times New Roman" w:cs="Times New Roman"/>
          <w:b/>
          <w:i/>
          <w:sz w:val="24"/>
          <w:szCs w:val="24"/>
        </w:rPr>
      </w:pPr>
    </w:p>
    <w:p w14:paraId="3ECCFE02" w14:textId="77777777" w:rsidR="00CD2973" w:rsidRPr="005F59C7" w:rsidRDefault="00CD2973" w:rsidP="00CD2973">
      <w:pPr>
        <w:jc w:val="center"/>
        <w:rPr>
          <w:rFonts w:ascii="Times New Roman" w:eastAsia="Calibri" w:hAnsi="Times New Roman" w:cs="Times New Roman"/>
          <w:b/>
          <w:i/>
          <w:sz w:val="24"/>
          <w:szCs w:val="24"/>
        </w:rPr>
      </w:pPr>
    </w:p>
    <w:p w14:paraId="59395C3B" w14:textId="77777777" w:rsidR="00CD2973" w:rsidRPr="005F59C7" w:rsidRDefault="00CD2973" w:rsidP="00CD2973">
      <w:pPr>
        <w:jc w:val="center"/>
        <w:rPr>
          <w:rFonts w:ascii="Times New Roman" w:eastAsia="Calibri" w:hAnsi="Times New Roman" w:cs="Times New Roman"/>
          <w:b/>
          <w:i/>
          <w:sz w:val="24"/>
          <w:szCs w:val="24"/>
        </w:rPr>
      </w:pPr>
    </w:p>
    <w:p w14:paraId="0894248B" w14:textId="77777777" w:rsidR="00CD2973" w:rsidRPr="005F59C7" w:rsidRDefault="00CD2973" w:rsidP="00CD2973">
      <w:pPr>
        <w:jc w:val="center"/>
        <w:rPr>
          <w:rFonts w:ascii="Times New Roman" w:eastAsia="Calibri" w:hAnsi="Times New Roman" w:cs="Times New Roman"/>
          <w:b/>
          <w:i/>
          <w:sz w:val="24"/>
          <w:szCs w:val="24"/>
        </w:rPr>
      </w:pPr>
    </w:p>
    <w:p w14:paraId="364AAB8F" w14:textId="77777777" w:rsidR="00CD2973" w:rsidRPr="005F59C7" w:rsidRDefault="00CD2973" w:rsidP="00CD2973">
      <w:pPr>
        <w:jc w:val="center"/>
        <w:rPr>
          <w:rFonts w:ascii="Times New Roman" w:eastAsia="Calibri" w:hAnsi="Times New Roman" w:cs="Times New Roman"/>
          <w:b/>
          <w:i/>
          <w:sz w:val="24"/>
          <w:szCs w:val="24"/>
        </w:rPr>
      </w:pPr>
    </w:p>
    <w:p w14:paraId="69A4563A" w14:textId="77777777" w:rsidR="00CD2973" w:rsidRPr="005F59C7" w:rsidRDefault="00CD2973" w:rsidP="00CD2973">
      <w:pPr>
        <w:jc w:val="center"/>
        <w:rPr>
          <w:rFonts w:ascii="Times New Roman" w:eastAsia="Calibri" w:hAnsi="Times New Roman" w:cs="Times New Roman"/>
          <w:b/>
          <w:i/>
          <w:sz w:val="24"/>
          <w:szCs w:val="24"/>
        </w:rPr>
      </w:pPr>
    </w:p>
    <w:p w14:paraId="608CE1A2" w14:textId="77777777" w:rsidR="00CD2973" w:rsidRPr="005F59C7" w:rsidRDefault="00CD2973" w:rsidP="00CD2973">
      <w:pPr>
        <w:jc w:val="center"/>
        <w:rPr>
          <w:rFonts w:ascii="Times New Roman" w:eastAsia="Calibri" w:hAnsi="Times New Roman" w:cs="Times New Roman"/>
          <w:b/>
          <w:i/>
          <w:sz w:val="24"/>
          <w:szCs w:val="24"/>
        </w:rPr>
      </w:pPr>
    </w:p>
    <w:p w14:paraId="17B8F9A4" w14:textId="77777777" w:rsidR="00CD2973" w:rsidRPr="005F59C7" w:rsidRDefault="00CD2973" w:rsidP="00CD2973">
      <w:pPr>
        <w:jc w:val="center"/>
        <w:rPr>
          <w:rFonts w:ascii="Times New Roman" w:eastAsia="Calibri" w:hAnsi="Times New Roman" w:cs="Times New Roman"/>
          <w:b/>
          <w:i/>
          <w:sz w:val="24"/>
          <w:szCs w:val="24"/>
        </w:rPr>
      </w:pPr>
    </w:p>
    <w:p w14:paraId="2E4DD0BC" w14:textId="77777777" w:rsidR="00CD2973" w:rsidRPr="005F59C7" w:rsidRDefault="00CD2973" w:rsidP="00CD2973">
      <w:pPr>
        <w:jc w:val="center"/>
        <w:rPr>
          <w:rFonts w:ascii="Times New Roman" w:eastAsia="Calibri" w:hAnsi="Times New Roman" w:cs="Times New Roman"/>
          <w:b/>
          <w:i/>
          <w:sz w:val="24"/>
          <w:szCs w:val="24"/>
        </w:rPr>
      </w:pPr>
    </w:p>
    <w:p w14:paraId="7A4D9310" w14:textId="77777777" w:rsidR="00CD2973" w:rsidRPr="005F59C7" w:rsidRDefault="00CD2973" w:rsidP="00CD2973">
      <w:pPr>
        <w:jc w:val="center"/>
        <w:rPr>
          <w:rFonts w:ascii="Times New Roman" w:eastAsia="Calibri" w:hAnsi="Times New Roman" w:cs="Times New Roman"/>
          <w:b/>
          <w:i/>
          <w:sz w:val="24"/>
          <w:szCs w:val="24"/>
        </w:rPr>
      </w:pPr>
    </w:p>
    <w:p w14:paraId="0D0FB3B1" w14:textId="77777777" w:rsidR="00CD2973" w:rsidRPr="005F59C7" w:rsidRDefault="00CD2973" w:rsidP="00CD2973">
      <w:pPr>
        <w:jc w:val="center"/>
        <w:rPr>
          <w:rFonts w:ascii="Times New Roman" w:eastAsia="Calibri" w:hAnsi="Times New Roman" w:cs="Times New Roman"/>
          <w:b/>
          <w:i/>
          <w:sz w:val="24"/>
          <w:szCs w:val="24"/>
        </w:rPr>
      </w:pPr>
    </w:p>
    <w:p w14:paraId="2E6D4FEA" w14:textId="77777777" w:rsidR="00CD2973" w:rsidRPr="005F59C7" w:rsidRDefault="00CD2973" w:rsidP="00CD2973">
      <w:pPr>
        <w:jc w:val="center"/>
        <w:rPr>
          <w:rFonts w:ascii="Times New Roman" w:eastAsia="Calibri" w:hAnsi="Times New Roman" w:cs="Times New Roman"/>
          <w:b/>
          <w:i/>
          <w:sz w:val="24"/>
          <w:szCs w:val="24"/>
        </w:rPr>
      </w:pPr>
    </w:p>
    <w:p w14:paraId="329F89D8" w14:textId="77777777" w:rsidR="00CD2973" w:rsidRPr="005F59C7" w:rsidRDefault="00CD2973" w:rsidP="00CD2973">
      <w:pPr>
        <w:jc w:val="center"/>
        <w:rPr>
          <w:rFonts w:ascii="Times New Roman" w:eastAsia="Calibri" w:hAnsi="Times New Roman" w:cs="Times New Roman"/>
          <w:b/>
          <w:i/>
          <w:sz w:val="24"/>
          <w:szCs w:val="24"/>
        </w:rPr>
      </w:pPr>
    </w:p>
    <w:p w14:paraId="7856AD55" w14:textId="77777777" w:rsidR="00CD2973" w:rsidRPr="005F59C7" w:rsidRDefault="00CD2973" w:rsidP="00CD2973">
      <w:pPr>
        <w:jc w:val="center"/>
        <w:rPr>
          <w:rFonts w:ascii="Times New Roman" w:eastAsia="Calibri" w:hAnsi="Times New Roman" w:cs="Times New Roman"/>
          <w:b/>
          <w:i/>
          <w:sz w:val="24"/>
          <w:szCs w:val="24"/>
        </w:rPr>
      </w:pPr>
    </w:p>
    <w:p w14:paraId="30449C00" w14:textId="77777777" w:rsidR="00CD2973" w:rsidRPr="005F59C7" w:rsidRDefault="00CD2973" w:rsidP="00CD2973">
      <w:pPr>
        <w:jc w:val="center"/>
        <w:rPr>
          <w:rFonts w:ascii="Times New Roman" w:eastAsia="Calibri" w:hAnsi="Times New Roman" w:cs="Times New Roman"/>
          <w:b/>
          <w:i/>
          <w:sz w:val="24"/>
          <w:szCs w:val="24"/>
        </w:rPr>
      </w:pPr>
    </w:p>
    <w:p w14:paraId="48E75177" w14:textId="4496B775" w:rsidR="00CD2973" w:rsidRPr="005F59C7" w:rsidRDefault="00CD2973" w:rsidP="00294C3C">
      <w:pPr>
        <w:jc w:val="center"/>
        <w:rPr>
          <w:rFonts w:ascii="Times New Roman" w:eastAsia="Calibri" w:hAnsi="Times New Roman" w:cs="Times New Roman"/>
          <w:b/>
          <w:iCs/>
          <w:sz w:val="24"/>
          <w:szCs w:val="24"/>
        </w:rPr>
        <w:sectPr w:rsidR="00CD2973" w:rsidRPr="005F59C7" w:rsidSect="007C63D0">
          <w:headerReference w:type="default" r:id="rId8"/>
          <w:pgSz w:w="11906" w:h="16838"/>
          <w:pgMar w:top="851" w:right="1134" w:bottom="1134" w:left="1134" w:header="709" w:footer="709" w:gutter="0"/>
          <w:cols w:space="720"/>
          <w:titlePg/>
          <w:docGrid w:linePitch="299"/>
        </w:sectPr>
      </w:pPr>
      <w:r w:rsidRPr="005F59C7">
        <w:rPr>
          <w:rFonts w:ascii="Times New Roman" w:eastAsia="Calibri" w:hAnsi="Times New Roman" w:cs="Times New Roman"/>
          <w:b/>
          <w:iCs/>
          <w:sz w:val="24"/>
          <w:szCs w:val="24"/>
        </w:rPr>
        <w:t>202</w:t>
      </w:r>
      <w:r w:rsidR="00A92EFC">
        <w:rPr>
          <w:rFonts w:ascii="Times New Roman" w:eastAsia="Calibri" w:hAnsi="Times New Roman" w:cs="Times New Roman"/>
          <w:b/>
          <w:iCs/>
          <w:sz w:val="24"/>
          <w:szCs w:val="24"/>
        </w:rPr>
        <w:t>3</w:t>
      </w:r>
      <w:r w:rsidRPr="005F59C7">
        <w:rPr>
          <w:rFonts w:ascii="Times New Roman" w:eastAsia="Calibri" w:hAnsi="Times New Roman" w:cs="Times New Roman"/>
          <w:b/>
          <w:iCs/>
          <w:sz w:val="24"/>
          <w:szCs w:val="24"/>
        </w:rPr>
        <w:t xml:space="preserve"> г.</w:t>
      </w:r>
    </w:p>
    <w:tbl>
      <w:tblPr>
        <w:tblW w:w="1561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89"/>
        <w:gridCol w:w="1701"/>
        <w:gridCol w:w="3402"/>
        <w:gridCol w:w="2552"/>
        <w:gridCol w:w="2829"/>
        <w:gridCol w:w="1842"/>
      </w:tblGrid>
      <w:tr w:rsidR="00BD4ABE" w:rsidRPr="00BD4ABE" w14:paraId="42ED7B63" w14:textId="77777777" w:rsidTr="00BD4ABE">
        <w:trPr>
          <w:trHeight w:val="356"/>
        </w:trPr>
        <w:tc>
          <w:tcPr>
            <w:tcW w:w="4990" w:type="dxa"/>
            <w:gridSpan w:val="2"/>
            <w:vMerge w:val="restart"/>
            <w:tcBorders>
              <w:top w:val="single" w:sz="4" w:space="0" w:color="auto"/>
              <w:left w:val="single" w:sz="4" w:space="0" w:color="auto"/>
              <w:bottom w:val="single" w:sz="4" w:space="0" w:color="auto"/>
              <w:right w:val="single" w:sz="4" w:space="0" w:color="auto"/>
            </w:tcBorders>
            <w:vAlign w:val="center"/>
            <w:hideMark/>
          </w:tcPr>
          <w:p w14:paraId="094C99F2" w14:textId="73AF02E3" w:rsidR="00BD4ABE" w:rsidRPr="00BD4ABE" w:rsidRDefault="00BD4ABE">
            <w:pPr>
              <w:widowControl w:val="0"/>
              <w:contextualSpacing/>
              <w:jc w:val="center"/>
              <w:rPr>
                <w:rFonts w:ascii="Times New Roman" w:hAnsi="Times New Roman" w:cs="Times New Roman"/>
                <w:b/>
                <w:bCs/>
                <w:sz w:val="24"/>
                <w:szCs w:val="24"/>
                <w:highlight w:val="lightGray"/>
              </w:rPr>
            </w:pPr>
            <w:bookmarkStart w:id="1" w:name="_Hlk103623257"/>
            <w:r w:rsidRPr="00BD4ABE">
              <w:rPr>
                <w:rFonts w:ascii="Times New Roman" w:hAnsi="Times New Roman" w:cs="Times New Roman"/>
                <w:sz w:val="24"/>
                <w:szCs w:val="24"/>
                <w:highlight w:val="lightGray"/>
              </w:rPr>
              <w:lastRenderedPageBreak/>
              <w:br w:type="page"/>
            </w:r>
            <w:r w:rsidRPr="00BD4ABE">
              <w:rPr>
                <w:rFonts w:ascii="Times New Roman" w:hAnsi="Times New Roman" w:cs="Times New Roman"/>
                <w:b/>
                <w:bCs/>
                <w:sz w:val="24"/>
                <w:szCs w:val="24"/>
              </w:rPr>
              <w:t xml:space="preserve">Трудовые функции в соответствии </w:t>
            </w:r>
            <w:r w:rsidRPr="00BD4ABE">
              <w:rPr>
                <w:rFonts w:ascii="Times New Roman" w:hAnsi="Times New Roman" w:cs="Times New Roman"/>
                <w:b/>
                <w:bCs/>
                <w:sz w:val="24"/>
                <w:szCs w:val="24"/>
              </w:rPr>
              <w:br/>
              <w:t xml:space="preserve">с профессиональными стандартами </w:t>
            </w:r>
            <w:r w:rsidRPr="00BD4ABE">
              <w:rPr>
                <w:rFonts w:ascii="Times New Roman" w:hAnsi="Times New Roman" w:cs="Times New Roman"/>
                <w:b/>
                <w:bCs/>
                <w:sz w:val="24"/>
                <w:szCs w:val="24"/>
              </w:rPr>
              <w:br/>
              <w:t>(или иными нормативными документами)</w:t>
            </w:r>
          </w:p>
        </w:tc>
        <w:tc>
          <w:tcPr>
            <w:tcW w:w="10625" w:type="dxa"/>
            <w:gridSpan w:val="4"/>
            <w:tcBorders>
              <w:top w:val="single" w:sz="4" w:space="0" w:color="auto"/>
              <w:left w:val="single" w:sz="4" w:space="0" w:color="auto"/>
              <w:bottom w:val="single" w:sz="4" w:space="0" w:color="auto"/>
              <w:right w:val="single" w:sz="4" w:space="0" w:color="auto"/>
            </w:tcBorders>
            <w:hideMark/>
          </w:tcPr>
          <w:p w14:paraId="5ABA94DB" w14:textId="77777777" w:rsidR="00BD4ABE" w:rsidRPr="00BD4ABE" w:rsidRDefault="00BD4ABE">
            <w:pPr>
              <w:jc w:val="center"/>
              <w:rPr>
                <w:rFonts w:ascii="Times New Roman" w:hAnsi="Times New Roman" w:cs="Times New Roman"/>
                <w:b/>
                <w:bCs/>
                <w:sz w:val="24"/>
                <w:szCs w:val="24"/>
              </w:rPr>
            </w:pPr>
            <w:r w:rsidRPr="00BD4ABE">
              <w:rPr>
                <w:rFonts w:ascii="Times New Roman" w:hAnsi="Times New Roman" w:cs="Times New Roman"/>
                <w:b/>
                <w:bCs/>
                <w:sz w:val="24"/>
                <w:szCs w:val="24"/>
              </w:rPr>
              <w:t xml:space="preserve">Виды деятельности в соответствии с ФГОС СПО </w:t>
            </w:r>
            <w:r w:rsidRPr="00BD4ABE">
              <w:rPr>
                <w:rFonts w:ascii="Times New Roman" w:hAnsi="Times New Roman" w:cs="Times New Roman"/>
                <w:b/>
                <w:bCs/>
                <w:sz w:val="24"/>
                <w:szCs w:val="24"/>
              </w:rPr>
              <w:br/>
            </w:r>
            <w:r w:rsidRPr="00BD4ABE">
              <w:rPr>
                <w:rFonts w:ascii="Times New Roman" w:hAnsi="Times New Roman" w:cs="Times New Roman"/>
                <w:b/>
                <w:sz w:val="24"/>
                <w:szCs w:val="24"/>
              </w:rPr>
              <w:t>по специальности 34.02.01 Сестринское дело</w:t>
            </w:r>
          </w:p>
        </w:tc>
      </w:tr>
      <w:tr w:rsidR="00BD4ABE" w:rsidRPr="00BD4ABE" w14:paraId="0F96DE79" w14:textId="77777777" w:rsidTr="00BD4ABE">
        <w:trPr>
          <w:cantSplit/>
          <w:trHeight w:val="2837"/>
        </w:trPr>
        <w:tc>
          <w:tcPr>
            <w:tcW w:w="4990" w:type="dxa"/>
            <w:gridSpan w:val="2"/>
            <w:vMerge/>
            <w:tcBorders>
              <w:top w:val="single" w:sz="4" w:space="0" w:color="auto"/>
              <w:left w:val="single" w:sz="4" w:space="0" w:color="auto"/>
              <w:bottom w:val="single" w:sz="4" w:space="0" w:color="auto"/>
              <w:right w:val="single" w:sz="4" w:space="0" w:color="auto"/>
            </w:tcBorders>
            <w:vAlign w:val="center"/>
            <w:hideMark/>
          </w:tcPr>
          <w:p w14:paraId="2BA35909" w14:textId="77777777" w:rsidR="00BD4ABE" w:rsidRPr="00BD4ABE" w:rsidRDefault="00BD4ABE">
            <w:pPr>
              <w:rPr>
                <w:rFonts w:ascii="Times New Roman" w:hAnsi="Times New Roman" w:cs="Times New Roman"/>
                <w:b/>
                <w:bCs/>
                <w:sz w:val="24"/>
                <w:szCs w:val="24"/>
                <w:highlight w:val="lightGray"/>
              </w:rPr>
            </w:pPr>
          </w:p>
        </w:tc>
        <w:tc>
          <w:tcPr>
            <w:tcW w:w="3402" w:type="dxa"/>
            <w:tcBorders>
              <w:top w:val="single" w:sz="4" w:space="0" w:color="auto"/>
              <w:left w:val="single" w:sz="4" w:space="0" w:color="auto"/>
              <w:bottom w:val="single" w:sz="4" w:space="0" w:color="auto"/>
              <w:right w:val="single" w:sz="4" w:space="0" w:color="auto"/>
            </w:tcBorders>
            <w:textDirection w:val="btLr"/>
            <w:vAlign w:val="center"/>
            <w:hideMark/>
          </w:tcPr>
          <w:p w14:paraId="349B8078" w14:textId="77777777" w:rsidR="00BD4ABE" w:rsidRPr="0002751F" w:rsidRDefault="00BD4ABE" w:rsidP="00BD4ABE">
            <w:pPr>
              <w:widowControl w:val="0"/>
              <w:ind w:left="113" w:right="113"/>
              <w:contextualSpacing/>
              <w:jc w:val="center"/>
              <w:rPr>
                <w:rFonts w:ascii="Times New Roman" w:hAnsi="Times New Roman" w:cs="Times New Roman"/>
                <w:sz w:val="24"/>
                <w:szCs w:val="24"/>
                <w:highlight w:val="yellow"/>
                <w:u w:val="single"/>
              </w:rPr>
            </w:pPr>
            <w:r w:rsidRPr="0002751F">
              <w:rPr>
                <w:rFonts w:ascii="Times New Roman" w:hAnsi="Times New Roman" w:cs="Times New Roman"/>
                <w:sz w:val="24"/>
                <w:szCs w:val="24"/>
              </w:rPr>
              <w:t>Осуществление профессионального ухода за пациентами, в том числе по профилю «акушерское дело»</w:t>
            </w:r>
          </w:p>
        </w:tc>
        <w:tc>
          <w:tcPr>
            <w:tcW w:w="2552" w:type="dxa"/>
            <w:tcBorders>
              <w:top w:val="single" w:sz="4" w:space="0" w:color="auto"/>
              <w:left w:val="single" w:sz="4" w:space="0" w:color="auto"/>
              <w:bottom w:val="single" w:sz="4" w:space="0" w:color="auto"/>
              <w:right w:val="single" w:sz="4" w:space="0" w:color="auto"/>
            </w:tcBorders>
            <w:textDirection w:val="btLr"/>
            <w:vAlign w:val="center"/>
            <w:hideMark/>
          </w:tcPr>
          <w:p w14:paraId="4C9C3909" w14:textId="77777777" w:rsidR="00BD4ABE" w:rsidRPr="0002751F" w:rsidRDefault="00BD4ABE" w:rsidP="00BD4ABE">
            <w:pPr>
              <w:widowControl w:val="0"/>
              <w:ind w:left="113" w:right="113"/>
              <w:contextualSpacing/>
              <w:jc w:val="center"/>
              <w:rPr>
                <w:rFonts w:ascii="Times New Roman" w:hAnsi="Times New Roman" w:cs="Times New Roman"/>
                <w:sz w:val="24"/>
                <w:szCs w:val="24"/>
                <w:highlight w:val="yellow"/>
                <w:u w:val="single"/>
              </w:rPr>
            </w:pPr>
            <w:r w:rsidRPr="0002751F">
              <w:rPr>
                <w:rFonts w:ascii="Times New Roman" w:hAnsi="Times New Roman" w:cs="Times New Roman"/>
                <w:sz w:val="24"/>
                <w:szCs w:val="24"/>
              </w:rPr>
              <w:t>Оказание медицинской помощи в период беременности, родов, послеродовый период и с распространенными гинекологическими заболеваниями</w:t>
            </w:r>
          </w:p>
        </w:tc>
        <w:tc>
          <w:tcPr>
            <w:tcW w:w="2829" w:type="dxa"/>
            <w:tcBorders>
              <w:top w:val="single" w:sz="4" w:space="0" w:color="auto"/>
              <w:left w:val="single" w:sz="4" w:space="0" w:color="auto"/>
              <w:bottom w:val="single" w:sz="4" w:space="0" w:color="auto"/>
              <w:right w:val="single" w:sz="4" w:space="0" w:color="auto"/>
            </w:tcBorders>
            <w:textDirection w:val="btLr"/>
            <w:vAlign w:val="center"/>
            <w:hideMark/>
          </w:tcPr>
          <w:p w14:paraId="2044E603" w14:textId="77777777" w:rsidR="00BD4ABE" w:rsidRPr="0002751F" w:rsidRDefault="00BD4ABE" w:rsidP="00BD4ABE">
            <w:pPr>
              <w:widowControl w:val="0"/>
              <w:ind w:left="113" w:right="113"/>
              <w:contextualSpacing/>
              <w:jc w:val="center"/>
              <w:rPr>
                <w:rFonts w:ascii="Times New Roman" w:hAnsi="Times New Roman" w:cs="Times New Roman"/>
                <w:sz w:val="24"/>
                <w:szCs w:val="24"/>
                <w:highlight w:val="yellow"/>
                <w:u w:val="single"/>
              </w:rPr>
            </w:pPr>
            <w:r w:rsidRPr="0002751F">
              <w:rPr>
                <w:rFonts w:ascii="Times New Roman" w:hAnsi="Times New Roman" w:cs="Times New Roman"/>
                <w:sz w:val="24"/>
                <w:szCs w:val="24"/>
              </w:rPr>
              <w:t>Осуществление организационной, профилактической работы, формирование здорового образа жизни и санитарно-гигиеническое просвещение</w:t>
            </w:r>
          </w:p>
        </w:tc>
        <w:tc>
          <w:tcPr>
            <w:tcW w:w="1842" w:type="dxa"/>
            <w:tcBorders>
              <w:top w:val="single" w:sz="4" w:space="0" w:color="auto"/>
              <w:left w:val="single" w:sz="4" w:space="0" w:color="auto"/>
              <w:bottom w:val="single" w:sz="4" w:space="0" w:color="auto"/>
              <w:right w:val="single" w:sz="4" w:space="0" w:color="auto"/>
            </w:tcBorders>
            <w:textDirection w:val="btLr"/>
            <w:vAlign w:val="center"/>
          </w:tcPr>
          <w:p w14:paraId="347BE1EC" w14:textId="0F07DDEB" w:rsidR="00BD4ABE" w:rsidRPr="0002751F" w:rsidRDefault="00BD4ABE" w:rsidP="00BD4ABE">
            <w:pPr>
              <w:suppressAutoHyphens/>
              <w:ind w:left="113" w:right="113"/>
              <w:jc w:val="center"/>
              <w:rPr>
                <w:rFonts w:ascii="Times New Roman" w:hAnsi="Times New Roman" w:cs="Times New Roman"/>
                <w:sz w:val="24"/>
                <w:szCs w:val="24"/>
                <w:highlight w:val="yellow"/>
                <w:u w:val="single"/>
              </w:rPr>
            </w:pPr>
            <w:r w:rsidRPr="0002751F">
              <w:rPr>
                <w:rFonts w:ascii="Times New Roman" w:hAnsi="Times New Roman" w:cs="Times New Roman"/>
                <w:sz w:val="24"/>
                <w:szCs w:val="24"/>
              </w:rPr>
              <w:t>Оказание медицинской помощи в экстренной форме</w:t>
            </w:r>
          </w:p>
        </w:tc>
      </w:tr>
      <w:tr w:rsidR="00BD4ABE" w:rsidRPr="00BD4ABE" w14:paraId="45536835" w14:textId="77777777" w:rsidTr="00BD4ABE">
        <w:trPr>
          <w:trHeight w:val="250"/>
        </w:trPr>
        <w:tc>
          <w:tcPr>
            <w:tcW w:w="4990" w:type="dxa"/>
            <w:gridSpan w:val="2"/>
            <w:tcBorders>
              <w:top w:val="single" w:sz="4" w:space="0" w:color="auto"/>
              <w:left w:val="single" w:sz="4" w:space="0" w:color="auto"/>
              <w:bottom w:val="single" w:sz="4" w:space="0" w:color="auto"/>
              <w:right w:val="single" w:sz="4" w:space="0" w:color="auto"/>
            </w:tcBorders>
            <w:hideMark/>
          </w:tcPr>
          <w:p w14:paraId="1780F1DC" w14:textId="77777777" w:rsidR="00BD4ABE" w:rsidRPr="00BD4ABE" w:rsidRDefault="00BD4ABE">
            <w:pPr>
              <w:widowControl w:val="0"/>
              <w:contextualSpacing/>
              <w:rPr>
                <w:rFonts w:ascii="Times New Roman" w:hAnsi="Times New Roman" w:cs="Times New Roman"/>
                <w:b/>
                <w:sz w:val="24"/>
                <w:szCs w:val="24"/>
              </w:rPr>
            </w:pPr>
            <w:r w:rsidRPr="00BD4ABE">
              <w:rPr>
                <w:rFonts w:ascii="Times New Roman" w:hAnsi="Times New Roman" w:cs="Times New Roman"/>
                <w:b/>
                <w:sz w:val="24"/>
                <w:szCs w:val="24"/>
              </w:rPr>
              <w:t>02.080 Акушерка (Акушер)</w:t>
            </w:r>
          </w:p>
        </w:tc>
        <w:tc>
          <w:tcPr>
            <w:tcW w:w="3402" w:type="dxa"/>
            <w:tcBorders>
              <w:top w:val="single" w:sz="4" w:space="0" w:color="auto"/>
              <w:left w:val="single" w:sz="4" w:space="0" w:color="auto"/>
              <w:bottom w:val="single" w:sz="4" w:space="0" w:color="auto"/>
              <w:right w:val="single" w:sz="4" w:space="0" w:color="auto"/>
            </w:tcBorders>
          </w:tcPr>
          <w:p w14:paraId="48CB3BB2" w14:textId="77777777" w:rsidR="00BD4ABE" w:rsidRPr="00BD4ABE" w:rsidRDefault="00BD4ABE">
            <w:pPr>
              <w:widowControl w:val="0"/>
              <w:contextualSpacing/>
              <w:jc w:val="center"/>
              <w:rPr>
                <w:rFonts w:ascii="Times New Roman" w:hAnsi="Times New Roman" w:cs="Times New Roman"/>
                <w:b/>
                <w:bCs/>
                <w:sz w:val="24"/>
                <w:szCs w:val="24"/>
                <w:highlight w:val="yellow"/>
                <w:u w:val="single"/>
              </w:rPr>
            </w:pPr>
          </w:p>
        </w:tc>
        <w:tc>
          <w:tcPr>
            <w:tcW w:w="2552" w:type="dxa"/>
            <w:tcBorders>
              <w:top w:val="single" w:sz="4" w:space="0" w:color="auto"/>
              <w:left w:val="single" w:sz="4" w:space="0" w:color="auto"/>
              <w:bottom w:val="single" w:sz="4" w:space="0" w:color="auto"/>
              <w:right w:val="single" w:sz="4" w:space="0" w:color="auto"/>
            </w:tcBorders>
          </w:tcPr>
          <w:p w14:paraId="37BDED09" w14:textId="77777777" w:rsidR="00BD4ABE" w:rsidRPr="00BD4ABE" w:rsidRDefault="00BD4ABE">
            <w:pPr>
              <w:widowControl w:val="0"/>
              <w:contextualSpacing/>
              <w:jc w:val="center"/>
              <w:rPr>
                <w:rFonts w:ascii="Times New Roman" w:hAnsi="Times New Roman" w:cs="Times New Roman"/>
                <w:b/>
                <w:bCs/>
                <w:sz w:val="24"/>
                <w:szCs w:val="24"/>
                <w:highlight w:val="yellow"/>
                <w:u w:val="single"/>
              </w:rPr>
            </w:pPr>
          </w:p>
        </w:tc>
        <w:tc>
          <w:tcPr>
            <w:tcW w:w="2829" w:type="dxa"/>
            <w:tcBorders>
              <w:top w:val="single" w:sz="4" w:space="0" w:color="auto"/>
              <w:left w:val="single" w:sz="4" w:space="0" w:color="auto"/>
              <w:bottom w:val="single" w:sz="4" w:space="0" w:color="auto"/>
              <w:right w:val="single" w:sz="4" w:space="0" w:color="auto"/>
            </w:tcBorders>
          </w:tcPr>
          <w:p w14:paraId="0C3B5627" w14:textId="77777777" w:rsidR="00BD4ABE" w:rsidRPr="00BD4ABE" w:rsidRDefault="00BD4ABE">
            <w:pPr>
              <w:widowControl w:val="0"/>
              <w:contextualSpacing/>
              <w:jc w:val="center"/>
              <w:rPr>
                <w:rFonts w:ascii="Times New Roman" w:hAnsi="Times New Roman" w:cs="Times New Roman"/>
                <w:b/>
                <w:bCs/>
                <w:sz w:val="24"/>
                <w:szCs w:val="24"/>
                <w:highlight w:val="yellow"/>
                <w:u w:val="single"/>
              </w:rPr>
            </w:pPr>
          </w:p>
        </w:tc>
        <w:tc>
          <w:tcPr>
            <w:tcW w:w="1842" w:type="dxa"/>
            <w:tcBorders>
              <w:top w:val="single" w:sz="4" w:space="0" w:color="auto"/>
              <w:left w:val="single" w:sz="4" w:space="0" w:color="auto"/>
              <w:bottom w:val="single" w:sz="4" w:space="0" w:color="auto"/>
              <w:right w:val="single" w:sz="4" w:space="0" w:color="auto"/>
            </w:tcBorders>
          </w:tcPr>
          <w:p w14:paraId="5B64CE83" w14:textId="77777777" w:rsidR="00BD4ABE" w:rsidRPr="00BD4ABE" w:rsidRDefault="00BD4ABE">
            <w:pPr>
              <w:widowControl w:val="0"/>
              <w:contextualSpacing/>
              <w:jc w:val="center"/>
              <w:rPr>
                <w:rFonts w:ascii="Times New Roman" w:hAnsi="Times New Roman" w:cs="Times New Roman"/>
                <w:b/>
                <w:bCs/>
                <w:sz w:val="24"/>
                <w:szCs w:val="24"/>
                <w:highlight w:val="yellow"/>
                <w:u w:val="single"/>
              </w:rPr>
            </w:pPr>
          </w:p>
        </w:tc>
      </w:tr>
      <w:bookmarkEnd w:id="1"/>
      <w:tr w:rsidR="00B96808" w:rsidRPr="00BD4ABE" w14:paraId="3963B022" w14:textId="77777777" w:rsidTr="00B96808">
        <w:tc>
          <w:tcPr>
            <w:tcW w:w="3289" w:type="dxa"/>
            <w:vMerge w:val="restart"/>
            <w:tcBorders>
              <w:top w:val="single" w:sz="4" w:space="0" w:color="auto"/>
              <w:left w:val="single" w:sz="4" w:space="0" w:color="auto"/>
              <w:bottom w:val="single" w:sz="4" w:space="0" w:color="auto"/>
              <w:right w:val="single" w:sz="4" w:space="0" w:color="auto"/>
            </w:tcBorders>
            <w:vAlign w:val="center"/>
          </w:tcPr>
          <w:p w14:paraId="2BD19352" w14:textId="77777777" w:rsidR="00B96808" w:rsidRPr="00BD4ABE" w:rsidRDefault="00B96808" w:rsidP="00B96808">
            <w:pPr>
              <w:autoSpaceDE w:val="0"/>
              <w:autoSpaceDN w:val="0"/>
              <w:adjustRightInd w:val="0"/>
              <w:rPr>
                <w:rFonts w:ascii="Times New Roman" w:hAnsi="Times New Roman" w:cs="Times New Roman"/>
                <w:b/>
                <w:bCs/>
                <w:sz w:val="24"/>
                <w:szCs w:val="24"/>
              </w:rPr>
            </w:pPr>
            <w:r w:rsidRPr="00BD4ABE">
              <w:rPr>
                <w:rFonts w:ascii="Times New Roman" w:hAnsi="Times New Roman" w:cs="Times New Roman"/>
                <w:b/>
                <w:bCs/>
                <w:sz w:val="24"/>
                <w:szCs w:val="24"/>
              </w:rPr>
              <w:t>ОТФ А</w:t>
            </w:r>
          </w:p>
          <w:p w14:paraId="52DCCBAD" w14:textId="78A65D41" w:rsidR="00B96808" w:rsidRPr="00BD4ABE" w:rsidRDefault="00B96808" w:rsidP="00B96808">
            <w:pPr>
              <w:autoSpaceDE w:val="0"/>
              <w:autoSpaceDN w:val="0"/>
              <w:adjustRightInd w:val="0"/>
              <w:rPr>
                <w:rFonts w:ascii="Times New Roman" w:hAnsi="Times New Roman" w:cs="Times New Roman"/>
                <w:sz w:val="24"/>
                <w:szCs w:val="24"/>
                <w:highlight w:val="green"/>
              </w:rPr>
            </w:pPr>
            <w:r w:rsidRPr="00BD4ABE">
              <w:rPr>
                <w:rFonts w:ascii="Times New Roman" w:hAnsi="Times New Roman" w:cs="Times New Roman"/>
                <w:sz w:val="24"/>
                <w:szCs w:val="24"/>
              </w:rPr>
              <w:t xml:space="preserve">Оказание медицинской помощи по профилю </w:t>
            </w:r>
            <w:r>
              <w:rPr>
                <w:rFonts w:ascii="Times New Roman" w:hAnsi="Times New Roman" w:cs="Times New Roman"/>
                <w:sz w:val="24"/>
                <w:szCs w:val="24"/>
              </w:rPr>
              <w:t>«</w:t>
            </w:r>
            <w:r w:rsidRPr="00BD4ABE">
              <w:rPr>
                <w:rFonts w:ascii="Times New Roman" w:hAnsi="Times New Roman" w:cs="Times New Roman"/>
                <w:sz w:val="24"/>
                <w:szCs w:val="24"/>
              </w:rPr>
              <w:t>акушерское дело</w:t>
            </w:r>
            <w:r>
              <w:rPr>
                <w:rFonts w:ascii="Times New Roman" w:hAnsi="Times New Roman" w:cs="Times New Roman"/>
                <w:sz w:val="24"/>
                <w:szCs w:val="24"/>
              </w:rPr>
              <w:t>»</w:t>
            </w:r>
          </w:p>
        </w:tc>
        <w:tc>
          <w:tcPr>
            <w:tcW w:w="1701" w:type="dxa"/>
            <w:tcBorders>
              <w:top w:val="single" w:sz="4" w:space="0" w:color="auto"/>
              <w:left w:val="single" w:sz="4" w:space="0" w:color="auto"/>
              <w:bottom w:val="single" w:sz="4" w:space="0" w:color="auto"/>
              <w:right w:val="single" w:sz="4" w:space="0" w:color="auto"/>
            </w:tcBorders>
            <w:vAlign w:val="center"/>
            <w:hideMark/>
          </w:tcPr>
          <w:p w14:paraId="7B7E9378" w14:textId="77777777" w:rsidR="00B96808" w:rsidRPr="00BD4ABE" w:rsidRDefault="00B96808" w:rsidP="00B96808">
            <w:pPr>
              <w:widowControl w:val="0"/>
              <w:contextualSpacing/>
              <w:rPr>
                <w:rFonts w:ascii="Times New Roman" w:hAnsi="Times New Roman" w:cs="Times New Roman"/>
                <w:sz w:val="24"/>
                <w:szCs w:val="24"/>
              </w:rPr>
            </w:pPr>
            <w:r w:rsidRPr="00BD4ABE">
              <w:rPr>
                <w:rFonts w:ascii="Times New Roman" w:hAnsi="Times New Roman" w:cs="Times New Roman"/>
                <w:sz w:val="24"/>
                <w:szCs w:val="24"/>
              </w:rPr>
              <w:t>ТФ A/01.6</w:t>
            </w:r>
          </w:p>
        </w:tc>
        <w:tc>
          <w:tcPr>
            <w:tcW w:w="3402" w:type="dxa"/>
            <w:tcBorders>
              <w:top w:val="single" w:sz="4" w:space="0" w:color="auto"/>
              <w:left w:val="single" w:sz="4" w:space="0" w:color="auto"/>
              <w:bottom w:val="single" w:sz="4" w:space="0" w:color="auto"/>
              <w:right w:val="single" w:sz="4" w:space="0" w:color="auto"/>
            </w:tcBorders>
            <w:vAlign w:val="center"/>
          </w:tcPr>
          <w:p w14:paraId="44AD7EE1" w14:textId="2A96DABC" w:rsidR="00B96808" w:rsidRPr="00B96808" w:rsidRDefault="00B96808" w:rsidP="00B96808">
            <w:pPr>
              <w:jc w:val="center"/>
              <w:rPr>
                <w:rFonts w:ascii="Times New Roman" w:hAnsi="Times New Roman" w:cs="Times New Roman"/>
                <w:sz w:val="24"/>
                <w:szCs w:val="24"/>
              </w:rPr>
            </w:pPr>
            <w:r w:rsidRPr="00B96808">
              <w:rPr>
                <w:rFonts w:ascii="Times New Roman" w:hAnsi="Times New Roman" w:cs="Times New Roman"/>
                <w:sz w:val="24"/>
                <w:szCs w:val="24"/>
              </w:rPr>
              <w:t>ПК.1.1.</w:t>
            </w:r>
          </w:p>
          <w:p w14:paraId="6839584B" w14:textId="78522F4B" w:rsidR="00B96808" w:rsidRPr="00B96808" w:rsidRDefault="00B96808" w:rsidP="00B96808">
            <w:pPr>
              <w:jc w:val="center"/>
              <w:rPr>
                <w:rFonts w:ascii="Times New Roman" w:hAnsi="Times New Roman" w:cs="Times New Roman"/>
                <w:sz w:val="24"/>
                <w:szCs w:val="24"/>
              </w:rPr>
            </w:pPr>
            <w:r w:rsidRPr="00B96808">
              <w:rPr>
                <w:rFonts w:ascii="Times New Roman" w:hAnsi="Times New Roman" w:cs="Times New Roman"/>
                <w:sz w:val="24"/>
                <w:szCs w:val="24"/>
              </w:rPr>
              <w:t>ПК.1.2.</w:t>
            </w:r>
          </w:p>
          <w:p w14:paraId="7AFD202A" w14:textId="03ED37A7" w:rsidR="00B96808" w:rsidRPr="00B96808" w:rsidRDefault="00B96808" w:rsidP="00B96808">
            <w:pPr>
              <w:jc w:val="center"/>
              <w:rPr>
                <w:rFonts w:ascii="Times New Roman" w:hAnsi="Times New Roman" w:cs="Times New Roman"/>
                <w:sz w:val="24"/>
                <w:szCs w:val="24"/>
              </w:rPr>
            </w:pPr>
            <w:r w:rsidRPr="00B96808">
              <w:rPr>
                <w:rFonts w:ascii="Times New Roman" w:hAnsi="Times New Roman" w:cs="Times New Roman"/>
                <w:sz w:val="24"/>
                <w:szCs w:val="24"/>
              </w:rPr>
              <w:t>ПК.1.3.</w:t>
            </w:r>
          </w:p>
          <w:p w14:paraId="41EC6AD0" w14:textId="3E7CA842" w:rsidR="00B96808" w:rsidRPr="00B96808" w:rsidRDefault="00B96808" w:rsidP="00B96808">
            <w:pPr>
              <w:jc w:val="center"/>
              <w:rPr>
                <w:rFonts w:ascii="Times New Roman" w:hAnsi="Times New Roman" w:cs="Times New Roman"/>
                <w:b/>
                <w:bCs/>
                <w:sz w:val="24"/>
                <w:szCs w:val="24"/>
                <w:highlight w:val="yellow"/>
                <w:u w:val="single"/>
              </w:rPr>
            </w:pPr>
            <w:r w:rsidRPr="00B96808">
              <w:rPr>
                <w:rFonts w:ascii="Times New Roman" w:hAnsi="Times New Roman" w:cs="Times New Roman"/>
                <w:sz w:val="24"/>
                <w:szCs w:val="24"/>
              </w:rPr>
              <w:t>ПК.1.4.</w:t>
            </w:r>
          </w:p>
        </w:tc>
        <w:tc>
          <w:tcPr>
            <w:tcW w:w="2552" w:type="dxa"/>
            <w:tcBorders>
              <w:top w:val="single" w:sz="4" w:space="0" w:color="auto"/>
              <w:left w:val="single" w:sz="4" w:space="0" w:color="auto"/>
              <w:bottom w:val="single" w:sz="4" w:space="0" w:color="auto"/>
              <w:right w:val="single" w:sz="4" w:space="0" w:color="auto"/>
            </w:tcBorders>
            <w:vAlign w:val="center"/>
          </w:tcPr>
          <w:p w14:paraId="69574B72" w14:textId="4F4FB45B" w:rsidR="00B96808" w:rsidRPr="006A69DC" w:rsidRDefault="00B96808" w:rsidP="00B96808">
            <w:pPr>
              <w:jc w:val="center"/>
              <w:rPr>
                <w:rFonts w:ascii="Times New Roman" w:hAnsi="Times New Roman" w:cs="Times New Roman"/>
                <w:sz w:val="24"/>
                <w:szCs w:val="24"/>
              </w:rPr>
            </w:pPr>
            <w:r w:rsidRPr="006A69DC">
              <w:rPr>
                <w:rFonts w:ascii="Times New Roman" w:hAnsi="Times New Roman" w:cs="Times New Roman"/>
                <w:sz w:val="24"/>
                <w:szCs w:val="24"/>
              </w:rPr>
              <w:t>ПК.2.1.</w:t>
            </w:r>
          </w:p>
          <w:p w14:paraId="041CBC7F" w14:textId="3FC6F2BB" w:rsidR="00B96808" w:rsidRPr="006A69DC" w:rsidRDefault="00B96808" w:rsidP="00B96808">
            <w:pPr>
              <w:jc w:val="center"/>
              <w:rPr>
                <w:rFonts w:ascii="Times New Roman" w:hAnsi="Times New Roman" w:cs="Times New Roman"/>
                <w:sz w:val="24"/>
                <w:szCs w:val="24"/>
              </w:rPr>
            </w:pPr>
            <w:r w:rsidRPr="006A69DC">
              <w:rPr>
                <w:rFonts w:ascii="Times New Roman" w:hAnsi="Times New Roman" w:cs="Times New Roman"/>
                <w:sz w:val="24"/>
                <w:szCs w:val="24"/>
              </w:rPr>
              <w:t>ПК.2.3.</w:t>
            </w:r>
          </w:p>
          <w:p w14:paraId="25CA9018" w14:textId="4E5ACA72" w:rsidR="00B96808" w:rsidRPr="006A69DC" w:rsidRDefault="00B96808" w:rsidP="00B96808">
            <w:pPr>
              <w:widowControl w:val="0"/>
              <w:contextualSpacing/>
              <w:jc w:val="center"/>
              <w:rPr>
                <w:rFonts w:ascii="Times New Roman" w:hAnsi="Times New Roman" w:cs="Times New Roman"/>
                <w:sz w:val="24"/>
                <w:szCs w:val="24"/>
              </w:rPr>
            </w:pPr>
            <w:r w:rsidRPr="006A69DC">
              <w:rPr>
                <w:rFonts w:ascii="Times New Roman" w:hAnsi="Times New Roman" w:cs="Times New Roman"/>
                <w:sz w:val="24"/>
                <w:szCs w:val="24"/>
              </w:rPr>
              <w:t>ПК.2.4.</w:t>
            </w:r>
          </w:p>
        </w:tc>
        <w:tc>
          <w:tcPr>
            <w:tcW w:w="2829" w:type="dxa"/>
            <w:tcBorders>
              <w:top w:val="single" w:sz="4" w:space="0" w:color="auto"/>
              <w:left w:val="single" w:sz="4" w:space="0" w:color="auto"/>
              <w:bottom w:val="single" w:sz="4" w:space="0" w:color="auto"/>
              <w:right w:val="single" w:sz="4" w:space="0" w:color="auto"/>
            </w:tcBorders>
            <w:vAlign w:val="center"/>
          </w:tcPr>
          <w:p w14:paraId="5EF738A8" w14:textId="0C156171" w:rsidR="00B96808" w:rsidRPr="00B96808" w:rsidRDefault="00B96808" w:rsidP="00B96808">
            <w:pPr>
              <w:jc w:val="center"/>
              <w:rPr>
                <w:rFonts w:ascii="Times New Roman" w:hAnsi="Times New Roman" w:cs="Times New Roman"/>
                <w:sz w:val="24"/>
                <w:szCs w:val="24"/>
              </w:rPr>
            </w:pPr>
            <w:r w:rsidRPr="00B96808">
              <w:rPr>
                <w:rFonts w:ascii="Times New Roman" w:hAnsi="Times New Roman" w:cs="Times New Roman"/>
                <w:sz w:val="24"/>
                <w:szCs w:val="24"/>
              </w:rPr>
              <w:t>ПК.3.1.</w:t>
            </w:r>
          </w:p>
          <w:p w14:paraId="02BA671A" w14:textId="2B47E05A" w:rsidR="00B96808" w:rsidRPr="00B96808" w:rsidRDefault="00B96808" w:rsidP="00B96808">
            <w:pPr>
              <w:jc w:val="center"/>
              <w:rPr>
                <w:rFonts w:ascii="Times New Roman" w:hAnsi="Times New Roman" w:cs="Times New Roman"/>
                <w:sz w:val="24"/>
                <w:szCs w:val="24"/>
              </w:rPr>
            </w:pPr>
            <w:r w:rsidRPr="00B96808">
              <w:rPr>
                <w:rFonts w:ascii="Times New Roman" w:hAnsi="Times New Roman" w:cs="Times New Roman"/>
                <w:sz w:val="24"/>
                <w:szCs w:val="24"/>
              </w:rPr>
              <w:t>ПК.3.2.</w:t>
            </w:r>
          </w:p>
          <w:p w14:paraId="417E636A" w14:textId="7F76AE4A" w:rsidR="00B96808" w:rsidRPr="00B96808" w:rsidRDefault="00B96808" w:rsidP="00B96808">
            <w:pPr>
              <w:jc w:val="center"/>
              <w:rPr>
                <w:rFonts w:ascii="Times New Roman" w:hAnsi="Times New Roman" w:cs="Times New Roman"/>
                <w:sz w:val="24"/>
                <w:szCs w:val="24"/>
              </w:rPr>
            </w:pPr>
            <w:r w:rsidRPr="00B96808">
              <w:rPr>
                <w:rFonts w:ascii="Times New Roman" w:hAnsi="Times New Roman" w:cs="Times New Roman"/>
                <w:sz w:val="24"/>
                <w:szCs w:val="24"/>
              </w:rPr>
              <w:t>ПК.3.3.</w:t>
            </w:r>
          </w:p>
          <w:p w14:paraId="6706BD16" w14:textId="070945AC" w:rsidR="00B96808" w:rsidRPr="00B96808" w:rsidRDefault="00B96808" w:rsidP="00B96808">
            <w:pPr>
              <w:jc w:val="center"/>
              <w:rPr>
                <w:rFonts w:ascii="Times New Roman" w:hAnsi="Times New Roman" w:cs="Times New Roman"/>
                <w:sz w:val="24"/>
                <w:szCs w:val="24"/>
              </w:rPr>
            </w:pPr>
            <w:r w:rsidRPr="00B96808">
              <w:rPr>
                <w:rFonts w:ascii="Times New Roman" w:hAnsi="Times New Roman" w:cs="Times New Roman"/>
                <w:sz w:val="24"/>
                <w:szCs w:val="24"/>
              </w:rPr>
              <w:t>ПК.3.4.</w:t>
            </w:r>
          </w:p>
        </w:tc>
        <w:tc>
          <w:tcPr>
            <w:tcW w:w="1842" w:type="dxa"/>
            <w:tcBorders>
              <w:top w:val="single" w:sz="4" w:space="0" w:color="auto"/>
              <w:left w:val="single" w:sz="4" w:space="0" w:color="auto"/>
              <w:bottom w:val="single" w:sz="4" w:space="0" w:color="auto"/>
              <w:right w:val="single" w:sz="4" w:space="0" w:color="auto"/>
            </w:tcBorders>
            <w:vAlign w:val="center"/>
          </w:tcPr>
          <w:p w14:paraId="2A387949" w14:textId="09C28379" w:rsidR="00B96808" w:rsidRPr="00B96808" w:rsidRDefault="00B96808" w:rsidP="00B96808">
            <w:pPr>
              <w:jc w:val="center"/>
              <w:rPr>
                <w:rFonts w:ascii="Times New Roman" w:hAnsi="Times New Roman" w:cs="Times New Roman"/>
                <w:sz w:val="24"/>
                <w:szCs w:val="24"/>
              </w:rPr>
            </w:pPr>
            <w:r w:rsidRPr="00B96808">
              <w:rPr>
                <w:rFonts w:ascii="Times New Roman" w:hAnsi="Times New Roman" w:cs="Times New Roman"/>
                <w:sz w:val="24"/>
                <w:szCs w:val="24"/>
              </w:rPr>
              <w:t>ПК.4.1.</w:t>
            </w:r>
          </w:p>
          <w:p w14:paraId="5391B22C" w14:textId="77777777" w:rsidR="00B96808" w:rsidRPr="00B96808" w:rsidRDefault="00B96808" w:rsidP="00B96808">
            <w:pPr>
              <w:jc w:val="center"/>
              <w:rPr>
                <w:rFonts w:ascii="Times New Roman" w:hAnsi="Times New Roman" w:cs="Times New Roman"/>
                <w:sz w:val="24"/>
                <w:szCs w:val="24"/>
              </w:rPr>
            </w:pPr>
            <w:r w:rsidRPr="00B96808">
              <w:rPr>
                <w:rFonts w:ascii="Times New Roman" w:hAnsi="Times New Roman" w:cs="Times New Roman"/>
                <w:sz w:val="24"/>
                <w:szCs w:val="24"/>
              </w:rPr>
              <w:t>ПК.4.4.</w:t>
            </w:r>
          </w:p>
          <w:p w14:paraId="0890E311" w14:textId="063A5DFA" w:rsidR="00B96808" w:rsidRPr="00B96808" w:rsidRDefault="00B96808" w:rsidP="00B96808">
            <w:pPr>
              <w:jc w:val="center"/>
              <w:rPr>
                <w:rFonts w:ascii="Times New Roman" w:hAnsi="Times New Roman" w:cs="Times New Roman"/>
                <w:sz w:val="24"/>
                <w:szCs w:val="24"/>
              </w:rPr>
            </w:pPr>
            <w:r w:rsidRPr="00B96808">
              <w:rPr>
                <w:rFonts w:ascii="Times New Roman" w:hAnsi="Times New Roman" w:cs="Times New Roman"/>
                <w:sz w:val="24"/>
                <w:szCs w:val="24"/>
              </w:rPr>
              <w:t>ПК.4.5.</w:t>
            </w:r>
          </w:p>
        </w:tc>
      </w:tr>
      <w:tr w:rsidR="00B96808" w:rsidRPr="00BD4ABE" w14:paraId="64A7EDCB" w14:textId="77777777" w:rsidTr="00B96808">
        <w:tc>
          <w:tcPr>
            <w:tcW w:w="3289" w:type="dxa"/>
            <w:vMerge/>
            <w:tcBorders>
              <w:top w:val="single" w:sz="4" w:space="0" w:color="auto"/>
              <w:left w:val="single" w:sz="4" w:space="0" w:color="auto"/>
              <w:bottom w:val="single" w:sz="4" w:space="0" w:color="auto"/>
              <w:right w:val="single" w:sz="4" w:space="0" w:color="auto"/>
            </w:tcBorders>
            <w:vAlign w:val="center"/>
            <w:hideMark/>
          </w:tcPr>
          <w:p w14:paraId="4068E197" w14:textId="77777777" w:rsidR="00B96808" w:rsidRPr="00BD4ABE" w:rsidRDefault="00B96808" w:rsidP="00B96808">
            <w:pPr>
              <w:rPr>
                <w:rFonts w:ascii="Times New Roman" w:hAnsi="Times New Roman" w:cs="Times New Roman"/>
                <w:sz w:val="24"/>
                <w:szCs w:val="24"/>
                <w:highlight w:val="green"/>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12A34483" w14:textId="77777777" w:rsidR="00B96808" w:rsidRPr="00BD4ABE" w:rsidRDefault="00B96808" w:rsidP="00B96808">
            <w:pPr>
              <w:widowControl w:val="0"/>
              <w:contextualSpacing/>
              <w:rPr>
                <w:rFonts w:ascii="Times New Roman" w:hAnsi="Times New Roman" w:cs="Times New Roman"/>
                <w:sz w:val="24"/>
                <w:szCs w:val="24"/>
              </w:rPr>
            </w:pPr>
            <w:r w:rsidRPr="00BD4ABE">
              <w:rPr>
                <w:rFonts w:ascii="Times New Roman" w:hAnsi="Times New Roman" w:cs="Times New Roman"/>
                <w:sz w:val="24"/>
                <w:szCs w:val="24"/>
              </w:rPr>
              <w:t>ТФ A/02.6</w:t>
            </w:r>
          </w:p>
        </w:tc>
        <w:tc>
          <w:tcPr>
            <w:tcW w:w="3402" w:type="dxa"/>
            <w:tcBorders>
              <w:top w:val="single" w:sz="4" w:space="0" w:color="auto"/>
              <w:left w:val="single" w:sz="4" w:space="0" w:color="auto"/>
              <w:bottom w:val="single" w:sz="4" w:space="0" w:color="auto"/>
              <w:right w:val="single" w:sz="4" w:space="0" w:color="auto"/>
            </w:tcBorders>
            <w:vAlign w:val="center"/>
          </w:tcPr>
          <w:p w14:paraId="30FC9AA3" w14:textId="77777777" w:rsidR="00B96808" w:rsidRPr="00B96808" w:rsidRDefault="00B96808" w:rsidP="00B96808">
            <w:pPr>
              <w:jc w:val="center"/>
              <w:rPr>
                <w:rFonts w:ascii="Times New Roman" w:hAnsi="Times New Roman" w:cs="Times New Roman"/>
                <w:sz w:val="24"/>
                <w:szCs w:val="24"/>
              </w:rPr>
            </w:pPr>
            <w:r w:rsidRPr="00B96808">
              <w:rPr>
                <w:rFonts w:ascii="Times New Roman" w:hAnsi="Times New Roman" w:cs="Times New Roman"/>
                <w:sz w:val="24"/>
                <w:szCs w:val="24"/>
              </w:rPr>
              <w:t>ПК.1.1.</w:t>
            </w:r>
          </w:p>
          <w:p w14:paraId="1C880339" w14:textId="566D6AD2" w:rsidR="00B96808" w:rsidRPr="00B96808" w:rsidRDefault="00B96808" w:rsidP="00B96808">
            <w:pPr>
              <w:jc w:val="center"/>
              <w:rPr>
                <w:rFonts w:ascii="Times New Roman" w:hAnsi="Times New Roman" w:cs="Times New Roman"/>
                <w:b/>
                <w:bCs/>
                <w:sz w:val="24"/>
                <w:szCs w:val="24"/>
                <w:highlight w:val="yellow"/>
                <w:u w:val="single"/>
              </w:rPr>
            </w:pPr>
            <w:r w:rsidRPr="00B96808">
              <w:rPr>
                <w:rFonts w:ascii="Times New Roman" w:hAnsi="Times New Roman" w:cs="Times New Roman"/>
                <w:sz w:val="24"/>
                <w:szCs w:val="24"/>
              </w:rPr>
              <w:t>ПК.1.2.</w:t>
            </w:r>
          </w:p>
        </w:tc>
        <w:tc>
          <w:tcPr>
            <w:tcW w:w="2552" w:type="dxa"/>
            <w:tcBorders>
              <w:top w:val="single" w:sz="4" w:space="0" w:color="auto"/>
              <w:left w:val="single" w:sz="4" w:space="0" w:color="auto"/>
              <w:bottom w:val="single" w:sz="4" w:space="0" w:color="auto"/>
              <w:right w:val="single" w:sz="4" w:space="0" w:color="auto"/>
            </w:tcBorders>
            <w:vAlign w:val="center"/>
          </w:tcPr>
          <w:p w14:paraId="28F06CF0" w14:textId="2E3E8B8E" w:rsidR="00B96808" w:rsidRPr="006A69DC" w:rsidRDefault="00B96808" w:rsidP="00B96808">
            <w:pPr>
              <w:widowControl w:val="0"/>
              <w:contextualSpacing/>
              <w:jc w:val="center"/>
              <w:rPr>
                <w:rFonts w:ascii="Times New Roman" w:hAnsi="Times New Roman" w:cs="Times New Roman"/>
                <w:sz w:val="24"/>
                <w:szCs w:val="24"/>
              </w:rPr>
            </w:pPr>
            <w:r w:rsidRPr="006A69DC">
              <w:rPr>
                <w:rFonts w:ascii="Times New Roman" w:hAnsi="Times New Roman" w:cs="Times New Roman"/>
                <w:sz w:val="24"/>
                <w:szCs w:val="24"/>
              </w:rPr>
              <w:t>ПК 2.2.</w:t>
            </w:r>
          </w:p>
        </w:tc>
        <w:tc>
          <w:tcPr>
            <w:tcW w:w="2829" w:type="dxa"/>
            <w:tcBorders>
              <w:top w:val="single" w:sz="4" w:space="0" w:color="auto"/>
              <w:left w:val="single" w:sz="4" w:space="0" w:color="auto"/>
              <w:bottom w:val="single" w:sz="4" w:space="0" w:color="auto"/>
              <w:right w:val="single" w:sz="4" w:space="0" w:color="auto"/>
            </w:tcBorders>
            <w:vAlign w:val="center"/>
          </w:tcPr>
          <w:p w14:paraId="2A8FF4C0" w14:textId="1C8D9E0C" w:rsidR="00B96808" w:rsidRPr="00B96808" w:rsidRDefault="00B96808" w:rsidP="00B96808">
            <w:pPr>
              <w:widowControl w:val="0"/>
              <w:contextualSpacing/>
              <w:jc w:val="center"/>
              <w:rPr>
                <w:rFonts w:ascii="Times New Roman" w:hAnsi="Times New Roman" w:cs="Times New Roman"/>
                <w:sz w:val="24"/>
                <w:szCs w:val="24"/>
              </w:rPr>
            </w:pPr>
            <w:r w:rsidRPr="00B96808">
              <w:rPr>
                <w:rFonts w:ascii="Times New Roman" w:hAnsi="Times New Roman" w:cs="Times New Roman"/>
                <w:sz w:val="24"/>
                <w:szCs w:val="24"/>
              </w:rPr>
              <w:t>ПК 3.1.</w:t>
            </w:r>
          </w:p>
        </w:tc>
        <w:tc>
          <w:tcPr>
            <w:tcW w:w="1842" w:type="dxa"/>
            <w:tcBorders>
              <w:top w:val="single" w:sz="4" w:space="0" w:color="auto"/>
              <w:left w:val="single" w:sz="4" w:space="0" w:color="auto"/>
              <w:bottom w:val="single" w:sz="4" w:space="0" w:color="auto"/>
              <w:right w:val="single" w:sz="4" w:space="0" w:color="auto"/>
            </w:tcBorders>
            <w:vAlign w:val="center"/>
          </w:tcPr>
          <w:p w14:paraId="73529A7C" w14:textId="77777777" w:rsidR="00B96808" w:rsidRPr="00B96808" w:rsidRDefault="00B96808" w:rsidP="00B96808">
            <w:pPr>
              <w:widowControl w:val="0"/>
              <w:contextualSpacing/>
              <w:jc w:val="center"/>
              <w:rPr>
                <w:rFonts w:ascii="Times New Roman" w:hAnsi="Times New Roman" w:cs="Times New Roman"/>
                <w:sz w:val="24"/>
                <w:szCs w:val="24"/>
              </w:rPr>
            </w:pPr>
            <w:r w:rsidRPr="00B96808">
              <w:rPr>
                <w:rFonts w:ascii="Times New Roman" w:hAnsi="Times New Roman" w:cs="Times New Roman"/>
                <w:sz w:val="24"/>
                <w:szCs w:val="24"/>
              </w:rPr>
              <w:t>ПК 4.3.</w:t>
            </w:r>
          </w:p>
          <w:p w14:paraId="7C4AE8C1" w14:textId="77777777" w:rsidR="00B96808" w:rsidRPr="00B96808" w:rsidRDefault="00B96808" w:rsidP="00B96808">
            <w:pPr>
              <w:widowControl w:val="0"/>
              <w:contextualSpacing/>
              <w:jc w:val="center"/>
              <w:rPr>
                <w:rFonts w:ascii="Times New Roman" w:hAnsi="Times New Roman" w:cs="Times New Roman"/>
                <w:sz w:val="24"/>
                <w:szCs w:val="24"/>
              </w:rPr>
            </w:pPr>
            <w:r w:rsidRPr="00B96808">
              <w:rPr>
                <w:rFonts w:ascii="Times New Roman" w:hAnsi="Times New Roman" w:cs="Times New Roman"/>
                <w:sz w:val="24"/>
                <w:szCs w:val="24"/>
              </w:rPr>
              <w:t>ПК 4.4.</w:t>
            </w:r>
          </w:p>
          <w:p w14:paraId="6FAD411D" w14:textId="60B6B280" w:rsidR="00B96808" w:rsidRPr="00B96808" w:rsidRDefault="00B96808" w:rsidP="00B96808">
            <w:pPr>
              <w:widowControl w:val="0"/>
              <w:contextualSpacing/>
              <w:jc w:val="center"/>
              <w:rPr>
                <w:rFonts w:ascii="Times New Roman" w:hAnsi="Times New Roman" w:cs="Times New Roman"/>
                <w:sz w:val="24"/>
                <w:szCs w:val="24"/>
              </w:rPr>
            </w:pPr>
            <w:r w:rsidRPr="00B96808">
              <w:rPr>
                <w:rFonts w:ascii="Times New Roman" w:hAnsi="Times New Roman" w:cs="Times New Roman"/>
                <w:sz w:val="24"/>
                <w:szCs w:val="24"/>
              </w:rPr>
              <w:t>ПК 4.5.</w:t>
            </w:r>
          </w:p>
        </w:tc>
      </w:tr>
      <w:tr w:rsidR="00B96808" w:rsidRPr="00BD4ABE" w14:paraId="573382F1" w14:textId="77777777" w:rsidTr="00B96808">
        <w:tc>
          <w:tcPr>
            <w:tcW w:w="3289" w:type="dxa"/>
            <w:vMerge/>
            <w:tcBorders>
              <w:top w:val="single" w:sz="4" w:space="0" w:color="auto"/>
              <w:left w:val="single" w:sz="4" w:space="0" w:color="auto"/>
              <w:bottom w:val="single" w:sz="4" w:space="0" w:color="auto"/>
              <w:right w:val="single" w:sz="4" w:space="0" w:color="auto"/>
            </w:tcBorders>
            <w:vAlign w:val="center"/>
            <w:hideMark/>
          </w:tcPr>
          <w:p w14:paraId="195A731E" w14:textId="77777777" w:rsidR="00B96808" w:rsidRPr="00BD4ABE" w:rsidRDefault="00B96808" w:rsidP="00B96808">
            <w:pPr>
              <w:rPr>
                <w:rFonts w:ascii="Times New Roman" w:hAnsi="Times New Roman" w:cs="Times New Roman"/>
                <w:sz w:val="24"/>
                <w:szCs w:val="24"/>
                <w:highlight w:val="green"/>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DFF0EBB" w14:textId="77777777" w:rsidR="00B96808" w:rsidRPr="00BD4ABE" w:rsidRDefault="00B96808" w:rsidP="00B96808">
            <w:pPr>
              <w:widowControl w:val="0"/>
              <w:contextualSpacing/>
              <w:rPr>
                <w:rFonts w:ascii="Times New Roman" w:hAnsi="Times New Roman" w:cs="Times New Roman"/>
                <w:sz w:val="24"/>
                <w:szCs w:val="24"/>
              </w:rPr>
            </w:pPr>
            <w:r w:rsidRPr="00BD4ABE">
              <w:rPr>
                <w:rFonts w:ascii="Times New Roman" w:hAnsi="Times New Roman" w:cs="Times New Roman"/>
                <w:sz w:val="24"/>
                <w:szCs w:val="24"/>
              </w:rPr>
              <w:t>ТФ A/03.6</w:t>
            </w:r>
          </w:p>
        </w:tc>
        <w:tc>
          <w:tcPr>
            <w:tcW w:w="3402" w:type="dxa"/>
            <w:tcBorders>
              <w:top w:val="single" w:sz="4" w:space="0" w:color="auto"/>
              <w:left w:val="single" w:sz="4" w:space="0" w:color="auto"/>
              <w:bottom w:val="single" w:sz="4" w:space="0" w:color="auto"/>
              <w:right w:val="single" w:sz="4" w:space="0" w:color="auto"/>
            </w:tcBorders>
            <w:vAlign w:val="center"/>
          </w:tcPr>
          <w:p w14:paraId="7F9C0685" w14:textId="77777777" w:rsidR="00B96808" w:rsidRPr="00B96808" w:rsidRDefault="00B96808" w:rsidP="00B96808">
            <w:pPr>
              <w:jc w:val="center"/>
              <w:rPr>
                <w:rFonts w:ascii="Times New Roman" w:hAnsi="Times New Roman" w:cs="Times New Roman"/>
                <w:sz w:val="24"/>
                <w:szCs w:val="24"/>
              </w:rPr>
            </w:pPr>
            <w:r w:rsidRPr="00B96808">
              <w:rPr>
                <w:rFonts w:ascii="Times New Roman" w:hAnsi="Times New Roman" w:cs="Times New Roman"/>
                <w:sz w:val="24"/>
                <w:szCs w:val="24"/>
              </w:rPr>
              <w:t>ПК.1.1.</w:t>
            </w:r>
          </w:p>
          <w:p w14:paraId="1FB30691" w14:textId="77777777" w:rsidR="00B96808" w:rsidRPr="00B96808" w:rsidRDefault="00B96808" w:rsidP="00B96808">
            <w:pPr>
              <w:jc w:val="center"/>
              <w:rPr>
                <w:rFonts w:ascii="Times New Roman" w:hAnsi="Times New Roman" w:cs="Times New Roman"/>
                <w:sz w:val="24"/>
                <w:szCs w:val="24"/>
              </w:rPr>
            </w:pPr>
            <w:r w:rsidRPr="00B96808">
              <w:rPr>
                <w:rFonts w:ascii="Times New Roman" w:hAnsi="Times New Roman" w:cs="Times New Roman"/>
                <w:sz w:val="24"/>
                <w:szCs w:val="24"/>
              </w:rPr>
              <w:t>ПК.1.2.</w:t>
            </w:r>
          </w:p>
          <w:p w14:paraId="320FB208" w14:textId="77777777" w:rsidR="00B96808" w:rsidRPr="00B96808" w:rsidRDefault="00B96808" w:rsidP="00B96808">
            <w:pPr>
              <w:jc w:val="center"/>
              <w:rPr>
                <w:rFonts w:ascii="Times New Roman" w:hAnsi="Times New Roman" w:cs="Times New Roman"/>
                <w:sz w:val="24"/>
                <w:szCs w:val="24"/>
              </w:rPr>
            </w:pPr>
            <w:r w:rsidRPr="00B96808">
              <w:rPr>
                <w:rFonts w:ascii="Times New Roman" w:hAnsi="Times New Roman" w:cs="Times New Roman"/>
                <w:sz w:val="24"/>
                <w:szCs w:val="24"/>
              </w:rPr>
              <w:t>ПК.1.3.</w:t>
            </w:r>
          </w:p>
          <w:p w14:paraId="7CE4E4B0" w14:textId="1F2DB014" w:rsidR="00B96808" w:rsidRPr="00B96808" w:rsidRDefault="00B96808" w:rsidP="00B96808">
            <w:pPr>
              <w:widowControl w:val="0"/>
              <w:contextualSpacing/>
              <w:jc w:val="center"/>
              <w:rPr>
                <w:rFonts w:ascii="Times New Roman" w:hAnsi="Times New Roman" w:cs="Times New Roman"/>
                <w:b/>
                <w:bCs/>
                <w:sz w:val="24"/>
                <w:szCs w:val="24"/>
                <w:highlight w:val="yellow"/>
                <w:u w:val="single"/>
              </w:rPr>
            </w:pPr>
            <w:r w:rsidRPr="00B96808">
              <w:rPr>
                <w:rFonts w:ascii="Times New Roman" w:hAnsi="Times New Roman" w:cs="Times New Roman"/>
                <w:sz w:val="24"/>
                <w:szCs w:val="24"/>
              </w:rPr>
              <w:t>ПК.1.4.</w:t>
            </w:r>
          </w:p>
        </w:tc>
        <w:tc>
          <w:tcPr>
            <w:tcW w:w="2552" w:type="dxa"/>
            <w:tcBorders>
              <w:top w:val="single" w:sz="4" w:space="0" w:color="auto"/>
              <w:left w:val="single" w:sz="4" w:space="0" w:color="auto"/>
              <w:bottom w:val="single" w:sz="4" w:space="0" w:color="auto"/>
              <w:right w:val="single" w:sz="4" w:space="0" w:color="auto"/>
            </w:tcBorders>
            <w:vAlign w:val="center"/>
          </w:tcPr>
          <w:p w14:paraId="69398BAE" w14:textId="77777777" w:rsidR="00B96808" w:rsidRPr="006A69DC" w:rsidRDefault="00B96808" w:rsidP="00B96808">
            <w:pPr>
              <w:jc w:val="center"/>
              <w:rPr>
                <w:rFonts w:ascii="Times New Roman" w:hAnsi="Times New Roman" w:cs="Times New Roman"/>
                <w:sz w:val="24"/>
                <w:szCs w:val="24"/>
              </w:rPr>
            </w:pPr>
            <w:r w:rsidRPr="006A69DC">
              <w:rPr>
                <w:rFonts w:ascii="Times New Roman" w:hAnsi="Times New Roman" w:cs="Times New Roman"/>
                <w:sz w:val="24"/>
                <w:szCs w:val="24"/>
              </w:rPr>
              <w:t>ПК.2.1.</w:t>
            </w:r>
          </w:p>
          <w:p w14:paraId="5FB09063" w14:textId="77777777" w:rsidR="00B96808" w:rsidRPr="006A69DC" w:rsidRDefault="00B96808" w:rsidP="00B96808">
            <w:pPr>
              <w:jc w:val="center"/>
              <w:rPr>
                <w:rFonts w:ascii="Times New Roman" w:hAnsi="Times New Roman" w:cs="Times New Roman"/>
                <w:sz w:val="24"/>
                <w:szCs w:val="24"/>
              </w:rPr>
            </w:pPr>
            <w:r w:rsidRPr="006A69DC">
              <w:rPr>
                <w:rFonts w:ascii="Times New Roman" w:hAnsi="Times New Roman" w:cs="Times New Roman"/>
                <w:sz w:val="24"/>
                <w:szCs w:val="24"/>
              </w:rPr>
              <w:t>ПК.2.3.</w:t>
            </w:r>
          </w:p>
          <w:p w14:paraId="74261C16" w14:textId="13A021AD" w:rsidR="00B96808" w:rsidRPr="006A69DC" w:rsidRDefault="00B96808" w:rsidP="00B96808">
            <w:pPr>
              <w:widowControl w:val="0"/>
              <w:contextualSpacing/>
              <w:jc w:val="center"/>
              <w:rPr>
                <w:rFonts w:ascii="Times New Roman" w:hAnsi="Times New Roman" w:cs="Times New Roman"/>
                <w:sz w:val="24"/>
                <w:szCs w:val="24"/>
              </w:rPr>
            </w:pPr>
            <w:r w:rsidRPr="006A69DC">
              <w:rPr>
                <w:rFonts w:ascii="Times New Roman" w:hAnsi="Times New Roman" w:cs="Times New Roman"/>
                <w:sz w:val="24"/>
                <w:szCs w:val="24"/>
              </w:rPr>
              <w:t>ПК.2.4.</w:t>
            </w:r>
          </w:p>
        </w:tc>
        <w:tc>
          <w:tcPr>
            <w:tcW w:w="2829" w:type="dxa"/>
            <w:tcBorders>
              <w:top w:val="single" w:sz="4" w:space="0" w:color="auto"/>
              <w:left w:val="single" w:sz="4" w:space="0" w:color="auto"/>
              <w:bottom w:val="single" w:sz="4" w:space="0" w:color="auto"/>
              <w:right w:val="single" w:sz="4" w:space="0" w:color="auto"/>
            </w:tcBorders>
            <w:vAlign w:val="center"/>
          </w:tcPr>
          <w:p w14:paraId="75106469" w14:textId="77777777" w:rsidR="00B96808" w:rsidRPr="00B96808" w:rsidRDefault="00B96808" w:rsidP="00B96808">
            <w:pPr>
              <w:widowControl w:val="0"/>
              <w:contextualSpacing/>
              <w:jc w:val="cente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10480ACD" w14:textId="77777777" w:rsidR="00B96808" w:rsidRDefault="00B96808" w:rsidP="00B96808">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4.2.</w:t>
            </w:r>
          </w:p>
          <w:p w14:paraId="74E3D094" w14:textId="77777777" w:rsidR="00B96808" w:rsidRDefault="00B96808" w:rsidP="00B96808">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4.3.</w:t>
            </w:r>
          </w:p>
          <w:p w14:paraId="5A17BD3F" w14:textId="77777777" w:rsidR="00B96808" w:rsidRDefault="00B96808" w:rsidP="00B96808">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4.4.</w:t>
            </w:r>
          </w:p>
          <w:p w14:paraId="54B545B1" w14:textId="77777777" w:rsidR="00B96808" w:rsidRDefault="00B96808" w:rsidP="00B96808">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4.5.</w:t>
            </w:r>
          </w:p>
          <w:p w14:paraId="10E90A0E" w14:textId="300CF21C" w:rsidR="00B96808" w:rsidRPr="00B96808" w:rsidRDefault="00B96808" w:rsidP="00B96808">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4.6.</w:t>
            </w:r>
          </w:p>
        </w:tc>
      </w:tr>
      <w:tr w:rsidR="00B96808" w:rsidRPr="00BD4ABE" w14:paraId="7F8F41D1" w14:textId="77777777" w:rsidTr="00B96808">
        <w:tc>
          <w:tcPr>
            <w:tcW w:w="3289" w:type="dxa"/>
            <w:vMerge/>
            <w:tcBorders>
              <w:top w:val="single" w:sz="4" w:space="0" w:color="auto"/>
              <w:left w:val="single" w:sz="4" w:space="0" w:color="auto"/>
              <w:bottom w:val="single" w:sz="4" w:space="0" w:color="auto"/>
              <w:right w:val="single" w:sz="4" w:space="0" w:color="auto"/>
            </w:tcBorders>
            <w:vAlign w:val="center"/>
            <w:hideMark/>
          </w:tcPr>
          <w:p w14:paraId="6E3338CE" w14:textId="77777777" w:rsidR="00B96808" w:rsidRPr="00BD4ABE" w:rsidRDefault="00B96808" w:rsidP="00B96808">
            <w:pPr>
              <w:rPr>
                <w:rFonts w:ascii="Times New Roman" w:hAnsi="Times New Roman" w:cs="Times New Roman"/>
                <w:sz w:val="24"/>
                <w:szCs w:val="24"/>
                <w:highlight w:val="green"/>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3E172E32" w14:textId="77777777" w:rsidR="00B96808" w:rsidRPr="00BD4ABE" w:rsidRDefault="00B96808" w:rsidP="00B96808">
            <w:pPr>
              <w:widowControl w:val="0"/>
              <w:contextualSpacing/>
              <w:rPr>
                <w:rFonts w:ascii="Times New Roman" w:hAnsi="Times New Roman" w:cs="Times New Roman"/>
                <w:sz w:val="24"/>
                <w:szCs w:val="24"/>
              </w:rPr>
            </w:pPr>
            <w:r w:rsidRPr="00BD4ABE">
              <w:rPr>
                <w:rFonts w:ascii="Times New Roman" w:hAnsi="Times New Roman" w:cs="Times New Roman"/>
                <w:sz w:val="24"/>
                <w:szCs w:val="24"/>
              </w:rPr>
              <w:t>ТФ A/04.6</w:t>
            </w:r>
          </w:p>
        </w:tc>
        <w:tc>
          <w:tcPr>
            <w:tcW w:w="3402" w:type="dxa"/>
            <w:tcBorders>
              <w:top w:val="single" w:sz="4" w:space="0" w:color="auto"/>
              <w:left w:val="single" w:sz="4" w:space="0" w:color="auto"/>
              <w:bottom w:val="single" w:sz="4" w:space="0" w:color="auto"/>
              <w:right w:val="single" w:sz="4" w:space="0" w:color="auto"/>
            </w:tcBorders>
            <w:vAlign w:val="center"/>
          </w:tcPr>
          <w:p w14:paraId="1A541BA5" w14:textId="28D47A92" w:rsidR="00B96808" w:rsidRPr="00B96808" w:rsidRDefault="00B96808" w:rsidP="00B96808">
            <w:pPr>
              <w:widowControl w:val="0"/>
              <w:contextualSpacing/>
              <w:jc w:val="center"/>
              <w:rPr>
                <w:rFonts w:ascii="Times New Roman" w:hAnsi="Times New Roman" w:cs="Times New Roman"/>
                <w:sz w:val="24"/>
                <w:szCs w:val="24"/>
                <w:highlight w:val="yellow"/>
              </w:rPr>
            </w:pPr>
            <w:r w:rsidRPr="00B96808">
              <w:rPr>
                <w:rFonts w:ascii="Times New Roman" w:hAnsi="Times New Roman" w:cs="Times New Roman"/>
                <w:sz w:val="24"/>
                <w:szCs w:val="24"/>
              </w:rPr>
              <w:t>ПК 1.2.</w:t>
            </w:r>
          </w:p>
        </w:tc>
        <w:tc>
          <w:tcPr>
            <w:tcW w:w="2552" w:type="dxa"/>
            <w:tcBorders>
              <w:top w:val="single" w:sz="4" w:space="0" w:color="auto"/>
              <w:left w:val="single" w:sz="4" w:space="0" w:color="auto"/>
              <w:bottom w:val="single" w:sz="4" w:space="0" w:color="auto"/>
              <w:right w:val="single" w:sz="4" w:space="0" w:color="auto"/>
            </w:tcBorders>
            <w:vAlign w:val="center"/>
          </w:tcPr>
          <w:p w14:paraId="27B53680" w14:textId="27948F25" w:rsidR="00B96808" w:rsidRPr="00BD4ABE" w:rsidRDefault="00B96808" w:rsidP="00B96808">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2.5.</w:t>
            </w:r>
          </w:p>
        </w:tc>
        <w:tc>
          <w:tcPr>
            <w:tcW w:w="2829" w:type="dxa"/>
            <w:tcBorders>
              <w:top w:val="single" w:sz="4" w:space="0" w:color="auto"/>
              <w:left w:val="single" w:sz="4" w:space="0" w:color="auto"/>
              <w:bottom w:val="single" w:sz="4" w:space="0" w:color="auto"/>
              <w:right w:val="single" w:sz="4" w:space="0" w:color="auto"/>
            </w:tcBorders>
            <w:vAlign w:val="center"/>
          </w:tcPr>
          <w:p w14:paraId="28438D79" w14:textId="77777777" w:rsidR="00B96808" w:rsidRDefault="00B96808" w:rsidP="00B96808">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3.1.</w:t>
            </w:r>
          </w:p>
          <w:p w14:paraId="6DF890C2" w14:textId="746698BC" w:rsidR="00B96808" w:rsidRPr="00BD4ABE" w:rsidRDefault="00B96808" w:rsidP="00B96808">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3.3.</w:t>
            </w:r>
          </w:p>
        </w:tc>
        <w:tc>
          <w:tcPr>
            <w:tcW w:w="1842" w:type="dxa"/>
            <w:tcBorders>
              <w:top w:val="single" w:sz="4" w:space="0" w:color="auto"/>
              <w:left w:val="single" w:sz="4" w:space="0" w:color="auto"/>
              <w:bottom w:val="single" w:sz="4" w:space="0" w:color="auto"/>
              <w:right w:val="single" w:sz="4" w:space="0" w:color="auto"/>
            </w:tcBorders>
            <w:vAlign w:val="center"/>
          </w:tcPr>
          <w:p w14:paraId="73D64E85" w14:textId="4646C945" w:rsidR="00B96808" w:rsidRPr="00BD4ABE" w:rsidRDefault="00B96808" w:rsidP="00B96808">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4.6.</w:t>
            </w:r>
          </w:p>
        </w:tc>
      </w:tr>
      <w:tr w:rsidR="00B96808" w:rsidRPr="00BD4ABE" w14:paraId="407B9371" w14:textId="77777777" w:rsidTr="00B96808">
        <w:tc>
          <w:tcPr>
            <w:tcW w:w="3289" w:type="dxa"/>
            <w:vMerge/>
            <w:tcBorders>
              <w:top w:val="single" w:sz="4" w:space="0" w:color="auto"/>
              <w:left w:val="single" w:sz="4" w:space="0" w:color="auto"/>
              <w:bottom w:val="single" w:sz="4" w:space="0" w:color="auto"/>
              <w:right w:val="single" w:sz="4" w:space="0" w:color="auto"/>
            </w:tcBorders>
            <w:vAlign w:val="center"/>
            <w:hideMark/>
          </w:tcPr>
          <w:p w14:paraId="35DCF8B8" w14:textId="77777777" w:rsidR="00B96808" w:rsidRPr="00BD4ABE" w:rsidRDefault="00B96808" w:rsidP="00B96808">
            <w:pPr>
              <w:rPr>
                <w:rFonts w:ascii="Times New Roman" w:hAnsi="Times New Roman" w:cs="Times New Roman"/>
                <w:sz w:val="24"/>
                <w:szCs w:val="24"/>
                <w:highlight w:val="green"/>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793E862E" w14:textId="77777777" w:rsidR="00B96808" w:rsidRPr="00BD4ABE" w:rsidRDefault="00B96808" w:rsidP="00B96808">
            <w:pPr>
              <w:widowControl w:val="0"/>
              <w:contextualSpacing/>
              <w:rPr>
                <w:rFonts w:ascii="Times New Roman" w:hAnsi="Times New Roman" w:cs="Times New Roman"/>
                <w:sz w:val="24"/>
                <w:szCs w:val="24"/>
              </w:rPr>
            </w:pPr>
            <w:r w:rsidRPr="00BD4ABE">
              <w:rPr>
                <w:rFonts w:ascii="Times New Roman" w:hAnsi="Times New Roman" w:cs="Times New Roman"/>
                <w:sz w:val="24"/>
                <w:szCs w:val="24"/>
              </w:rPr>
              <w:t>ТФ A/05.6</w:t>
            </w:r>
          </w:p>
        </w:tc>
        <w:tc>
          <w:tcPr>
            <w:tcW w:w="3402" w:type="dxa"/>
            <w:tcBorders>
              <w:top w:val="single" w:sz="4" w:space="0" w:color="auto"/>
              <w:left w:val="single" w:sz="4" w:space="0" w:color="auto"/>
              <w:bottom w:val="single" w:sz="4" w:space="0" w:color="auto"/>
              <w:right w:val="single" w:sz="4" w:space="0" w:color="auto"/>
            </w:tcBorders>
            <w:vAlign w:val="center"/>
          </w:tcPr>
          <w:p w14:paraId="6EAE7CA8" w14:textId="77777777" w:rsidR="00B96808" w:rsidRPr="00BD4ABE" w:rsidRDefault="00B96808" w:rsidP="00B96808">
            <w:pPr>
              <w:widowControl w:val="0"/>
              <w:contextualSpacing/>
              <w:jc w:val="center"/>
              <w:rPr>
                <w:rFonts w:ascii="Times New Roman" w:hAnsi="Times New Roman" w:cs="Times New Roman"/>
                <w:b/>
                <w:bCs/>
                <w:sz w:val="24"/>
                <w:szCs w:val="24"/>
                <w:highlight w:val="yellow"/>
                <w:u w:val="single"/>
              </w:rPr>
            </w:pPr>
          </w:p>
        </w:tc>
        <w:tc>
          <w:tcPr>
            <w:tcW w:w="2552" w:type="dxa"/>
            <w:tcBorders>
              <w:top w:val="single" w:sz="4" w:space="0" w:color="auto"/>
              <w:left w:val="single" w:sz="4" w:space="0" w:color="auto"/>
              <w:bottom w:val="single" w:sz="4" w:space="0" w:color="auto"/>
              <w:right w:val="single" w:sz="4" w:space="0" w:color="auto"/>
            </w:tcBorders>
            <w:vAlign w:val="center"/>
          </w:tcPr>
          <w:p w14:paraId="36F1333D" w14:textId="77777777" w:rsidR="00B96808" w:rsidRPr="00BD4ABE" w:rsidRDefault="00B96808" w:rsidP="00B96808">
            <w:pPr>
              <w:widowControl w:val="0"/>
              <w:contextualSpacing/>
              <w:jc w:val="center"/>
              <w:rPr>
                <w:rFonts w:ascii="Times New Roman" w:hAnsi="Times New Roman" w:cs="Times New Roman"/>
                <w:sz w:val="24"/>
                <w:szCs w:val="24"/>
              </w:rPr>
            </w:pPr>
          </w:p>
        </w:tc>
        <w:tc>
          <w:tcPr>
            <w:tcW w:w="2829" w:type="dxa"/>
            <w:tcBorders>
              <w:top w:val="single" w:sz="4" w:space="0" w:color="auto"/>
              <w:left w:val="single" w:sz="4" w:space="0" w:color="auto"/>
              <w:bottom w:val="single" w:sz="4" w:space="0" w:color="auto"/>
              <w:right w:val="single" w:sz="4" w:space="0" w:color="auto"/>
            </w:tcBorders>
            <w:vAlign w:val="center"/>
          </w:tcPr>
          <w:p w14:paraId="54E9F467" w14:textId="39A74E28" w:rsidR="00CD74CE" w:rsidRDefault="00CD74CE" w:rsidP="00CD74CE">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3.1.</w:t>
            </w:r>
          </w:p>
          <w:p w14:paraId="626E1B56" w14:textId="42510301" w:rsidR="00CD74CE" w:rsidRDefault="00CD74CE" w:rsidP="00CD74CE">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3.2.</w:t>
            </w:r>
          </w:p>
          <w:p w14:paraId="5E478EE3" w14:textId="2E5208D5" w:rsidR="00B96808" w:rsidRPr="00BD4ABE" w:rsidRDefault="00CD74CE" w:rsidP="00CD74CE">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3.3.</w:t>
            </w:r>
          </w:p>
        </w:tc>
        <w:tc>
          <w:tcPr>
            <w:tcW w:w="1842" w:type="dxa"/>
            <w:tcBorders>
              <w:top w:val="single" w:sz="4" w:space="0" w:color="auto"/>
              <w:left w:val="single" w:sz="4" w:space="0" w:color="auto"/>
              <w:bottom w:val="single" w:sz="4" w:space="0" w:color="auto"/>
              <w:right w:val="single" w:sz="4" w:space="0" w:color="auto"/>
            </w:tcBorders>
            <w:vAlign w:val="center"/>
          </w:tcPr>
          <w:p w14:paraId="7A419199" w14:textId="77777777" w:rsidR="00B96808" w:rsidRPr="00BD4ABE" w:rsidRDefault="00B96808" w:rsidP="00B96808">
            <w:pPr>
              <w:widowControl w:val="0"/>
              <w:contextualSpacing/>
              <w:jc w:val="center"/>
              <w:rPr>
                <w:rFonts w:ascii="Times New Roman" w:hAnsi="Times New Roman" w:cs="Times New Roman"/>
                <w:sz w:val="24"/>
                <w:szCs w:val="24"/>
              </w:rPr>
            </w:pPr>
          </w:p>
        </w:tc>
      </w:tr>
      <w:tr w:rsidR="00B96808" w:rsidRPr="00BD4ABE" w14:paraId="1D6C7496" w14:textId="77777777" w:rsidTr="00B96808">
        <w:tc>
          <w:tcPr>
            <w:tcW w:w="3289" w:type="dxa"/>
            <w:vMerge/>
            <w:tcBorders>
              <w:top w:val="single" w:sz="4" w:space="0" w:color="auto"/>
              <w:left w:val="single" w:sz="4" w:space="0" w:color="auto"/>
              <w:bottom w:val="single" w:sz="4" w:space="0" w:color="auto"/>
              <w:right w:val="single" w:sz="4" w:space="0" w:color="auto"/>
            </w:tcBorders>
            <w:vAlign w:val="center"/>
            <w:hideMark/>
          </w:tcPr>
          <w:p w14:paraId="5FD42F70" w14:textId="77777777" w:rsidR="00B96808" w:rsidRPr="00BD4ABE" w:rsidRDefault="00B96808" w:rsidP="00B96808">
            <w:pPr>
              <w:rPr>
                <w:rFonts w:ascii="Times New Roman" w:hAnsi="Times New Roman" w:cs="Times New Roman"/>
                <w:sz w:val="24"/>
                <w:szCs w:val="24"/>
                <w:highlight w:val="green"/>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A2CD046" w14:textId="77777777" w:rsidR="00B96808" w:rsidRPr="00BD4ABE" w:rsidRDefault="00B96808" w:rsidP="00B96808">
            <w:pPr>
              <w:widowControl w:val="0"/>
              <w:contextualSpacing/>
              <w:rPr>
                <w:rFonts w:ascii="Times New Roman" w:hAnsi="Times New Roman" w:cs="Times New Roman"/>
                <w:sz w:val="24"/>
                <w:szCs w:val="24"/>
              </w:rPr>
            </w:pPr>
            <w:r w:rsidRPr="00BD4ABE">
              <w:rPr>
                <w:rFonts w:ascii="Times New Roman" w:hAnsi="Times New Roman" w:cs="Times New Roman"/>
                <w:sz w:val="24"/>
                <w:szCs w:val="24"/>
              </w:rPr>
              <w:t>ТФ A/06.6</w:t>
            </w:r>
          </w:p>
        </w:tc>
        <w:tc>
          <w:tcPr>
            <w:tcW w:w="3402" w:type="dxa"/>
            <w:tcBorders>
              <w:top w:val="single" w:sz="4" w:space="0" w:color="auto"/>
              <w:left w:val="single" w:sz="4" w:space="0" w:color="auto"/>
              <w:bottom w:val="single" w:sz="4" w:space="0" w:color="auto"/>
              <w:right w:val="single" w:sz="4" w:space="0" w:color="auto"/>
            </w:tcBorders>
            <w:vAlign w:val="center"/>
          </w:tcPr>
          <w:p w14:paraId="543EFF8B" w14:textId="77777777" w:rsidR="00B96808" w:rsidRPr="00BD4ABE" w:rsidRDefault="00B96808" w:rsidP="00B96808">
            <w:pPr>
              <w:widowControl w:val="0"/>
              <w:contextualSpacing/>
              <w:jc w:val="center"/>
              <w:rPr>
                <w:rFonts w:ascii="Times New Roman" w:hAnsi="Times New Roman" w:cs="Times New Roman"/>
                <w:b/>
                <w:bCs/>
                <w:sz w:val="24"/>
                <w:szCs w:val="24"/>
                <w:highlight w:val="yellow"/>
                <w:u w:val="single"/>
              </w:rPr>
            </w:pPr>
          </w:p>
        </w:tc>
        <w:tc>
          <w:tcPr>
            <w:tcW w:w="2552" w:type="dxa"/>
            <w:tcBorders>
              <w:top w:val="single" w:sz="4" w:space="0" w:color="auto"/>
              <w:left w:val="single" w:sz="4" w:space="0" w:color="auto"/>
              <w:bottom w:val="single" w:sz="4" w:space="0" w:color="auto"/>
              <w:right w:val="single" w:sz="4" w:space="0" w:color="auto"/>
            </w:tcBorders>
            <w:vAlign w:val="center"/>
          </w:tcPr>
          <w:p w14:paraId="3EDE6D5B" w14:textId="77777777" w:rsidR="00B96808" w:rsidRDefault="00B20ADD" w:rsidP="00B96808">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2.1.</w:t>
            </w:r>
          </w:p>
          <w:p w14:paraId="0FDE69D7" w14:textId="7811955F" w:rsidR="00B20ADD" w:rsidRPr="00BD4ABE" w:rsidRDefault="00B20ADD" w:rsidP="00B96808">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2.2.</w:t>
            </w:r>
          </w:p>
        </w:tc>
        <w:tc>
          <w:tcPr>
            <w:tcW w:w="2829" w:type="dxa"/>
            <w:tcBorders>
              <w:top w:val="single" w:sz="4" w:space="0" w:color="auto"/>
              <w:left w:val="single" w:sz="4" w:space="0" w:color="auto"/>
              <w:bottom w:val="single" w:sz="4" w:space="0" w:color="auto"/>
              <w:right w:val="single" w:sz="4" w:space="0" w:color="auto"/>
            </w:tcBorders>
            <w:vAlign w:val="center"/>
          </w:tcPr>
          <w:p w14:paraId="3DE2DF8F" w14:textId="77777777" w:rsidR="00B96808" w:rsidRDefault="00B20ADD" w:rsidP="00B96808">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3.2.</w:t>
            </w:r>
          </w:p>
          <w:p w14:paraId="628F179F" w14:textId="2EC137A4" w:rsidR="00B20ADD" w:rsidRPr="00BD4ABE" w:rsidRDefault="00B20ADD" w:rsidP="00B96808">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3.4.</w:t>
            </w:r>
          </w:p>
        </w:tc>
        <w:tc>
          <w:tcPr>
            <w:tcW w:w="1842" w:type="dxa"/>
            <w:tcBorders>
              <w:top w:val="single" w:sz="4" w:space="0" w:color="auto"/>
              <w:left w:val="single" w:sz="4" w:space="0" w:color="auto"/>
              <w:bottom w:val="single" w:sz="4" w:space="0" w:color="auto"/>
              <w:right w:val="single" w:sz="4" w:space="0" w:color="auto"/>
            </w:tcBorders>
            <w:vAlign w:val="center"/>
          </w:tcPr>
          <w:p w14:paraId="268A29A5" w14:textId="77777777" w:rsidR="00B96808" w:rsidRPr="00BD4ABE" w:rsidRDefault="00B96808" w:rsidP="00B96808">
            <w:pPr>
              <w:widowControl w:val="0"/>
              <w:contextualSpacing/>
              <w:jc w:val="center"/>
              <w:rPr>
                <w:rFonts w:ascii="Times New Roman" w:hAnsi="Times New Roman" w:cs="Times New Roman"/>
                <w:sz w:val="24"/>
                <w:szCs w:val="24"/>
              </w:rPr>
            </w:pPr>
          </w:p>
        </w:tc>
      </w:tr>
      <w:tr w:rsidR="00B96808" w:rsidRPr="00BD4ABE" w14:paraId="3DADFA1E" w14:textId="77777777" w:rsidTr="00B96808">
        <w:tc>
          <w:tcPr>
            <w:tcW w:w="3289" w:type="dxa"/>
            <w:vMerge/>
            <w:tcBorders>
              <w:top w:val="single" w:sz="4" w:space="0" w:color="auto"/>
              <w:left w:val="single" w:sz="4" w:space="0" w:color="auto"/>
              <w:bottom w:val="single" w:sz="4" w:space="0" w:color="auto"/>
              <w:right w:val="single" w:sz="4" w:space="0" w:color="auto"/>
            </w:tcBorders>
            <w:vAlign w:val="center"/>
            <w:hideMark/>
          </w:tcPr>
          <w:p w14:paraId="64C16992" w14:textId="77777777" w:rsidR="00B96808" w:rsidRPr="00BD4ABE" w:rsidRDefault="00B96808" w:rsidP="00B96808">
            <w:pPr>
              <w:rPr>
                <w:rFonts w:ascii="Times New Roman" w:hAnsi="Times New Roman" w:cs="Times New Roman"/>
                <w:sz w:val="24"/>
                <w:szCs w:val="24"/>
                <w:highlight w:val="green"/>
              </w:rPr>
            </w:pPr>
          </w:p>
        </w:tc>
        <w:tc>
          <w:tcPr>
            <w:tcW w:w="1701" w:type="dxa"/>
            <w:tcBorders>
              <w:top w:val="single" w:sz="4" w:space="0" w:color="auto"/>
              <w:left w:val="single" w:sz="4" w:space="0" w:color="auto"/>
              <w:bottom w:val="single" w:sz="4" w:space="0" w:color="auto"/>
              <w:right w:val="single" w:sz="4" w:space="0" w:color="auto"/>
            </w:tcBorders>
            <w:vAlign w:val="center"/>
            <w:hideMark/>
          </w:tcPr>
          <w:p w14:paraId="6AFBE007" w14:textId="77777777" w:rsidR="00B96808" w:rsidRPr="00BD4ABE" w:rsidRDefault="00B96808" w:rsidP="00B96808">
            <w:pPr>
              <w:widowControl w:val="0"/>
              <w:contextualSpacing/>
              <w:rPr>
                <w:rFonts w:ascii="Times New Roman" w:hAnsi="Times New Roman" w:cs="Times New Roman"/>
                <w:sz w:val="24"/>
                <w:szCs w:val="24"/>
              </w:rPr>
            </w:pPr>
            <w:r w:rsidRPr="00BD4ABE">
              <w:rPr>
                <w:rFonts w:ascii="Times New Roman" w:hAnsi="Times New Roman" w:cs="Times New Roman"/>
                <w:sz w:val="24"/>
                <w:szCs w:val="24"/>
              </w:rPr>
              <w:t>ТФ А/07.6</w:t>
            </w:r>
          </w:p>
        </w:tc>
        <w:tc>
          <w:tcPr>
            <w:tcW w:w="3402" w:type="dxa"/>
            <w:tcBorders>
              <w:top w:val="single" w:sz="4" w:space="0" w:color="auto"/>
              <w:left w:val="single" w:sz="4" w:space="0" w:color="auto"/>
              <w:bottom w:val="single" w:sz="4" w:space="0" w:color="auto"/>
              <w:right w:val="single" w:sz="4" w:space="0" w:color="auto"/>
            </w:tcBorders>
            <w:vAlign w:val="center"/>
          </w:tcPr>
          <w:p w14:paraId="75030652" w14:textId="77777777" w:rsidR="00B96808" w:rsidRPr="00B20ADD" w:rsidRDefault="00B20ADD" w:rsidP="00B96808">
            <w:pPr>
              <w:widowControl w:val="0"/>
              <w:contextualSpacing/>
              <w:jc w:val="center"/>
              <w:rPr>
                <w:rFonts w:ascii="Times New Roman" w:hAnsi="Times New Roman" w:cs="Times New Roman"/>
                <w:sz w:val="24"/>
                <w:szCs w:val="24"/>
              </w:rPr>
            </w:pPr>
            <w:r w:rsidRPr="00B20ADD">
              <w:rPr>
                <w:rFonts w:ascii="Times New Roman" w:hAnsi="Times New Roman" w:cs="Times New Roman"/>
                <w:sz w:val="24"/>
                <w:szCs w:val="24"/>
              </w:rPr>
              <w:t>ПК 1.2.</w:t>
            </w:r>
          </w:p>
          <w:p w14:paraId="10025C39" w14:textId="77777777" w:rsidR="00B20ADD" w:rsidRPr="00B20ADD" w:rsidRDefault="00B20ADD" w:rsidP="00B96808">
            <w:pPr>
              <w:widowControl w:val="0"/>
              <w:contextualSpacing/>
              <w:jc w:val="center"/>
              <w:rPr>
                <w:rFonts w:ascii="Times New Roman" w:hAnsi="Times New Roman" w:cs="Times New Roman"/>
                <w:sz w:val="24"/>
                <w:szCs w:val="24"/>
              </w:rPr>
            </w:pPr>
            <w:r w:rsidRPr="00B20ADD">
              <w:rPr>
                <w:rFonts w:ascii="Times New Roman" w:hAnsi="Times New Roman" w:cs="Times New Roman"/>
                <w:sz w:val="24"/>
                <w:szCs w:val="24"/>
              </w:rPr>
              <w:t>ПК 1.3.</w:t>
            </w:r>
          </w:p>
          <w:p w14:paraId="5BCE4C26" w14:textId="1C18ED14" w:rsidR="00B20ADD" w:rsidRPr="00BD4ABE" w:rsidRDefault="00B20ADD" w:rsidP="00B96808">
            <w:pPr>
              <w:widowControl w:val="0"/>
              <w:contextualSpacing/>
              <w:jc w:val="center"/>
              <w:rPr>
                <w:rFonts w:ascii="Times New Roman" w:hAnsi="Times New Roman" w:cs="Times New Roman"/>
                <w:b/>
                <w:bCs/>
                <w:sz w:val="24"/>
                <w:szCs w:val="24"/>
                <w:highlight w:val="yellow"/>
                <w:u w:val="single"/>
              </w:rPr>
            </w:pPr>
            <w:r w:rsidRPr="00B20ADD">
              <w:rPr>
                <w:rFonts w:ascii="Times New Roman" w:hAnsi="Times New Roman" w:cs="Times New Roman"/>
                <w:sz w:val="24"/>
                <w:szCs w:val="24"/>
              </w:rPr>
              <w:lastRenderedPageBreak/>
              <w:t>ПК 1.4.</w:t>
            </w:r>
          </w:p>
        </w:tc>
        <w:tc>
          <w:tcPr>
            <w:tcW w:w="2552" w:type="dxa"/>
            <w:tcBorders>
              <w:top w:val="single" w:sz="4" w:space="0" w:color="auto"/>
              <w:left w:val="single" w:sz="4" w:space="0" w:color="auto"/>
              <w:bottom w:val="single" w:sz="4" w:space="0" w:color="auto"/>
              <w:right w:val="single" w:sz="4" w:space="0" w:color="auto"/>
            </w:tcBorders>
            <w:vAlign w:val="center"/>
          </w:tcPr>
          <w:p w14:paraId="144C4551" w14:textId="3CD978C0" w:rsidR="00B96808" w:rsidRPr="00BD4ABE" w:rsidRDefault="00B20ADD" w:rsidP="00B96808">
            <w:pPr>
              <w:widowControl w:val="0"/>
              <w:contextualSpacing/>
              <w:jc w:val="center"/>
              <w:rPr>
                <w:rFonts w:ascii="Times New Roman" w:hAnsi="Times New Roman" w:cs="Times New Roman"/>
                <w:sz w:val="24"/>
                <w:szCs w:val="24"/>
              </w:rPr>
            </w:pPr>
            <w:r>
              <w:rPr>
                <w:rFonts w:ascii="Times New Roman" w:hAnsi="Times New Roman" w:cs="Times New Roman"/>
                <w:sz w:val="24"/>
                <w:szCs w:val="24"/>
              </w:rPr>
              <w:lastRenderedPageBreak/>
              <w:t>ПК 2.4.</w:t>
            </w:r>
          </w:p>
        </w:tc>
        <w:tc>
          <w:tcPr>
            <w:tcW w:w="2829" w:type="dxa"/>
            <w:tcBorders>
              <w:top w:val="single" w:sz="4" w:space="0" w:color="auto"/>
              <w:left w:val="single" w:sz="4" w:space="0" w:color="auto"/>
              <w:bottom w:val="single" w:sz="4" w:space="0" w:color="auto"/>
              <w:right w:val="single" w:sz="4" w:space="0" w:color="auto"/>
            </w:tcBorders>
            <w:vAlign w:val="center"/>
          </w:tcPr>
          <w:p w14:paraId="4D0C0366" w14:textId="77777777" w:rsidR="00B96808" w:rsidRPr="00BD4ABE" w:rsidRDefault="00B96808" w:rsidP="00B96808">
            <w:pPr>
              <w:widowControl w:val="0"/>
              <w:contextualSpacing/>
              <w:jc w:val="center"/>
              <w:rPr>
                <w:rFonts w:ascii="Times New Roman" w:hAnsi="Times New Roman" w:cs="Times New Roman"/>
                <w:sz w:val="24"/>
                <w:szCs w:val="24"/>
              </w:rPr>
            </w:pPr>
          </w:p>
        </w:tc>
        <w:tc>
          <w:tcPr>
            <w:tcW w:w="1842" w:type="dxa"/>
            <w:tcBorders>
              <w:top w:val="single" w:sz="4" w:space="0" w:color="auto"/>
              <w:left w:val="single" w:sz="4" w:space="0" w:color="auto"/>
              <w:bottom w:val="single" w:sz="4" w:space="0" w:color="auto"/>
              <w:right w:val="single" w:sz="4" w:space="0" w:color="auto"/>
            </w:tcBorders>
            <w:vAlign w:val="center"/>
          </w:tcPr>
          <w:p w14:paraId="1DDB2357" w14:textId="201E8B39" w:rsidR="00B20ADD" w:rsidRDefault="00B20ADD" w:rsidP="00B20ADD">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4.1.</w:t>
            </w:r>
          </w:p>
          <w:p w14:paraId="11E7D4FF" w14:textId="52157FF8" w:rsidR="00B20ADD" w:rsidRDefault="00B20ADD" w:rsidP="00B20ADD">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4.2.</w:t>
            </w:r>
          </w:p>
          <w:p w14:paraId="05E2F1F0" w14:textId="77777777" w:rsidR="00B20ADD" w:rsidRDefault="00B20ADD" w:rsidP="00B20ADD">
            <w:pPr>
              <w:widowControl w:val="0"/>
              <w:contextualSpacing/>
              <w:jc w:val="center"/>
              <w:rPr>
                <w:rFonts w:ascii="Times New Roman" w:hAnsi="Times New Roman" w:cs="Times New Roman"/>
                <w:sz w:val="24"/>
                <w:szCs w:val="24"/>
              </w:rPr>
            </w:pPr>
            <w:r>
              <w:rPr>
                <w:rFonts w:ascii="Times New Roman" w:hAnsi="Times New Roman" w:cs="Times New Roman"/>
                <w:sz w:val="24"/>
                <w:szCs w:val="24"/>
              </w:rPr>
              <w:lastRenderedPageBreak/>
              <w:t>ПК 4.3.</w:t>
            </w:r>
          </w:p>
          <w:p w14:paraId="6E68399C" w14:textId="77777777" w:rsidR="00B20ADD" w:rsidRDefault="00B20ADD" w:rsidP="00B20ADD">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4.4.</w:t>
            </w:r>
          </w:p>
          <w:p w14:paraId="2F770312" w14:textId="77777777" w:rsidR="00B20ADD" w:rsidRDefault="00B20ADD" w:rsidP="00B20ADD">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4.5.</w:t>
            </w:r>
          </w:p>
          <w:p w14:paraId="60EB4B20" w14:textId="03BD8483" w:rsidR="00B96808" w:rsidRPr="00BD4ABE" w:rsidRDefault="00B20ADD" w:rsidP="00B20ADD">
            <w:pPr>
              <w:widowControl w:val="0"/>
              <w:contextualSpacing/>
              <w:jc w:val="center"/>
              <w:rPr>
                <w:rFonts w:ascii="Times New Roman" w:hAnsi="Times New Roman" w:cs="Times New Roman"/>
                <w:sz w:val="24"/>
                <w:szCs w:val="24"/>
              </w:rPr>
            </w:pPr>
            <w:r>
              <w:rPr>
                <w:rFonts w:ascii="Times New Roman" w:hAnsi="Times New Roman" w:cs="Times New Roman"/>
                <w:sz w:val="24"/>
                <w:szCs w:val="24"/>
              </w:rPr>
              <w:t>ПК 4.6.</w:t>
            </w:r>
          </w:p>
        </w:tc>
      </w:tr>
    </w:tbl>
    <w:p w14:paraId="71552CC5" w14:textId="77777777" w:rsidR="00CD2973" w:rsidRPr="00985111" w:rsidRDefault="00CD2973" w:rsidP="00CD2973">
      <w:pPr>
        <w:jc w:val="both"/>
        <w:rPr>
          <w:rFonts w:ascii="Times New Roman" w:hAnsi="Times New Roman" w:cs="Times New Roman"/>
          <w:sz w:val="24"/>
          <w:szCs w:val="24"/>
        </w:rPr>
      </w:pPr>
    </w:p>
    <w:p w14:paraId="6BA37CF9" w14:textId="77777777" w:rsidR="00CD2973" w:rsidRPr="00314663" w:rsidRDefault="00CD2973" w:rsidP="00CD2973">
      <w:pPr>
        <w:rPr>
          <w:rFonts w:ascii="Times New Roman" w:hAnsi="Times New Roman" w:cs="Times New Roman"/>
          <w:sz w:val="24"/>
          <w:szCs w:val="24"/>
        </w:rPr>
      </w:pPr>
      <w:r w:rsidRPr="00314663">
        <w:rPr>
          <w:rFonts w:ascii="Times New Roman" w:hAnsi="Times New Roman" w:cs="Times New Roman"/>
          <w:b/>
          <w:bCs/>
          <w:sz w:val="24"/>
          <w:szCs w:val="24"/>
        </w:rPr>
        <w:t xml:space="preserve">Обозначения: </w:t>
      </w:r>
      <w:r w:rsidRPr="00314663">
        <w:rPr>
          <w:rFonts w:ascii="Times New Roman" w:hAnsi="Times New Roman" w:cs="Times New Roman"/>
          <w:sz w:val="24"/>
          <w:szCs w:val="24"/>
        </w:rPr>
        <w:t>ПС – профессиональный стандарт; ОТФ – обобщенная трудовая функция; ТФ – трудовая функция</w:t>
      </w:r>
    </w:p>
    <w:p w14:paraId="79FE3C96" w14:textId="77777777" w:rsidR="00CD2973" w:rsidRPr="005F59C7" w:rsidRDefault="00CD2973" w:rsidP="00CD2973">
      <w:pPr>
        <w:spacing w:after="120"/>
        <w:rPr>
          <w:rFonts w:ascii="Times New Roman" w:hAnsi="Times New Roman" w:cs="Times New Roman"/>
          <w:b/>
          <w:bCs/>
          <w:sz w:val="24"/>
          <w:szCs w:val="24"/>
        </w:rPr>
      </w:pPr>
    </w:p>
    <w:p w14:paraId="2967487F" w14:textId="77777777" w:rsidR="00CD2973" w:rsidRPr="005F59C7" w:rsidRDefault="00CD2973" w:rsidP="00CD2973">
      <w:pPr>
        <w:tabs>
          <w:tab w:val="left" w:pos="204"/>
        </w:tabs>
        <w:jc w:val="center"/>
        <w:rPr>
          <w:rFonts w:ascii="Times New Roman" w:hAnsi="Times New Roman" w:cs="Times New Roman"/>
          <w:b/>
          <w:bCs/>
          <w:sz w:val="24"/>
          <w:szCs w:val="24"/>
        </w:rPr>
      </w:pPr>
    </w:p>
    <w:sectPr w:rsidR="00CD2973" w:rsidRPr="005F59C7" w:rsidSect="00A92EFC">
      <w:pgSz w:w="16838" w:h="11906" w:orient="landscape"/>
      <w:pgMar w:top="1701" w:right="1134" w:bottom="567" w:left="1134" w:header="709" w:footer="709" w:gutter="0"/>
      <w:pgNumType w:start="26"/>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6119C10" w14:textId="77777777" w:rsidR="0017265B" w:rsidRDefault="0017265B" w:rsidP="00A858FE">
      <w:r>
        <w:separator/>
      </w:r>
    </w:p>
  </w:endnote>
  <w:endnote w:type="continuationSeparator" w:id="0">
    <w:p w14:paraId="536F2EE4" w14:textId="77777777" w:rsidR="0017265B" w:rsidRDefault="0017265B"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mbria Math">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B00002AF" w:usb1="69D77CFB" w:usb2="0000003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CD40BC8" w14:textId="77777777" w:rsidR="0017265B" w:rsidRDefault="0017265B" w:rsidP="00A858FE">
      <w:r>
        <w:separator/>
      </w:r>
    </w:p>
  </w:footnote>
  <w:footnote w:type="continuationSeparator" w:id="0">
    <w:p w14:paraId="36BDFA99" w14:textId="77777777" w:rsidR="0017265B" w:rsidRDefault="0017265B" w:rsidP="00A858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71600260"/>
      <w:docPartObj>
        <w:docPartGallery w:val="Page Numbers (Top of Page)"/>
        <w:docPartUnique/>
      </w:docPartObj>
    </w:sdtPr>
    <w:sdtEndPr>
      <w:rPr>
        <w:rFonts w:ascii="Times New Roman" w:hAnsi="Times New Roman" w:cs="Times New Roman"/>
        <w:sz w:val="24"/>
        <w:szCs w:val="24"/>
      </w:rPr>
    </w:sdtEndPr>
    <w:sdtContent>
      <w:p w14:paraId="3AE455BE" w14:textId="77777777" w:rsidR="00927A58" w:rsidRPr="007C63D0" w:rsidRDefault="00927A58">
        <w:pPr>
          <w:pStyle w:val="ac"/>
          <w:jc w:val="center"/>
          <w:rPr>
            <w:rFonts w:ascii="Times New Roman" w:hAnsi="Times New Roman" w:cs="Times New Roman"/>
            <w:sz w:val="24"/>
            <w:szCs w:val="24"/>
          </w:rPr>
        </w:pPr>
        <w:r w:rsidRPr="007C63D0">
          <w:rPr>
            <w:rFonts w:ascii="Times New Roman" w:hAnsi="Times New Roman" w:cs="Times New Roman"/>
            <w:sz w:val="24"/>
            <w:szCs w:val="24"/>
          </w:rPr>
          <w:fldChar w:fldCharType="begin"/>
        </w:r>
        <w:r w:rsidRPr="007C63D0">
          <w:rPr>
            <w:rFonts w:ascii="Times New Roman" w:hAnsi="Times New Roman" w:cs="Times New Roman"/>
            <w:sz w:val="24"/>
            <w:szCs w:val="24"/>
          </w:rPr>
          <w:instrText>PAGE   \* MERGEFORMAT</w:instrText>
        </w:r>
        <w:r w:rsidRPr="007C63D0">
          <w:rPr>
            <w:rFonts w:ascii="Times New Roman" w:hAnsi="Times New Roman" w:cs="Times New Roman"/>
            <w:sz w:val="24"/>
            <w:szCs w:val="24"/>
          </w:rPr>
          <w:fldChar w:fldCharType="separate"/>
        </w:r>
        <w:r w:rsidRPr="007C63D0">
          <w:rPr>
            <w:rFonts w:ascii="Times New Roman" w:hAnsi="Times New Roman" w:cs="Times New Roman"/>
            <w:sz w:val="24"/>
            <w:szCs w:val="24"/>
          </w:rPr>
          <w:t>2</w:t>
        </w:r>
        <w:r w:rsidRPr="007C63D0">
          <w:rPr>
            <w:rFonts w:ascii="Times New Roman" w:hAnsi="Times New Roman" w:cs="Times New Roman"/>
            <w:sz w:val="24"/>
            <w:szCs w:val="24"/>
          </w:rPr>
          <w:fldChar w:fldCharType="end"/>
        </w:r>
      </w:p>
    </w:sdtContent>
  </w:sdt>
  <w:p w14:paraId="64BA2F5D" w14:textId="77777777" w:rsidR="00927A58" w:rsidRDefault="00927A58">
    <w:pPr>
      <w:pStyle w:val="ac"/>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9F811CF"/>
    <w:multiLevelType w:val="multilevel"/>
    <w:tmpl w:val="3A5EB43C"/>
    <w:lvl w:ilvl="0">
      <w:start w:val="1"/>
      <w:numFmt w:val="decimal"/>
      <w:lvlText w:val="%1."/>
      <w:lvlJc w:val="left"/>
      <w:pPr>
        <w:tabs>
          <w:tab w:val="num" w:pos="644"/>
        </w:tabs>
        <w:ind w:left="644" w:hanging="360"/>
      </w:pPr>
      <w:rPr>
        <w:b/>
      </w:rPr>
    </w:lvl>
    <w:lvl w:ilvl="1">
      <w:start w:val="1"/>
      <w:numFmt w:val="decimal"/>
      <w:isLgl/>
      <w:lvlText w:val="%1.%2."/>
      <w:lvlJc w:val="left"/>
      <w:pPr>
        <w:ind w:left="1620" w:hanging="360"/>
      </w:pPr>
      <w:rPr>
        <w:i w:val="0"/>
      </w:rPr>
    </w:lvl>
    <w:lvl w:ilvl="2">
      <w:start w:val="1"/>
      <w:numFmt w:val="decimal"/>
      <w:isLgl/>
      <w:lvlText w:val="%1.%2.%3."/>
      <w:lvlJc w:val="left"/>
      <w:pPr>
        <w:ind w:left="2956" w:hanging="720"/>
      </w:pPr>
      <w:rPr>
        <w:i w:val="0"/>
      </w:rPr>
    </w:lvl>
    <w:lvl w:ilvl="3">
      <w:start w:val="1"/>
      <w:numFmt w:val="decimal"/>
      <w:isLgl/>
      <w:lvlText w:val="%1.%2.%3.%4."/>
      <w:lvlJc w:val="left"/>
      <w:pPr>
        <w:ind w:left="3932" w:hanging="720"/>
      </w:pPr>
      <w:rPr>
        <w:i w:val="0"/>
      </w:rPr>
    </w:lvl>
    <w:lvl w:ilvl="4">
      <w:start w:val="1"/>
      <w:numFmt w:val="decimal"/>
      <w:isLgl/>
      <w:lvlText w:val="%1.%2.%3.%4.%5."/>
      <w:lvlJc w:val="left"/>
      <w:pPr>
        <w:ind w:left="5268" w:hanging="1080"/>
      </w:pPr>
      <w:rPr>
        <w:i w:val="0"/>
      </w:rPr>
    </w:lvl>
    <w:lvl w:ilvl="5">
      <w:start w:val="1"/>
      <w:numFmt w:val="decimal"/>
      <w:isLgl/>
      <w:lvlText w:val="%1.%2.%3.%4.%5.%6."/>
      <w:lvlJc w:val="left"/>
      <w:pPr>
        <w:ind w:left="6244" w:hanging="1080"/>
      </w:pPr>
      <w:rPr>
        <w:i w:val="0"/>
      </w:rPr>
    </w:lvl>
    <w:lvl w:ilvl="6">
      <w:start w:val="1"/>
      <w:numFmt w:val="decimal"/>
      <w:isLgl/>
      <w:lvlText w:val="%1.%2.%3.%4.%5.%6.%7."/>
      <w:lvlJc w:val="left"/>
      <w:pPr>
        <w:ind w:left="7580" w:hanging="1440"/>
      </w:pPr>
      <w:rPr>
        <w:i w:val="0"/>
      </w:rPr>
    </w:lvl>
    <w:lvl w:ilvl="7">
      <w:start w:val="1"/>
      <w:numFmt w:val="decimal"/>
      <w:isLgl/>
      <w:lvlText w:val="%1.%2.%3.%4.%5.%6.%7.%8."/>
      <w:lvlJc w:val="left"/>
      <w:pPr>
        <w:ind w:left="8556" w:hanging="1440"/>
      </w:pPr>
      <w:rPr>
        <w:i w:val="0"/>
      </w:rPr>
    </w:lvl>
    <w:lvl w:ilvl="8">
      <w:start w:val="1"/>
      <w:numFmt w:val="decimal"/>
      <w:isLgl/>
      <w:lvlText w:val="%1.%2.%3.%4.%5.%6.%7.%8.%9."/>
      <w:lvlJc w:val="left"/>
      <w:pPr>
        <w:ind w:left="9892" w:hanging="1800"/>
      </w:pPr>
      <w:rPr>
        <w:i w:val="0"/>
      </w:rPr>
    </w:lvl>
  </w:abstractNum>
  <w:abstractNum w:abstractNumId="1" w15:restartNumberingAfterBreak="0">
    <w:nsid w:val="0A4A6147"/>
    <w:multiLevelType w:val="multilevel"/>
    <w:tmpl w:val="EA3CB796"/>
    <w:lvl w:ilvl="0">
      <w:start w:val="1"/>
      <w:numFmt w:val="decimal"/>
      <w:lvlText w:val="%1."/>
      <w:lvlJc w:val="left"/>
      <w:pPr>
        <w:ind w:left="720" w:hanging="360"/>
      </w:pPr>
    </w:lvl>
    <w:lvl w:ilvl="1">
      <w:start w:val="2"/>
      <w:numFmt w:val="decimal"/>
      <w:isLgl/>
      <w:lvlText w:val="%1.%2."/>
      <w:lvlJc w:val="left"/>
      <w:pPr>
        <w:ind w:left="1080" w:hanging="720"/>
      </w:pPr>
    </w:lvl>
    <w:lvl w:ilvl="2">
      <w:start w:val="2"/>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 w15:restartNumberingAfterBreak="0">
    <w:nsid w:val="0BEF049B"/>
    <w:multiLevelType w:val="multilevel"/>
    <w:tmpl w:val="A976B126"/>
    <w:lvl w:ilvl="0">
      <w:start w:val="1"/>
      <w:numFmt w:val="decimal"/>
      <w:lvlText w:val="%1."/>
      <w:lvlJc w:val="left"/>
      <w:pPr>
        <w:tabs>
          <w:tab w:val="num" w:pos="0"/>
        </w:tabs>
        <w:ind w:left="1080" w:hanging="360"/>
      </w:pPr>
      <w:rPr>
        <w:b/>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E47B7B"/>
    <w:multiLevelType w:val="multilevel"/>
    <w:tmpl w:val="944C8ED6"/>
    <w:lvl w:ilvl="0">
      <w:start w:val="1"/>
      <w:numFmt w:val="decimal"/>
      <w:lvlText w:val="%1."/>
      <w:lvlJc w:val="left"/>
      <w:pPr>
        <w:tabs>
          <w:tab w:val="num" w:pos="644"/>
        </w:tabs>
        <w:ind w:left="644" w:hanging="360"/>
      </w:pPr>
      <w:rPr>
        <w:rFonts w:cs="Times New Roman"/>
        <w:b/>
      </w:rPr>
    </w:lvl>
    <w:lvl w:ilvl="1">
      <w:start w:val="3"/>
      <w:numFmt w:val="decimal"/>
      <w:isLgl/>
      <w:lvlText w:val="%1.%2."/>
      <w:lvlJc w:val="left"/>
      <w:pPr>
        <w:ind w:left="1107" w:hanging="540"/>
      </w:pPr>
    </w:lvl>
    <w:lvl w:ilvl="2">
      <w:start w:val="2"/>
      <w:numFmt w:val="decimal"/>
      <w:isLgl/>
      <w:lvlText w:val="%1.%2.%3."/>
      <w:lvlJc w:val="left"/>
      <w:pPr>
        <w:ind w:left="1570" w:hanging="720"/>
      </w:pPr>
    </w:lvl>
    <w:lvl w:ilvl="3">
      <w:start w:val="1"/>
      <w:numFmt w:val="decimal"/>
      <w:isLgl/>
      <w:lvlText w:val="%1.%2.%3.%4."/>
      <w:lvlJc w:val="left"/>
      <w:pPr>
        <w:ind w:left="1853" w:hanging="720"/>
      </w:pPr>
    </w:lvl>
    <w:lvl w:ilvl="4">
      <w:start w:val="1"/>
      <w:numFmt w:val="decimal"/>
      <w:isLgl/>
      <w:lvlText w:val="%1.%2.%3.%4.%5."/>
      <w:lvlJc w:val="left"/>
      <w:pPr>
        <w:ind w:left="2496" w:hanging="1080"/>
      </w:pPr>
    </w:lvl>
    <w:lvl w:ilvl="5">
      <w:start w:val="1"/>
      <w:numFmt w:val="decimal"/>
      <w:isLgl/>
      <w:lvlText w:val="%1.%2.%3.%4.%5.%6."/>
      <w:lvlJc w:val="left"/>
      <w:pPr>
        <w:ind w:left="2779" w:hanging="1080"/>
      </w:pPr>
    </w:lvl>
    <w:lvl w:ilvl="6">
      <w:start w:val="1"/>
      <w:numFmt w:val="decimal"/>
      <w:isLgl/>
      <w:lvlText w:val="%1.%2.%3.%4.%5.%6.%7."/>
      <w:lvlJc w:val="left"/>
      <w:pPr>
        <w:ind w:left="3422" w:hanging="1440"/>
      </w:pPr>
    </w:lvl>
    <w:lvl w:ilvl="7">
      <w:start w:val="1"/>
      <w:numFmt w:val="decimal"/>
      <w:isLgl/>
      <w:lvlText w:val="%1.%2.%3.%4.%5.%6.%7.%8."/>
      <w:lvlJc w:val="left"/>
      <w:pPr>
        <w:ind w:left="3705" w:hanging="1440"/>
      </w:pPr>
    </w:lvl>
    <w:lvl w:ilvl="8">
      <w:start w:val="1"/>
      <w:numFmt w:val="decimal"/>
      <w:isLgl/>
      <w:lvlText w:val="%1.%2.%3.%4.%5.%6.%7.%8.%9."/>
      <w:lvlJc w:val="left"/>
      <w:pPr>
        <w:ind w:left="4348" w:hanging="1800"/>
      </w:pPr>
    </w:lvl>
  </w:abstractNum>
  <w:abstractNum w:abstractNumId="4" w15:restartNumberingAfterBreak="0">
    <w:nsid w:val="23E134F9"/>
    <w:multiLevelType w:val="hybridMultilevel"/>
    <w:tmpl w:val="DD6C30B6"/>
    <w:lvl w:ilvl="0" w:tplc="FFEE08EE">
      <w:start w:val="1"/>
      <w:numFmt w:val="bullet"/>
      <w:lvlText w:val="−"/>
      <w:lvlJc w:val="left"/>
      <w:pPr>
        <w:ind w:left="1429" w:hanging="360"/>
      </w:pPr>
      <w:rPr>
        <w:rFonts w:ascii="Times New Roman" w:hAnsi="Times New Roman" w:cs="Times New Roman" w:hint="default"/>
      </w:rPr>
    </w:lvl>
    <w:lvl w:ilvl="1" w:tplc="FFFFFFFF" w:tentative="1">
      <w:start w:val="1"/>
      <w:numFmt w:val="bullet"/>
      <w:lvlText w:val="o"/>
      <w:lvlJc w:val="left"/>
      <w:pPr>
        <w:ind w:left="2149" w:hanging="360"/>
      </w:pPr>
      <w:rPr>
        <w:rFonts w:ascii="Cambria Math" w:hAnsi="Cambria Math" w:cs="Cambria Math" w:hint="default"/>
      </w:rPr>
    </w:lvl>
    <w:lvl w:ilvl="2" w:tplc="FFFFFFFF" w:tentative="1">
      <w:start w:val="1"/>
      <w:numFmt w:val="bullet"/>
      <w:lvlText w:val=""/>
      <w:lvlJc w:val="left"/>
      <w:pPr>
        <w:ind w:left="2869" w:hanging="360"/>
      </w:pPr>
      <w:rPr>
        <w:rFonts w:ascii="Arial" w:hAnsi="Arial" w:hint="default"/>
      </w:rPr>
    </w:lvl>
    <w:lvl w:ilvl="3" w:tplc="FFFFFFFF" w:tentative="1">
      <w:start w:val="1"/>
      <w:numFmt w:val="bullet"/>
      <w:lvlText w:val=""/>
      <w:lvlJc w:val="left"/>
      <w:pPr>
        <w:ind w:left="3589" w:hanging="360"/>
      </w:pPr>
      <w:rPr>
        <w:rFonts w:ascii="Calibri" w:hAnsi="Calibri" w:hint="default"/>
      </w:rPr>
    </w:lvl>
    <w:lvl w:ilvl="4" w:tplc="FFFFFFFF" w:tentative="1">
      <w:start w:val="1"/>
      <w:numFmt w:val="bullet"/>
      <w:lvlText w:val="o"/>
      <w:lvlJc w:val="left"/>
      <w:pPr>
        <w:ind w:left="4309" w:hanging="360"/>
      </w:pPr>
      <w:rPr>
        <w:rFonts w:ascii="Cambria Math" w:hAnsi="Cambria Math" w:cs="Cambria Math" w:hint="default"/>
      </w:rPr>
    </w:lvl>
    <w:lvl w:ilvl="5" w:tplc="FFFFFFFF" w:tentative="1">
      <w:start w:val="1"/>
      <w:numFmt w:val="bullet"/>
      <w:lvlText w:val=""/>
      <w:lvlJc w:val="left"/>
      <w:pPr>
        <w:ind w:left="5029" w:hanging="360"/>
      </w:pPr>
      <w:rPr>
        <w:rFonts w:ascii="Arial" w:hAnsi="Arial" w:hint="default"/>
      </w:rPr>
    </w:lvl>
    <w:lvl w:ilvl="6" w:tplc="FFFFFFFF" w:tentative="1">
      <w:start w:val="1"/>
      <w:numFmt w:val="bullet"/>
      <w:lvlText w:val=""/>
      <w:lvlJc w:val="left"/>
      <w:pPr>
        <w:ind w:left="5749" w:hanging="360"/>
      </w:pPr>
      <w:rPr>
        <w:rFonts w:ascii="Calibri" w:hAnsi="Calibri" w:hint="default"/>
      </w:rPr>
    </w:lvl>
    <w:lvl w:ilvl="7" w:tplc="FFFFFFFF" w:tentative="1">
      <w:start w:val="1"/>
      <w:numFmt w:val="bullet"/>
      <w:lvlText w:val="o"/>
      <w:lvlJc w:val="left"/>
      <w:pPr>
        <w:ind w:left="6469" w:hanging="360"/>
      </w:pPr>
      <w:rPr>
        <w:rFonts w:ascii="Cambria Math" w:hAnsi="Cambria Math" w:cs="Cambria Math" w:hint="default"/>
      </w:rPr>
    </w:lvl>
    <w:lvl w:ilvl="8" w:tplc="FFFFFFFF" w:tentative="1">
      <w:start w:val="1"/>
      <w:numFmt w:val="bullet"/>
      <w:lvlText w:val=""/>
      <w:lvlJc w:val="left"/>
      <w:pPr>
        <w:ind w:left="7189" w:hanging="360"/>
      </w:pPr>
      <w:rPr>
        <w:rFonts w:ascii="Arial" w:hAnsi="Arial" w:hint="default"/>
      </w:rPr>
    </w:lvl>
  </w:abstractNum>
  <w:abstractNum w:abstractNumId="5" w15:restartNumberingAfterBreak="0">
    <w:nsid w:val="2B9940C2"/>
    <w:multiLevelType w:val="hybridMultilevel"/>
    <w:tmpl w:val="CD34FD9E"/>
    <w:lvl w:ilvl="0" w:tplc="861418E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6" w15:restartNumberingAfterBreak="0">
    <w:nsid w:val="2E3572CF"/>
    <w:multiLevelType w:val="hybridMultilevel"/>
    <w:tmpl w:val="6E54E560"/>
    <w:lvl w:ilvl="0" w:tplc="0419000F">
      <w:start w:val="1"/>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7" w15:restartNumberingAfterBreak="0">
    <w:nsid w:val="4B164FD0"/>
    <w:multiLevelType w:val="hybridMultilevel"/>
    <w:tmpl w:val="3910A536"/>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8" w15:restartNumberingAfterBreak="0">
    <w:nsid w:val="4B832358"/>
    <w:multiLevelType w:val="multilevel"/>
    <w:tmpl w:val="6302A22E"/>
    <w:lvl w:ilvl="0">
      <w:start w:val="1"/>
      <w:numFmt w:val="decimal"/>
      <w:lvlText w:val="%1."/>
      <w:lvlJc w:val="left"/>
      <w:pPr>
        <w:tabs>
          <w:tab w:val="num" w:pos="0"/>
        </w:tabs>
        <w:ind w:left="720" w:hanging="360"/>
      </w:pPr>
      <w:rPr>
        <w:lang w:val="ru-RU"/>
      </w:rPr>
    </w:lvl>
    <w:lvl w:ilvl="1">
      <w:start w:val="1"/>
      <w:numFmt w:val="decimal"/>
      <w:lvlText w:val="%1.%2."/>
      <w:lvlJc w:val="left"/>
      <w:pPr>
        <w:tabs>
          <w:tab w:val="num" w:pos="0"/>
        </w:tabs>
        <w:ind w:left="786" w:hanging="360"/>
      </w:pPr>
    </w:lvl>
    <w:lvl w:ilvl="2">
      <w:start w:val="1"/>
      <w:numFmt w:val="decimal"/>
      <w:lvlText w:val="%1.%2.%3."/>
      <w:lvlJc w:val="left"/>
      <w:pPr>
        <w:tabs>
          <w:tab w:val="num" w:pos="0"/>
        </w:tabs>
        <w:ind w:left="1800" w:hanging="720"/>
      </w:pPr>
    </w:lvl>
    <w:lvl w:ilvl="3">
      <w:start w:val="1"/>
      <w:numFmt w:val="decimal"/>
      <w:lvlText w:val="%1.%2.%3.%4."/>
      <w:lvlJc w:val="left"/>
      <w:pPr>
        <w:tabs>
          <w:tab w:val="num" w:pos="0"/>
        </w:tabs>
        <w:ind w:left="2160" w:hanging="720"/>
      </w:pPr>
    </w:lvl>
    <w:lvl w:ilvl="4">
      <w:start w:val="1"/>
      <w:numFmt w:val="decimal"/>
      <w:lvlText w:val="%1.%2.%3.%4.%5."/>
      <w:lvlJc w:val="left"/>
      <w:pPr>
        <w:tabs>
          <w:tab w:val="num" w:pos="0"/>
        </w:tabs>
        <w:ind w:left="2880" w:hanging="1080"/>
      </w:pPr>
    </w:lvl>
    <w:lvl w:ilvl="5">
      <w:start w:val="1"/>
      <w:numFmt w:val="decimal"/>
      <w:lvlText w:val="%1.%2.%3.%4.%5.%6."/>
      <w:lvlJc w:val="left"/>
      <w:pPr>
        <w:tabs>
          <w:tab w:val="num" w:pos="0"/>
        </w:tabs>
        <w:ind w:left="3240" w:hanging="1080"/>
      </w:pPr>
    </w:lvl>
    <w:lvl w:ilvl="6">
      <w:start w:val="1"/>
      <w:numFmt w:val="decimal"/>
      <w:lvlText w:val="%1.%2.%3.%4.%5.%6.%7."/>
      <w:lvlJc w:val="left"/>
      <w:pPr>
        <w:tabs>
          <w:tab w:val="num" w:pos="0"/>
        </w:tabs>
        <w:ind w:left="3960" w:hanging="1440"/>
      </w:pPr>
    </w:lvl>
    <w:lvl w:ilvl="7">
      <w:start w:val="1"/>
      <w:numFmt w:val="decimal"/>
      <w:lvlText w:val="%1.%2.%3.%4.%5.%6.%7.%8."/>
      <w:lvlJc w:val="left"/>
      <w:pPr>
        <w:tabs>
          <w:tab w:val="num" w:pos="0"/>
        </w:tabs>
        <w:ind w:left="4320" w:hanging="1440"/>
      </w:pPr>
    </w:lvl>
    <w:lvl w:ilvl="8">
      <w:start w:val="1"/>
      <w:numFmt w:val="decimal"/>
      <w:lvlText w:val="%1.%2.%3.%4.%5.%6.%7.%8.%9."/>
      <w:lvlJc w:val="left"/>
      <w:pPr>
        <w:tabs>
          <w:tab w:val="num" w:pos="0"/>
        </w:tabs>
        <w:ind w:left="5040" w:hanging="1800"/>
      </w:pPr>
    </w:lvl>
  </w:abstractNum>
  <w:abstractNum w:abstractNumId="9" w15:restartNumberingAfterBreak="0">
    <w:nsid w:val="5A7C0E0C"/>
    <w:multiLevelType w:val="hybridMultilevel"/>
    <w:tmpl w:val="4A9CA0A2"/>
    <w:lvl w:ilvl="0" w:tplc="FFEE08EE">
      <w:start w:val="1"/>
      <w:numFmt w:val="bullet"/>
      <w:lvlText w:val="−"/>
      <w:lvlJc w:val="left"/>
      <w:pPr>
        <w:ind w:left="1429"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672F4ADB"/>
    <w:multiLevelType w:val="hybridMultilevel"/>
    <w:tmpl w:val="6F42B9A6"/>
    <w:lvl w:ilvl="0" w:tplc="4156EFC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1" w15:restartNumberingAfterBreak="0">
    <w:nsid w:val="721B331B"/>
    <w:multiLevelType w:val="hybridMultilevel"/>
    <w:tmpl w:val="B61A96E4"/>
    <w:lvl w:ilvl="0" w:tplc="F6CA565E">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10"/>
  </w:num>
  <w:num w:numId="2">
    <w:abstractNumId w:val="4"/>
  </w:num>
  <w:num w:numId="3">
    <w:abstractNumId w:val="9"/>
  </w:num>
  <w:num w:numId="4">
    <w:abstractNumId w:val="5"/>
  </w:num>
  <w:num w:numId="5">
    <w:abstractNumId w:val="3"/>
  </w:num>
  <w:num w:numId="6">
    <w:abstractNumId w:val="0"/>
  </w:num>
  <w:num w:numId="7">
    <w:abstractNumId w:val="8"/>
  </w:num>
  <w:num w:numId="8">
    <w:abstractNumId w:val="2"/>
  </w:num>
  <w:num w:numId="9">
    <w:abstractNumId w:val="6"/>
  </w:num>
  <w:num w:numId="10">
    <w:abstractNumId w:val="1"/>
  </w:num>
  <w:num w:numId="11">
    <w:abstractNumId w:val="7"/>
  </w:num>
  <w:num w:numId="12">
    <w:abstractNumId w:val="1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EE3"/>
    <w:rsid w:val="00012459"/>
    <w:rsid w:val="000179F8"/>
    <w:rsid w:val="00021F15"/>
    <w:rsid w:val="000274BC"/>
    <w:rsid w:val="0002751F"/>
    <w:rsid w:val="000310CB"/>
    <w:rsid w:val="00042069"/>
    <w:rsid w:val="00064407"/>
    <w:rsid w:val="0007128F"/>
    <w:rsid w:val="00083B9B"/>
    <w:rsid w:val="0008627A"/>
    <w:rsid w:val="0008639E"/>
    <w:rsid w:val="0008772C"/>
    <w:rsid w:val="00087B5D"/>
    <w:rsid w:val="00087CF5"/>
    <w:rsid w:val="000936BD"/>
    <w:rsid w:val="00095EB2"/>
    <w:rsid w:val="00095EBD"/>
    <w:rsid w:val="00095EC1"/>
    <w:rsid w:val="000A0EFF"/>
    <w:rsid w:val="000A13D5"/>
    <w:rsid w:val="000A17B0"/>
    <w:rsid w:val="000A3529"/>
    <w:rsid w:val="000A41FA"/>
    <w:rsid w:val="000A4B35"/>
    <w:rsid w:val="000A54E1"/>
    <w:rsid w:val="000A6952"/>
    <w:rsid w:val="000A796E"/>
    <w:rsid w:val="000B06F4"/>
    <w:rsid w:val="000B4F66"/>
    <w:rsid w:val="000B5B5D"/>
    <w:rsid w:val="000B6521"/>
    <w:rsid w:val="000C3AB8"/>
    <w:rsid w:val="000C5DE0"/>
    <w:rsid w:val="000D0539"/>
    <w:rsid w:val="000D4FB5"/>
    <w:rsid w:val="000D6D2B"/>
    <w:rsid w:val="000E2D3D"/>
    <w:rsid w:val="000E2D5E"/>
    <w:rsid w:val="000E5DF0"/>
    <w:rsid w:val="000E6DD2"/>
    <w:rsid w:val="000E6DE9"/>
    <w:rsid w:val="000F19BA"/>
    <w:rsid w:val="000F1A39"/>
    <w:rsid w:val="000F33E9"/>
    <w:rsid w:val="000F419D"/>
    <w:rsid w:val="000F5587"/>
    <w:rsid w:val="00100F1D"/>
    <w:rsid w:val="0010264D"/>
    <w:rsid w:val="001029C2"/>
    <w:rsid w:val="0011295E"/>
    <w:rsid w:val="00115C97"/>
    <w:rsid w:val="00117DB9"/>
    <w:rsid w:val="001244C3"/>
    <w:rsid w:val="0013186F"/>
    <w:rsid w:val="00132B46"/>
    <w:rsid w:val="00134858"/>
    <w:rsid w:val="00135CE3"/>
    <w:rsid w:val="00137F0D"/>
    <w:rsid w:val="00144EE1"/>
    <w:rsid w:val="00152D91"/>
    <w:rsid w:val="00155BB4"/>
    <w:rsid w:val="0016297B"/>
    <w:rsid w:val="00163473"/>
    <w:rsid w:val="00164F90"/>
    <w:rsid w:val="00165700"/>
    <w:rsid w:val="001718B9"/>
    <w:rsid w:val="00171FB9"/>
    <w:rsid w:val="0017265B"/>
    <w:rsid w:val="00173CD4"/>
    <w:rsid w:val="00173DEB"/>
    <w:rsid w:val="001773A8"/>
    <w:rsid w:val="00177C13"/>
    <w:rsid w:val="00180071"/>
    <w:rsid w:val="00181183"/>
    <w:rsid w:val="0018446A"/>
    <w:rsid w:val="00187560"/>
    <w:rsid w:val="001944D3"/>
    <w:rsid w:val="00196996"/>
    <w:rsid w:val="00197F9A"/>
    <w:rsid w:val="001A38DD"/>
    <w:rsid w:val="001A6B4D"/>
    <w:rsid w:val="001A723D"/>
    <w:rsid w:val="001C3496"/>
    <w:rsid w:val="001C3659"/>
    <w:rsid w:val="001F3287"/>
    <w:rsid w:val="001F38D5"/>
    <w:rsid w:val="001F3ED9"/>
    <w:rsid w:val="001F47BF"/>
    <w:rsid w:val="001F7412"/>
    <w:rsid w:val="002003DB"/>
    <w:rsid w:val="002005BD"/>
    <w:rsid w:val="00200AFE"/>
    <w:rsid w:val="00200BCC"/>
    <w:rsid w:val="00207F28"/>
    <w:rsid w:val="00214055"/>
    <w:rsid w:val="00217CBC"/>
    <w:rsid w:val="002221E1"/>
    <w:rsid w:val="00223530"/>
    <w:rsid w:val="00223558"/>
    <w:rsid w:val="00235942"/>
    <w:rsid w:val="00235CC4"/>
    <w:rsid w:val="002415E0"/>
    <w:rsid w:val="00246043"/>
    <w:rsid w:val="0024748B"/>
    <w:rsid w:val="00247667"/>
    <w:rsid w:val="00250BEC"/>
    <w:rsid w:val="002513D8"/>
    <w:rsid w:val="00252C9A"/>
    <w:rsid w:val="0025322E"/>
    <w:rsid w:val="002608A2"/>
    <w:rsid w:val="0026104A"/>
    <w:rsid w:val="00261A98"/>
    <w:rsid w:val="002634CE"/>
    <w:rsid w:val="00270B26"/>
    <w:rsid w:val="00280ABA"/>
    <w:rsid w:val="00284E57"/>
    <w:rsid w:val="00286EA2"/>
    <w:rsid w:val="002879BA"/>
    <w:rsid w:val="00290CA1"/>
    <w:rsid w:val="00291E7B"/>
    <w:rsid w:val="002945C8"/>
    <w:rsid w:val="00294C3C"/>
    <w:rsid w:val="002A19FA"/>
    <w:rsid w:val="002A400A"/>
    <w:rsid w:val="002A538D"/>
    <w:rsid w:val="002C4B17"/>
    <w:rsid w:val="002C75C7"/>
    <w:rsid w:val="002D49B6"/>
    <w:rsid w:val="002E4917"/>
    <w:rsid w:val="002E5A9A"/>
    <w:rsid w:val="002E64F6"/>
    <w:rsid w:val="002E6F96"/>
    <w:rsid w:val="002E752C"/>
    <w:rsid w:val="002F03DF"/>
    <w:rsid w:val="002F1408"/>
    <w:rsid w:val="002F72AB"/>
    <w:rsid w:val="0030202C"/>
    <w:rsid w:val="00303406"/>
    <w:rsid w:val="0030728C"/>
    <w:rsid w:val="0031061A"/>
    <w:rsid w:val="00310E7E"/>
    <w:rsid w:val="00312533"/>
    <w:rsid w:val="00314663"/>
    <w:rsid w:val="003172EE"/>
    <w:rsid w:val="0032315D"/>
    <w:rsid w:val="00324B82"/>
    <w:rsid w:val="003271B8"/>
    <w:rsid w:val="00332233"/>
    <w:rsid w:val="003369AE"/>
    <w:rsid w:val="00340F33"/>
    <w:rsid w:val="00343F5D"/>
    <w:rsid w:val="00347551"/>
    <w:rsid w:val="003520FD"/>
    <w:rsid w:val="00356292"/>
    <w:rsid w:val="003649A3"/>
    <w:rsid w:val="003664B6"/>
    <w:rsid w:val="00372DD2"/>
    <w:rsid w:val="0037624A"/>
    <w:rsid w:val="00376544"/>
    <w:rsid w:val="00376830"/>
    <w:rsid w:val="00381F0B"/>
    <w:rsid w:val="00392EEE"/>
    <w:rsid w:val="00395A9E"/>
    <w:rsid w:val="003A0480"/>
    <w:rsid w:val="003A4C71"/>
    <w:rsid w:val="003B060B"/>
    <w:rsid w:val="003B4577"/>
    <w:rsid w:val="003B46DB"/>
    <w:rsid w:val="003B6459"/>
    <w:rsid w:val="003B7149"/>
    <w:rsid w:val="003B7C0D"/>
    <w:rsid w:val="003C50D0"/>
    <w:rsid w:val="003E3944"/>
    <w:rsid w:val="003E53A2"/>
    <w:rsid w:val="003E679E"/>
    <w:rsid w:val="003F2DBF"/>
    <w:rsid w:val="003F46FC"/>
    <w:rsid w:val="003F6821"/>
    <w:rsid w:val="003F7CE2"/>
    <w:rsid w:val="003F7D5F"/>
    <w:rsid w:val="00400709"/>
    <w:rsid w:val="00412DCD"/>
    <w:rsid w:val="004156BF"/>
    <w:rsid w:val="004211E4"/>
    <w:rsid w:val="00421B42"/>
    <w:rsid w:val="00421DCE"/>
    <w:rsid w:val="004229AC"/>
    <w:rsid w:val="00433CDF"/>
    <w:rsid w:val="00437EDC"/>
    <w:rsid w:val="00443FB5"/>
    <w:rsid w:val="0044451D"/>
    <w:rsid w:val="00453ED1"/>
    <w:rsid w:val="00456D18"/>
    <w:rsid w:val="0045771E"/>
    <w:rsid w:val="00457DBB"/>
    <w:rsid w:val="004603A3"/>
    <w:rsid w:val="004626BE"/>
    <w:rsid w:val="004722A0"/>
    <w:rsid w:val="004806A0"/>
    <w:rsid w:val="004809D9"/>
    <w:rsid w:val="00494B4A"/>
    <w:rsid w:val="004A1B5A"/>
    <w:rsid w:val="004A6743"/>
    <w:rsid w:val="004A715C"/>
    <w:rsid w:val="004A7CA8"/>
    <w:rsid w:val="004B0E9E"/>
    <w:rsid w:val="004B2C5C"/>
    <w:rsid w:val="004B2C7D"/>
    <w:rsid w:val="004B4175"/>
    <w:rsid w:val="004C2EC8"/>
    <w:rsid w:val="004C3CA8"/>
    <w:rsid w:val="004C66DC"/>
    <w:rsid w:val="004D0C83"/>
    <w:rsid w:val="004D6CDF"/>
    <w:rsid w:val="004E036F"/>
    <w:rsid w:val="004E1592"/>
    <w:rsid w:val="004F030E"/>
    <w:rsid w:val="004F19D7"/>
    <w:rsid w:val="004F60DA"/>
    <w:rsid w:val="00500294"/>
    <w:rsid w:val="00502E27"/>
    <w:rsid w:val="005038E6"/>
    <w:rsid w:val="005052BF"/>
    <w:rsid w:val="00505834"/>
    <w:rsid w:val="0051713F"/>
    <w:rsid w:val="0052763B"/>
    <w:rsid w:val="00533319"/>
    <w:rsid w:val="00533582"/>
    <w:rsid w:val="00537C30"/>
    <w:rsid w:val="005438AD"/>
    <w:rsid w:val="00543932"/>
    <w:rsid w:val="00550283"/>
    <w:rsid w:val="005551BB"/>
    <w:rsid w:val="0055753C"/>
    <w:rsid w:val="00562CE2"/>
    <w:rsid w:val="0056478F"/>
    <w:rsid w:val="005648CA"/>
    <w:rsid w:val="00574913"/>
    <w:rsid w:val="0058000F"/>
    <w:rsid w:val="00583426"/>
    <w:rsid w:val="005852C3"/>
    <w:rsid w:val="00585658"/>
    <w:rsid w:val="005857F1"/>
    <w:rsid w:val="00587FF5"/>
    <w:rsid w:val="005905EF"/>
    <w:rsid w:val="00594D59"/>
    <w:rsid w:val="005A07FC"/>
    <w:rsid w:val="005A6B24"/>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207D"/>
    <w:rsid w:val="006034DE"/>
    <w:rsid w:val="0061235E"/>
    <w:rsid w:val="00615954"/>
    <w:rsid w:val="00620976"/>
    <w:rsid w:val="006229A4"/>
    <w:rsid w:val="00635015"/>
    <w:rsid w:val="00640C5A"/>
    <w:rsid w:val="00650455"/>
    <w:rsid w:val="00656A72"/>
    <w:rsid w:val="00661BCB"/>
    <w:rsid w:val="00663DF9"/>
    <w:rsid w:val="00665678"/>
    <w:rsid w:val="006672FE"/>
    <w:rsid w:val="0067045C"/>
    <w:rsid w:val="0067255A"/>
    <w:rsid w:val="00673ADD"/>
    <w:rsid w:val="006758CE"/>
    <w:rsid w:val="00677DF5"/>
    <w:rsid w:val="00680EE4"/>
    <w:rsid w:val="0068198B"/>
    <w:rsid w:val="00693608"/>
    <w:rsid w:val="00697D60"/>
    <w:rsid w:val="006A4AF7"/>
    <w:rsid w:val="006A5CE2"/>
    <w:rsid w:val="006A69DC"/>
    <w:rsid w:val="006A77F8"/>
    <w:rsid w:val="006B0501"/>
    <w:rsid w:val="006B1F6D"/>
    <w:rsid w:val="006B29DD"/>
    <w:rsid w:val="006C5629"/>
    <w:rsid w:val="006D036B"/>
    <w:rsid w:val="006D3A82"/>
    <w:rsid w:val="006D4C3D"/>
    <w:rsid w:val="006E29B8"/>
    <w:rsid w:val="006E319A"/>
    <w:rsid w:val="006E5130"/>
    <w:rsid w:val="006F239E"/>
    <w:rsid w:val="006F7C5D"/>
    <w:rsid w:val="00701D4A"/>
    <w:rsid w:val="0070724D"/>
    <w:rsid w:val="0071057A"/>
    <w:rsid w:val="007112DA"/>
    <w:rsid w:val="007129CE"/>
    <w:rsid w:val="0072121D"/>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61E7"/>
    <w:rsid w:val="0077014D"/>
    <w:rsid w:val="00770390"/>
    <w:rsid w:val="00774C93"/>
    <w:rsid w:val="00774CB0"/>
    <w:rsid w:val="00781491"/>
    <w:rsid w:val="00783A45"/>
    <w:rsid w:val="00783A91"/>
    <w:rsid w:val="00784B56"/>
    <w:rsid w:val="00785307"/>
    <w:rsid w:val="007900D3"/>
    <w:rsid w:val="007A1BB6"/>
    <w:rsid w:val="007A5964"/>
    <w:rsid w:val="007B0B1F"/>
    <w:rsid w:val="007B0D1E"/>
    <w:rsid w:val="007B344B"/>
    <w:rsid w:val="007B4E02"/>
    <w:rsid w:val="007B5CC1"/>
    <w:rsid w:val="007B619A"/>
    <w:rsid w:val="007B65C6"/>
    <w:rsid w:val="007B6DA2"/>
    <w:rsid w:val="007B7911"/>
    <w:rsid w:val="007C1174"/>
    <w:rsid w:val="007C63D0"/>
    <w:rsid w:val="007D050C"/>
    <w:rsid w:val="007D0C4C"/>
    <w:rsid w:val="007D0D8C"/>
    <w:rsid w:val="007D2E71"/>
    <w:rsid w:val="007D4E5D"/>
    <w:rsid w:val="007D61D3"/>
    <w:rsid w:val="007E00E1"/>
    <w:rsid w:val="007E1F34"/>
    <w:rsid w:val="007E2ACA"/>
    <w:rsid w:val="007E5D87"/>
    <w:rsid w:val="007F1FD0"/>
    <w:rsid w:val="00802A37"/>
    <w:rsid w:val="00811910"/>
    <w:rsid w:val="00815CB5"/>
    <w:rsid w:val="0081775B"/>
    <w:rsid w:val="00820155"/>
    <w:rsid w:val="0082217F"/>
    <w:rsid w:val="008221DB"/>
    <w:rsid w:val="00824A07"/>
    <w:rsid w:val="0083014A"/>
    <w:rsid w:val="0083183C"/>
    <w:rsid w:val="0083567F"/>
    <w:rsid w:val="0085189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A0E73"/>
    <w:rsid w:val="008A14EA"/>
    <w:rsid w:val="008A1F52"/>
    <w:rsid w:val="008A298A"/>
    <w:rsid w:val="008A3434"/>
    <w:rsid w:val="008A492C"/>
    <w:rsid w:val="008A5787"/>
    <w:rsid w:val="008A6342"/>
    <w:rsid w:val="008B7222"/>
    <w:rsid w:val="008C3C0E"/>
    <w:rsid w:val="008D00EF"/>
    <w:rsid w:val="008E19E9"/>
    <w:rsid w:val="008E329E"/>
    <w:rsid w:val="008E444A"/>
    <w:rsid w:val="008E712C"/>
    <w:rsid w:val="008E7C9D"/>
    <w:rsid w:val="008F4F1D"/>
    <w:rsid w:val="0090012C"/>
    <w:rsid w:val="00901CFE"/>
    <w:rsid w:val="00903316"/>
    <w:rsid w:val="0090672D"/>
    <w:rsid w:val="00906981"/>
    <w:rsid w:val="0091257D"/>
    <w:rsid w:val="009166B7"/>
    <w:rsid w:val="00917222"/>
    <w:rsid w:val="0092062D"/>
    <w:rsid w:val="00924566"/>
    <w:rsid w:val="009250A7"/>
    <w:rsid w:val="00925C1B"/>
    <w:rsid w:val="00926E7B"/>
    <w:rsid w:val="00927A58"/>
    <w:rsid w:val="009314A7"/>
    <w:rsid w:val="00933A88"/>
    <w:rsid w:val="00934A19"/>
    <w:rsid w:val="009355B2"/>
    <w:rsid w:val="009356AB"/>
    <w:rsid w:val="009433CC"/>
    <w:rsid w:val="009436C7"/>
    <w:rsid w:val="00943A3D"/>
    <w:rsid w:val="00946EA9"/>
    <w:rsid w:val="00951D9B"/>
    <w:rsid w:val="009559C1"/>
    <w:rsid w:val="0095653B"/>
    <w:rsid w:val="00956668"/>
    <w:rsid w:val="00957653"/>
    <w:rsid w:val="00962AFE"/>
    <w:rsid w:val="009644CA"/>
    <w:rsid w:val="00985111"/>
    <w:rsid w:val="00986EEC"/>
    <w:rsid w:val="00987700"/>
    <w:rsid w:val="00987E61"/>
    <w:rsid w:val="009A1DFB"/>
    <w:rsid w:val="009A4D9F"/>
    <w:rsid w:val="009B6A77"/>
    <w:rsid w:val="009B7136"/>
    <w:rsid w:val="009C121E"/>
    <w:rsid w:val="009C2C4C"/>
    <w:rsid w:val="009C5AF6"/>
    <w:rsid w:val="009D709B"/>
    <w:rsid w:val="009E44E8"/>
    <w:rsid w:val="009E57EA"/>
    <w:rsid w:val="009F6FDA"/>
    <w:rsid w:val="00A055DC"/>
    <w:rsid w:val="00A06CD6"/>
    <w:rsid w:val="00A10B16"/>
    <w:rsid w:val="00A10FBD"/>
    <w:rsid w:val="00A12848"/>
    <w:rsid w:val="00A12CBE"/>
    <w:rsid w:val="00A20347"/>
    <w:rsid w:val="00A21972"/>
    <w:rsid w:val="00A21A63"/>
    <w:rsid w:val="00A324EB"/>
    <w:rsid w:val="00A33D52"/>
    <w:rsid w:val="00A37E46"/>
    <w:rsid w:val="00A43059"/>
    <w:rsid w:val="00A54E6F"/>
    <w:rsid w:val="00A55A51"/>
    <w:rsid w:val="00A63431"/>
    <w:rsid w:val="00A6653D"/>
    <w:rsid w:val="00A679AA"/>
    <w:rsid w:val="00A71768"/>
    <w:rsid w:val="00A73A61"/>
    <w:rsid w:val="00A77FF8"/>
    <w:rsid w:val="00A858FE"/>
    <w:rsid w:val="00A92CA3"/>
    <w:rsid w:val="00A92DA2"/>
    <w:rsid w:val="00A92EFC"/>
    <w:rsid w:val="00A936C2"/>
    <w:rsid w:val="00A94AF6"/>
    <w:rsid w:val="00AA0619"/>
    <w:rsid w:val="00AA1B7A"/>
    <w:rsid w:val="00AA30B8"/>
    <w:rsid w:val="00AA538C"/>
    <w:rsid w:val="00AA5BD1"/>
    <w:rsid w:val="00AA6DDA"/>
    <w:rsid w:val="00AA7F68"/>
    <w:rsid w:val="00AB1C3A"/>
    <w:rsid w:val="00AB3372"/>
    <w:rsid w:val="00AB6F52"/>
    <w:rsid w:val="00AC58B5"/>
    <w:rsid w:val="00AD1AEA"/>
    <w:rsid w:val="00AD32F1"/>
    <w:rsid w:val="00AE4631"/>
    <w:rsid w:val="00AE57D4"/>
    <w:rsid w:val="00AE6F05"/>
    <w:rsid w:val="00AF28AC"/>
    <w:rsid w:val="00AF2BD9"/>
    <w:rsid w:val="00B00D17"/>
    <w:rsid w:val="00B01238"/>
    <w:rsid w:val="00B049BF"/>
    <w:rsid w:val="00B0786A"/>
    <w:rsid w:val="00B07A59"/>
    <w:rsid w:val="00B15148"/>
    <w:rsid w:val="00B20A56"/>
    <w:rsid w:val="00B20ADD"/>
    <w:rsid w:val="00B21841"/>
    <w:rsid w:val="00B25BC4"/>
    <w:rsid w:val="00B4086B"/>
    <w:rsid w:val="00B421C2"/>
    <w:rsid w:val="00B432BF"/>
    <w:rsid w:val="00B4535B"/>
    <w:rsid w:val="00B4550A"/>
    <w:rsid w:val="00B47A03"/>
    <w:rsid w:val="00B54813"/>
    <w:rsid w:val="00B5795F"/>
    <w:rsid w:val="00B663FB"/>
    <w:rsid w:val="00B7348D"/>
    <w:rsid w:val="00B7450D"/>
    <w:rsid w:val="00B75A33"/>
    <w:rsid w:val="00B773DA"/>
    <w:rsid w:val="00B77C27"/>
    <w:rsid w:val="00B82FA8"/>
    <w:rsid w:val="00B83151"/>
    <w:rsid w:val="00B84FBE"/>
    <w:rsid w:val="00B908BE"/>
    <w:rsid w:val="00B908E8"/>
    <w:rsid w:val="00B96808"/>
    <w:rsid w:val="00B97A66"/>
    <w:rsid w:val="00BA16FD"/>
    <w:rsid w:val="00BA3E55"/>
    <w:rsid w:val="00BB40E8"/>
    <w:rsid w:val="00BC02B0"/>
    <w:rsid w:val="00BC07BC"/>
    <w:rsid w:val="00BC1BE2"/>
    <w:rsid w:val="00BC3058"/>
    <w:rsid w:val="00BC51F6"/>
    <w:rsid w:val="00BC7A2E"/>
    <w:rsid w:val="00BD1C92"/>
    <w:rsid w:val="00BD4ABE"/>
    <w:rsid w:val="00BD744C"/>
    <w:rsid w:val="00BE320C"/>
    <w:rsid w:val="00BF07DC"/>
    <w:rsid w:val="00BF20DB"/>
    <w:rsid w:val="00BF2E82"/>
    <w:rsid w:val="00BF7FA9"/>
    <w:rsid w:val="00C02D01"/>
    <w:rsid w:val="00C03480"/>
    <w:rsid w:val="00C0458D"/>
    <w:rsid w:val="00C079B1"/>
    <w:rsid w:val="00C10568"/>
    <w:rsid w:val="00C11CA7"/>
    <w:rsid w:val="00C12101"/>
    <w:rsid w:val="00C162D4"/>
    <w:rsid w:val="00C17D5E"/>
    <w:rsid w:val="00C22785"/>
    <w:rsid w:val="00C328C9"/>
    <w:rsid w:val="00C341D6"/>
    <w:rsid w:val="00C35B20"/>
    <w:rsid w:val="00C36BD4"/>
    <w:rsid w:val="00C40043"/>
    <w:rsid w:val="00C455CE"/>
    <w:rsid w:val="00C4573C"/>
    <w:rsid w:val="00C460EE"/>
    <w:rsid w:val="00C471C3"/>
    <w:rsid w:val="00C500FE"/>
    <w:rsid w:val="00C55112"/>
    <w:rsid w:val="00C632F2"/>
    <w:rsid w:val="00C64571"/>
    <w:rsid w:val="00C7085A"/>
    <w:rsid w:val="00C712C3"/>
    <w:rsid w:val="00C7352F"/>
    <w:rsid w:val="00C743DA"/>
    <w:rsid w:val="00C809CD"/>
    <w:rsid w:val="00C81E65"/>
    <w:rsid w:val="00C83797"/>
    <w:rsid w:val="00C87179"/>
    <w:rsid w:val="00C878C8"/>
    <w:rsid w:val="00C95532"/>
    <w:rsid w:val="00CA2C06"/>
    <w:rsid w:val="00CA4094"/>
    <w:rsid w:val="00CA551B"/>
    <w:rsid w:val="00CA7760"/>
    <w:rsid w:val="00CB2490"/>
    <w:rsid w:val="00CB4004"/>
    <w:rsid w:val="00CB4D76"/>
    <w:rsid w:val="00CB56F2"/>
    <w:rsid w:val="00CB5F72"/>
    <w:rsid w:val="00CB6F71"/>
    <w:rsid w:val="00CB70AF"/>
    <w:rsid w:val="00CB71D8"/>
    <w:rsid w:val="00CC02F7"/>
    <w:rsid w:val="00CC0E54"/>
    <w:rsid w:val="00CC325B"/>
    <w:rsid w:val="00CC74BA"/>
    <w:rsid w:val="00CC7BD0"/>
    <w:rsid w:val="00CD0013"/>
    <w:rsid w:val="00CD2973"/>
    <w:rsid w:val="00CD4574"/>
    <w:rsid w:val="00CD74CE"/>
    <w:rsid w:val="00CD7BAB"/>
    <w:rsid w:val="00CF71C2"/>
    <w:rsid w:val="00D005AA"/>
    <w:rsid w:val="00D03070"/>
    <w:rsid w:val="00D0680D"/>
    <w:rsid w:val="00D1179D"/>
    <w:rsid w:val="00D132AD"/>
    <w:rsid w:val="00D16112"/>
    <w:rsid w:val="00D170EC"/>
    <w:rsid w:val="00D21459"/>
    <w:rsid w:val="00D234A7"/>
    <w:rsid w:val="00D24078"/>
    <w:rsid w:val="00D26616"/>
    <w:rsid w:val="00D3146B"/>
    <w:rsid w:val="00D32104"/>
    <w:rsid w:val="00D34A9C"/>
    <w:rsid w:val="00D34AB2"/>
    <w:rsid w:val="00D34BAC"/>
    <w:rsid w:val="00D36405"/>
    <w:rsid w:val="00D3763E"/>
    <w:rsid w:val="00D40AE9"/>
    <w:rsid w:val="00D42107"/>
    <w:rsid w:val="00D42432"/>
    <w:rsid w:val="00D43D26"/>
    <w:rsid w:val="00D54A74"/>
    <w:rsid w:val="00D63987"/>
    <w:rsid w:val="00D67E36"/>
    <w:rsid w:val="00D742DE"/>
    <w:rsid w:val="00D778FA"/>
    <w:rsid w:val="00D77A1B"/>
    <w:rsid w:val="00D825F9"/>
    <w:rsid w:val="00D84816"/>
    <w:rsid w:val="00D86513"/>
    <w:rsid w:val="00D86789"/>
    <w:rsid w:val="00D902F4"/>
    <w:rsid w:val="00D91ADA"/>
    <w:rsid w:val="00D93919"/>
    <w:rsid w:val="00D94E86"/>
    <w:rsid w:val="00DA0089"/>
    <w:rsid w:val="00DA2D6C"/>
    <w:rsid w:val="00DA7D58"/>
    <w:rsid w:val="00DB7055"/>
    <w:rsid w:val="00DC04A7"/>
    <w:rsid w:val="00DC1794"/>
    <w:rsid w:val="00DC33AA"/>
    <w:rsid w:val="00DC6D32"/>
    <w:rsid w:val="00DD00E4"/>
    <w:rsid w:val="00DD047D"/>
    <w:rsid w:val="00DD0B43"/>
    <w:rsid w:val="00DD0E74"/>
    <w:rsid w:val="00DD4416"/>
    <w:rsid w:val="00DE1FCA"/>
    <w:rsid w:val="00DE3D24"/>
    <w:rsid w:val="00DE69B6"/>
    <w:rsid w:val="00DE7355"/>
    <w:rsid w:val="00DE7ABE"/>
    <w:rsid w:val="00DF064B"/>
    <w:rsid w:val="00DF0A07"/>
    <w:rsid w:val="00DF1EFC"/>
    <w:rsid w:val="00DF5A57"/>
    <w:rsid w:val="00E04831"/>
    <w:rsid w:val="00E06E2E"/>
    <w:rsid w:val="00E10A30"/>
    <w:rsid w:val="00E10B85"/>
    <w:rsid w:val="00E11C84"/>
    <w:rsid w:val="00E129BC"/>
    <w:rsid w:val="00E17F05"/>
    <w:rsid w:val="00E22BB1"/>
    <w:rsid w:val="00E2393C"/>
    <w:rsid w:val="00E35630"/>
    <w:rsid w:val="00E35BDB"/>
    <w:rsid w:val="00E370AF"/>
    <w:rsid w:val="00E40A99"/>
    <w:rsid w:val="00E40C10"/>
    <w:rsid w:val="00E426F9"/>
    <w:rsid w:val="00E464D0"/>
    <w:rsid w:val="00E517B1"/>
    <w:rsid w:val="00E53F23"/>
    <w:rsid w:val="00E5788D"/>
    <w:rsid w:val="00E57C3A"/>
    <w:rsid w:val="00E6032F"/>
    <w:rsid w:val="00E611A4"/>
    <w:rsid w:val="00E62D19"/>
    <w:rsid w:val="00E6379F"/>
    <w:rsid w:val="00E71284"/>
    <w:rsid w:val="00E738DD"/>
    <w:rsid w:val="00E7530E"/>
    <w:rsid w:val="00E759C8"/>
    <w:rsid w:val="00E765B1"/>
    <w:rsid w:val="00E810A5"/>
    <w:rsid w:val="00E82BD5"/>
    <w:rsid w:val="00E91799"/>
    <w:rsid w:val="00E969F8"/>
    <w:rsid w:val="00EA5B86"/>
    <w:rsid w:val="00EB4BFC"/>
    <w:rsid w:val="00EB4DFB"/>
    <w:rsid w:val="00EB7056"/>
    <w:rsid w:val="00EC1C3E"/>
    <w:rsid w:val="00EC55B4"/>
    <w:rsid w:val="00EC5E35"/>
    <w:rsid w:val="00EC7722"/>
    <w:rsid w:val="00ED0B47"/>
    <w:rsid w:val="00ED2880"/>
    <w:rsid w:val="00ED6170"/>
    <w:rsid w:val="00EE0DFF"/>
    <w:rsid w:val="00EE625F"/>
    <w:rsid w:val="00EF00AF"/>
    <w:rsid w:val="00EF167F"/>
    <w:rsid w:val="00EF5E14"/>
    <w:rsid w:val="00F00D1F"/>
    <w:rsid w:val="00F06054"/>
    <w:rsid w:val="00F10B34"/>
    <w:rsid w:val="00F1150F"/>
    <w:rsid w:val="00F1278D"/>
    <w:rsid w:val="00F12CC6"/>
    <w:rsid w:val="00F1799E"/>
    <w:rsid w:val="00F245D0"/>
    <w:rsid w:val="00F31A64"/>
    <w:rsid w:val="00F323B7"/>
    <w:rsid w:val="00F36E61"/>
    <w:rsid w:val="00F40FD5"/>
    <w:rsid w:val="00F42B0D"/>
    <w:rsid w:val="00F44812"/>
    <w:rsid w:val="00F44ED6"/>
    <w:rsid w:val="00F509BC"/>
    <w:rsid w:val="00F51D4D"/>
    <w:rsid w:val="00F54598"/>
    <w:rsid w:val="00F56026"/>
    <w:rsid w:val="00F64E28"/>
    <w:rsid w:val="00F666EC"/>
    <w:rsid w:val="00F70A68"/>
    <w:rsid w:val="00F716DB"/>
    <w:rsid w:val="00F735C1"/>
    <w:rsid w:val="00F77D1D"/>
    <w:rsid w:val="00F80C94"/>
    <w:rsid w:val="00F876CD"/>
    <w:rsid w:val="00F87CCB"/>
    <w:rsid w:val="00F92178"/>
    <w:rsid w:val="00F94F60"/>
    <w:rsid w:val="00F9569D"/>
    <w:rsid w:val="00FA67F6"/>
    <w:rsid w:val="00FA77B1"/>
    <w:rsid w:val="00FB2082"/>
    <w:rsid w:val="00FB371B"/>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7B6B23"/>
  <w15:chartTrackingRefBased/>
  <w15:docId w15:val="{48B8C8A8-0682-41F9-AC0F-80DB2AF15F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20ADD"/>
  </w:style>
  <w:style w:type="paragraph" w:styleId="1">
    <w:name w:val="heading 1"/>
    <w:basedOn w:val="a"/>
    <w:link w:val="10"/>
    <w:qFormat/>
    <w:rsid w:val="00ED6170"/>
    <w:pPr>
      <w:spacing w:before="100" w:beforeAutospacing="1" w:after="100" w:afterAutospacing="1"/>
      <w:outlineLvl w:val="0"/>
    </w:pPr>
    <w:rPr>
      <w:rFonts w:ascii="Times New Roman" w:eastAsia="Times New Roman" w:hAnsi="Times New Roman" w:cs="Times New Roman"/>
      <w:b/>
      <w:bCs/>
      <w:kern w:val="36"/>
      <w:sz w:val="48"/>
      <w:szCs w:val="48"/>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
    <w:link w:val="a4"/>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DE1FCA"/>
    <w:pPr>
      <w:spacing w:before="120"/>
      <w:ind w:left="240"/>
    </w:pPr>
    <w:rPr>
      <w:rFonts w:ascii="Calibri" w:eastAsia="Times New Roman" w:hAnsi="Calibri" w:cs="Calibri"/>
      <w:i/>
      <w:iCs/>
      <w:sz w:val="20"/>
      <w:szCs w:val="20"/>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lang w:val="x-none" w:eastAsia="x-none"/>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styleId="32">
    <w:name w:val="Plain Table 3"/>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ffff5">
    <w:name w:val="Unresolved Mention"/>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8"/>
    <w:link w:val="115"/>
    <w:qFormat/>
    <w:rsid w:val="00064407"/>
    <w:pPr>
      <w:numPr>
        <w:ilvl w:val="0"/>
      </w:numPr>
      <w:spacing w:after="60" w:line="276" w:lineRule="auto"/>
      <w:ind w:firstLine="709"/>
      <w:jc w:val="both"/>
      <w:outlineLvl w:val="1"/>
    </w:pPr>
    <w:rPr>
      <w:rFonts w:ascii="Times New Roman" w:eastAsia="Segoe UI" w:hAnsi="Times New Roman" w:cs="Times New Roman"/>
      <w:sz w:val="24"/>
      <w:szCs w:val="24"/>
      <w:lang w:eastAsia="ru-RU"/>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9"/>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2">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rsid w:val="005D7117"/>
    <w:rPr>
      <w:rFonts w:cs="Times New Roman"/>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3332194">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760679482">
      <w:bodyDiv w:val="1"/>
      <w:marLeft w:val="0"/>
      <w:marRight w:val="0"/>
      <w:marTop w:val="0"/>
      <w:marBottom w:val="0"/>
      <w:divBdr>
        <w:top w:val="none" w:sz="0" w:space="0" w:color="auto"/>
        <w:left w:val="none" w:sz="0" w:space="0" w:color="auto"/>
        <w:bottom w:val="none" w:sz="0" w:space="0" w:color="auto"/>
        <w:right w:val="none" w:sz="0" w:space="0" w:color="auto"/>
      </w:divBdr>
    </w:div>
    <w:div w:id="863178996">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818767997">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782442-A6CA-4834-A402-74C165720C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3</Pages>
  <Words>223</Words>
  <Characters>1274</Characters>
  <Application>Microsoft Office Word</Application>
  <DocSecurity>0</DocSecurity>
  <Lines>10</Lines>
  <Paragraphs>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1495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Виктория Тимонина</dc:creator>
  <cp:keywords/>
  <dc:description/>
  <cp:lastModifiedBy>Ирина Баулина</cp:lastModifiedBy>
  <cp:revision>18</cp:revision>
  <cp:lastPrinted>2023-04-28T08:44:00Z</cp:lastPrinted>
  <dcterms:created xsi:type="dcterms:W3CDTF">2023-05-24T12:59:00Z</dcterms:created>
  <dcterms:modified xsi:type="dcterms:W3CDTF">2023-09-20T11:31:00Z</dcterms:modified>
</cp:coreProperties>
</file>