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7F43E" w14:textId="77777777" w:rsidR="00391E0B" w:rsidRDefault="002736B4">
      <w:pPr>
        <w:keepNext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4</w:t>
      </w:r>
    </w:p>
    <w:p w14:paraId="00119198" w14:textId="77777777" w:rsidR="00391E0B" w:rsidRPr="003C6D36" w:rsidRDefault="002736B4" w:rsidP="003C6D36">
      <w:pPr>
        <w:jc w:val="right"/>
        <w:rPr>
          <w:rFonts w:ascii="Times New Roman" w:hAnsi="Times New Roman" w:cs="Times New Roman"/>
          <w:sz w:val="24"/>
          <w:szCs w:val="24"/>
        </w:rPr>
      </w:pPr>
      <w:r w:rsidRPr="003C6D36">
        <w:rPr>
          <w:rFonts w:ascii="Times New Roman" w:hAnsi="Times New Roman" w:cs="Times New Roman"/>
          <w:sz w:val="24"/>
          <w:szCs w:val="24"/>
        </w:rPr>
        <w:t>к ПОП-П по специальности</w:t>
      </w:r>
      <w:r w:rsidRPr="003C6D36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3C6D36">
        <w:rPr>
          <w:rFonts w:ascii="Times New Roman" w:hAnsi="Times New Roman" w:cs="Times New Roman"/>
          <w:color w:val="0070C0"/>
          <w:sz w:val="24"/>
          <w:szCs w:val="24"/>
        </w:rPr>
        <w:br/>
      </w:r>
      <w:r w:rsidRPr="003C6D36">
        <w:rPr>
          <w:rFonts w:ascii="Times New Roman" w:hAnsi="Times New Roman" w:cs="Times New Roman"/>
          <w:sz w:val="24"/>
          <w:szCs w:val="24"/>
        </w:rPr>
        <w:t>24.02.02 Производство авиационных двигателей</w:t>
      </w:r>
    </w:p>
    <w:p w14:paraId="3D0B27FF" w14:textId="77777777" w:rsidR="00391E0B" w:rsidRPr="003C6D36" w:rsidRDefault="00391E0B" w:rsidP="003C6D36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700A28D1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0CCD6D5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D5A7B6D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33DDA76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6F2E737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F9CF6AE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3B058E9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F4FCB78" w14:textId="77777777" w:rsidR="00391E0B" w:rsidRDefault="002736B4">
      <w:pPr>
        <w:pStyle w:val="afc"/>
        <w:jc w:val="center"/>
        <w:rPr>
          <w:rFonts w:ascii="Times New Roman" w:hAnsi="Times New Roman" w:cs="Times New Roman"/>
          <w:b/>
          <w:bCs/>
          <w:color w:val="auto"/>
          <w:spacing w:val="0"/>
          <w:sz w:val="24"/>
          <w:szCs w:val="24"/>
        </w:rPr>
      </w:pPr>
      <w:bookmarkStart w:id="0" w:name="_Toc128991807"/>
      <w:r>
        <w:rPr>
          <w:rFonts w:ascii="Times New Roman" w:hAnsi="Times New Roman" w:cs="Times New Roman"/>
          <w:b/>
          <w:bCs/>
          <w:color w:val="auto"/>
          <w:spacing w:val="0"/>
          <w:sz w:val="24"/>
          <w:szCs w:val="24"/>
        </w:rPr>
        <w:t xml:space="preserve">ПРИМЕРНАЯ ПРОГРАММА </w:t>
      </w:r>
      <w:bookmarkEnd w:id="0"/>
      <w:r>
        <w:rPr>
          <w:rFonts w:ascii="Times New Roman" w:hAnsi="Times New Roman" w:cs="Times New Roman"/>
          <w:b/>
          <w:bCs/>
          <w:color w:val="auto"/>
          <w:spacing w:val="0"/>
          <w:sz w:val="24"/>
          <w:szCs w:val="24"/>
        </w:rPr>
        <w:br/>
        <w:t>ГОСУДАРСТВЕННОЙ ИТОГОВОЙ АТТЕСТАЦИИ</w:t>
      </w:r>
    </w:p>
    <w:p w14:paraId="233D98DB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D1DD05F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BCF7293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06B55BB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0C4C917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8634F65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4E9BFF1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67549E7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CA11C74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BCD5972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FED32F1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9C84129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278942B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6D8FA07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CFCD888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B0B98CB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6F19737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D42C902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6263C21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3DD6EC5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0EF388E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4599A3E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C7F23A1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4868892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831FB8B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08BC74E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D69E3F0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25A378B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A11A2AA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19A456D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6662F33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92DB81A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9FCB1F5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E43EF3B" w14:textId="77777777" w:rsidR="00391E0B" w:rsidRDefault="00391E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F3D5B23" w14:textId="77777777" w:rsidR="00391E0B" w:rsidRDefault="002736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2024 г.</w:t>
      </w:r>
    </w:p>
    <w:p w14:paraId="5FDE2A1A" w14:textId="77777777" w:rsidR="00391E0B" w:rsidRDefault="002736B4">
      <w:pPr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zh-CN"/>
        </w:rPr>
        <w:br w:type="page" w:clear="all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81337916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FF0E726" w14:textId="27A966A3" w:rsidR="003C6D36" w:rsidRDefault="003C6D36" w:rsidP="003C6D36">
          <w:pPr>
            <w:pStyle w:val="affffff4"/>
            <w:ind w:left="0" w:firstLine="0"/>
            <w:jc w:val="center"/>
            <w:rPr>
              <w:rFonts w:ascii="Times New Roman" w:hAnsi="Times New Roman" w:cs="Times New Roman"/>
              <w:color w:val="auto"/>
            </w:rPr>
          </w:pPr>
          <w:r>
            <w:rPr>
              <w:rFonts w:ascii="Times New Roman" w:hAnsi="Times New Roman" w:cs="Times New Roman"/>
              <w:color w:val="auto"/>
            </w:rPr>
            <w:t>СОДЕРЖАНИЕ</w:t>
          </w:r>
        </w:p>
        <w:p w14:paraId="28D33177" w14:textId="77777777" w:rsidR="003C6D36" w:rsidRPr="003C6D36" w:rsidRDefault="003C6D36" w:rsidP="003C6D36">
          <w:pPr>
            <w:rPr>
              <w:lang w:eastAsia="ru-RU"/>
            </w:rPr>
          </w:pPr>
        </w:p>
        <w:p w14:paraId="5317F37D" w14:textId="615DFDF9" w:rsidR="000916C5" w:rsidRDefault="003C6D36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noProof/>
              <w:lang w:eastAsia="ru-RU"/>
            </w:rPr>
          </w:pPr>
          <w:r w:rsidRPr="003C6D36">
            <w:rPr>
              <w:sz w:val="24"/>
              <w:szCs w:val="24"/>
            </w:rPr>
            <w:fldChar w:fldCharType="begin"/>
          </w:r>
          <w:r w:rsidRPr="003C6D36">
            <w:rPr>
              <w:sz w:val="24"/>
              <w:szCs w:val="24"/>
            </w:rPr>
            <w:instrText xml:space="preserve"> TOC \o "1-3" \h \z \u </w:instrText>
          </w:r>
          <w:r w:rsidRPr="003C6D36">
            <w:rPr>
              <w:sz w:val="24"/>
              <w:szCs w:val="24"/>
            </w:rPr>
            <w:fldChar w:fldCharType="separate"/>
          </w:r>
          <w:hyperlink w:anchor="_Toc180573715" w:history="1">
            <w:r w:rsidR="000916C5" w:rsidRPr="001E3E76">
              <w:rPr>
                <w:rStyle w:val="af4"/>
                <w:noProof/>
              </w:rPr>
              <w:t>Общие положения</w:t>
            </w:r>
            <w:r w:rsidR="000916C5">
              <w:rPr>
                <w:noProof/>
                <w:webHidden/>
              </w:rPr>
              <w:tab/>
            </w:r>
            <w:r w:rsidR="000916C5">
              <w:rPr>
                <w:noProof/>
                <w:webHidden/>
              </w:rPr>
              <w:fldChar w:fldCharType="begin"/>
            </w:r>
            <w:r w:rsidR="000916C5">
              <w:rPr>
                <w:noProof/>
                <w:webHidden/>
              </w:rPr>
              <w:instrText xml:space="preserve"> PAGEREF _Toc180573715 \h </w:instrText>
            </w:r>
            <w:r w:rsidR="000916C5">
              <w:rPr>
                <w:noProof/>
                <w:webHidden/>
              </w:rPr>
            </w:r>
            <w:r w:rsidR="000916C5">
              <w:rPr>
                <w:noProof/>
                <w:webHidden/>
              </w:rPr>
              <w:fldChar w:fldCharType="separate"/>
            </w:r>
            <w:r w:rsidR="000916C5">
              <w:rPr>
                <w:noProof/>
                <w:webHidden/>
              </w:rPr>
              <w:t>3</w:t>
            </w:r>
            <w:r w:rsidR="000916C5">
              <w:rPr>
                <w:noProof/>
                <w:webHidden/>
              </w:rPr>
              <w:fldChar w:fldCharType="end"/>
            </w:r>
          </w:hyperlink>
        </w:p>
        <w:p w14:paraId="58E4D8CD" w14:textId="3AA8C97A" w:rsidR="000916C5" w:rsidRDefault="00DE5C12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noProof/>
              <w:lang w:eastAsia="ru-RU"/>
            </w:rPr>
          </w:pPr>
          <w:hyperlink w:anchor="_Toc180573716" w:history="1">
            <w:r w:rsidR="000916C5" w:rsidRPr="001E3E76">
              <w:rPr>
                <w:rStyle w:val="af4"/>
                <w:noProof/>
              </w:rPr>
              <w:t>Примерные требования к проведению демонстрационного экзамена</w:t>
            </w:r>
            <w:r w:rsidR="000916C5">
              <w:rPr>
                <w:noProof/>
                <w:webHidden/>
              </w:rPr>
              <w:tab/>
            </w:r>
            <w:r w:rsidR="000916C5">
              <w:rPr>
                <w:noProof/>
                <w:webHidden/>
              </w:rPr>
              <w:fldChar w:fldCharType="begin"/>
            </w:r>
            <w:r w:rsidR="000916C5">
              <w:rPr>
                <w:noProof/>
                <w:webHidden/>
              </w:rPr>
              <w:instrText xml:space="preserve"> PAGEREF _Toc180573716 \h </w:instrText>
            </w:r>
            <w:r w:rsidR="000916C5">
              <w:rPr>
                <w:noProof/>
                <w:webHidden/>
              </w:rPr>
            </w:r>
            <w:r w:rsidR="000916C5">
              <w:rPr>
                <w:noProof/>
                <w:webHidden/>
              </w:rPr>
              <w:fldChar w:fldCharType="separate"/>
            </w:r>
            <w:r w:rsidR="000916C5">
              <w:rPr>
                <w:noProof/>
                <w:webHidden/>
              </w:rPr>
              <w:t>5</w:t>
            </w:r>
            <w:r w:rsidR="000916C5">
              <w:rPr>
                <w:noProof/>
                <w:webHidden/>
              </w:rPr>
              <w:fldChar w:fldCharType="end"/>
            </w:r>
          </w:hyperlink>
        </w:p>
        <w:p w14:paraId="5E5E1ADF" w14:textId="6AE01853" w:rsidR="000916C5" w:rsidRDefault="00DE5C12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noProof/>
              <w:lang w:eastAsia="ru-RU"/>
            </w:rPr>
          </w:pPr>
          <w:hyperlink w:anchor="_Toc180573717" w:history="1">
            <w:r w:rsidR="000916C5" w:rsidRPr="001E3E76">
              <w:rPr>
                <w:rStyle w:val="af4"/>
                <w:noProof/>
              </w:rPr>
              <w:t>Организация и проведение защиты дипломного проекта (работы)</w:t>
            </w:r>
            <w:r w:rsidR="000916C5">
              <w:rPr>
                <w:noProof/>
                <w:webHidden/>
              </w:rPr>
              <w:tab/>
            </w:r>
            <w:r w:rsidR="000916C5">
              <w:rPr>
                <w:noProof/>
                <w:webHidden/>
              </w:rPr>
              <w:fldChar w:fldCharType="begin"/>
            </w:r>
            <w:r w:rsidR="000916C5">
              <w:rPr>
                <w:noProof/>
                <w:webHidden/>
              </w:rPr>
              <w:instrText xml:space="preserve"> PAGEREF _Toc180573717 \h </w:instrText>
            </w:r>
            <w:r w:rsidR="000916C5">
              <w:rPr>
                <w:noProof/>
                <w:webHidden/>
              </w:rPr>
            </w:r>
            <w:r w:rsidR="000916C5">
              <w:rPr>
                <w:noProof/>
                <w:webHidden/>
              </w:rPr>
              <w:fldChar w:fldCharType="separate"/>
            </w:r>
            <w:r w:rsidR="000916C5">
              <w:rPr>
                <w:noProof/>
                <w:webHidden/>
              </w:rPr>
              <w:t>5</w:t>
            </w:r>
            <w:r w:rsidR="000916C5">
              <w:rPr>
                <w:noProof/>
                <w:webHidden/>
              </w:rPr>
              <w:fldChar w:fldCharType="end"/>
            </w:r>
          </w:hyperlink>
        </w:p>
        <w:p w14:paraId="5B39B427" w14:textId="6592F6B9" w:rsidR="000916C5" w:rsidRDefault="00DE5C12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noProof/>
              <w:lang w:eastAsia="ru-RU"/>
            </w:rPr>
          </w:pPr>
          <w:hyperlink w:anchor="_Toc180573718" w:history="1">
            <w:r w:rsidR="000916C5" w:rsidRPr="001E3E76">
              <w:rPr>
                <w:rStyle w:val="af4"/>
                <w:noProof/>
              </w:rPr>
              <w:t>Примерная структура программы ГИА</w:t>
            </w:r>
            <w:r w:rsidR="000916C5">
              <w:rPr>
                <w:noProof/>
                <w:webHidden/>
              </w:rPr>
              <w:tab/>
            </w:r>
            <w:r w:rsidR="000916C5">
              <w:rPr>
                <w:noProof/>
                <w:webHidden/>
              </w:rPr>
              <w:fldChar w:fldCharType="begin"/>
            </w:r>
            <w:r w:rsidR="000916C5">
              <w:rPr>
                <w:noProof/>
                <w:webHidden/>
              </w:rPr>
              <w:instrText xml:space="preserve"> PAGEREF _Toc180573718 \h </w:instrText>
            </w:r>
            <w:r w:rsidR="000916C5">
              <w:rPr>
                <w:noProof/>
                <w:webHidden/>
              </w:rPr>
            </w:r>
            <w:r w:rsidR="000916C5">
              <w:rPr>
                <w:noProof/>
                <w:webHidden/>
              </w:rPr>
              <w:fldChar w:fldCharType="separate"/>
            </w:r>
            <w:r w:rsidR="000916C5">
              <w:rPr>
                <w:noProof/>
                <w:webHidden/>
              </w:rPr>
              <w:t>6</w:t>
            </w:r>
            <w:r w:rsidR="000916C5">
              <w:rPr>
                <w:noProof/>
                <w:webHidden/>
              </w:rPr>
              <w:fldChar w:fldCharType="end"/>
            </w:r>
          </w:hyperlink>
        </w:p>
        <w:p w14:paraId="77E05E84" w14:textId="4FC11F86" w:rsidR="003C6D36" w:rsidRDefault="003C6D36">
          <w:r w:rsidRPr="003C6D36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0BD07C15" w14:textId="77777777" w:rsidR="000916C5" w:rsidRDefault="000916C5" w:rsidP="000916C5">
      <w:pPr>
        <w:pStyle w:val="a8"/>
        <w:spacing w:line="276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Приложения:</w:t>
      </w:r>
    </w:p>
    <w:p w14:paraId="5834F7FC" w14:textId="77777777" w:rsidR="000916C5" w:rsidRDefault="000916C5" w:rsidP="000916C5">
      <w:pPr>
        <w:pStyle w:val="a8"/>
        <w:spacing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Предлагаемые темы дипломных проектов (работ) для программ ППССЗ</w:t>
      </w:r>
    </w:p>
    <w:p w14:paraId="031A6DE5" w14:textId="77777777" w:rsidR="000916C5" w:rsidRDefault="000916C5" w:rsidP="000916C5">
      <w:pPr>
        <w:pStyle w:val="a8"/>
        <w:spacing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27F69A86" w14:textId="77777777" w:rsidR="000916C5" w:rsidRDefault="000916C5" w:rsidP="000916C5">
      <w:pPr>
        <w:pStyle w:val="a8"/>
        <w:spacing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Оценочные материалы в соответствии со структурой ГЭ</w:t>
      </w:r>
    </w:p>
    <w:p w14:paraId="1632AA3D" w14:textId="3E665D7E" w:rsidR="00391E0B" w:rsidRDefault="00391E0B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30B99F55" w14:textId="77777777" w:rsidR="00391E0B" w:rsidRDefault="002736B4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br w:type="page" w:clear="all"/>
      </w:r>
    </w:p>
    <w:p w14:paraId="5C224A0E" w14:textId="216AF4EC" w:rsidR="00391E0B" w:rsidRDefault="002736B4" w:rsidP="003C6D36">
      <w:pPr>
        <w:pStyle w:val="1"/>
      </w:pPr>
      <w:bookmarkStart w:id="1" w:name="_Toc156565549"/>
      <w:bookmarkStart w:id="2" w:name="_Toc180573715"/>
      <w:r>
        <w:lastRenderedPageBreak/>
        <w:t>Общие положения</w:t>
      </w:r>
      <w:bookmarkEnd w:id="1"/>
      <w:bookmarkEnd w:id="2"/>
    </w:p>
    <w:p w14:paraId="1F42C792" w14:textId="77777777" w:rsidR="003C6D36" w:rsidRDefault="003C6D36">
      <w:pPr>
        <w:pStyle w:val="a8"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2A7FF48C" w14:textId="77777777" w:rsidR="00391E0B" w:rsidRDefault="002736B4">
      <w:pPr>
        <w:pStyle w:val="af8"/>
        <w:spacing w:before="0" w:after="0" w:line="276" w:lineRule="auto"/>
        <w:ind w:firstLine="709"/>
      </w:pPr>
      <w:r>
        <w:t xml:space="preserve">Примерная программа государственной итоговой аттестации (далее – примерная программа ГИА) выпускников по специальности 24.02.02 Производство авиационных двигателей разработана в соответствии с Законом Российской Федерации от 29.12.2012 г. № 273-ФЗ «Об образовании в Российской Федерации», </w:t>
      </w:r>
      <w:bookmarkStart w:id="3" w:name="_Hlk156559699"/>
      <w:r>
        <w:rPr>
          <w:bCs/>
          <w:szCs w:val="24"/>
        </w:rPr>
        <w:t xml:space="preserve">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3"/>
      <w:r>
        <w:t>ФГОС СПО по специальности 24.02.02 Производство авиационных двигателей, и определяет совокупность требований к ее организации и проведению.</w:t>
      </w:r>
    </w:p>
    <w:p w14:paraId="09D56333" w14:textId="77777777" w:rsidR="00391E0B" w:rsidRDefault="002736B4">
      <w:pPr>
        <w:pStyle w:val="af8"/>
        <w:spacing w:before="0" w:after="0" w:line="276" w:lineRule="auto"/>
        <w:ind w:firstLine="709"/>
      </w:pPr>
      <w:r>
        <w:t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24.02.02 Производство авиационных двигателей</w:t>
      </w:r>
      <w:r>
        <w:rPr>
          <w:color w:val="0070C0"/>
        </w:rPr>
        <w:t xml:space="preserve"> </w:t>
      </w:r>
      <w:r>
        <w:t xml:space="preserve">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5A4B41D0" w14:textId="77777777" w:rsidR="00391E0B" w:rsidRDefault="002736B4">
      <w:pPr>
        <w:pStyle w:val="af8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1428C1CD" w14:textId="77777777" w:rsidR="00391E0B" w:rsidRDefault="002736B4">
      <w:pPr>
        <w:pStyle w:val="af8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7A9F84E6" w14:textId="77777777" w:rsidR="00391E0B" w:rsidRDefault="002736B4">
      <w:pPr>
        <w:pStyle w:val="af8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54BA6AEF" w14:textId="77777777" w:rsidR="00391E0B" w:rsidRDefault="002736B4">
      <w:pPr>
        <w:pStyle w:val="af8"/>
        <w:spacing w:before="0" w:after="0" w:line="276" w:lineRule="auto"/>
        <w:ind w:firstLine="709"/>
      </w:pPr>
      <w:r>
        <w:t>По результатам ГИА выпускнику по специальности 24.02.02 Производство авиационных двигателей присваивается квалификация: Техник.</w:t>
      </w:r>
    </w:p>
    <w:p w14:paraId="0EA52493" w14:textId="77777777" w:rsidR="00391E0B" w:rsidRDefault="002736B4">
      <w:pPr>
        <w:pStyle w:val="af8"/>
        <w:spacing w:before="0" w:after="0" w:line="276" w:lineRule="auto"/>
        <w:ind w:firstLine="709"/>
      </w:pPr>
      <w:r>
        <w:t>Примерная программа ГИА является частью основной ПОП-П по программе подготовки специалистов среднего звена</w:t>
      </w:r>
      <w:r>
        <w:rPr>
          <w:color w:val="0070C0"/>
        </w:rPr>
        <w:t xml:space="preserve"> </w:t>
      </w:r>
      <w:r>
        <w:t>и 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7078D565" w14:textId="78826902" w:rsidR="00391E0B" w:rsidRDefault="002736B4">
      <w:pPr>
        <w:pStyle w:val="af8"/>
        <w:spacing w:before="0" w:after="0" w:line="276" w:lineRule="auto"/>
        <w:ind w:firstLine="709"/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3E03589B" w14:textId="77777777" w:rsidR="003C6D36" w:rsidRDefault="003C6D36">
      <w:pPr>
        <w:pStyle w:val="af8"/>
        <w:spacing w:before="0" w:after="0" w:line="276" w:lineRule="auto"/>
        <w:ind w:firstLine="709"/>
        <w:rPr>
          <w:i/>
          <w:iCs/>
          <w:shd w:val="clear" w:color="auto" w:fill="FFFFFF"/>
        </w:rPr>
      </w:pPr>
    </w:p>
    <w:p w14:paraId="669F7428" w14:textId="77777777" w:rsidR="00391E0B" w:rsidRDefault="002736B4">
      <w:pPr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Таблица 1 </w:t>
      </w:r>
    </w:p>
    <w:p w14:paraId="0E38151A" w14:textId="4C813105" w:rsidR="00391E0B" w:rsidRDefault="002736B4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Виды деятельности</w:t>
      </w:r>
    </w:p>
    <w:p w14:paraId="13427B57" w14:textId="77777777" w:rsidR="003C6D36" w:rsidRDefault="003C6D36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424" w:type="dxa"/>
        <w:tblInd w:w="74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4932"/>
        <w:gridCol w:w="4492"/>
      </w:tblGrid>
      <w:tr w:rsidR="00391E0B" w14:paraId="0672907F" w14:textId="77777777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E2F82" w14:textId="77777777" w:rsidR="00391E0B" w:rsidRDefault="002736B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21C15662" w14:textId="77777777" w:rsidR="00391E0B" w:rsidRDefault="002736B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вида деятельности (ВД)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BC45F" w14:textId="77777777" w:rsidR="00391E0B" w:rsidRDefault="002736B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71493106" w14:textId="77777777" w:rsidR="00391E0B" w:rsidRDefault="002736B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профессионального модуля (ПМ), </w:t>
            </w:r>
          </w:p>
          <w:p w14:paraId="1FEA9C15" w14:textId="77777777" w:rsidR="00391E0B" w:rsidRDefault="002736B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</w:tr>
      <w:tr w:rsidR="00391E0B" w14:paraId="5CF78C05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E1AD2" w14:textId="77777777" w:rsidR="00391E0B" w:rsidRDefault="002736B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7DD74" w14:textId="77777777" w:rsidR="00391E0B" w:rsidRDefault="002736B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91E0B" w14:paraId="2D7926AC" w14:textId="77777777">
        <w:trPr>
          <w:trHeight w:val="363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396B3" w14:textId="77777777" w:rsidR="00391E0B" w:rsidRDefault="002736B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соответствии с ФГОС</w:t>
            </w:r>
          </w:p>
        </w:tc>
      </w:tr>
      <w:tr w:rsidR="00391E0B" w14:paraId="6750F694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D5F91" w14:textId="77777777" w:rsidR="00391E0B" w:rsidRDefault="002736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ВД.01 Техническая поддержка процесса проектирования деталей, узлов, функциональных систем авиационных двигателей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7F14D" w14:textId="77777777" w:rsidR="00391E0B" w:rsidRDefault="002736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ПМ.01 Техническая поддержка процесса проектирования деталей, узлов, функциональных систем авиационных двигателей</w:t>
            </w:r>
          </w:p>
        </w:tc>
      </w:tr>
      <w:tr w:rsidR="00391E0B" w14:paraId="50488F46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08347" w14:textId="77777777" w:rsidR="00391E0B" w:rsidRDefault="002736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ВД.02 Техническое обеспечение проектирования технологических процессов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сборки и испытания узлов при производстве авиационных двигателей, разработка технологической документации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909C5" w14:textId="77777777" w:rsidR="00391E0B" w:rsidRDefault="002736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ПМ.02 Техническое обеспечение проектирования технологических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процессов сборки и испытания узлов при производстве авиационных двигателей, разработка технологической документации</w:t>
            </w:r>
          </w:p>
        </w:tc>
      </w:tr>
      <w:tr w:rsidR="00391E0B" w14:paraId="67B15873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D5FED" w14:textId="77777777" w:rsidR="00391E0B" w:rsidRDefault="002736B4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ВД.03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Организация работы структурного подразделения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5C55D" w14:textId="77777777" w:rsidR="00391E0B" w:rsidRDefault="002736B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ПМ.03 Организация работы структурного подразделения</w:t>
            </w:r>
          </w:p>
        </w:tc>
      </w:tr>
    </w:tbl>
    <w:p w14:paraId="77D38747" w14:textId="77777777" w:rsidR="00391E0B" w:rsidRDefault="00391E0B">
      <w:pPr>
        <w:pStyle w:val="a8"/>
        <w:spacing w:line="276" w:lineRule="auto"/>
        <w:ind w:left="0" w:firstLine="709"/>
        <w:jc w:val="both"/>
        <w:rPr>
          <w:rFonts w:ascii="Times New Roman" w:hAnsi="Times New Roman" w:cs="Times New Roman"/>
          <w:i/>
          <w:iCs/>
          <w:shd w:val="clear" w:color="auto" w:fill="FFFFFF"/>
        </w:rPr>
      </w:pPr>
    </w:p>
    <w:p w14:paraId="08F9B5F8" w14:textId="77777777" w:rsidR="00391E0B" w:rsidRDefault="00391E0B">
      <w:pPr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6EC69247" w14:textId="77777777" w:rsidR="00391E0B" w:rsidRDefault="002736B4">
      <w:pPr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Таблица 2 </w:t>
      </w:r>
    </w:p>
    <w:p w14:paraId="52E6ADEB" w14:textId="5FEEEA9A" w:rsidR="00391E0B" w:rsidRDefault="002736B4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результатов, демонстрируемых выпускником</w:t>
      </w:r>
    </w:p>
    <w:p w14:paraId="6BAB097B" w14:textId="77777777" w:rsidR="003C6D36" w:rsidRDefault="003C6D36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Ind w:w="10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387"/>
        <w:gridCol w:w="6242"/>
      </w:tblGrid>
      <w:tr w:rsidR="00391E0B" w14:paraId="630B5D4F" w14:textId="77777777">
        <w:trPr>
          <w:trHeight w:val="472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B0196" w14:textId="77777777" w:rsidR="00391E0B" w:rsidRDefault="002736B4">
            <w:pPr>
              <w:widowControl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Оцениваемые виды деятельности </w:t>
            </w:r>
          </w:p>
        </w:tc>
        <w:tc>
          <w:tcPr>
            <w:tcW w:w="6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8C2F1" w14:textId="77777777" w:rsidR="00391E0B" w:rsidRDefault="002736B4">
            <w:pPr>
              <w:widowControl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Профессиональные компетенции</w:t>
            </w:r>
          </w:p>
        </w:tc>
      </w:tr>
      <w:tr w:rsidR="00391E0B" w14:paraId="634D319D" w14:textId="77777777">
        <w:trPr>
          <w:trHeight w:val="259"/>
        </w:trPr>
        <w:tc>
          <w:tcPr>
            <w:tcW w:w="3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77DA9" w14:textId="77777777" w:rsidR="00391E0B" w:rsidRDefault="002736B4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Техническая поддержка процесса проектирования деталей, узлов, функциональных систем авиационных двигателей </w:t>
            </w:r>
          </w:p>
          <w:p w14:paraId="286C8DB2" w14:textId="77777777" w:rsidR="00391E0B" w:rsidRDefault="00391E0B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  <w:p w14:paraId="67849C36" w14:textId="77777777" w:rsidR="00391E0B" w:rsidRDefault="00391E0B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9A672" w14:textId="77777777" w:rsidR="00391E0B" w:rsidRDefault="002736B4">
            <w:pPr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ПК 1.1. </w:t>
            </w:r>
            <w:r>
              <w:rPr>
                <w:rFonts w:ascii="Times New Roman" w:eastAsia="Times New Roman" w:hAnsi="Times New Roman" w:cs="Times New Roman"/>
                <w:bCs/>
                <w:sz w:val="24"/>
              </w:rPr>
              <w:t>Разрабатывать чертежи и электронные макеты деталей, узлов, агрегатов функциональных систем авиационных двигателей</w:t>
            </w:r>
          </w:p>
          <w:p w14:paraId="212353A9" w14:textId="77777777" w:rsidR="00391E0B" w:rsidRDefault="00391E0B">
            <w:pPr>
              <w:widowControl w:val="0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</w:p>
        </w:tc>
      </w:tr>
      <w:tr w:rsidR="00391E0B" w14:paraId="1E958B35" w14:textId="77777777">
        <w:trPr>
          <w:trHeight w:val="250"/>
        </w:trPr>
        <w:tc>
          <w:tcPr>
            <w:tcW w:w="3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54F38" w14:textId="77777777" w:rsidR="00391E0B" w:rsidRDefault="00391E0B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CE27F" w14:textId="77777777" w:rsidR="00391E0B" w:rsidRDefault="002736B4">
            <w:pPr>
              <w:ind w:left="108" w:right="9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ПК 1.2 Производить проектировочные расчеты деталей, узлов, агрегатов функциональных систем, характеристик авиационных двигателей</w:t>
            </w:r>
          </w:p>
          <w:p w14:paraId="7A3A0317" w14:textId="77777777" w:rsidR="00391E0B" w:rsidRDefault="00391E0B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</w:tr>
      <w:tr w:rsidR="00391E0B" w14:paraId="3940F7C4" w14:textId="77777777">
        <w:trPr>
          <w:trHeight w:val="347"/>
        </w:trPr>
        <w:tc>
          <w:tcPr>
            <w:tcW w:w="3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A41D9" w14:textId="77777777" w:rsidR="00391E0B" w:rsidRDefault="00391E0B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D1A9E" w14:textId="77777777" w:rsidR="00391E0B" w:rsidRDefault="002736B4">
            <w:pPr>
              <w:ind w:left="108" w:right="9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ПК 1.3. Осуществлять работу с конструкторской документацией на детали, узлы, агрегаты функциональных систем авиационных двигателей</w:t>
            </w:r>
          </w:p>
          <w:p w14:paraId="0E42F1BF" w14:textId="77777777" w:rsidR="00391E0B" w:rsidRDefault="00391E0B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</w:tr>
      <w:tr w:rsidR="00391E0B" w14:paraId="5CE95BE8" w14:textId="77777777">
        <w:trPr>
          <w:trHeight w:val="347"/>
        </w:trPr>
        <w:tc>
          <w:tcPr>
            <w:tcW w:w="3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DE9B5" w14:textId="77777777" w:rsidR="00391E0B" w:rsidRDefault="00391E0B"/>
        </w:tc>
        <w:tc>
          <w:tcPr>
            <w:tcW w:w="6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B6D83" w14:textId="77777777" w:rsidR="00391E0B" w:rsidRDefault="002736B4">
            <w:pPr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ПК 1.4 Разрабатывать трехмерные модели систем и агрегатов проектируемого двигателя</w:t>
            </w:r>
          </w:p>
          <w:p w14:paraId="1E95339A" w14:textId="77777777" w:rsidR="00391E0B" w:rsidRDefault="00391E0B">
            <w:pPr>
              <w:ind w:left="108" w:right="97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91E0B" w14:paraId="2A52DCCD" w14:textId="77777777">
        <w:trPr>
          <w:trHeight w:val="86"/>
        </w:trPr>
        <w:tc>
          <w:tcPr>
            <w:tcW w:w="3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7BFA0" w14:textId="77777777" w:rsidR="00391E0B" w:rsidRDefault="002736B4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Техническое обеспечение проектирования технологических процессов сборки и испытания узлов при производстве авиационных двигателей, разработка технологической документации</w:t>
            </w:r>
          </w:p>
          <w:p w14:paraId="2FFF4FFE" w14:textId="77777777" w:rsidR="00391E0B" w:rsidRDefault="00391E0B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  <w:p w14:paraId="70AC8848" w14:textId="77777777" w:rsidR="00391E0B" w:rsidRDefault="00391E0B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  <w:p w14:paraId="25F51729" w14:textId="77777777" w:rsidR="00391E0B" w:rsidRDefault="00391E0B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86540A" w14:textId="77777777" w:rsidR="00391E0B" w:rsidRDefault="002736B4">
            <w:pPr>
              <w:widowControl w:val="0"/>
              <w:rPr>
                <w:rFonts w:ascii="Times New Roman" w:eastAsia="Calibri" w:hAnsi="Times New Roman"/>
                <w:color w:val="0070C0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ПК 2.1. Осуществлять техническое сопровождение проектирования технологических процессов сборки при производстве узлов, агрегатов функциональных систем авиационных двигателей</w:t>
            </w:r>
          </w:p>
        </w:tc>
      </w:tr>
      <w:tr w:rsidR="00391E0B" w14:paraId="0D0F3B3E" w14:textId="77777777">
        <w:trPr>
          <w:trHeight w:val="236"/>
        </w:trPr>
        <w:tc>
          <w:tcPr>
            <w:tcW w:w="3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D5DCB" w14:textId="77777777" w:rsidR="00391E0B" w:rsidRDefault="00391E0B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40CDC" w14:textId="77777777" w:rsidR="00391E0B" w:rsidRDefault="002736B4">
            <w:pPr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ПК 2.2. Разрабатывать технологические процессы испытания узлов и двигателей в испытательном производстве</w:t>
            </w:r>
          </w:p>
          <w:p w14:paraId="7FDE4523" w14:textId="77777777" w:rsidR="00391E0B" w:rsidRDefault="00391E0B">
            <w:pPr>
              <w:widowControl w:val="0"/>
              <w:rPr>
                <w:rFonts w:ascii="Times New Roman" w:eastAsia="Calibri" w:hAnsi="Times New Roman"/>
                <w:color w:val="0070C0"/>
                <w:spacing w:val="2"/>
                <w:sz w:val="24"/>
                <w:szCs w:val="24"/>
                <w:shd w:val="clear" w:color="auto" w:fill="FFFFFF"/>
              </w:rPr>
            </w:pPr>
          </w:p>
        </w:tc>
      </w:tr>
      <w:tr w:rsidR="00391E0B" w14:paraId="509A551E" w14:textId="77777777">
        <w:trPr>
          <w:trHeight w:val="118"/>
        </w:trPr>
        <w:tc>
          <w:tcPr>
            <w:tcW w:w="3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05FD0" w14:textId="77777777" w:rsidR="00391E0B" w:rsidRDefault="00391E0B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8816F" w14:textId="77777777" w:rsidR="00391E0B" w:rsidRDefault="002736B4">
            <w:pPr>
              <w:widowControl w:val="0"/>
              <w:ind w:left="1" w:hanging="3"/>
              <w:rPr>
                <w:rFonts w:ascii="Times New Roman" w:eastAsia="Calibri" w:hAnsi="Times New Roman"/>
                <w:color w:val="0070C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ПК 2.3. </w:t>
            </w:r>
            <w:r>
              <w:rPr>
                <w:rFonts w:ascii="Times New Roman" w:eastAsia="Times New Roman" w:hAnsi="Times New Roman" w:cs="Times New Roman"/>
                <w:iCs/>
                <w:sz w:val="24"/>
              </w:rPr>
              <w:t>Разрабатывать технологическую документацию на спроектированные технологические процессы сборки узлов, агрегатов функциональных систем авиационных двигателей</w:t>
            </w:r>
          </w:p>
        </w:tc>
      </w:tr>
      <w:tr w:rsidR="00391E0B" w14:paraId="425EDE79" w14:textId="77777777">
        <w:trPr>
          <w:trHeight w:val="269"/>
        </w:trPr>
        <w:tc>
          <w:tcPr>
            <w:tcW w:w="3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038EA" w14:textId="77777777" w:rsidR="00391E0B" w:rsidRDefault="00391E0B"/>
        </w:tc>
        <w:tc>
          <w:tcPr>
            <w:tcW w:w="6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43AC2" w14:textId="77777777" w:rsidR="00391E0B" w:rsidRDefault="002736B4">
            <w:pPr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ПК 2.4 Производить расчеты параметров процесса испытания узлов и двигателей в соответствии с технологическим процессом согласно нормативным требованиям</w:t>
            </w:r>
          </w:p>
        </w:tc>
      </w:tr>
      <w:tr w:rsidR="00391E0B" w14:paraId="47C95502" w14:textId="77777777">
        <w:trPr>
          <w:trHeight w:val="269"/>
        </w:trPr>
        <w:tc>
          <w:tcPr>
            <w:tcW w:w="3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99210" w14:textId="77777777" w:rsidR="00391E0B" w:rsidRDefault="00391E0B"/>
        </w:tc>
        <w:tc>
          <w:tcPr>
            <w:tcW w:w="6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53BF0" w14:textId="77777777" w:rsidR="00391E0B" w:rsidRDefault="002736B4">
            <w:pPr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ПК 2.5. </w:t>
            </w:r>
            <w:r>
              <w:rPr>
                <w:rFonts w:ascii="Times New Roman" w:eastAsia="Times New Roman" w:hAnsi="Times New Roman" w:cs="Times New Roman"/>
                <w:iCs/>
                <w:sz w:val="24"/>
              </w:rPr>
              <w:t>Контролировать параметры качества исполнения технологических процессов и соблюдения технологической дисциплины</w:t>
            </w:r>
          </w:p>
        </w:tc>
      </w:tr>
      <w:tr w:rsidR="00391E0B" w14:paraId="465B6535" w14:textId="77777777">
        <w:trPr>
          <w:trHeight w:val="269"/>
        </w:trPr>
        <w:tc>
          <w:tcPr>
            <w:tcW w:w="3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EFA02" w14:textId="77777777" w:rsidR="00391E0B" w:rsidRDefault="002736B4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Организация работы структурного подразделения</w:t>
            </w:r>
          </w:p>
          <w:p w14:paraId="4C59CEC1" w14:textId="77777777" w:rsidR="00391E0B" w:rsidRDefault="00391E0B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  <w:p w14:paraId="2C5DAC83" w14:textId="77777777" w:rsidR="00391E0B" w:rsidRDefault="00391E0B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  <w:p w14:paraId="20AFF4BC" w14:textId="77777777" w:rsidR="00391E0B" w:rsidRDefault="00391E0B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  <w:p w14:paraId="194C8D4B" w14:textId="77777777" w:rsidR="00391E0B" w:rsidRDefault="00391E0B"/>
        </w:tc>
        <w:tc>
          <w:tcPr>
            <w:tcW w:w="6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5242E" w14:textId="77777777" w:rsidR="00391E0B" w:rsidRDefault="002736B4">
            <w:pPr>
              <w:ind w:left="108"/>
              <w:rPr>
                <w:rFonts w:ascii="Times New Roman" w:eastAsia="Times New Roman" w:hAnsi="Times New Roman" w:cs="Times New Roman"/>
                <w:iCs/>
                <w:sz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</w:rPr>
              <w:lastRenderedPageBreak/>
              <w:t>ПК 3.1. Координировать работу производственного участка и осуществлять взаимодействия со структурными подразделениями предприятия</w:t>
            </w:r>
          </w:p>
          <w:p w14:paraId="13D9B974" w14:textId="77777777" w:rsidR="00391E0B" w:rsidRDefault="00391E0B">
            <w:pPr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2AC4839" w14:textId="77777777" w:rsidR="00391E0B" w:rsidRDefault="00391E0B">
            <w:pPr>
              <w:widowControl w:val="0"/>
              <w:ind w:left="1" w:hanging="3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</w:p>
        </w:tc>
      </w:tr>
      <w:tr w:rsidR="00391E0B" w14:paraId="4644B446" w14:textId="77777777">
        <w:trPr>
          <w:trHeight w:val="269"/>
        </w:trPr>
        <w:tc>
          <w:tcPr>
            <w:tcW w:w="3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68C6E" w14:textId="77777777" w:rsidR="00391E0B" w:rsidRDefault="00391E0B"/>
        </w:tc>
        <w:tc>
          <w:tcPr>
            <w:tcW w:w="6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61A33" w14:textId="77777777" w:rsidR="00391E0B" w:rsidRDefault="002736B4">
            <w:pPr>
              <w:ind w:left="108"/>
              <w:rPr>
                <w:rFonts w:ascii="Times New Roman" w:eastAsia="Times New Roman" w:hAnsi="Times New Roman" w:cs="Times New Roman"/>
                <w:iCs/>
                <w:sz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</w:rPr>
              <w:t>ПК 3.2. Производить основные расчёты экономических показателей работы производственного участка</w:t>
            </w:r>
          </w:p>
          <w:p w14:paraId="5FA7DFE1" w14:textId="77777777" w:rsidR="00391E0B" w:rsidRDefault="00391E0B">
            <w:pPr>
              <w:widowControl w:val="0"/>
              <w:ind w:left="1" w:hanging="3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</w:p>
        </w:tc>
      </w:tr>
      <w:tr w:rsidR="00391E0B" w14:paraId="465D049C" w14:textId="77777777">
        <w:trPr>
          <w:trHeight w:val="269"/>
        </w:trPr>
        <w:tc>
          <w:tcPr>
            <w:tcW w:w="3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4ACBB" w14:textId="77777777" w:rsidR="00391E0B" w:rsidRDefault="00391E0B"/>
        </w:tc>
        <w:tc>
          <w:tcPr>
            <w:tcW w:w="6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370D5" w14:textId="77777777" w:rsidR="00391E0B" w:rsidRDefault="002736B4">
            <w:pPr>
              <w:ind w:left="108"/>
              <w:rPr>
                <w:rFonts w:ascii="Times New Roman" w:eastAsia="Times New Roman" w:hAnsi="Times New Roman" w:cs="Times New Roman"/>
                <w:iCs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ПК 3.3 </w:t>
            </w:r>
            <w:r>
              <w:rPr>
                <w:rFonts w:ascii="Times New Roman" w:eastAsia="Times New Roman" w:hAnsi="Times New Roman" w:cs="Times New Roman"/>
                <w:iCs/>
                <w:sz w:val="24"/>
              </w:rPr>
              <w:t>Проверять качество выполняемых работ на производственном участке</w:t>
            </w:r>
          </w:p>
          <w:p w14:paraId="22AC4843" w14:textId="77777777" w:rsidR="00391E0B" w:rsidRDefault="00391E0B">
            <w:pPr>
              <w:widowControl w:val="0"/>
              <w:ind w:left="1" w:hanging="3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</w:p>
        </w:tc>
      </w:tr>
      <w:tr w:rsidR="00391E0B" w14:paraId="517CC9FC" w14:textId="77777777">
        <w:trPr>
          <w:trHeight w:val="269"/>
        </w:trPr>
        <w:tc>
          <w:tcPr>
            <w:tcW w:w="3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6BF71" w14:textId="77777777" w:rsidR="00391E0B" w:rsidRDefault="00391E0B"/>
        </w:tc>
        <w:tc>
          <w:tcPr>
            <w:tcW w:w="6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B4C09" w14:textId="77777777" w:rsidR="00391E0B" w:rsidRDefault="002736B4">
            <w:pPr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ПК 3.4. </w:t>
            </w:r>
            <w:r>
              <w:rPr>
                <w:rFonts w:ascii="Times New Roman" w:eastAsia="Times New Roman" w:hAnsi="Times New Roman" w:cs="Times New Roman"/>
                <w:iCs/>
                <w:sz w:val="24"/>
              </w:rPr>
              <w:t>Контролировать выполнение требований правил охраны труда, производственной санитарии и электробезопасности на участке</w:t>
            </w:r>
          </w:p>
          <w:p w14:paraId="4C50C405" w14:textId="77777777" w:rsidR="00391E0B" w:rsidRDefault="00391E0B">
            <w:pPr>
              <w:widowControl w:val="0"/>
              <w:ind w:left="1" w:hanging="3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</w:p>
        </w:tc>
      </w:tr>
    </w:tbl>
    <w:p w14:paraId="3B5D9E0A" w14:textId="77777777" w:rsidR="00391E0B" w:rsidRDefault="00391E0B">
      <w:pPr>
        <w:pStyle w:val="a8"/>
        <w:spacing w:line="276" w:lineRule="auto"/>
        <w:ind w:left="0" w:firstLine="709"/>
        <w:jc w:val="both"/>
        <w:rPr>
          <w:rFonts w:ascii="Times New Roman" w:hAnsi="Times New Roman" w:cs="Times New Roman"/>
          <w:i/>
          <w:iCs/>
          <w:shd w:val="clear" w:color="auto" w:fill="FFFFFF"/>
        </w:rPr>
      </w:pPr>
    </w:p>
    <w:p w14:paraId="1184C924" w14:textId="77777777" w:rsidR="00391E0B" w:rsidRDefault="00391E0B">
      <w:pPr>
        <w:pStyle w:val="a8"/>
        <w:spacing w:line="276" w:lineRule="auto"/>
        <w:ind w:left="0"/>
        <w:jc w:val="both"/>
        <w:rPr>
          <w:rFonts w:ascii="Times New Roman" w:hAnsi="Times New Roman" w:cs="Times New Roman"/>
          <w:i/>
          <w:iCs/>
          <w:shd w:val="clear" w:color="auto" w:fill="FFFFFF"/>
        </w:rPr>
      </w:pPr>
    </w:p>
    <w:p w14:paraId="2E2525F2" w14:textId="1E4B6E39" w:rsidR="00391E0B" w:rsidRDefault="002736B4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Выпускники, освоившие программу по </w:t>
      </w:r>
      <w:r>
        <w:rPr>
          <w:rFonts w:ascii="Times New Roman" w:hAnsi="Times New Roman" w:cs="Times New Roman"/>
          <w:sz w:val="24"/>
          <w:szCs w:val="24"/>
        </w:rPr>
        <w:t>специальности 24.02.02 Производство авиационных двигателей, сдают ГИА в форме демонстрационного экзамена профильного уровня и защиты дипломного проекта (работы).</w:t>
      </w:r>
    </w:p>
    <w:p w14:paraId="622D93C6" w14:textId="77777777" w:rsidR="00391E0B" w:rsidRDefault="00391E0B">
      <w:pPr>
        <w:pStyle w:val="a8"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98AEB20" w14:textId="77777777" w:rsidR="00391E0B" w:rsidRDefault="002736B4" w:rsidP="003C6D36">
      <w:pPr>
        <w:pStyle w:val="1"/>
      </w:pPr>
      <w:bookmarkStart w:id="4" w:name="_Toc156565551"/>
      <w:bookmarkStart w:id="5" w:name="_Toc180573716"/>
      <w:r>
        <w:t>Примерные требования к проведению демонстрационного экзамена</w:t>
      </w:r>
      <w:bookmarkEnd w:id="4"/>
      <w:bookmarkEnd w:id="5"/>
    </w:p>
    <w:p w14:paraId="316AD616" w14:textId="77777777" w:rsidR="00391E0B" w:rsidRDefault="002736B4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Демонстрационный экзамен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профильного уровня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6AA3CAF4" w14:textId="77777777" w:rsidR="00391E0B" w:rsidRDefault="002736B4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28ADDEFD" w14:textId="77777777" w:rsidR="00391E0B" w:rsidRDefault="002736B4">
      <w:pPr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31505C6A" w14:textId="77777777" w:rsidR="00391E0B" w:rsidRDefault="00391E0B">
      <w:pPr>
        <w:spacing w:line="276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eastAsia="zh-CN"/>
        </w:rPr>
      </w:pPr>
    </w:p>
    <w:p w14:paraId="72F61370" w14:textId="77777777" w:rsidR="00391E0B" w:rsidRDefault="002736B4" w:rsidP="003C6D36">
      <w:pPr>
        <w:pStyle w:val="1"/>
      </w:pPr>
      <w:bookmarkStart w:id="6" w:name="_Toc156565555"/>
      <w:bookmarkStart w:id="7" w:name="_Toc180573717"/>
      <w:r>
        <w:t>Организация и проведение защиты дипломного проекта (работы)</w:t>
      </w:r>
      <w:bookmarkEnd w:id="6"/>
      <w:bookmarkEnd w:id="7"/>
    </w:p>
    <w:p w14:paraId="6554B415" w14:textId="77777777" w:rsidR="00391E0B" w:rsidRDefault="002736B4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Программа организации проведения защиты </w:t>
      </w:r>
      <w:bookmarkStart w:id="8" w:name="_Hlk147908358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дипломного проекта (работы) </w:t>
      </w:r>
      <w:bookmarkEnd w:id="8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7D8D8854" w14:textId="77777777" w:rsidR="00391E0B" w:rsidRDefault="002736B4">
      <w:pPr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br/>
        <w:t xml:space="preserve">к самостоятельной профессиональной деятельности. Дипломный проект (работа)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lastRenderedPageBreak/>
        <w:t>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9B404A3" w14:textId="77777777" w:rsidR="00391E0B" w:rsidRDefault="002736B4">
      <w:pPr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 w:cs="Times New Roman"/>
          <w:iCs/>
          <w:sz w:val="24"/>
          <w:szCs w:val="24"/>
        </w:rPr>
        <w:br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 w:cs="Times New Roman"/>
          <w:iCs/>
          <w:sz w:val="24"/>
          <w:szCs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 w:cs="Times New Roman"/>
          <w:iCs/>
          <w:sz w:val="24"/>
          <w:szCs w:val="24"/>
        </w:rPr>
        <w:br/>
        <w:t>в образовательную программу среднего профессионального образования.</w:t>
      </w:r>
    </w:p>
    <w:p w14:paraId="4A22C073" w14:textId="77777777" w:rsidR="00391E0B" w:rsidRDefault="002736B4">
      <w:pPr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 w:cs="Times New Roman"/>
          <w:iCs/>
          <w:sz w:val="24"/>
          <w:szCs w:val="24"/>
        </w:rPr>
        <w:br/>
        <w:t>и при необходимости консультанты, оказывающие выпускнику методическую поддержку.</w:t>
      </w:r>
    </w:p>
    <w:p w14:paraId="323DD073" w14:textId="77777777" w:rsidR="00391E0B" w:rsidRDefault="002736B4">
      <w:pPr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087288FF" w14:textId="77777777" w:rsidR="00391E0B" w:rsidRDefault="002736B4">
      <w:pPr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2CFE6179" w14:textId="77777777" w:rsidR="00391E0B" w:rsidRDefault="00391E0B">
      <w:pPr>
        <w:pStyle w:val="a8"/>
        <w:spacing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eastAsia="zh-CN"/>
        </w:rPr>
      </w:pPr>
    </w:p>
    <w:p w14:paraId="35EE39B2" w14:textId="77777777" w:rsidR="00391E0B" w:rsidRDefault="002736B4" w:rsidP="003C6D36">
      <w:pPr>
        <w:pStyle w:val="1"/>
      </w:pPr>
      <w:bookmarkStart w:id="9" w:name="_Toc180573718"/>
      <w:bookmarkStart w:id="10" w:name="_Hlk158217002"/>
      <w:r>
        <w:t>Примерная структура программы ГИА</w:t>
      </w:r>
      <w:bookmarkEnd w:id="9"/>
    </w:p>
    <w:p w14:paraId="0F283A3C" w14:textId="77777777" w:rsidR="00391E0B" w:rsidRDefault="002736B4">
      <w:pPr>
        <w:pStyle w:val="a8"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1. Основные положения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14:paraId="154EB7BD" w14:textId="77777777" w:rsidR="00391E0B" w:rsidRDefault="002736B4">
      <w:pPr>
        <w:pStyle w:val="a8"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2. Паспорт программы государственной итоговой аттестации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(область применения, требования к результатам освоения программы, цели и задачи ГИА)</w:t>
      </w:r>
    </w:p>
    <w:p w14:paraId="07EB7A05" w14:textId="77777777" w:rsidR="00391E0B" w:rsidRDefault="002736B4">
      <w:pPr>
        <w:pStyle w:val="a8"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 Структура, содержание и условия допуска к государственной итоговой аттестации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6FB4D9AC" w14:textId="77777777" w:rsidR="00391E0B" w:rsidRDefault="002736B4">
      <w:pPr>
        <w:pStyle w:val="a8"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4. Организация и порядок проведения государственной итоговой аттестации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080F7CBF" w14:textId="77777777" w:rsidR="00391E0B" w:rsidRDefault="002736B4">
      <w:pPr>
        <w:pStyle w:val="a8"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5. Критерии оценки уровня и качества подготовки обучающихся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(описание критериев оценки дипломного проекта (работы), ДЭ или ГЭ)</w:t>
      </w:r>
    </w:p>
    <w:p w14:paraId="5531562B" w14:textId="77777777" w:rsidR="00391E0B" w:rsidRDefault="002736B4">
      <w:pPr>
        <w:pStyle w:val="a8"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 Порядок апелляции и пересдачи государственной итоговой аттестации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(описание процедуры подачи апелляции)</w:t>
      </w:r>
    </w:p>
    <w:p w14:paraId="60C3A4F5" w14:textId="77777777" w:rsidR="00391E0B" w:rsidRDefault="00391E0B">
      <w:pPr>
        <w:pStyle w:val="a8"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C9C3613" w14:textId="77777777" w:rsidR="00391E0B" w:rsidRDefault="002736B4">
      <w:pPr>
        <w:pStyle w:val="a8"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Приложения:</w:t>
      </w:r>
    </w:p>
    <w:p w14:paraId="1FD36666" w14:textId="77777777" w:rsidR="00391E0B" w:rsidRDefault="002736B4">
      <w:pPr>
        <w:pStyle w:val="a8"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Предлагаемые темы дипломных проектов (работ) для программ ППССЗ</w:t>
      </w:r>
    </w:p>
    <w:p w14:paraId="0C0C1553" w14:textId="77777777" w:rsidR="00391E0B" w:rsidRDefault="002736B4">
      <w:pPr>
        <w:pStyle w:val="a8"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469AC275" w14:textId="77777777" w:rsidR="00391E0B" w:rsidRDefault="002736B4">
      <w:pPr>
        <w:pStyle w:val="a8"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Оценочные материалы в соответствии со структурой ГЭ</w:t>
      </w:r>
      <w:bookmarkEnd w:id="10"/>
    </w:p>
    <w:p w14:paraId="3A22C9E9" w14:textId="77777777" w:rsidR="00391E0B" w:rsidRDefault="00391E0B">
      <w:pPr>
        <w:pStyle w:val="a8"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  <w:lang w:eastAsia="zh-CN"/>
        </w:rPr>
      </w:pPr>
    </w:p>
    <w:sectPr w:rsidR="00391E0B">
      <w:headerReference w:type="default" r:id="rId8"/>
      <w:pgSz w:w="11907" w:h="16840"/>
      <w:pgMar w:top="1134" w:right="567" w:bottom="1134" w:left="1701" w:header="567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139A5" w14:textId="77777777" w:rsidR="00DF2C4B" w:rsidRDefault="00DF2C4B">
      <w:r>
        <w:separator/>
      </w:r>
    </w:p>
  </w:endnote>
  <w:endnote w:type="continuationSeparator" w:id="0">
    <w:p w14:paraId="06C69E3F" w14:textId="77777777" w:rsidR="00DF2C4B" w:rsidRDefault="00DF2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FFEA3" w14:textId="77777777" w:rsidR="00DF2C4B" w:rsidRDefault="00DF2C4B">
      <w:r>
        <w:separator/>
      </w:r>
    </w:p>
  </w:footnote>
  <w:footnote w:type="continuationSeparator" w:id="0">
    <w:p w14:paraId="69168D96" w14:textId="77777777" w:rsidR="00DF2C4B" w:rsidRDefault="00DF2C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0547141"/>
      <w:docPartObj>
        <w:docPartGallery w:val="Page Numbers (Top of Page)"/>
        <w:docPartUnique/>
      </w:docPartObj>
    </w:sdtPr>
    <w:sdtEndPr/>
    <w:sdtContent>
      <w:p w14:paraId="2089BC5A" w14:textId="77777777" w:rsidR="00391E0B" w:rsidRDefault="002736B4">
        <w:pPr>
          <w:pStyle w:val="af0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54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33B78"/>
    <w:multiLevelType w:val="multilevel"/>
    <w:tmpl w:val="5F4C77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A4B1039"/>
    <w:multiLevelType w:val="hybridMultilevel"/>
    <w:tmpl w:val="29560E7E"/>
    <w:lvl w:ilvl="0" w:tplc="338600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95609D2">
      <w:start w:val="1"/>
      <w:numFmt w:val="lowerLetter"/>
      <w:lvlText w:val="%2."/>
      <w:lvlJc w:val="left"/>
      <w:pPr>
        <w:ind w:left="1789" w:hanging="360"/>
      </w:pPr>
    </w:lvl>
    <w:lvl w:ilvl="2" w:tplc="20FA9110">
      <w:start w:val="1"/>
      <w:numFmt w:val="lowerRoman"/>
      <w:lvlText w:val="%3."/>
      <w:lvlJc w:val="right"/>
      <w:pPr>
        <w:ind w:left="2509" w:hanging="180"/>
      </w:pPr>
    </w:lvl>
    <w:lvl w:ilvl="3" w:tplc="97563E92">
      <w:start w:val="1"/>
      <w:numFmt w:val="decimal"/>
      <w:lvlText w:val="%4."/>
      <w:lvlJc w:val="left"/>
      <w:pPr>
        <w:ind w:left="3229" w:hanging="360"/>
      </w:pPr>
    </w:lvl>
    <w:lvl w:ilvl="4" w:tplc="B2644BEA">
      <w:start w:val="1"/>
      <w:numFmt w:val="lowerLetter"/>
      <w:lvlText w:val="%5."/>
      <w:lvlJc w:val="left"/>
      <w:pPr>
        <w:ind w:left="3949" w:hanging="360"/>
      </w:pPr>
    </w:lvl>
    <w:lvl w:ilvl="5" w:tplc="D48EFFE0">
      <w:start w:val="1"/>
      <w:numFmt w:val="lowerRoman"/>
      <w:lvlText w:val="%6."/>
      <w:lvlJc w:val="right"/>
      <w:pPr>
        <w:ind w:left="4669" w:hanging="180"/>
      </w:pPr>
    </w:lvl>
    <w:lvl w:ilvl="6" w:tplc="D8304884">
      <w:start w:val="1"/>
      <w:numFmt w:val="decimal"/>
      <w:lvlText w:val="%7."/>
      <w:lvlJc w:val="left"/>
      <w:pPr>
        <w:ind w:left="5389" w:hanging="360"/>
      </w:pPr>
    </w:lvl>
    <w:lvl w:ilvl="7" w:tplc="84008DE2">
      <w:start w:val="1"/>
      <w:numFmt w:val="lowerLetter"/>
      <w:lvlText w:val="%8."/>
      <w:lvlJc w:val="left"/>
      <w:pPr>
        <w:ind w:left="6109" w:hanging="360"/>
      </w:pPr>
    </w:lvl>
    <w:lvl w:ilvl="8" w:tplc="889E9760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54E0639"/>
    <w:multiLevelType w:val="hybridMultilevel"/>
    <w:tmpl w:val="DBD4F994"/>
    <w:lvl w:ilvl="0" w:tplc="36244B9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FAA2DD2">
      <w:start w:val="1"/>
      <w:numFmt w:val="lowerLetter"/>
      <w:lvlText w:val="%2."/>
      <w:lvlJc w:val="left"/>
      <w:pPr>
        <w:ind w:left="1789" w:hanging="360"/>
      </w:pPr>
    </w:lvl>
    <w:lvl w:ilvl="2" w:tplc="5622F252">
      <w:start w:val="1"/>
      <w:numFmt w:val="lowerRoman"/>
      <w:lvlText w:val="%3."/>
      <w:lvlJc w:val="right"/>
      <w:pPr>
        <w:ind w:left="2509" w:hanging="180"/>
      </w:pPr>
    </w:lvl>
    <w:lvl w:ilvl="3" w:tplc="FAD66E2C">
      <w:start w:val="1"/>
      <w:numFmt w:val="decimal"/>
      <w:lvlText w:val="%4."/>
      <w:lvlJc w:val="left"/>
      <w:pPr>
        <w:ind w:left="3229" w:hanging="360"/>
      </w:pPr>
    </w:lvl>
    <w:lvl w:ilvl="4" w:tplc="0CFEA87A">
      <w:start w:val="1"/>
      <w:numFmt w:val="lowerLetter"/>
      <w:lvlText w:val="%5."/>
      <w:lvlJc w:val="left"/>
      <w:pPr>
        <w:ind w:left="3949" w:hanging="360"/>
      </w:pPr>
    </w:lvl>
    <w:lvl w:ilvl="5" w:tplc="F882495E">
      <w:start w:val="1"/>
      <w:numFmt w:val="lowerRoman"/>
      <w:lvlText w:val="%6."/>
      <w:lvlJc w:val="right"/>
      <w:pPr>
        <w:ind w:left="4669" w:hanging="180"/>
      </w:pPr>
    </w:lvl>
    <w:lvl w:ilvl="6" w:tplc="0C8CA540">
      <w:start w:val="1"/>
      <w:numFmt w:val="decimal"/>
      <w:lvlText w:val="%7."/>
      <w:lvlJc w:val="left"/>
      <w:pPr>
        <w:ind w:left="5389" w:hanging="360"/>
      </w:pPr>
    </w:lvl>
    <w:lvl w:ilvl="7" w:tplc="1F2AE626">
      <w:start w:val="1"/>
      <w:numFmt w:val="lowerLetter"/>
      <w:lvlText w:val="%8."/>
      <w:lvlJc w:val="left"/>
      <w:pPr>
        <w:ind w:left="6109" w:hanging="360"/>
      </w:pPr>
    </w:lvl>
    <w:lvl w:ilvl="8" w:tplc="EE3E84A0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7A718B4"/>
    <w:multiLevelType w:val="hybridMultilevel"/>
    <w:tmpl w:val="D40A3684"/>
    <w:lvl w:ilvl="0" w:tplc="EE140EC0">
      <w:start w:val="1"/>
      <w:numFmt w:val="decimal"/>
      <w:lvlText w:val="%1."/>
      <w:lvlJc w:val="left"/>
      <w:pPr>
        <w:ind w:left="1428" w:hanging="360"/>
      </w:pPr>
    </w:lvl>
    <w:lvl w:ilvl="1" w:tplc="30B8582C">
      <w:start w:val="1"/>
      <w:numFmt w:val="lowerLetter"/>
      <w:lvlText w:val="%2."/>
      <w:lvlJc w:val="left"/>
      <w:pPr>
        <w:ind w:left="2148" w:hanging="360"/>
      </w:pPr>
    </w:lvl>
    <w:lvl w:ilvl="2" w:tplc="ECA89754">
      <w:start w:val="1"/>
      <w:numFmt w:val="lowerRoman"/>
      <w:lvlText w:val="%3."/>
      <w:lvlJc w:val="right"/>
      <w:pPr>
        <w:ind w:left="2868" w:hanging="180"/>
      </w:pPr>
    </w:lvl>
    <w:lvl w:ilvl="3" w:tplc="14901604">
      <w:start w:val="1"/>
      <w:numFmt w:val="decimal"/>
      <w:lvlText w:val="%4."/>
      <w:lvlJc w:val="left"/>
      <w:pPr>
        <w:ind w:left="3588" w:hanging="360"/>
      </w:pPr>
    </w:lvl>
    <w:lvl w:ilvl="4" w:tplc="1572244C">
      <w:start w:val="1"/>
      <w:numFmt w:val="lowerLetter"/>
      <w:lvlText w:val="%5."/>
      <w:lvlJc w:val="left"/>
      <w:pPr>
        <w:ind w:left="4308" w:hanging="360"/>
      </w:pPr>
    </w:lvl>
    <w:lvl w:ilvl="5" w:tplc="FA5ADD90">
      <w:start w:val="1"/>
      <w:numFmt w:val="lowerRoman"/>
      <w:lvlText w:val="%6."/>
      <w:lvlJc w:val="right"/>
      <w:pPr>
        <w:ind w:left="5028" w:hanging="180"/>
      </w:pPr>
    </w:lvl>
    <w:lvl w:ilvl="6" w:tplc="8E4EB34C">
      <w:start w:val="1"/>
      <w:numFmt w:val="decimal"/>
      <w:lvlText w:val="%7."/>
      <w:lvlJc w:val="left"/>
      <w:pPr>
        <w:ind w:left="5748" w:hanging="360"/>
      </w:pPr>
    </w:lvl>
    <w:lvl w:ilvl="7" w:tplc="EB5477F6">
      <w:start w:val="1"/>
      <w:numFmt w:val="lowerLetter"/>
      <w:lvlText w:val="%8."/>
      <w:lvlJc w:val="left"/>
      <w:pPr>
        <w:ind w:left="6468" w:hanging="360"/>
      </w:pPr>
    </w:lvl>
    <w:lvl w:ilvl="8" w:tplc="77D48354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85519FB"/>
    <w:multiLevelType w:val="multilevel"/>
    <w:tmpl w:val="CC5C68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5" w15:restartNumberingAfterBreak="0">
    <w:nsid w:val="22677348"/>
    <w:multiLevelType w:val="hybridMultilevel"/>
    <w:tmpl w:val="E40069E2"/>
    <w:lvl w:ilvl="0" w:tplc="5DA2734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75EEB4B0">
      <w:start w:val="1"/>
      <w:numFmt w:val="lowerLetter"/>
      <w:lvlText w:val="%2."/>
      <w:lvlJc w:val="left"/>
      <w:pPr>
        <w:ind w:left="2073" w:hanging="360"/>
      </w:pPr>
    </w:lvl>
    <w:lvl w:ilvl="2" w:tplc="7BA6371A">
      <w:start w:val="1"/>
      <w:numFmt w:val="lowerRoman"/>
      <w:lvlText w:val="%3."/>
      <w:lvlJc w:val="right"/>
      <w:pPr>
        <w:ind w:left="2793" w:hanging="180"/>
      </w:pPr>
    </w:lvl>
    <w:lvl w:ilvl="3" w:tplc="2D0467A8">
      <w:start w:val="1"/>
      <w:numFmt w:val="decimal"/>
      <w:lvlText w:val="%4."/>
      <w:lvlJc w:val="left"/>
      <w:pPr>
        <w:ind w:left="3513" w:hanging="360"/>
      </w:pPr>
    </w:lvl>
    <w:lvl w:ilvl="4" w:tplc="F3025376">
      <w:start w:val="1"/>
      <w:numFmt w:val="lowerLetter"/>
      <w:lvlText w:val="%5."/>
      <w:lvlJc w:val="left"/>
      <w:pPr>
        <w:ind w:left="4233" w:hanging="360"/>
      </w:pPr>
    </w:lvl>
    <w:lvl w:ilvl="5" w:tplc="4AC85ADC">
      <w:start w:val="1"/>
      <w:numFmt w:val="lowerRoman"/>
      <w:lvlText w:val="%6."/>
      <w:lvlJc w:val="right"/>
      <w:pPr>
        <w:ind w:left="4953" w:hanging="180"/>
      </w:pPr>
    </w:lvl>
    <w:lvl w:ilvl="6" w:tplc="020C0208">
      <w:start w:val="1"/>
      <w:numFmt w:val="decimal"/>
      <w:lvlText w:val="%7."/>
      <w:lvlJc w:val="left"/>
      <w:pPr>
        <w:ind w:left="5673" w:hanging="360"/>
      </w:pPr>
    </w:lvl>
    <w:lvl w:ilvl="7" w:tplc="5022839C">
      <w:start w:val="1"/>
      <w:numFmt w:val="lowerLetter"/>
      <w:lvlText w:val="%8."/>
      <w:lvlJc w:val="left"/>
      <w:pPr>
        <w:ind w:left="6393" w:hanging="360"/>
      </w:pPr>
    </w:lvl>
    <w:lvl w:ilvl="8" w:tplc="9EC44E88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29880EAD"/>
    <w:multiLevelType w:val="hybridMultilevel"/>
    <w:tmpl w:val="4A142DFC"/>
    <w:lvl w:ilvl="0" w:tplc="64A483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A90FF6E">
      <w:start w:val="1"/>
      <w:numFmt w:val="lowerLetter"/>
      <w:lvlText w:val="%2."/>
      <w:lvlJc w:val="left"/>
      <w:pPr>
        <w:ind w:left="1788" w:hanging="360"/>
      </w:pPr>
    </w:lvl>
    <w:lvl w:ilvl="2" w:tplc="D6AE8590">
      <w:start w:val="1"/>
      <w:numFmt w:val="lowerRoman"/>
      <w:lvlText w:val="%3."/>
      <w:lvlJc w:val="right"/>
      <w:pPr>
        <w:ind w:left="2508" w:hanging="180"/>
      </w:pPr>
    </w:lvl>
    <w:lvl w:ilvl="3" w:tplc="7DF82DD4">
      <w:start w:val="1"/>
      <w:numFmt w:val="decimal"/>
      <w:lvlText w:val="%4."/>
      <w:lvlJc w:val="left"/>
      <w:pPr>
        <w:ind w:left="3228" w:hanging="360"/>
      </w:pPr>
    </w:lvl>
    <w:lvl w:ilvl="4" w:tplc="7432FC5C">
      <w:start w:val="1"/>
      <w:numFmt w:val="lowerLetter"/>
      <w:lvlText w:val="%5."/>
      <w:lvlJc w:val="left"/>
      <w:pPr>
        <w:ind w:left="3948" w:hanging="360"/>
      </w:pPr>
    </w:lvl>
    <w:lvl w:ilvl="5" w:tplc="E0FCCA2E">
      <w:start w:val="1"/>
      <w:numFmt w:val="lowerRoman"/>
      <w:lvlText w:val="%6."/>
      <w:lvlJc w:val="right"/>
      <w:pPr>
        <w:ind w:left="4668" w:hanging="180"/>
      </w:pPr>
    </w:lvl>
    <w:lvl w:ilvl="6" w:tplc="E9A875B0">
      <w:start w:val="1"/>
      <w:numFmt w:val="decimal"/>
      <w:lvlText w:val="%7."/>
      <w:lvlJc w:val="left"/>
      <w:pPr>
        <w:ind w:left="5388" w:hanging="360"/>
      </w:pPr>
    </w:lvl>
    <w:lvl w:ilvl="7" w:tplc="43A8E858">
      <w:start w:val="1"/>
      <w:numFmt w:val="lowerLetter"/>
      <w:lvlText w:val="%8."/>
      <w:lvlJc w:val="left"/>
      <w:pPr>
        <w:ind w:left="6108" w:hanging="360"/>
      </w:pPr>
    </w:lvl>
    <w:lvl w:ilvl="8" w:tplc="F42E5072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5216E85"/>
    <w:multiLevelType w:val="hybridMultilevel"/>
    <w:tmpl w:val="64B8801A"/>
    <w:lvl w:ilvl="0" w:tplc="E7765BC8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7EACFB6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46F8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9A1A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5EEAA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9AA08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5689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62813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C233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21588F"/>
    <w:multiLevelType w:val="hybridMultilevel"/>
    <w:tmpl w:val="799A858E"/>
    <w:lvl w:ilvl="0" w:tplc="09544FD4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DF660A98">
      <w:start w:val="1"/>
      <w:numFmt w:val="lowerLetter"/>
      <w:lvlText w:val="%2."/>
      <w:lvlJc w:val="left"/>
      <w:pPr>
        <w:ind w:left="2149" w:hanging="360"/>
      </w:pPr>
    </w:lvl>
    <w:lvl w:ilvl="2" w:tplc="C3006598">
      <w:start w:val="1"/>
      <w:numFmt w:val="lowerRoman"/>
      <w:lvlText w:val="%3."/>
      <w:lvlJc w:val="right"/>
      <w:pPr>
        <w:ind w:left="2869" w:hanging="180"/>
      </w:pPr>
    </w:lvl>
    <w:lvl w:ilvl="3" w:tplc="FB266FF0">
      <w:start w:val="1"/>
      <w:numFmt w:val="decimal"/>
      <w:lvlText w:val="%4."/>
      <w:lvlJc w:val="left"/>
      <w:pPr>
        <w:ind w:left="3589" w:hanging="360"/>
      </w:pPr>
    </w:lvl>
    <w:lvl w:ilvl="4" w:tplc="C706B076">
      <w:start w:val="1"/>
      <w:numFmt w:val="lowerLetter"/>
      <w:lvlText w:val="%5."/>
      <w:lvlJc w:val="left"/>
      <w:pPr>
        <w:ind w:left="4309" w:hanging="360"/>
      </w:pPr>
    </w:lvl>
    <w:lvl w:ilvl="5" w:tplc="39143DCE">
      <w:start w:val="1"/>
      <w:numFmt w:val="lowerRoman"/>
      <w:lvlText w:val="%6."/>
      <w:lvlJc w:val="right"/>
      <w:pPr>
        <w:ind w:left="5029" w:hanging="180"/>
      </w:pPr>
    </w:lvl>
    <w:lvl w:ilvl="6" w:tplc="90EE7C94">
      <w:start w:val="1"/>
      <w:numFmt w:val="decimal"/>
      <w:lvlText w:val="%7."/>
      <w:lvlJc w:val="left"/>
      <w:pPr>
        <w:ind w:left="5749" w:hanging="360"/>
      </w:pPr>
    </w:lvl>
    <w:lvl w:ilvl="7" w:tplc="A214696A">
      <w:start w:val="1"/>
      <w:numFmt w:val="lowerLetter"/>
      <w:lvlText w:val="%8."/>
      <w:lvlJc w:val="left"/>
      <w:pPr>
        <w:ind w:left="6469" w:hanging="360"/>
      </w:pPr>
    </w:lvl>
    <w:lvl w:ilvl="8" w:tplc="A658F230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CEA7841"/>
    <w:multiLevelType w:val="multilevel"/>
    <w:tmpl w:val="6892218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0" w15:restartNumberingAfterBreak="0">
    <w:nsid w:val="4D864312"/>
    <w:multiLevelType w:val="multilevel"/>
    <w:tmpl w:val="90DE0D0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>
      <w:start w:val="3"/>
      <w:numFmt w:val="decimal"/>
      <w:isLgl/>
      <w:lvlText w:val="%1.%2."/>
      <w:lvlJc w:val="left"/>
      <w:pPr>
        <w:ind w:left="1107" w:hanging="540"/>
      </w:pPr>
    </w:lvl>
    <w:lvl w:ilvl="2">
      <w:start w:val="2"/>
      <w:numFmt w:val="decimal"/>
      <w:isLgl/>
      <w:lvlText w:val="%1.%2.%3."/>
      <w:lvlJc w:val="left"/>
      <w:pPr>
        <w:ind w:left="1570" w:hanging="720"/>
      </w:pPr>
    </w:lvl>
    <w:lvl w:ilvl="3">
      <w:start w:val="1"/>
      <w:numFmt w:val="decimal"/>
      <w:isLgl/>
      <w:lvlText w:val="%1.%2.%3.%4."/>
      <w:lvlJc w:val="left"/>
      <w:pPr>
        <w:ind w:left="1853" w:hanging="720"/>
      </w:pPr>
    </w:lvl>
    <w:lvl w:ilvl="4">
      <w:start w:val="1"/>
      <w:numFmt w:val="decimal"/>
      <w:isLgl/>
      <w:lvlText w:val="%1.%2.%3.%4.%5."/>
      <w:lvlJc w:val="left"/>
      <w:pPr>
        <w:ind w:left="2496" w:hanging="1080"/>
      </w:pPr>
    </w:lvl>
    <w:lvl w:ilvl="5">
      <w:start w:val="1"/>
      <w:numFmt w:val="decimal"/>
      <w:isLgl/>
      <w:lvlText w:val="%1.%2.%3.%4.%5.%6."/>
      <w:lvlJc w:val="left"/>
      <w:pPr>
        <w:ind w:left="2779" w:hanging="1080"/>
      </w:pPr>
    </w:lvl>
    <w:lvl w:ilvl="6">
      <w:start w:val="1"/>
      <w:numFmt w:val="decimal"/>
      <w:isLgl/>
      <w:lvlText w:val="%1.%2.%3.%4.%5.%6.%7."/>
      <w:lvlJc w:val="left"/>
      <w:pPr>
        <w:ind w:left="3422" w:hanging="1440"/>
      </w:p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</w:lvl>
  </w:abstractNum>
  <w:abstractNum w:abstractNumId="11" w15:restartNumberingAfterBreak="0">
    <w:nsid w:val="4FFA01AC"/>
    <w:multiLevelType w:val="hybridMultilevel"/>
    <w:tmpl w:val="950EA65C"/>
    <w:lvl w:ilvl="0" w:tplc="97704BF8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79CCAC6">
      <w:start w:val="1"/>
      <w:numFmt w:val="lowerLetter"/>
      <w:lvlText w:val="%2."/>
      <w:lvlJc w:val="left"/>
      <w:pPr>
        <w:ind w:left="1789" w:hanging="360"/>
      </w:pPr>
    </w:lvl>
    <w:lvl w:ilvl="2" w:tplc="A7E6BA92">
      <w:start w:val="1"/>
      <w:numFmt w:val="lowerRoman"/>
      <w:lvlText w:val="%3."/>
      <w:lvlJc w:val="right"/>
      <w:pPr>
        <w:ind w:left="2509" w:hanging="180"/>
      </w:pPr>
    </w:lvl>
    <w:lvl w:ilvl="3" w:tplc="F6C6BA2A">
      <w:start w:val="1"/>
      <w:numFmt w:val="decimal"/>
      <w:lvlText w:val="%4."/>
      <w:lvlJc w:val="left"/>
      <w:pPr>
        <w:ind w:left="3229" w:hanging="360"/>
      </w:pPr>
    </w:lvl>
    <w:lvl w:ilvl="4" w:tplc="7EC01542">
      <w:start w:val="1"/>
      <w:numFmt w:val="lowerLetter"/>
      <w:lvlText w:val="%5."/>
      <w:lvlJc w:val="left"/>
      <w:pPr>
        <w:ind w:left="3949" w:hanging="360"/>
      </w:pPr>
    </w:lvl>
    <w:lvl w:ilvl="5" w:tplc="F126FEA4">
      <w:start w:val="1"/>
      <w:numFmt w:val="lowerRoman"/>
      <w:lvlText w:val="%6."/>
      <w:lvlJc w:val="right"/>
      <w:pPr>
        <w:ind w:left="4669" w:hanging="180"/>
      </w:pPr>
    </w:lvl>
    <w:lvl w:ilvl="6" w:tplc="67F6DADC">
      <w:start w:val="1"/>
      <w:numFmt w:val="decimal"/>
      <w:lvlText w:val="%7."/>
      <w:lvlJc w:val="left"/>
      <w:pPr>
        <w:ind w:left="5389" w:hanging="360"/>
      </w:pPr>
    </w:lvl>
    <w:lvl w:ilvl="7" w:tplc="E9284598">
      <w:start w:val="1"/>
      <w:numFmt w:val="lowerLetter"/>
      <w:lvlText w:val="%8."/>
      <w:lvlJc w:val="left"/>
      <w:pPr>
        <w:ind w:left="6109" w:hanging="360"/>
      </w:pPr>
    </w:lvl>
    <w:lvl w:ilvl="8" w:tplc="5470A9A4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770362C"/>
    <w:multiLevelType w:val="hybridMultilevel"/>
    <w:tmpl w:val="C99C052A"/>
    <w:lvl w:ilvl="0" w:tplc="93EC6AE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6F1CE880">
      <w:start w:val="1"/>
      <w:numFmt w:val="lowerLetter"/>
      <w:lvlText w:val="%2."/>
      <w:lvlJc w:val="left"/>
      <w:pPr>
        <w:ind w:left="1931" w:hanging="360"/>
      </w:pPr>
    </w:lvl>
    <w:lvl w:ilvl="2" w:tplc="2AF2EAB6">
      <w:start w:val="1"/>
      <w:numFmt w:val="lowerRoman"/>
      <w:lvlText w:val="%3."/>
      <w:lvlJc w:val="right"/>
      <w:pPr>
        <w:ind w:left="2651" w:hanging="180"/>
      </w:pPr>
    </w:lvl>
    <w:lvl w:ilvl="3" w:tplc="F28C6586">
      <w:start w:val="1"/>
      <w:numFmt w:val="decimal"/>
      <w:lvlText w:val="%4."/>
      <w:lvlJc w:val="left"/>
      <w:pPr>
        <w:ind w:left="3371" w:hanging="360"/>
      </w:pPr>
    </w:lvl>
    <w:lvl w:ilvl="4" w:tplc="34921C9C">
      <w:start w:val="1"/>
      <w:numFmt w:val="lowerLetter"/>
      <w:lvlText w:val="%5."/>
      <w:lvlJc w:val="left"/>
      <w:pPr>
        <w:ind w:left="4091" w:hanging="360"/>
      </w:pPr>
    </w:lvl>
    <w:lvl w:ilvl="5" w:tplc="1728C376">
      <w:start w:val="1"/>
      <w:numFmt w:val="lowerRoman"/>
      <w:lvlText w:val="%6."/>
      <w:lvlJc w:val="right"/>
      <w:pPr>
        <w:ind w:left="4811" w:hanging="180"/>
      </w:pPr>
    </w:lvl>
    <w:lvl w:ilvl="6" w:tplc="19AE680A">
      <w:start w:val="1"/>
      <w:numFmt w:val="decimal"/>
      <w:lvlText w:val="%7."/>
      <w:lvlJc w:val="left"/>
      <w:pPr>
        <w:ind w:left="5531" w:hanging="360"/>
      </w:pPr>
    </w:lvl>
    <w:lvl w:ilvl="7" w:tplc="D0980122">
      <w:start w:val="1"/>
      <w:numFmt w:val="lowerLetter"/>
      <w:lvlText w:val="%8."/>
      <w:lvlJc w:val="left"/>
      <w:pPr>
        <w:ind w:left="6251" w:hanging="360"/>
      </w:pPr>
    </w:lvl>
    <w:lvl w:ilvl="8" w:tplc="ECC02084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5EDF50F5"/>
    <w:multiLevelType w:val="hybridMultilevel"/>
    <w:tmpl w:val="18E43052"/>
    <w:lvl w:ilvl="0" w:tplc="09A0B0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3BA7A62">
      <w:start w:val="1"/>
      <w:numFmt w:val="lowerLetter"/>
      <w:lvlText w:val="%2."/>
      <w:lvlJc w:val="left"/>
      <w:pPr>
        <w:ind w:left="1788" w:hanging="360"/>
      </w:pPr>
    </w:lvl>
    <w:lvl w:ilvl="2" w:tplc="70A6FE82">
      <w:start w:val="1"/>
      <w:numFmt w:val="lowerRoman"/>
      <w:lvlText w:val="%3."/>
      <w:lvlJc w:val="right"/>
      <w:pPr>
        <w:ind w:left="2508" w:hanging="180"/>
      </w:pPr>
    </w:lvl>
    <w:lvl w:ilvl="3" w:tplc="76BC704C">
      <w:start w:val="1"/>
      <w:numFmt w:val="decimal"/>
      <w:lvlText w:val="%4."/>
      <w:lvlJc w:val="left"/>
      <w:pPr>
        <w:ind w:left="3228" w:hanging="360"/>
      </w:pPr>
    </w:lvl>
    <w:lvl w:ilvl="4" w:tplc="8D1E3C30">
      <w:start w:val="1"/>
      <w:numFmt w:val="lowerLetter"/>
      <w:lvlText w:val="%5."/>
      <w:lvlJc w:val="left"/>
      <w:pPr>
        <w:ind w:left="3948" w:hanging="360"/>
      </w:pPr>
    </w:lvl>
    <w:lvl w:ilvl="5" w:tplc="60E806F8">
      <w:start w:val="1"/>
      <w:numFmt w:val="lowerRoman"/>
      <w:lvlText w:val="%6."/>
      <w:lvlJc w:val="right"/>
      <w:pPr>
        <w:ind w:left="4668" w:hanging="180"/>
      </w:pPr>
    </w:lvl>
    <w:lvl w:ilvl="6" w:tplc="982C36A8">
      <w:start w:val="1"/>
      <w:numFmt w:val="decimal"/>
      <w:lvlText w:val="%7."/>
      <w:lvlJc w:val="left"/>
      <w:pPr>
        <w:ind w:left="5388" w:hanging="360"/>
      </w:pPr>
    </w:lvl>
    <w:lvl w:ilvl="7" w:tplc="2B4424A8">
      <w:start w:val="1"/>
      <w:numFmt w:val="lowerLetter"/>
      <w:lvlText w:val="%8."/>
      <w:lvlJc w:val="left"/>
      <w:pPr>
        <w:ind w:left="6108" w:hanging="360"/>
      </w:pPr>
    </w:lvl>
    <w:lvl w:ilvl="8" w:tplc="9D925CF2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4CF17FE"/>
    <w:multiLevelType w:val="hybridMultilevel"/>
    <w:tmpl w:val="5694FF44"/>
    <w:lvl w:ilvl="0" w:tplc="89C4C0BC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 w:tplc="80E0B7B4">
      <w:start w:val="1"/>
      <w:numFmt w:val="decimal"/>
      <w:lvlText w:val=""/>
      <w:lvlJc w:val="left"/>
    </w:lvl>
    <w:lvl w:ilvl="2" w:tplc="E42AD360">
      <w:start w:val="1"/>
      <w:numFmt w:val="decimal"/>
      <w:lvlText w:val=""/>
      <w:lvlJc w:val="left"/>
    </w:lvl>
    <w:lvl w:ilvl="3" w:tplc="A7F8558E">
      <w:start w:val="1"/>
      <w:numFmt w:val="decimal"/>
      <w:lvlText w:val=""/>
      <w:lvlJc w:val="left"/>
    </w:lvl>
    <w:lvl w:ilvl="4" w:tplc="95A45C14">
      <w:start w:val="1"/>
      <w:numFmt w:val="decimal"/>
      <w:lvlText w:val=""/>
      <w:lvlJc w:val="left"/>
    </w:lvl>
    <w:lvl w:ilvl="5" w:tplc="D40EC836">
      <w:start w:val="1"/>
      <w:numFmt w:val="decimal"/>
      <w:lvlText w:val=""/>
      <w:lvlJc w:val="left"/>
    </w:lvl>
    <w:lvl w:ilvl="6" w:tplc="79E0E90C">
      <w:start w:val="1"/>
      <w:numFmt w:val="decimal"/>
      <w:lvlText w:val=""/>
      <w:lvlJc w:val="left"/>
    </w:lvl>
    <w:lvl w:ilvl="7" w:tplc="14A8DEFC">
      <w:start w:val="1"/>
      <w:numFmt w:val="decimal"/>
      <w:lvlText w:val=""/>
      <w:lvlJc w:val="left"/>
    </w:lvl>
    <w:lvl w:ilvl="8" w:tplc="1BF0302E">
      <w:start w:val="1"/>
      <w:numFmt w:val="decimal"/>
      <w:lvlText w:val=""/>
      <w:lvlJc w:val="left"/>
    </w:lvl>
  </w:abstractNum>
  <w:abstractNum w:abstractNumId="15" w15:restartNumberingAfterBreak="0">
    <w:nsid w:val="687476B0"/>
    <w:multiLevelType w:val="hybridMultilevel"/>
    <w:tmpl w:val="06A0A11E"/>
    <w:lvl w:ilvl="0" w:tplc="71321ECE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 w:tplc="2C9A6E9A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 w:tplc="907697B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 w:tplc="A1C45BA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 w:tplc="4CF6E57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 w:tplc="D0AE475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 w:tplc="9D763BDC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 w:tplc="BEDCA19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 w:tplc="D93C4D6E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71255D40"/>
    <w:multiLevelType w:val="multilevel"/>
    <w:tmpl w:val="3AF416F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i w:val="0"/>
      </w:rPr>
    </w:lvl>
  </w:abstractNum>
  <w:abstractNum w:abstractNumId="17" w15:restartNumberingAfterBreak="0">
    <w:nsid w:val="747218F9"/>
    <w:multiLevelType w:val="hybridMultilevel"/>
    <w:tmpl w:val="5BAA035A"/>
    <w:lvl w:ilvl="0" w:tplc="CB0E671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6524886C">
      <w:start w:val="1"/>
      <w:numFmt w:val="lowerLetter"/>
      <w:lvlText w:val="%2."/>
      <w:lvlJc w:val="left"/>
      <w:pPr>
        <w:ind w:left="1789" w:hanging="360"/>
      </w:pPr>
    </w:lvl>
    <w:lvl w:ilvl="2" w:tplc="129EB2E0">
      <w:start w:val="1"/>
      <w:numFmt w:val="lowerRoman"/>
      <w:lvlText w:val="%3."/>
      <w:lvlJc w:val="right"/>
      <w:pPr>
        <w:ind w:left="2509" w:hanging="180"/>
      </w:pPr>
    </w:lvl>
    <w:lvl w:ilvl="3" w:tplc="E86E87DE">
      <w:start w:val="1"/>
      <w:numFmt w:val="decimal"/>
      <w:lvlText w:val="%4."/>
      <w:lvlJc w:val="left"/>
      <w:pPr>
        <w:ind w:left="3229" w:hanging="360"/>
      </w:pPr>
    </w:lvl>
    <w:lvl w:ilvl="4" w:tplc="C298D3A2">
      <w:start w:val="1"/>
      <w:numFmt w:val="lowerLetter"/>
      <w:lvlText w:val="%5."/>
      <w:lvlJc w:val="left"/>
      <w:pPr>
        <w:ind w:left="3949" w:hanging="360"/>
      </w:pPr>
    </w:lvl>
    <w:lvl w:ilvl="5" w:tplc="95D81A76">
      <w:start w:val="1"/>
      <w:numFmt w:val="lowerRoman"/>
      <w:lvlText w:val="%6."/>
      <w:lvlJc w:val="right"/>
      <w:pPr>
        <w:ind w:left="4669" w:hanging="180"/>
      </w:pPr>
    </w:lvl>
    <w:lvl w:ilvl="6" w:tplc="7FE6FBE2">
      <w:start w:val="1"/>
      <w:numFmt w:val="decimal"/>
      <w:lvlText w:val="%7."/>
      <w:lvlJc w:val="left"/>
      <w:pPr>
        <w:ind w:left="5389" w:hanging="360"/>
      </w:pPr>
    </w:lvl>
    <w:lvl w:ilvl="7" w:tplc="C1DA47B0">
      <w:start w:val="1"/>
      <w:numFmt w:val="lowerLetter"/>
      <w:lvlText w:val="%8."/>
      <w:lvlJc w:val="left"/>
      <w:pPr>
        <w:ind w:left="6109" w:hanging="360"/>
      </w:pPr>
    </w:lvl>
    <w:lvl w:ilvl="8" w:tplc="B59494F2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CFE63BA"/>
    <w:multiLevelType w:val="hybridMultilevel"/>
    <w:tmpl w:val="4D8423D6"/>
    <w:lvl w:ilvl="0" w:tplc="09AC81F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EB7ECEF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6A404E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DBE0EC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52D3D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278CD3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A50B60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6E0ED1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93007F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EEB54A6"/>
    <w:multiLevelType w:val="hybridMultilevel"/>
    <w:tmpl w:val="36EE97AC"/>
    <w:lvl w:ilvl="0" w:tplc="3A36B97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9042E1BC">
      <w:start w:val="1"/>
      <w:numFmt w:val="bullet"/>
      <w:lvlText w:val="o"/>
      <w:lvlJc w:val="left"/>
      <w:pPr>
        <w:ind w:left="2149" w:hanging="360"/>
      </w:pPr>
      <w:rPr>
        <w:rFonts w:ascii="Cambria Math" w:hAnsi="Cambria Math" w:cs="Cambria Math" w:hint="default"/>
      </w:rPr>
    </w:lvl>
    <w:lvl w:ilvl="2" w:tplc="7C5662F0">
      <w:start w:val="1"/>
      <w:numFmt w:val="bullet"/>
      <w:lvlText w:val=""/>
      <w:lvlJc w:val="left"/>
      <w:pPr>
        <w:ind w:left="2869" w:hanging="360"/>
      </w:pPr>
      <w:rPr>
        <w:rFonts w:ascii="Arial" w:hAnsi="Arial" w:hint="default"/>
      </w:rPr>
    </w:lvl>
    <w:lvl w:ilvl="3" w:tplc="F080EFC8">
      <w:start w:val="1"/>
      <w:numFmt w:val="bullet"/>
      <w:lvlText w:val=""/>
      <w:lvlJc w:val="left"/>
      <w:pPr>
        <w:ind w:left="3589" w:hanging="360"/>
      </w:pPr>
      <w:rPr>
        <w:rFonts w:ascii="Calibri" w:hAnsi="Calibri" w:hint="default"/>
      </w:rPr>
    </w:lvl>
    <w:lvl w:ilvl="4" w:tplc="8CB6C34E">
      <w:start w:val="1"/>
      <w:numFmt w:val="bullet"/>
      <w:lvlText w:val="o"/>
      <w:lvlJc w:val="left"/>
      <w:pPr>
        <w:ind w:left="4309" w:hanging="360"/>
      </w:pPr>
      <w:rPr>
        <w:rFonts w:ascii="Cambria Math" w:hAnsi="Cambria Math" w:cs="Cambria Math" w:hint="default"/>
      </w:rPr>
    </w:lvl>
    <w:lvl w:ilvl="5" w:tplc="15C6A252">
      <w:start w:val="1"/>
      <w:numFmt w:val="bullet"/>
      <w:lvlText w:val=""/>
      <w:lvlJc w:val="left"/>
      <w:pPr>
        <w:ind w:left="5029" w:hanging="360"/>
      </w:pPr>
      <w:rPr>
        <w:rFonts w:ascii="Arial" w:hAnsi="Arial" w:hint="default"/>
      </w:rPr>
    </w:lvl>
    <w:lvl w:ilvl="6" w:tplc="8FF67C3E">
      <w:start w:val="1"/>
      <w:numFmt w:val="bullet"/>
      <w:lvlText w:val=""/>
      <w:lvlJc w:val="left"/>
      <w:pPr>
        <w:ind w:left="5749" w:hanging="360"/>
      </w:pPr>
      <w:rPr>
        <w:rFonts w:ascii="Calibri" w:hAnsi="Calibri" w:hint="default"/>
      </w:rPr>
    </w:lvl>
    <w:lvl w:ilvl="7" w:tplc="C43A8CE8">
      <w:start w:val="1"/>
      <w:numFmt w:val="bullet"/>
      <w:lvlText w:val="o"/>
      <w:lvlJc w:val="left"/>
      <w:pPr>
        <w:ind w:left="6469" w:hanging="360"/>
      </w:pPr>
      <w:rPr>
        <w:rFonts w:ascii="Cambria Math" w:hAnsi="Cambria Math" w:cs="Cambria Math" w:hint="default"/>
      </w:rPr>
    </w:lvl>
    <w:lvl w:ilvl="8" w:tplc="37DC595E">
      <w:start w:val="1"/>
      <w:numFmt w:val="bullet"/>
      <w:lvlText w:val=""/>
      <w:lvlJc w:val="left"/>
      <w:pPr>
        <w:ind w:left="7189" w:hanging="360"/>
      </w:pPr>
      <w:rPr>
        <w:rFonts w:ascii="Arial" w:hAnsi="Arial" w:hint="default"/>
      </w:rPr>
    </w:lvl>
  </w:abstractNum>
  <w:num w:numId="1">
    <w:abstractNumId w:val="13"/>
  </w:num>
  <w:num w:numId="2">
    <w:abstractNumId w:val="19"/>
  </w:num>
  <w:num w:numId="3">
    <w:abstractNumId w:val="7"/>
  </w:num>
  <w:num w:numId="4">
    <w:abstractNumId w:val="18"/>
  </w:num>
  <w:num w:numId="5">
    <w:abstractNumId w:val="10"/>
  </w:num>
  <w:num w:numId="6">
    <w:abstractNumId w:val="16"/>
  </w:num>
  <w:num w:numId="7">
    <w:abstractNumId w:val="9"/>
  </w:num>
  <w:num w:numId="8">
    <w:abstractNumId w:val="14"/>
  </w:num>
  <w:num w:numId="9">
    <w:abstractNumId w:val="5"/>
  </w:num>
  <w:num w:numId="10">
    <w:abstractNumId w:val="0"/>
  </w:num>
  <w:num w:numId="11">
    <w:abstractNumId w:val="3"/>
  </w:num>
  <w:num w:numId="12">
    <w:abstractNumId w:val="6"/>
  </w:num>
  <w:num w:numId="13">
    <w:abstractNumId w:val="1"/>
  </w:num>
  <w:num w:numId="14">
    <w:abstractNumId w:val="17"/>
  </w:num>
  <w:num w:numId="15">
    <w:abstractNumId w:val="15"/>
  </w:num>
  <w:num w:numId="16">
    <w:abstractNumId w:val="4"/>
  </w:num>
  <w:num w:numId="17">
    <w:abstractNumId w:val="8"/>
  </w:num>
  <w:num w:numId="18">
    <w:abstractNumId w:val="11"/>
  </w:num>
  <w:num w:numId="19">
    <w:abstractNumId w:val="12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E0B"/>
    <w:rsid w:val="000916C5"/>
    <w:rsid w:val="002736B4"/>
    <w:rsid w:val="00391E0B"/>
    <w:rsid w:val="003C6D36"/>
    <w:rsid w:val="00DE5C12"/>
    <w:rsid w:val="00DF2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A82D6"/>
  <w15:docId w15:val="{969FA05A-07C8-4C17-9931-9CFF542B6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3C6D36"/>
    <w:pPr>
      <w:spacing w:before="100" w:beforeAutospacing="1" w:after="100" w:afterAutospacing="1"/>
      <w:ind w:left="794"/>
      <w:outlineLvl w:val="0"/>
    </w:pPr>
    <w:rPr>
      <w:rFonts w:ascii="Times New Roman" w:eastAsia="Times New Roman" w:hAnsi="Times New Roman" w:cs="Times New Roman"/>
      <w:b/>
      <w:bCs/>
      <w:sz w:val="24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EndnoteTextChar">
    <w:name w:val="Endnote Text Char"/>
    <w:uiPriority w:val="99"/>
    <w:rPr>
      <w:sz w:val="20"/>
    </w:rPr>
  </w:style>
  <w:style w:type="paragraph" w:styleId="a6">
    <w:name w:val="table of figures"/>
    <w:basedOn w:val="a"/>
    <w:next w:val="a"/>
    <w:uiPriority w:val="99"/>
    <w:unhideWhenUsed/>
  </w:style>
  <w:style w:type="table" w:styleId="a7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link w:val="a9"/>
    <w:uiPriority w:val="34"/>
    <w:qFormat/>
    <w:pPr>
      <w:ind w:left="720"/>
      <w:contextualSpacing/>
    </w:pPr>
  </w:style>
  <w:style w:type="table" w:customStyle="1" w:styleId="12">
    <w:name w:val="Сетка таблицы1"/>
    <w:basedOn w:val="a1"/>
    <w:next w:val="a7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annotation reference"/>
    <w:basedOn w:val="a0"/>
    <w:uiPriority w:val="99"/>
    <w:unhideWhenUsed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unhideWhenUsed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Revision"/>
    <w:hidden/>
    <w:uiPriority w:val="99"/>
    <w:semiHidden/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</w:style>
  <w:style w:type="character" w:styleId="af4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9">
    <w:name w:val="Абзац списка Знак"/>
    <w:link w:val="a8"/>
    <w:uiPriority w:val="34"/>
    <w:qFormat/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footnote text"/>
    <w:basedOn w:val="a"/>
    <w:link w:val="af6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styleId="af7">
    <w:name w:val="footnote reference"/>
    <w:link w:val="14"/>
    <w:rPr>
      <w:rFonts w:cs="Times New Roman"/>
      <w:vertAlign w:val="superscript"/>
    </w:rPr>
  </w:style>
  <w:style w:type="paragraph" w:styleId="af8">
    <w:name w:val="Body Text"/>
    <w:basedOn w:val="a"/>
    <w:link w:val="af9"/>
    <w:unhideWhenUsed/>
    <w:qFormat/>
    <w:pPr>
      <w:widowControl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9">
    <w:name w:val="Основной текст Знак"/>
    <w:basedOn w:val="a0"/>
    <w:link w:val="af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a">
    <w:name w:val="Balloon Text"/>
    <w:basedOn w:val="a"/>
    <w:link w:val="afb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C6D36"/>
    <w:rPr>
      <w:rFonts w:ascii="Times New Roman" w:eastAsia="Times New Roman" w:hAnsi="Times New Roman" w:cs="Times New Roman"/>
      <w:b/>
      <w:bCs/>
      <w:sz w:val="24"/>
      <w:szCs w:val="48"/>
      <w:lang w:eastAsia="ru-RU"/>
    </w:rPr>
  </w:style>
  <w:style w:type="paragraph" w:customStyle="1" w:styleId="Default">
    <w:name w:val="Default"/>
    <w:qFormat/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Subtitle"/>
    <w:basedOn w:val="a"/>
    <w:next w:val="a"/>
    <w:link w:val="afd"/>
    <w:uiPriority w:val="11"/>
    <w:qFormat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afd">
    <w:name w:val="Подзаголовок Знак"/>
    <w:basedOn w:val="a0"/>
    <w:link w:val="afc"/>
    <w:uiPriority w:val="11"/>
    <w:rPr>
      <w:rFonts w:eastAsiaTheme="minorEastAsia"/>
      <w:color w:val="5A5A5A" w:themeColor="text1" w:themeTint="A5"/>
      <w:spacing w:val="15"/>
    </w:rPr>
  </w:style>
  <w:style w:type="character" w:styleId="afe">
    <w:name w:val="FollowedHyperlink"/>
    <w:basedOn w:val="a0"/>
    <w:uiPriority w:val="99"/>
    <w:unhideWhenUsed/>
    <w:rPr>
      <w:color w:val="954F72" w:themeColor="followedHyperlink"/>
      <w:u w:val="single"/>
    </w:rPr>
  </w:style>
  <w:style w:type="paragraph" w:styleId="15">
    <w:name w:val="toc 1"/>
    <w:basedOn w:val="a"/>
    <w:next w:val="a"/>
    <w:uiPriority w:val="39"/>
    <w:unhideWhenUsed/>
    <w:pPr>
      <w:tabs>
        <w:tab w:val="right" w:leader="dot" w:pos="9345"/>
      </w:tabs>
      <w:spacing w:after="100" w:line="276" w:lineRule="auto"/>
    </w:pPr>
    <w:rPr>
      <w:rFonts w:ascii="Times New Roman" w:hAnsi="Times New Roman" w:cs="Times New Roman"/>
      <w:b/>
      <w:bCs/>
    </w:rPr>
  </w:style>
  <w:style w:type="character" w:customStyle="1" w:styleId="20">
    <w:name w:val="Заголовок 2 Знак"/>
    <w:basedOn w:val="a0"/>
    <w:link w:val="2"/>
    <w:uiPriority w:val="99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6">
    <w:name w:val="Нет списка1"/>
    <w:next w:val="a2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</w:pPr>
    <w:rPr>
      <w:rFonts w:ascii="Times New Roman" w:eastAsia="Times New Roman" w:hAnsi="Times New Roman" w:cs="Times New Roman"/>
    </w:rPr>
  </w:style>
  <w:style w:type="table" w:customStyle="1" w:styleId="TableNormal10">
    <w:name w:val="Table Normal10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">
    <w:name w:val="Нет списка11"/>
    <w:next w:val="a2"/>
    <w:uiPriority w:val="99"/>
    <w:semiHidden/>
    <w:unhideWhenUsed/>
  </w:style>
  <w:style w:type="table" w:customStyle="1" w:styleId="TableNormal12">
    <w:name w:val="Table Normal1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7">
    <w:name w:val="Гиперссылка1"/>
    <w:basedOn w:val="a0"/>
    <w:uiPriority w:val="99"/>
    <w:unhideWhenUsed/>
    <w:rPr>
      <w:color w:val="0000FF"/>
      <w:u w:val="single"/>
    </w:rPr>
  </w:style>
  <w:style w:type="character" w:customStyle="1" w:styleId="18">
    <w:name w:val="Просмотренная гиперссылка1"/>
    <w:basedOn w:val="a0"/>
    <w:uiPriority w:val="99"/>
    <w:semiHidden/>
    <w:unhideWhenUsed/>
    <w:rPr>
      <w:color w:val="800080"/>
      <w:u w:val="single"/>
    </w:rPr>
  </w:style>
  <w:style w:type="character" w:styleId="aff">
    <w:name w:val="Emphasis"/>
    <w:qFormat/>
    <w:rPr>
      <w:rFonts w:ascii="Times New Roman" w:hAnsi="Times New Roman" w:cs="Times New Roman" w:hint="default"/>
      <w:i/>
      <w:iCs w:val="0"/>
    </w:rPr>
  </w:style>
  <w:style w:type="paragraph" w:customStyle="1" w:styleId="msonormal0">
    <w:name w:val="msonormal"/>
    <w:basedOn w:val="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rmal (Web)"/>
    <w:basedOn w:val="a"/>
    <w:uiPriority w:val="99"/>
    <w:unhideWhenUsed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toc 2"/>
    <w:basedOn w:val="a"/>
    <w:next w:val="a"/>
    <w:uiPriority w:val="39"/>
    <w:unhideWhenUsed/>
    <w:pPr>
      <w:spacing w:before="120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32">
    <w:name w:val="toc 3"/>
    <w:basedOn w:val="a"/>
    <w:next w:val="a"/>
    <w:uiPriority w:val="39"/>
    <w:unhideWhenUsed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2">
    <w:name w:val="toc 4"/>
    <w:basedOn w:val="a"/>
    <w:next w:val="a"/>
    <w:unhideWhenUsed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2">
    <w:name w:val="toc 5"/>
    <w:basedOn w:val="a"/>
    <w:next w:val="a"/>
    <w:unhideWhenUsed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1">
    <w:name w:val="toc 6"/>
    <w:basedOn w:val="a"/>
    <w:next w:val="a"/>
    <w:unhideWhenUsed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1">
    <w:name w:val="toc 7"/>
    <w:basedOn w:val="a"/>
    <w:next w:val="a"/>
    <w:unhideWhenUsed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1">
    <w:name w:val="toc 8"/>
    <w:basedOn w:val="a"/>
    <w:next w:val="a"/>
    <w:unhideWhenUsed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1">
    <w:name w:val="toc 9"/>
    <w:basedOn w:val="a"/>
    <w:next w:val="a"/>
    <w:unhideWhenUsed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19">
    <w:name w:val="Нижний колонтитул Знак1"/>
    <w:basedOn w:val="a0"/>
    <w:uiPriority w:val="99"/>
    <w:semiHidden/>
    <w:rPr>
      <w:rFonts w:ascii="Calibri" w:eastAsia="Times New Roman" w:hAnsi="Calibri" w:cs="Times New Roman"/>
      <w:lang w:val="ru-RU" w:eastAsia="ru-RU"/>
    </w:rPr>
  </w:style>
  <w:style w:type="paragraph" w:styleId="aff1">
    <w:name w:val="endnote text"/>
    <w:basedOn w:val="a"/>
    <w:link w:val="aff2"/>
    <w:uiPriority w:val="99"/>
    <w:semiHidden/>
    <w:unhideWhenUsed/>
    <w:rPr>
      <w:rFonts w:ascii="Calibri" w:eastAsia="Times New Roman" w:hAnsi="Calibri" w:cs="Times New Roman"/>
      <w:sz w:val="20"/>
      <w:szCs w:val="20"/>
    </w:rPr>
  </w:style>
  <w:style w:type="character" w:customStyle="1" w:styleId="aff2">
    <w:name w:val="Текст концевой сноски Знак"/>
    <w:basedOn w:val="a0"/>
    <w:link w:val="aff1"/>
    <w:uiPriority w:val="99"/>
    <w:semiHidden/>
    <w:rPr>
      <w:rFonts w:ascii="Calibri" w:eastAsia="Times New Roman" w:hAnsi="Calibri" w:cs="Times New Roman"/>
      <w:sz w:val="20"/>
      <w:szCs w:val="20"/>
    </w:rPr>
  </w:style>
  <w:style w:type="paragraph" w:styleId="25">
    <w:name w:val="List 2"/>
    <w:basedOn w:val="a"/>
    <w:unhideWhenUsed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6">
    <w:name w:val="Body Text 2"/>
    <w:basedOn w:val="a"/>
    <w:link w:val="27"/>
    <w:unhideWhenUsed/>
    <w:pPr>
      <w:ind w:right="-5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7">
    <w:name w:val="Основной текст 2 Знак"/>
    <w:basedOn w:val="a0"/>
    <w:link w:val="26"/>
    <w:rPr>
      <w:rFonts w:ascii="Times New Roman" w:eastAsia="Times New Roman" w:hAnsi="Times New Roman" w:cs="Times New Roman"/>
      <w:sz w:val="24"/>
      <w:szCs w:val="24"/>
    </w:rPr>
  </w:style>
  <w:style w:type="paragraph" w:styleId="28">
    <w:name w:val="Body Text Indent 2"/>
    <w:basedOn w:val="a"/>
    <w:link w:val="29"/>
    <w:unhideWhenUsed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9">
    <w:name w:val="Основной текст с отступом 2 Знак"/>
    <w:basedOn w:val="a0"/>
    <w:link w:val="28"/>
    <w:rPr>
      <w:rFonts w:ascii="Times New Roman" w:eastAsia="Times New Roman" w:hAnsi="Times New Roman" w:cs="Times New Roman"/>
      <w:sz w:val="24"/>
      <w:szCs w:val="24"/>
    </w:rPr>
  </w:style>
  <w:style w:type="paragraph" w:customStyle="1" w:styleId="aff3">
    <w:name w:val="Внимание"/>
    <w:basedOn w:val="a"/>
    <w:next w:val="a"/>
    <w:uiPriority w:val="99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Внимание: криминал!!"/>
    <w:basedOn w:val="aff3"/>
    <w:next w:val="a"/>
    <w:uiPriority w:val="99"/>
  </w:style>
  <w:style w:type="paragraph" w:customStyle="1" w:styleId="aff5">
    <w:name w:val="Внимание: недобросовестность!"/>
    <w:basedOn w:val="aff3"/>
    <w:next w:val="a"/>
    <w:uiPriority w:val="99"/>
  </w:style>
  <w:style w:type="paragraph" w:customStyle="1" w:styleId="aff6">
    <w:name w:val="Дочерний элемент списка"/>
    <w:basedOn w:val="a"/>
    <w:next w:val="a"/>
    <w:uiPriority w:val="99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7">
    <w:name w:val="Основное меню (преемственное)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a">
    <w:name w:val="Заголовок1"/>
    <w:basedOn w:val="aff7"/>
    <w:next w:val="a"/>
    <w:uiPriority w:val="99"/>
    <w:pPr>
      <w:shd w:val="clear" w:color="auto" w:fill="ECE9D8"/>
    </w:pPr>
    <w:rPr>
      <w:b/>
      <w:bCs/>
      <w:color w:val="0058A9"/>
    </w:rPr>
  </w:style>
  <w:style w:type="paragraph" w:customStyle="1" w:styleId="aff8">
    <w:name w:val="Заголовок группы контролов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9">
    <w:name w:val="Заголовок для информации об изменениях"/>
    <w:basedOn w:val="1"/>
    <w:next w:val="a"/>
    <w:uiPriority w:val="99"/>
    <w:pPr>
      <w:keepNext/>
      <w:keepLines/>
      <w:shd w:val="clear" w:color="auto" w:fill="FFFFFF"/>
      <w:spacing w:before="0" w:beforeAutospacing="0" w:after="240" w:afterAutospacing="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a">
    <w:name w:val="Заголовок распахивающейся части диалога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b">
    <w:name w:val="Заголовок статьи"/>
    <w:basedOn w:val="a"/>
    <w:next w:val="a"/>
    <w:uiPriority w:val="99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c">
    <w:name w:val="Заголовок ЭР (левое окно)"/>
    <w:basedOn w:val="a"/>
    <w:next w:val="a"/>
    <w:uiPriority w:val="99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d">
    <w:name w:val="Заголовок ЭР (правое окно)"/>
    <w:basedOn w:val="affc"/>
    <w:next w:val="a"/>
    <w:uiPriority w:val="99"/>
    <w:pPr>
      <w:spacing w:after="0"/>
      <w:jc w:val="left"/>
    </w:pPr>
  </w:style>
  <w:style w:type="paragraph" w:customStyle="1" w:styleId="affe">
    <w:name w:val="Интерактивный заголовок"/>
    <w:basedOn w:val="1a"/>
    <w:next w:val="a"/>
    <w:uiPriority w:val="99"/>
    <w:rPr>
      <w:u w:val="single"/>
    </w:rPr>
  </w:style>
  <w:style w:type="paragraph" w:customStyle="1" w:styleId="afff">
    <w:name w:val="Текст информации об изменениях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0">
    <w:name w:val="Информация об изменениях"/>
    <w:basedOn w:val="afff"/>
    <w:next w:val="a"/>
    <w:uiPriority w:val="99"/>
    <w:pPr>
      <w:shd w:val="clear" w:color="auto" w:fill="EAEFED"/>
      <w:spacing w:before="180"/>
      <w:ind w:left="360" w:right="360" w:firstLine="0"/>
    </w:pPr>
  </w:style>
  <w:style w:type="paragraph" w:customStyle="1" w:styleId="afff1">
    <w:name w:val="Текст (справка)"/>
    <w:basedOn w:val="a"/>
    <w:next w:val="a"/>
    <w:uiPriority w:val="99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2">
    <w:name w:val="Комментарий"/>
    <w:basedOn w:val="afff1"/>
    <w:next w:val="a"/>
    <w:uiPriority w:val="99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3">
    <w:name w:val="Информация об изменениях документа"/>
    <w:basedOn w:val="afff2"/>
    <w:next w:val="a"/>
    <w:uiPriority w:val="99"/>
    <w:rPr>
      <w:i/>
      <w:iCs/>
    </w:rPr>
  </w:style>
  <w:style w:type="paragraph" w:customStyle="1" w:styleId="afff4">
    <w:name w:val="Текст (лев. подпись)"/>
    <w:basedOn w:val="a"/>
    <w:next w:val="a"/>
    <w:uiPriority w:val="99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5">
    <w:name w:val="Колонтитул (левый)"/>
    <w:basedOn w:val="afff4"/>
    <w:next w:val="a"/>
    <w:uiPriority w:val="99"/>
    <w:rPr>
      <w:sz w:val="14"/>
      <w:szCs w:val="14"/>
    </w:rPr>
  </w:style>
  <w:style w:type="paragraph" w:customStyle="1" w:styleId="afff6">
    <w:name w:val="Текст (прав. подпись)"/>
    <w:basedOn w:val="a"/>
    <w:next w:val="a"/>
    <w:uiPriority w:val="99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7">
    <w:name w:val="Колонтитул (правый)"/>
    <w:basedOn w:val="afff6"/>
    <w:next w:val="a"/>
    <w:uiPriority w:val="99"/>
    <w:rPr>
      <w:sz w:val="14"/>
      <w:szCs w:val="14"/>
    </w:rPr>
  </w:style>
  <w:style w:type="paragraph" w:customStyle="1" w:styleId="afff8">
    <w:name w:val="Комментарий пользователя"/>
    <w:basedOn w:val="afff2"/>
    <w:next w:val="a"/>
    <w:uiPriority w:val="99"/>
    <w:pPr>
      <w:shd w:val="clear" w:color="auto" w:fill="FFDFE0"/>
      <w:jc w:val="left"/>
    </w:pPr>
  </w:style>
  <w:style w:type="paragraph" w:customStyle="1" w:styleId="afff9">
    <w:name w:val="Куда обратиться?"/>
    <w:basedOn w:val="aff3"/>
    <w:next w:val="a"/>
    <w:uiPriority w:val="99"/>
  </w:style>
  <w:style w:type="paragraph" w:customStyle="1" w:styleId="afffa">
    <w:name w:val="Моноширинный"/>
    <w:basedOn w:val="a"/>
    <w:next w:val="a"/>
    <w:uiPriority w:val="99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b">
    <w:name w:val="Напишите нам"/>
    <w:basedOn w:val="a"/>
    <w:next w:val="a"/>
    <w:uiPriority w:val="99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c">
    <w:name w:val="Необходимые документы"/>
    <w:basedOn w:val="aff3"/>
    <w:next w:val="a"/>
    <w:uiPriority w:val="99"/>
    <w:pPr>
      <w:ind w:firstLine="118"/>
    </w:pPr>
  </w:style>
  <w:style w:type="paragraph" w:customStyle="1" w:styleId="afffd">
    <w:name w:val="Нормальный (таблица)"/>
    <w:basedOn w:val="a"/>
    <w:next w:val="a"/>
    <w:uiPriority w:val="99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e">
    <w:name w:val="Таблицы (моноширинный)"/>
    <w:basedOn w:val="a"/>
    <w:next w:val="a"/>
    <w:uiPriority w:val="99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">
    <w:name w:val="Оглавление"/>
    <w:basedOn w:val="afffe"/>
    <w:next w:val="a"/>
    <w:uiPriority w:val="99"/>
    <w:pPr>
      <w:ind w:left="140"/>
    </w:pPr>
  </w:style>
  <w:style w:type="paragraph" w:customStyle="1" w:styleId="affff0">
    <w:name w:val="Переменная часть"/>
    <w:basedOn w:val="aff7"/>
    <w:next w:val="a"/>
    <w:uiPriority w:val="99"/>
    <w:rPr>
      <w:sz w:val="18"/>
      <w:szCs w:val="18"/>
    </w:rPr>
  </w:style>
  <w:style w:type="paragraph" w:customStyle="1" w:styleId="affff1">
    <w:name w:val="Подвал для информации об изменениях"/>
    <w:basedOn w:val="1"/>
    <w:next w:val="a"/>
    <w:uiPriority w:val="99"/>
    <w:pPr>
      <w:keepNext/>
      <w:keepLines/>
      <w:spacing w:before="480" w:beforeAutospacing="0" w:after="240" w:afterAutospacing="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ff2">
    <w:name w:val="Подзаголовок для информации об изменениях"/>
    <w:basedOn w:val="afff"/>
    <w:next w:val="a"/>
    <w:uiPriority w:val="99"/>
    <w:rPr>
      <w:b/>
      <w:bCs/>
    </w:rPr>
  </w:style>
  <w:style w:type="paragraph" w:customStyle="1" w:styleId="affff3">
    <w:name w:val="Подчёркнуный текст"/>
    <w:basedOn w:val="a"/>
    <w:next w:val="a"/>
    <w:uiPriority w:val="99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4">
    <w:name w:val="Постоянная часть"/>
    <w:basedOn w:val="aff7"/>
    <w:next w:val="a"/>
    <w:uiPriority w:val="99"/>
    <w:rPr>
      <w:sz w:val="20"/>
      <w:szCs w:val="20"/>
    </w:rPr>
  </w:style>
  <w:style w:type="paragraph" w:customStyle="1" w:styleId="affff5">
    <w:name w:val="Прижатый влево"/>
    <w:basedOn w:val="a"/>
    <w:next w:val="a"/>
    <w:uiPriority w:val="99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6">
    <w:name w:val="Пример."/>
    <w:basedOn w:val="aff3"/>
    <w:next w:val="a"/>
    <w:uiPriority w:val="99"/>
  </w:style>
  <w:style w:type="paragraph" w:customStyle="1" w:styleId="affff7">
    <w:name w:val="Примечание."/>
    <w:basedOn w:val="aff3"/>
    <w:next w:val="a"/>
    <w:uiPriority w:val="99"/>
  </w:style>
  <w:style w:type="paragraph" w:customStyle="1" w:styleId="affff8">
    <w:name w:val="Словарная статья"/>
    <w:basedOn w:val="a"/>
    <w:next w:val="a"/>
    <w:uiPriority w:val="99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9">
    <w:name w:val="Ссылка на официальную публикацию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a">
    <w:name w:val="Текст в таблице"/>
    <w:basedOn w:val="afffd"/>
    <w:next w:val="a"/>
    <w:uiPriority w:val="99"/>
    <w:pPr>
      <w:ind w:firstLine="500"/>
    </w:pPr>
  </w:style>
  <w:style w:type="paragraph" w:customStyle="1" w:styleId="affffb">
    <w:name w:val="Текст ЭР (см. также)"/>
    <w:basedOn w:val="a"/>
    <w:next w:val="a"/>
    <w:uiPriority w:val="99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c">
    <w:name w:val="Технический комментарий"/>
    <w:basedOn w:val="a"/>
    <w:next w:val="a"/>
    <w:uiPriority w:val="99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d">
    <w:name w:val="Формула"/>
    <w:basedOn w:val="a"/>
    <w:next w:val="a"/>
    <w:uiPriority w:val="99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e">
    <w:name w:val="Центрированный (таблица)"/>
    <w:basedOn w:val="afffd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">
    <w:name w:val="page number"/>
    <w:unhideWhenUsed/>
    <w:rPr>
      <w:rFonts w:ascii="Times New Roman" w:hAnsi="Times New Roman" w:cs="Times New Roman" w:hint="default"/>
    </w:rPr>
  </w:style>
  <w:style w:type="character" w:styleId="afffff0">
    <w:name w:val="endnote reference"/>
    <w:uiPriority w:val="99"/>
    <w:semiHidden/>
    <w:unhideWhenUsed/>
    <w:rPr>
      <w:rFonts w:ascii="Times New Roman" w:hAnsi="Times New Roman" w:cs="Times New Roman" w:hint="default"/>
      <w:vertAlign w:val="superscript"/>
    </w:rPr>
  </w:style>
  <w:style w:type="character" w:customStyle="1" w:styleId="blk">
    <w:name w:val="blk"/>
  </w:style>
  <w:style w:type="character" w:customStyle="1" w:styleId="FootnoteTextChar">
    <w:name w:val="Footnote Text Char"/>
    <w:rPr>
      <w:rFonts w:ascii="Times New Roman" w:hAnsi="Times New Roman" w:cs="Times New Roman" w:hint="default"/>
      <w:sz w:val="20"/>
      <w:lang w:eastAsia="ru-RU"/>
    </w:rPr>
  </w:style>
  <w:style w:type="character" w:customStyle="1" w:styleId="112">
    <w:name w:val="Текст примечания Знак1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b">
    <w:name w:val="Текст примечания Знак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13">
    <w:name w:val="Тема примечания Знак1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c">
    <w:name w:val="Тема примечания Знак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</w:style>
  <w:style w:type="character" w:customStyle="1" w:styleId="afffff1">
    <w:name w:val="Цветовое выделение"/>
    <w:uiPriority w:val="99"/>
    <w:rPr>
      <w:b/>
      <w:bCs w:val="0"/>
      <w:color w:val="26282F"/>
    </w:rPr>
  </w:style>
  <w:style w:type="character" w:customStyle="1" w:styleId="afffff2">
    <w:name w:val="Гипертекстовая ссылка"/>
    <w:uiPriority w:val="99"/>
    <w:rPr>
      <w:b/>
      <w:bCs w:val="0"/>
      <w:color w:val="106BBE"/>
    </w:rPr>
  </w:style>
  <w:style w:type="character" w:customStyle="1" w:styleId="afffff3">
    <w:name w:val="Активная гипертекстовая ссылка"/>
    <w:uiPriority w:val="99"/>
    <w:rPr>
      <w:b/>
      <w:bCs w:val="0"/>
      <w:color w:val="106BBE"/>
      <w:u w:val="single"/>
    </w:rPr>
  </w:style>
  <w:style w:type="character" w:customStyle="1" w:styleId="afffff4">
    <w:name w:val="Выделение для Базового Поиска"/>
    <w:uiPriority w:val="99"/>
    <w:rPr>
      <w:b/>
      <w:bCs w:val="0"/>
      <w:color w:val="0058A9"/>
    </w:rPr>
  </w:style>
  <w:style w:type="character" w:customStyle="1" w:styleId="afffff5">
    <w:name w:val="Выделение для Базового Поиска (курсив)"/>
    <w:uiPriority w:val="99"/>
    <w:rPr>
      <w:b/>
      <w:bCs w:val="0"/>
      <w:i/>
      <w:iCs w:val="0"/>
      <w:color w:val="0058A9"/>
    </w:rPr>
  </w:style>
  <w:style w:type="character" w:customStyle="1" w:styleId="afffff6">
    <w:name w:val="Заголовок своего сообщения"/>
    <w:uiPriority w:val="99"/>
    <w:rPr>
      <w:b/>
      <w:bCs w:val="0"/>
      <w:color w:val="26282F"/>
    </w:rPr>
  </w:style>
  <w:style w:type="character" w:customStyle="1" w:styleId="afffff7">
    <w:name w:val="Заголовок чужого сообщения"/>
    <w:uiPriority w:val="99"/>
    <w:rPr>
      <w:b/>
      <w:bCs w:val="0"/>
      <w:color w:val="FF0000"/>
    </w:rPr>
  </w:style>
  <w:style w:type="character" w:customStyle="1" w:styleId="afffff8">
    <w:name w:val="Найденные слова"/>
    <w:uiPriority w:val="99"/>
    <w:rPr>
      <w:b/>
      <w:bCs w:val="0"/>
      <w:color w:val="26282F"/>
      <w:shd w:val="clear" w:color="auto" w:fill="FFF580"/>
    </w:rPr>
  </w:style>
  <w:style w:type="character" w:customStyle="1" w:styleId="afffff9">
    <w:name w:val="Не вступил в силу"/>
    <w:uiPriority w:val="99"/>
    <w:rPr>
      <w:b/>
      <w:bCs w:val="0"/>
      <w:color w:val="000000"/>
      <w:shd w:val="clear" w:color="auto" w:fill="D8EDE8"/>
    </w:rPr>
  </w:style>
  <w:style w:type="character" w:customStyle="1" w:styleId="afffffa">
    <w:name w:val="Опечатки"/>
    <w:uiPriority w:val="99"/>
    <w:rPr>
      <w:color w:val="FF0000"/>
    </w:rPr>
  </w:style>
  <w:style w:type="character" w:customStyle="1" w:styleId="afffffb">
    <w:name w:val="Продолжение ссылки"/>
    <w:uiPriority w:val="99"/>
  </w:style>
  <w:style w:type="character" w:customStyle="1" w:styleId="afffffc">
    <w:name w:val="Сравнение редакций"/>
    <w:uiPriority w:val="99"/>
    <w:rPr>
      <w:b/>
      <w:bCs w:val="0"/>
      <w:color w:val="26282F"/>
    </w:rPr>
  </w:style>
  <w:style w:type="character" w:customStyle="1" w:styleId="afffffd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e">
    <w:name w:val="Сравнение редакций. Удаленный фрагмент"/>
    <w:uiPriority w:val="99"/>
    <w:rPr>
      <w:color w:val="000000"/>
      <w:shd w:val="clear" w:color="auto" w:fill="C4C413"/>
    </w:rPr>
  </w:style>
  <w:style w:type="character" w:customStyle="1" w:styleId="affffff">
    <w:name w:val="Ссылка на утративший силу документ"/>
    <w:uiPriority w:val="99"/>
    <w:rPr>
      <w:b/>
      <w:bCs w:val="0"/>
      <w:color w:val="749232"/>
    </w:rPr>
  </w:style>
  <w:style w:type="character" w:customStyle="1" w:styleId="affffff0">
    <w:name w:val="Утратил силу"/>
    <w:uiPriority w:val="99"/>
    <w:rPr>
      <w:b/>
      <w:bCs w:val="0"/>
      <w:strike/>
      <w:color w:val="666600"/>
    </w:rPr>
  </w:style>
  <w:style w:type="character" w:customStyle="1" w:styleId="affffff1">
    <w:name w:val="Обычный (Интернет) Знак"/>
    <w:uiPriority w:val="99"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a">
    <w:name w:val="Сетка таблицы2"/>
    <w:basedOn w:val="a1"/>
    <w:next w:val="a7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TableNormal13">
    <w:name w:val="Table Normal13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ffff2">
    <w:name w:val="Strong"/>
    <w:uiPriority w:val="22"/>
    <w:qFormat/>
    <w:rPr>
      <w:b/>
      <w:bCs/>
    </w:rPr>
  </w:style>
  <w:style w:type="character" w:styleId="affffff3">
    <w:name w:val="Subtle Emphasis"/>
    <w:uiPriority w:val="19"/>
    <w:qFormat/>
    <w:rPr>
      <w:i/>
      <w:iCs/>
      <w:color w:val="404040"/>
    </w:rPr>
  </w:style>
  <w:style w:type="paragraph" w:styleId="affffff4">
    <w:name w:val="TOC Heading"/>
    <w:basedOn w:val="1"/>
    <w:next w:val="a"/>
    <w:uiPriority w:val="39"/>
    <w:unhideWhenUsed/>
    <w:qFormat/>
    <w:pPr>
      <w:keepNext/>
      <w:keepLines/>
      <w:spacing w:before="240" w:beforeAutospacing="0" w:after="0" w:afterAutospacing="0" w:line="259" w:lineRule="auto"/>
      <w:ind w:firstLine="709"/>
      <w:outlineLvl w:val="9"/>
    </w:pPr>
    <w:rPr>
      <w:rFonts w:ascii="@Batang" w:eastAsia="Segoe UI" w:hAnsi="@Batang" w:cs="Segoe UI"/>
      <w:b w:val="0"/>
      <w:bCs w:val="0"/>
      <w:color w:val="2F5496"/>
      <w:szCs w:val="24"/>
    </w:rPr>
  </w:style>
  <w:style w:type="table" w:customStyle="1" w:styleId="310">
    <w:name w:val="Таблица простая 31"/>
    <w:basedOn w:val="a1"/>
    <w:uiPriority w:val="43"/>
    <w:rPr>
      <w:rFonts w:ascii="Verdana" w:eastAsia="Segoe UI" w:hAnsi="Verdana" w:cs="Segoe UI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paragraph" w:styleId="affffff5">
    <w:name w:val="Title"/>
    <w:basedOn w:val="a"/>
    <w:next w:val="a"/>
    <w:link w:val="2b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sz w:val="24"/>
      <w:szCs w:val="24"/>
      <w:lang w:eastAsia="ru-RU"/>
    </w:rPr>
  </w:style>
  <w:style w:type="character" w:customStyle="1" w:styleId="affffff6">
    <w:name w:val="Заголовок Знак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2b">
    <w:name w:val="Заголовок Знак2"/>
    <w:link w:val="affffff5"/>
    <w:uiPriority w:val="10"/>
    <w:rPr>
      <w:rFonts w:ascii="Segoe UI" w:eastAsia="Segoe UI" w:hAnsi="Segoe UI" w:cs="Segoe UI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20">
    <w:name w:val="Таблица простая 32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customStyle="1" w:styleId="2c">
    <w:name w:val="Неразрешенное упоминание2"/>
    <w:uiPriority w:val="99"/>
    <w:semiHidden/>
    <w:unhideWhenUsed/>
    <w:rPr>
      <w:color w:val="605E5C"/>
      <w:shd w:val="clear" w:color="auto" w:fill="E1DFDD"/>
    </w:rPr>
  </w:style>
  <w:style w:type="character" w:customStyle="1" w:styleId="2d">
    <w:name w:val="Основной текст (2)_"/>
    <w:link w:val="2e"/>
    <w:rPr>
      <w:sz w:val="28"/>
      <w:shd w:val="clear" w:color="auto" w:fill="FFFFFF"/>
    </w:rPr>
  </w:style>
  <w:style w:type="paragraph" w:customStyle="1" w:styleId="2e">
    <w:name w:val="Основной текст (2)"/>
    <w:basedOn w:val="a"/>
    <w:link w:val="2d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rPr>
      <w:rFonts w:cs="Times New Roman"/>
    </w:rPr>
  </w:style>
  <w:style w:type="paragraph" w:customStyle="1" w:styleId="xl63">
    <w:name w:val="xl63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pPr>
      <w:pBdr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pPr>
      <w:pBdr>
        <w:left w:val="single" w:sz="4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pPr>
      <w:pBdr>
        <w:left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pPr>
      <w:pBdr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pPr>
      <w:pBdr>
        <w:left w:val="single" w:sz="8" w:space="0" w:color="000000"/>
        <w:bottom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pPr>
      <w:pBdr>
        <w:top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pPr>
      <w:pBdr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pPr>
      <w:pBdr>
        <w:lef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</w:style>
  <w:style w:type="paragraph" w:customStyle="1" w:styleId="c18">
    <w:name w:val="c1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</w:style>
  <w:style w:type="numbering" w:customStyle="1" w:styleId="2f">
    <w:name w:val="Нет списка2"/>
    <w:next w:val="a2"/>
    <w:uiPriority w:val="99"/>
    <w:semiHidden/>
    <w:unhideWhenUsed/>
  </w:style>
  <w:style w:type="character" w:customStyle="1" w:styleId="c21">
    <w:name w:val="c21"/>
    <w:basedOn w:val="a0"/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pP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character" w:customStyle="1" w:styleId="1d">
    <w:name w:val="Заголовок Знак1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fffff7">
    <w:name w:val="No Spacing"/>
    <w:link w:val="affffff8"/>
    <w:uiPriority w:val="1"/>
    <w:qFormat/>
    <w:rPr>
      <w:rFonts w:ascii="Calibri" w:eastAsia="Times New Roman" w:hAnsi="Calibri" w:cs="Times New Roman"/>
      <w:lang w:eastAsia="ru-RU"/>
    </w:rPr>
  </w:style>
  <w:style w:type="paragraph" w:customStyle="1" w:styleId="1e">
    <w:name w:val="Обычный (веб)1"/>
    <w:basedOn w:val="a"/>
    <w:next w:val="aff0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33">
    <w:name w:val="Неразрешенное упоминание3"/>
    <w:uiPriority w:val="99"/>
    <w:semiHidden/>
    <w:unhideWhenUsed/>
    <w:rPr>
      <w:color w:val="605E5C"/>
      <w:shd w:val="clear" w:color="auto" w:fill="E1DFDD"/>
    </w:rPr>
  </w:style>
  <w:style w:type="table" w:customStyle="1" w:styleId="34">
    <w:name w:val="Сетка таблицы3"/>
    <w:basedOn w:val="a1"/>
    <w:next w:val="a7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f">
    <w:name w:val="Название Знак1"/>
    <w:uiPriority w:val="10"/>
    <w:rPr>
      <w:rFonts w:ascii="Times New Roman" w:hAnsi="Times New Roman"/>
      <w:sz w:val="24"/>
      <w:szCs w:val="24"/>
    </w:rPr>
  </w:style>
  <w:style w:type="table" w:customStyle="1" w:styleId="210">
    <w:name w:val="Сетка таблицы21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3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fff8">
    <w:name w:val="Без интервала Знак"/>
    <w:link w:val="affffff7"/>
    <w:uiPriority w:val="1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rPr>
      <w:rFonts w:ascii="Times New Roman" w:hAnsi="Times New Roman" w:cs="Times New Roman" w:hint="default"/>
      <w:strike w:val="0"/>
      <w:color w:val="000000"/>
      <w:spacing w:val="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0">
    <w:name w:val="Раздел 1"/>
    <w:basedOn w:val="1"/>
    <w:link w:val="1f1"/>
    <w:qFormat/>
    <w:pPr>
      <w:keepNext/>
      <w:spacing w:before="240" w:beforeAutospacing="0" w:after="120" w:afterAutospacing="0"/>
      <w:ind w:firstLine="709"/>
      <w:jc w:val="both"/>
    </w:pPr>
    <w:rPr>
      <w:rFonts w:eastAsia="Segoe UI"/>
      <w:szCs w:val="24"/>
    </w:rPr>
  </w:style>
  <w:style w:type="paragraph" w:customStyle="1" w:styleId="114">
    <w:name w:val="Раздел 1.1"/>
    <w:basedOn w:val="afc"/>
    <w:link w:val="115"/>
    <w:qFormat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eastAsia="Segoe UI" w:hAnsi="Times New Roman" w:cs="Times New Roman"/>
      <w:sz w:val="24"/>
      <w:szCs w:val="24"/>
      <w:lang w:eastAsia="ru-RU"/>
    </w:rPr>
  </w:style>
  <w:style w:type="character" w:customStyle="1" w:styleId="1f1">
    <w:name w:val="Раздел 1 Знак"/>
    <w:basedOn w:val="10"/>
    <w:link w:val="1f0"/>
    <w:rPr>
      <w:rFonts w:ascii="Times New Roman" w:eastAsia="Segoe UI" w:hAnsi="Times New Roman" w:cs="Times New Roman"/>
      <w:b/>
      <w:bCs/>
      <w:sz w:val="24"/>
      <w:szCs w:val="24"/>
      <w:lang w:eastAsia="ru-RU"/>
    </w:rPr>
  </w:style>
  <w:style w:type="character" w:customStyle="1" w:styleId="115">
    <w:name w:val="Раздел 1.1 Знак"/>
    <w:basedOn w:val="afd"/>
    <w:link w:val="114"/>
    <w:rPr>
      <w:rFonts w:ascii="Times New Roman" w:eastAsia="Segoe UI" w:hAnsi="Times New Roman" w:cs="Times New Roman"/>
      <w:color w:val="5A5A5A" w:themeColor="text1" w:themeTint="A5"/>
      <w:spacing w:val="15"/>
      <w:sz w:val="24"/>
      <w:szCs w:val="24"/>
      <w:lang w:eastAsia="ru-RU"/>
    </w:rPr>
  </w:style>
  <w:style w:type="table" w:customStyle="1" w:styleId="1110">
    <w:name w:val="Сетка таблицы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TextStyle">
    <w:name w:val="pTextStyle"/>
    <w:basedOn w:val="a"/>
    <w:pPr>
      <w:spacing w:line="249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44">
    <w:name w:val="Сетка таблицы4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4">
    <w:name w:val="Знак сноски1"/>
    <w:basedOn w:val="a"/>
    <w:link w:val="af7"/>
    <w:rPr>
      <w:rFonts w:cs="Times New Roman"/>
      <w:vertAlign w:val="superscript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14">
    <w:name w:val="Table Normal14"/>
    <w:uiPriority w:val="2"/>
    <w:semiHidden/>
    <w:unhideWhenUsed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lang w:val="en-US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tcW w:w="0" w:type="auto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BF603-B43E-4E6C-9E83-27C8B47C1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1595</Words>
  <Characters>9094</Characters>
  <Application>Microsoft Office Word</Application>
  <DocSecurity>0</DocSecurity>
  <Lines>75</Lines>
  <Paragraphs>21</Paragraphs>
  <ScaleCrop>false</ScaleCrop>
  <Company>Home</Company>
  <LinksUpToDate>false</LinksUpToDate>
  <CharactersWithSpaces>10668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Тимонина</dc:creator>
  <cp:lastModifiedBy>Лалаева Асет Вахаевна</cp:lastModifiedBy>
  <cp:revision>11</cp:revision>
  <dcterms:created xsi:type="dcterms:W3CDTF">2024-03-04T11:39:00Z</dcterms:created>
  <dcterms:modified xsi:type="dcterms:W3CDTF">2024-11-27T13:26:00Z</dcterms:modified>
</cp:coreProperties>
</file>