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4CD398A0"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10185E2D" w14:textId="7F44EE53"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77DD37"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54E198E"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0370891"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0A50946C" w14:textId="77777777" w:rsidR="0096730E" w:rsidRPr="001C33BF" w:rsidRDefault="0096730E" w:rsidP="00C8345A">
      <w:pPr>
        <w:spacing w:after="0" w:line="240" w:lineRule="auto"/>
        <w:jc w:val="center"/>
        <w:rPr>
          <w:rFonts w:ascii="Times New Roman" w:hAnsi="Times New Roman" w:cs="Times New Roman"/>
          <w:b/>
          <w:sz w:val="24"/>
          <w:szCs w:val="24"/>
        </w:rPr>
      </w:pPr>
    </w:p>
    <w:p w14:paraId="0339CA04" w14:textId="77777777" w:rsidR="002E34ED" w:rsidRDefault="002E34ED" w:rsidP="00C8345A">
      <w:pPr>
        <w:spacing w:after="0" w:line="240" w:lineRule="auto"/>
        <w:jc w:val="center"/>
        <w:rPr>
          <w:rFonts w:ascii="Times New Roman" w:hAnsi="Times New Roman" w:cs="Times New Roman"/>
          <w:b/>
          <w:sz w:val="24"/>
          <w:szCs w:val="24"/>
        </w:rPr>
      </w:pPr>
    </w:p>
    <w:p w14:paraId="5D378CEC" w14:textId="7196C288" w:rsidR="002E34ED" w:rsidRDefault="002E34ED" w:rsidP="00C8345A">
      <w:pPr>
        <w:spacing w:after="0" w:line="240" w:lineRule="auto"/>
        <w:jc w:val="center"/>
        <w:rPr>
          <w:rFonts w:ascii="Times New Roman" w:hAnsi="Times New Roman" w:cs="Times New Roman"/>
          <w:b/>
          <w:sz w:val="24"/>
          <w:szCs w:val="24"/>
        </w:rPr>
      </w:pPr>
    </w:p>
    <w:p w14:paraId="3FB1CDD2" w14:textId="77777777" w:rsidR="002E34ED" w:rsidRDefault="002E34ED" w:rsidP="00C8345A">
      <w:pPr>
        <w:spacing w:after="0" w:line="240" w:lineRule="auto"/>
        <w:jc w:val="center"/>
        <w:rPr>
          <w:rFonts w:ascii="Times New Roman" w:hAnsi="Times New Roman" w:cs="Times New Roman"/>
          <w:b/>
          <w:sz w:val="24"/>
          <w:szCs w:val="24"/>
        </w:rPr>
      </w:pPr>
    </w:p>
    <w:p w14:paraId="4D05C656" w14:textId="77777777" w:rsidR="002E34ED" w:rsidRDefault="002E34ED" w:rsidP="00C8345A">
      <w:pPr>
        <w:spacing w:after="0" w:line="240" w:lineRule="auto"/>
        <w:jc w:val="center"/>
        <w:rPr>
          <w:rFonts w:ascii="Times New Roman" w:hAnsi="Times New Roman" w:cs="Times New Roman"/>
          <w:b/>
          <w:sz w:val="24"/>
          <w:szCs w:val="24"/>
        </w:rPr>
      </w:pPr>
    </w:p>
    <w:p w14:paraId="505A9C85" w14:textId="3726227C"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778EA5" w14:textId="4E95E0C9" w:rsidR="0096730E" w:rsidRPr="00B91912" w:rsidRDefault="00B91912" w:rsidP="00C8345A">
      <w:pPr>
        <w:spacing w:after="0" w:line="240" w:lineRule="auto"/>
        <w:jc w:val="center"/>
        <w:rPr>
          <w:rFonts w:ascii="Times New Roman" w:eastAsia="Calibri" w:hAnsi="Times New Roman" w:cs="Times New Roman"/>
          <w:iCs/>
          <w:sz w:val="24"/>
          <w:szCs w:val="24"/>
          <w:lang w:eastAsia="en-US"/>
        </w:rPr>
      </w:pPr>
      <w:r w:rsidRPr="00B91912">
        <w:rPr>
          <w:rFonts w:ascii="Times New Roman" w:eastAsia="Calibri" w:hAnsi="Times New Roman" w:cs="Times New Roman"/>
          <w:iCs/>
          <w:sz w:val="24"/>
          <w:szCs w:val="24"/>
          <w:lang w:eastAsia="en-US"/>
        </w:rPr>
        <w:t>подготовки специалистов среднего звена</w:t>
      </w:r>
    </w:p>
    <w:p w14:paraId="66DD5BEE" w14:textId="77777777" w:rsidR="00B91912" w:rsidRPr="001C33BF" w:rsidRDefault="00B91912" w:rsidP="00C8345A">
      <w:pPr>
        <w:spacing w:after="0" w:line="240" w:lineRule="auto"/>
        <w:jc w:val="center"/>
        <w:rPr>
          <w:rFonts w:ascii="Times New Roman" w:hAnsi="Times New Roman" w:cs="Times New Roman"/>
          <w:iCs/>
          <w:sz w:val="24"/>
          <w:szCs w:val="24"/>
        </w:rPr>
      </w:pPr>
    </w:p>
    <w:p w14:paraId="1910773F" w14:textId="19B2BF22" w:rsidR="00711B29" w:rsidRPr="00711B29" w:rsidRDefault="00B91912" w:rsidP="00B91912">
      <w:pPr>
        <w:spacing w:after="0" w:line="240" w:lineRule="auto"/>
        <w:ind w:left="1416" w:firstLine="708"/>
        <w:jc w:val="both"/>
        <w:rPr>
          <w:rFonts w:ascii="Times New Roman" w:eastAsia="Calibri" w:hAnsi="Times New Roman" w:cs="Times New Roman"/>
          <w:bCs/>
          <w:i/>
          <w:sz w:val="24"/>
          <w:szCs w:val="24"/>
          <w:lang w:eastAsia="en-US"/>
        </w:rPr>
      </w:pPr>
      <w:r>
        <w:rPr>
          <w:rFonts w:ascii="Times New Roman" w:eastAsia="Calibri" w:hAnsi="Times New Roman" w:cs="Times New Roman"/>
          <w:b/>
          <w:sz w:val="24"/>
          <w:szCs w:val="24"/>
          <w:lang w:eastAsia="en-US"/>
        </w:rPr>
        <w:t>С</w:t>
      </w:r>
      <w:r w:rsidRPr="00B91912">
        <w:rPr>
          <w:rFonts w:ascii="Times New Roman" w:eastAsia="Calibri" w:hAnsi="Times New Roman" w:cs="Times New Roman"/>
          <w:b/>
          <w:sz w:val="24"/>
          <w:szCs w:val="24"/>
          <w:lang w:eastAsia="en-US"/>
        </w:rPr>
        <w:t xml:space="preserve">пециальность </w:t>
      </w:r>
      <w:bookmarkStart w:id="0" w:name="_Hlk132704863"/>
      <w:r w:rsidRPr="00B91912">
        <w:rPr>
          <w:rFonts w:ascii="Times New Roman" w:eastAsia="Calibri" w:hAnsi="Times New Roman" w:cs="Times New Roman"/>
          <w:b/>
          <w:sz w:val="24"/>
          <w:szCs w:val="24"/>
          <w:lang w:eastAsia="en-US"/>
        </w:rPr>
        <w:t>18.02.09 Переработка нефти и газа</w:t>
      </w:r>
      <w:bookmarkEnd w:id="0"/>
    </w:p>
    <w:p w14:paraId="27BB6EC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5C9669D0" w14:textId="77777777" w:rsidR="00711B29" w:rsidRPr="00B91912" w:rsidRDefault="00711B29" w:rsidP="00C8345A">
      <w:pPr>
        <w:spacing w:after="0" w:line="240" w:lineRule="auto"/>
        <w:jc w:val="center"/>
        <w:rPr>
          <w:rFonts w:ascii="Times New Roman" w:eastAsia="Calibri" w:hAnsi="Times New Roman" w:cs="Times New Roman"/>
          <w:i/>
          <w:sz w:val="8"/>
          <w:szCs w:val="8"/>
          <w:lang w:eastAsia="en-US"/>
        </w:rPr>
      </w:pPr>
    </w:p>
    <w:p w14:paraId="6F898B08" w14:textId="5F2013D4"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1"/>
    </w:p>
    <w:p w14:paraId="0AA7A72C" w14:textId="77777777" w:rsidR="0096730E" w:rsidRPr="001C33BF" w:rsidRDefault="0096730E" w:rsidP="00C8345A">
      <w:pPr>
        <w:spacing w:after="0" w:line="240" w:lineRule="auto"/>
        <w:jc w:val="center"/>
        <w:rPr>
          <w:rFonts w:ascii="Times New Roman" w:hAnsi="Times New Roman" w:cs="Times New Roman"/>
          <w:sz w:val="24"/>
          <w:szCs w:val="24"/>
        </w:rPr>
      </w:pPr>
    </w:p>
    <w:p w14:paraId="5CC500CC" w14:textId="77777777" w:rsidR="0096730E" w:rsidRPr="00B91912" w:rsidRDefault="0096730E" w:rsidP="00C8345A">
      <w:pPr>
        <w:spacing w:after="0" w:line="240" w:lineRule="auto"/>
        <w:jc w:val="center"/>
        <w:rPr>
          <w:rFonts w:ascii="Times New Roman" w:hAnsi="Times New Roman" w:cs="Times New Roman"/>
          <w:sz w:val="12"/>
          <w:szCs w:val="12"/>
        </w:rPr>
      </w:pPr>
    </w:p>
    <w:p w14:paraId="0CBC8CB2"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374B81D" w14:textId="5488A870" w:rsidR="00711B29" w:rsidRPr="00B91912" w:rsidRDefault="00B91912" w:rsidP="00C8345A">
      <w:pPr>
        <w:spacing w:after="0" w:line="240" w:lineRule="auto"/>
        <w:jc w:val="center"/>
        <w:rPr>
          <w:rFonts w:ascii="Times New Roman" w:eastAsia="Calibri" w:hAnsi="Times New Roman" w:cs="Times New Roman"/>
          <w:iCs/>
          <w:sz w:val="24"/>
          <w:szCs w:val="24"/>
          <w:lang w:eastAsia="en-US"/>
        </w:rPr>
      </w:pPr>
      <w:r w:rsidRPr="00B91912">
        <w:rPr>
          <w:rFonts w:ascii="Times New Roman" w:eastAsia="Calibri" w:hAnsi="Times New Roman" w:cs="Times New Roman"/>
          <w:iCs/>
          <w:sz w:val="24"/>
          <w:szCs w:val="24"/>
          <w:lang w:eastAsia="en-US"/>
        </w:rPr>
        <w:t>Техник-технолог</w:t>
      </w:r>
    </w:p>
    <w:p w14:paraId="78F777E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4FA53A69" w14:textId="77777777" w:rsidR="00061F02" w:rsidRPr="001C33BF" w:rsidRDefault="00061F02" w:rsidP="00711B29">
      <w:pPr>
        <w:spacing w:after="0" w:line="240" w:lineRule="auto"/>
        <w:rPr>
          <w:rFonts w:ascii="Times New Roman" w:hAnsi="Times New Roman" w:cs="Times New Roman"/>
          <w:sz w:val="24"/>
          <w:szCs w:val="24"/>
        </w:rPr>
      </w:pPr>
    </w:p>
    <w:p w14:paraId="10BEA211" w14:textId="77777777" w:rsidR="00061F02" w:rsidRPr="001C33BF" w:rsidRDefault="00061F02" w:rsidP="00711B29">
      <w:pPr>
        <w:spacing w:after="0" w:line="240" w:lineRule="auto"/>
        <w:rPr>
          <w:rFonts w:ascii="Times New Roman" w:hAnsi="Times New Roman" w:cs="Times New Roman"/>
          <w:sz w:val="24"/>
          <w:szCs w:val="24"/>
        </w:rPr>
      </w:pPr>
    </w:p>
    <w:p w14:paraId="7C5C2A6F" w14:textId="5A881215" w:rsidR="00F25408" w:rsidRPr="001C33BF" w:rsidRDefault="00F25408" w:rsidP="00711B29">
      <w:pPr>
        <w:spacing w:after="0" w:line="240" w:lineRule="auto"/>
        <w:rPr>
          <w:rFonts w:ascii="Times New Roman" w:hAnsi="Times New Roman" w:cs="Times New Roman"/>
          <w:sz w:val="24"/>
          <w:szCs w:val="24"/>
        </w:rPr>
      </w:pPr>
    </w:p>
    <w:p w14:paraId="312A9A2E" w14:textId="4A69956D" w:rsidR="00BA7A50" w:rsidRPr="001C33BF" w:rsidRDefault="00BA7A50" w:rsidP="00711B29">
      <w:pPr>
        <w:spacing w:after="0" w:line="240" w:lineRule="auto"/>
        <w:rPr>
          <w:rFonts w:ascii="Times New Roman" w:hAnsi="Times New Roman" w:cs="Times New Roman"/>
          <w:sz w:val="24"/>
          <w:szCs w:val="24"/>
        </w:rPr>
      </w:pPr>
    </w:p>
    <w:p w14:paraId="4F9651B6" w14:textId="59811E1A" w:rsidR="00BA7A50" w:rsidRPr="001C33BF" w:rsidRDefault="00BA7A50" w:rsidP="00711B29">
      <w:pPr>
        <w:spacing w:after="0" w:line="240" w:lineRule="auto"/>
        <w:rPr>
          <w:rFonts w:ascii="Times New Roman" w:hAnsi="Times New Roman" w:cs="Times New Roman"/>
          <w:sz w:val="24"/>
          <w:szCs w:val="24"/>
        </w:rPr>
      </w:pPr>
    </w:p>
    <w:p w14:paraId="496CA5CF" w14:textId="6821D249" w:rsidR="00BA7A50" w:rsidRPr="001C33BF" w:rsidRDefault="00BA7A50" w:rsidP="00711B29">
      <w:pPr>
        <w:spacing w:after="0" w:line="240" w:lineRule="auto"/>
        <w:rPr>
          <w:rFonts w:ascii="Times New Roman" w:hAnsi="Times New Roman" w:cs="Times New Roman"/>
          <w:sz w:val="24"/>
          <w:szCs w:val="24"/>
        </w:rPr>
      </w:pPr>
    </w:p>
    <w:p w14:paraId="0F839759"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087"/>
        <w:gridCol w:w="5256"/>
      </w:tblGrid>
      <w:tr w:rsidR="00C248AF" w:rsidRPr="00C248AF" w14:paraId="49CECE9A" w14:textId="77777777" w:rsidTr="000C6C26">
        <w:tc>
          <w:tcPr>
            <w:tcW w:w="4253" w:type="dxa"/>
            <w:shd w:val="clear" w:color="auto" w:fill="auto"/>
          </w:tcPr>
          <w:p w14:paraId="63ACE20E" w14:textId="77777777" w:rsidR="00E83283" w:rsidRDefault="00C248AF" w:rsidP="00C248AF">
            <w:pPr>
              <w:suppressAutoHyphens/>
              <w:spacing w:after="0" w:line="240" w:lineRule="auto"/>
              <w:rPr>
                <w:rFonts w:ascii="Times New Roman" w:eastAsia="Calibri" w:hAnsi="Times New Roman" w:cs="Times New Roman"/>
                <w:b/>
                <w:sz w:val="24"/>
                <w:szCs w:val="24"/>
                <w:lang w:eastAsia="en-US"/>
              </w:rPr>
            </w:pPr>
            <w:r w:rsidRPr="00C248A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p>
          <w:p w14:paraId="55FCF7B9" w14:textId="703F1713" w:rsidR="00C248AF" w:rsidRPr="00C248AF" w:rsidRDefault="00E83283" w:rsidP="00C248AF">
            <w:pPr>
              <w:suppressAutoHyphens/>
              <w:spacing w:after="0" w:line="240" w:lineRule="auto"/>
              <w:rPr>
                <w:rFonts w:ascii="Times New Roman" w:eastAsia="Calibri" w:hAnsi="Times New Roman" w:cs="Times New Roman"/>
                <w:b/>
                <w:sz w:val="24"/>
                <w:szCs w:val="24"/>
                <w:lang w:eastAsia="en-US"/>
              </w:rPr>
            </w:pPr>
            <w:r w:rsidRPr="00E83283">
              <w:rPr>
                <w:rFonts w:ascii="Times New Roman" w:eastAsia="Calibri" w:hAnsi="Times New Roman" w:cs="Times New Roman"/>
                <w:b/>
                <w:i/>
                <w:iCs/>
                <w:sz w:val="24"/>
                <w:szCs w:val="24"/>
                <w:lang w:eastAsia="en-US"/>
              </w:rPr>
              <w:t>код УГПС</w:t>
            </w:r>
            <w:r>
              <w:rPr>
                <w:rFonts w:ascii="Times New Roman" w:eastAsia="Calibri" w:hAnsi="Times New Roman" w:cs="Times New Roman"/>
                <w:b/>
                <w:sz w:val="24"/>
                <w:szCs w:val="24"/>
                <w:lang w:eastAsia="en-US"/>
              </w:rPr>
              <w:t xml:space="preserve"> </w:t>
            </w:r>
            <w:r w:rsidR="00C248AF" w:rsidRPr="00A731EF">
              <w:rPr>
                <w:rFonts w:ascii="Times New Roman" w:eastAsia="Calibri" w:hAnsi="Times New Roman" w:cs="Times New Roman"/>
                <w:b/>
                <w:sz w:val="24"/>
                <w:szCs w:val="24"/>
                <w:u w:val="single"/>
                <w:lang w:eastAsia="en-US"/>
              </w:rPr>
              <w:t>__</w:t>
            </w:r>
            <w:r w:rsidR="00A731EF" w:rsidRPr="00A731EF">
              <w:rPr>
                <w:rFonts w:ascii="Times New Roman" w:eastAsia="Calibri" w:hAnsi="Times New Roman" w:cs="Times New Roman"/>
                <w:b/>
                <w:sz w:val="24"/>
                <w:szCs w:val="24"/>
                <w:u w:val="single"/>
                <w:lang w:eastAsia="en-US"/>
              </w:rPr>
              <w:t>18.00.00</w:t>
            </w:r>
            <w:r w:rsidR="00C248AF" w:rsidRPr="00A731EF">
              <w:rPr>
                <w:rFonts w:ascii="Times New Roman" w:eastAsia="Calibri" w:hAnsi="Times New Roman" w:cs="Times New Roman"/>
                <w:b/>
                <w:sz w:val="24"/>
                <w:szCs w:val="24"/>
                <w:u w:val="single"/>
                <w:lang w:eastAsia="en-US"/>
              </w:rPr>
              <w:t>___:</w:t>
            </w:r>
          </w:p>
          <w:p w14:paraId="64B854DD"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0E9C8844"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6245459" w14:textId="77777777" w:rsidR="00C248AF" w:rsidRPr="00A731EF" w:rsidRDefault="00C248AF" w:rsidP="00C248AF">
            <w:pPr>
              <w:spacing w:after="0" w:line="240" w:lineRule="auto"/>
              <w:rPr>
                <w:rFonts w:ascii="Times New Roman" w:eastAsia="Calibri" w:hAnsi="Times New Roman" w:cs="Times New Roman"/>
                <w:lang w:eastAsia="en-US"/>
              </w:rPr>
            </w:pPr>
          </w:p>
          <w:p w14:paraId="5AC4A449" w14:textId="02858110" w:rsidR="00C248AF" w:rsidRPr="00A731EF" w:rsidRDefault="00C248AF" w:rsidP="00C248AF">
            <w:pPr>
              <w:spacing w:after="0" w:line="240" w:lineRule="auto"/>
              <w:rPr>
                <w:rFonts w:ascii="Times New Roman" w:eastAsia="Calibri" w:hAnsi="Times New Roman" w:cs="Times New Roman"/>
                <w:lang w:eastAsia="en-US"/>
              </w:rPr>
            </w:pPr>
            <w:r w:rsidRPr="00A731EF">
              <w:rPr>
                <w:rFonts w:ascii="Times New Roman" w:eastAsia="Calibri" w:hAnsi="Times New Roman" w:cs="Times New Roman"/>
                <w:lang w:eastAsia="en-US"/>
              </w:rPr>
              <w:t>____________</w:t>
            </w:r>
            <w:r w:rsidR="00A731EF" w:rsidRPr="00A731EF">
              <w:rPr>
                <w:rFonts w:ascii="Times New Roman" w:hAnsi="Times New Roman" w:cs="Times New Roman"/>
                <w:color w:val="1F1F1F"/>
                <w:shd w:val="clear" w:color="auto" w:fill="FFFFFF"/>
              </w:rPr>
              <w:t xml:space="preserve"> от 29.05.2023 № 7</w:t>
            </w:r>
            <w:r w:rsidR="00A731EF" w:rsidRPr="00A731EF">
              <w:rPr>
                <w:rFonts w:ascii="Times New Roman" w:eastAsia="Calibri" w:hAnsi="Times New Roman" w:cs="Times New Roman"/>
                <w:lang w:eastAsia="en-US"/>
              </w:rPr>
              <w:t xml:space="preserve"> </w:t>
            </w:r>
            <w:r w:rsidRPr="00A731EF">
              <w:rPr>
                <w:rFonts w:ascii="Times New Roman" w:eastAsia="Calibri" w:hAnsi="Times New Roman" w:cs="Times New Roman"/>
                <w:lang w:eastAsia="en-US"/>
              </w:rPr>
              <w:t>____________</w:t>
            </w:r>
          </w:p>
          <w:p w14:paraId="44DF6913"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8E70738" w14:textId="77777777" w:rsidTr="000C6C26">
        <w:tc>
          <w:tcPr>
            <w:tcW w:w="4253" w:type="dxa"/>
            <w:shd w:val="clear" w:color="auto" w:fill="auto"/>
          </w:tcPr>
          <w:p w14:paraId="0C98D644"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5E60ACE5"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06FFA994" w14:textId="3DD5AB8C"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19193FC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78B15550" w14:textId="07FC2DBA" w:rsidR="00C248AF" w:rsidRPr="00C248AF" w:rsidRDefault="00C248AF" w:rsidP="00C248AF">
            <w:pPr>
              <w:spacing w:after="0" w:line="240" w:lineRule="auto"/>
              <w:rPr>
                <w:rFonts w:ascii="Times New Roman" w:eastAsia="Calibri" w:hAnsi="Times New Roman" w:cs="Times New Roman"/>
                <w:lang w:eastAsia="en-US"/>
              </w:rPr>
            </w:pPr>
            <w:r w:rsidRPr="00A731EF">
              <w:rPr>
                <w:rFonts w:ascii="Times New Roman" w:eastAsia="Calibri" w:hAnsi="Times New Roman" w:cs="Times New Roman"/>
                <w:sz w:val="24"/>
                <w:szCs w:val="24"/>
                <w:u w:val="single"/>
                <w:lang w:eastAsia="en-US"/>
              </w:rPr>
              <w:t>___________________</w:t>
            </w:r>
            <w:r w:rsidR="00A731EF" w:rsidRPr="00A731EF">
              <w:rPr>
                <w:rFonts w:ascii="Times New Roman" w:eastAsia="Calibri" w:hAnsi="Times New Roman" w:cs="Times New Roman"/>
                <w:sz w:val="24"/>
                <w:szCs w:val="24"/>
                <w:u w:val="single"/>
                <w:lang w:eastAsia="en-US"/>
              </w:rPr>
              <w:t>43</w:t>
            </w:r>
            <w:r w:rsidRPr="00A731EF">
              <w:rPr>
                <w:rFonts w:ascii="Times New Roman" w:eastAsia="Calibri" w:hAnsi="Times New Roman" w:cs="Times New Roman"/>
                <w:sz w:val="24"/>
                <w:szCs w:val="24"/>
                <w:u w:val="single"/>
                <w:lang w:eastAsia="en-US"/>
              </w:rPr>
              <w:t>__</w:t>
            </w:r>
            <w:r w:rsidRPr="00C248AF">
              <w:rPr>
                <w:rFonts w:ascii="Times New Roman" w:eastAsia="Calibri" w:hAnsi="Times New Roman" w:cs="Times New Roman"/>
                <w:sz w:val="24"/>
                <w:szCs w:val="24"/>
                <w:lang w:eastAsia="en-US"/>
              </w:rPr>
              <w:t>___________________</w:t>
            </w:r>
          </w:p>
          <w:p w14:paraId="4622E6F5"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44031973" w14:textId="77777777" w:rsidR="00C248AF" w:rsidRPr="00C248AF" w:rsidRDefault="00C248AF" w:rsidP="00C248AF">
            <w:pPr>
              <w:spacing w:after="0" w:line="240" w:lineRule="auto"/>
              <w:rPr>
                <w:rFonts w:ascii="Times New Roman" w:eastAsia="Calibri" w:hAnsi="Times New Roman" w:cs="Times New Roman"/>
                <w:lang w:eastAsia="en-US"/>
              </w:rPr>
            </w:pPr>
          </w:p>
          <w:p w14:paraId="45F41F74" w14:textId="3161CCC9" w:rsidR="00C248AF" w:rsidRPr="00A731EF" w:rsidRDefault="00C248AF" w:rsidP="00C248AF">
            <w:pPr>
              <w:spacing w:after="0" w:line="240" w:lineRule="auto"/>
              <w:rPr>
                <w:rFonts w:ascii="Times New Roman" w:eastAsia="Calibri" w:hAnsi="Times New Roman" w:cs="Times New Roman"/>
                <w:sz w:val="20"/>
                <w:szCs w:val="20"/>
                <w:u w:val="single"/>
                <w:lang w:eastAsia="en-US"/>
              </w:rPr>
            </w:pPr>
            <w:r w:rsidRPr="00A731EF">
              <w:rPr>
                <w:rFonts w:ascii="Times New Roman" w:eastAsia="Calibri" w:hAnsi="Times New Roman" w:cs="Times New Roman"/>
                <w:u w:val="single"/>
                <w:lang w:eastAsia="en-US"/>
              </w:rPr>
              <w:t xml:space="preserve">Приказ ФГБОУ ДПО ИРПО № </w:t>
            </w:r>
            <w:r w:rsidR="00A731EF" w:rsidRPr="00A731EF">
              <w:rPr>
                <w:rFonts w:ascii="Times New Roman" w:eastAsia="Calibri" w:hAnsi="Times New Roman" w:cs="Times New Roman"/>
                <w:u w:val="single"/>
                <w:lang w:eastAsia="en-US"/>
              </w:rPr>
              <w:t xml:space="preserve">П-295 </w:t>
            </w:r>
            <w:r w:rsidRPr="00A731EF">
              <w:rPr>
                <w:rFonts w:ascii="Times New Roman" w:eastAsia="Calibri" w:hAnsi="Times New Roman" w:cs="Times New Roman"/>
                <w:u w:val="single"/>
                <w:lang w:eastAsia="en-US"/>
              </w:rPr>
              <w:t>от</w:t>
            </w:r>
            <w:r w:rsidR="00A731EF" w:rsidRPr="00A731EF">
              <w:rPr>
                <w:rFonts w:ascii="Times New Roman" w:eastAsia="Calibri" w:hAnsi="Times New Roman" w:cs="Times New Roman"/>
                <w:u w:val="single"/>
                <w:lang w:eastAsia="en-US"/>
              </w:rPr>
              <w:t xml:space="preserve"> 27.06.2023</w:t>
            </w:r>
          </w:p>
          <w:p w14:paraId="41677457"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7B8DC57F" w14:textId="1B7399EC" w:rsidR="00C8345A" w:rsidRDefault="00C8345A" w:rsidP="00305940">
      <w:pPr>
        <w:spacing w:after="0" w:line="240" w:lineRule="auto"/>
        <w:rPr>
          <w:rFonts w:ascii="Times New Roman" w:eastAsia="Calibri" w:hAnsi="Times New Roman" w:cs="Times New Roman"/>
          <w:sz w:val="24"/>
          <w:szCs w:val="24"/>
          <w:lang w:eastAsia="en-US"/>
        </w:rPr>
      </w:pPr>
    </w:p>
    <w:p w14:paraId="3CE4BD5D" w14:textId="39928990" w:rsidR="00C8345A" w:rsidRDefault="00C8345A" w:rsidP="00305940">
      <w:pPr>
        <w:spacing w:after="0" w:line="240" w:lineRule="auto"/>
        <w:rPr>
          <w:rFonts w:ascii="Times New Roman" w:eastAsia="Calibri" w:hAnsi="Times New Roman" w:cs="Times New Roman"/>
          <w:sz w:val="24"/>
          <w:szCs w:val="24"/>
          <w:lang w:eastAsia="en-US"/>
        </w:rPr>
      </w:pPr>
    </w:p>
    <w:p w14:paraId="58F53263" w14:textId="77777777" w:rsidR="00B91912" w:rsidRDefault="00B91912" w:rsidP="00B30CD1">
      <w:pPr>
        <w:spacing w:after="0" w:line="240" w:lineRule="auto"/>
        <w:jc w:val="center"/>
        <w:rPr>
          <w:rFonts w:ascii="Times New Roman" w:hAnsi="Times New Roman" w:cs="Times New Roman"/>
          <w:b/>
          <w:sz w:val="24"/>
          <w:szCs w:val="24"/>
        </w:rPr>
      </w:pPr>
    </w:p>
    <w:p w14:paraId="3C40C9E8" w14:textId="77777777" w:rsidR="00B91912" w:rsidRDefault="00B91912" w:rsidP="00B30CD1">
      <w:pPr>
        <w:spacing w:after="0" w:line="240" w:lineRule="auto"/>
        <w:jc w:val="center"/>
        <w:rPr>
          <w:rFonts w:ascii="Times New Roman" w:hAnsi="Times New Roman" w:cs="Times New Roman"/>
          <w:b/>
          <w:sz w:val="24"/>
          <w:szCs w:val="24"/>
        </w:rPr>
      </w:pPr>
    </w:p>
    <w:p w14:paraId="2503C5BB" w14:textId="77777777" w:rsidR="00B91912" w:rsidRDefault="00B91912" w:rsidP="00B30CD1">
      <w:pPr>
        <w:spacing w:after="0" w:line="240" w:lineRule="auto"/>
        <w:jc w:val="center"/>
        <w:rPr>
          <w:rFonts w:ascii="Times New Roman" w:hAnsi="Times New Roman" w:cs="Times New Roman"/>
          <w:b/>
          <w:sz w:val="24"/>
          <w:szCs w:val="24"/>
        </w:rPr>
      </w:pPr>
    </w:p>
    <w:p w14:paraId="5C19FDE5" w14:textId="77777777" w:rsidR="00B91912" w:rsidRDefault="00B91912" w:rsidP="00B30CD1">
      <w:pPr>
        <w:spacing w:after="0" w:line="240" w:lineRule="auto"/>
        <w:jc w:val="center"/>
        <w:rPr>
          <w:rFonts w:ascii="Times New Roman" w:hAnsi="Times New Roman" w:cs="Times New Roman"/>
          <w:b/>
          <w:sz w:val="24"/>
          <w:szCs w:val="24"/>
        </w:rPr>
      </w:pPr>
    </w:p>
    <w:p w14:paraId="41C5A5EB" w14:textId="77777777" w:rsidR="00B91912" w:rsidRDefault="00B91912" w:rsidP="00B30CD1">
      <w:pPr>
        <w:spacing w:after="0" w:line="240" w:lineRule="auto"/>
        <w:jc w:val="center"/>
        <w:rPr>
          <w:rFonts w:ascii="Times New Roman" w:hAnsi="Times New Roman" w:cs="Times New Roman"/>
          <w:b/>
          <w:sz w:val="24"/>
          <w:szCs w:val="24"/>
        </w:rPr>
      </w:pPr>
    </w:p>
    <w:p w14:paraId="0388FCED" w14:textId="6C2E281C"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B91912">
        <w:rPr>
          <w:rFonts w:ascii="Times New Roman" w:hAnsi="Times New Roman" w:cs="Times New Roman"/>
          <w:b/>
          <w:sz w:val="24"/>
          <w:szCs w:val="24"/>
        </w:rPr>
        <w:t>3</w:t>
      </w:r>
      <w:r w:rsidR="009A6081" w:rsidRPr="001C33BF">
        <w:rPr>
          <w:rFonts w:ascii="Times New Roman" w:hAnsi="Times New Roman" w:cs="Times New Roman"/>
          <w:b/>
          <w:sz w:val="24"/>
          <w:szCs w:val="24"/>
        </w:rPr>
        <w:t xml:space="preserve"> </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057BFFDD" w14:textId="6A34C258" w:rsidR="00E83283" w:rsidRDefault="004F18B3" w:rsidP="00E83283">
      <w:pPr>
        <w:spacing w:after="0"/>
        <w:ind w:firstLine="709"/>
        <w:jc w:val="both"/>
        <w:rPr>
          <w:rFonts w:ascii="Times New Roman" w:eastAsia="Calibri" w:hAnsi="Times New Roman" w:cs="Times New Roman"/>
          <w:bCs/>
          <w:sz w:val="24"/>
          <w:szCs w:val="24"/>
          <w:lang w:eastAsia="en-US"/>
        </w:rPr>
      </w:pPr>
      <w:r w:rsidRPr="00584C8E">
        <w:rPr>
          <w:rFonts w:ascii="Times New Roman" w:hAnsi="Times New Roman" w:cs="Times New Roman"/>
          <w:bCs/>
          <w:sz w:val="24"/>
          <w:szCs w:val="24"/>
        </w:rPr>
        <w:lastRenderedPageBreak/>
        <w:t>Настоящая примерная образовательная программа «</w:t>
      </w:r>
      <w:proofErr w:type="spellStart"/>
      <w:r w:rsidRPr="00584C8E">
        <w:rPr>
          <w:rFonts w:ascii="Times New Roman" w:hAnsi="Times New Roman" w:cs="Times New Roman"/>
          <w:bCs/>
          <w:sz w:val="24"/>
          <w:szCs w:val="24"/>
        </w:rPr>
        <w:t>Профессионалитет</w:t>
      </w:r>
      <w:proofErr w:type="spellEnd"/>
      <w:r w:rsidRPr="00584C8E">
        <w:rPr>
          <w:rFonts w:ascii="Times New Roman" w:hAnsi="Times New Roman" w:cs="Times New Roman"/>
          <w:bCs/>
          <w:sz w:val="24"/>
          <w:szCs w:val="24"/>
        </w:rPr>
        <w:t xml:space="preserve">» </w:t>
      </w:r>
      <w:r w:rsidR="00317A17" w:rsidRPr="00584C8E">
        <w:rPr>
          <w:rFonts w:ascii="Times New Roman" w:hAnsi="Times New Roman" w:cs="Times New Roman"/>
          <w:bCs/>
          <w:sz w:val="24"/>
          <w:szCs w:val="24"/>
        </w:rPr>
        <w:br/>
      </w:r>
      <w:r w:rsidRPr="00584C8E">
        <w:rPr>
          <w:rFonts w:ascii="Times New Roman" w:hAnsi="Times New Roman" w:cs="Times New Roman"/>
          <w:bCs/>
          <w:sz w:val="24"/>
          <w:szCs w:val="24"/>
        </w:rPr>
        <w:t>по</w:t>
      </w:r>
      <w:r w:rsidR="00B91912" w:rsidRPr="00584C8E">
        <w:rPr>
          <w:rFonts w:ascii="Times New Roman" w:eastAsia="Calibri" w:hAnsi="Times New Roman" w:cs="Times New Roman"/>
          <w:bCs/>
          <w:i/>
          <w:iCs/>
          <w:sz w:val="24"/>
          <w:szCs w:val="24"/>
          <w:lang w:eastAsia="en-US"/>
        </w:rPr>
        <w:t xml:space="preserve"> </w:t>
      </w:r>
      <w:r w:rsidR="00690213" w:rsidRPr="00584C8E">
        <w:rPr>
          <w:rFonts w:ascii="Times New Roman" w:eastAsia="Calibri" w:hAnsi="Times New Roman" w:cs="Times New Roman"/>
          <w:bCs/>
          <w:sz w:val="24"/>
          <w:szCs w:val="24"/>
          <w:lang w:eastAsia="en-US"/>
        </w:rPr>
        <w:t>специальности</w:t>
      </w:r>
      <w:r w:rsidR="00690213" w:rsidRPr="00584C8E">
        <w:rPr>
          <w:rFonts w:ascii="Times New Roman" w:eastAsia="Calibri" w:hAnsi="Times New Roman" w:cs="Times New Roman"/>
          <w:bCs/>
          <w:iCs/>
          <w:sz w:val="24"/>
          <w:szCs w:val="24"/>
          <w:lang w:eastAsia="en-US"/>
        </w:rPr>
        <w:t xml:space="preserve"> </w:t>
      </w:r>
      <w:r w:rsidRPr="00584C8E">
        <w:rPr>
          <w:rFonts w:ascii="Times New Roman" w:hAnsi="Times New Roman" w:cs="Times New Roman"/>
          <w:bCs/>
          <w:sz w:val="24"/>
          <w:szCs w:val="24"/>
        </w:rPr>
        <w:t>среднего профессионального образования</w:t>
      </w:r>
      <w:r w:rsidRPr="00584C8E">
        <w:rPr>
          <w:rFonts w:ascii="Times New Roman" w:hAnsi="Times New Roman" w:cs="Times New Roman"/>
          <w:b/>
          <w:sz w:val="24"/>
          <w:szCs w:val="24"/>
        </w:rPr>
        <w:t xml:space="preserve"> </w:t>
      </w:r>
      <w:r w:rsidR="00690213" w:rsidRPr="00584C8E">
        <w:rPr>
          <w:rFonts w:ascii="Times New Roman" w:hAnsi="Times New Roman" w:cs="Times New Roman"/>
          <w:bCs/>
          <w:sz w:val="24"/>
          <w:szCs w:val="24"/>
        </w:rPr>
        <w:t xml:space="preserve">(далее – </w:t>
      </w:r>
      <w:r w:rsidR="000473E2" w:rsidRPr="00584C8E">
        <w:rPr>
          <w:rFonts w:ascii="Times New Roman" w:hAnsi="Times New Roman" w:cs="Times New Roman"/>
          <w:bCs/>
          <w:sz w:val="24"/>
          <w:szCs w:val="24"/>
        </w:rPr>
        <w:t xml:space="preserve">ПОП-П, </w:t>
      </w:r>
      <w:r w:rsidR="00690213" w:rsidRPr="00584C8E">
        <w:rPr>
          <w:rFonts w:ascii="Times New Roman" w:hAnsi="Times New Roman" w:cs="Times New Roman"/>
          <w:bCs/>
          <w:sz w:val="24"/>
          <w:szCs w:val="24"/>
        </w:rPr>
        <w:t xml:space="preserve">ПОП СПО) </w:t>
      </w:r>
      <w:r w:rsidR="006C279C" w:rsidRPr="00584C8E">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584C8E">
        <w:rPr>
          <w:rFonts w:ascii="Times New Roman" w:eastAsia="Calibri" w:hAnsi="Times New Roman" w:cs="Times New Roman"/>
          <w:bCs/>
          <w:sz w:val="24"/>
          <w:szCs w:val="24"/>
          <w:lang w:eastAsia="en-US"/>
        </w:rPr>
        <w:t xml:space="preserve">по </w:t>
      </w:r>
      <w:r w:rsidR="00B91912" w:rsidRPr="00584C8E">
        <w:rPr>
          <w:rFonts w:ascii="Times New Roman" w:eastAsia="Calibri" w:hAnsi="Times New Roman" w:cs="Times New Roman"/>
          <w:bCs/>
          <w:sz w:val="24"/>
          <w:szCs w:val="24"/>
          <w:lang w:eastAsia="en-US"/>
        </w:rPr>
        <w:t xml:space="preserve">специальности </w:t>
      </w:r>
      <w:bookmarkStart w:id="2" w:name="_Hlk132705192"/>
      <w:r w:rsidR="00B91912" w:rsidRPr="00584C8E">
        <w:rPr>
          <w:rFonts w:ascii="Times New Roman" w:eastAsia="Calibri" w:hAnsi="Times New Roman" w:cs="Times New Roman"/>
          <w:bCs/>
          <w:sz w:val="24"/>
          <w:szCs w:val="24"/>
          <w:lang w:eastAsia="en-US"/>
        </w:rPr>
        <w:t>18.02.09 Переработка нефти и газа</w:t>
      </w:r>
      <w:bookmarkEnd w:id="2"/>
      <w:r w:rsidR="000473E2" w:rsidRPr="00584C8E">
        <w:rPr>
          <w:rFonts w:ascii="Times New Roman" w:eastAsia="Calibri" w:hAnsi="Times New Roman" w:cs="Times New Roman"/>
          <w:bCs/>
          <w:sz w:val="24"/>
          <w:szCs w:val="24"/>
          <w:lang w:eastAsia="en-US"/>
        </w:rPr>
        <w:t>)</w:t>
      </w:r>
      <w:r w:rsidR="00DC3CC1" w:rsidRPr="00584C8E">
        <w:rPr>
          <w:rFonts w:ascii="Times New Roman" w:hAnsi="Times New Roman" w:cs="Times New Roman"/>
          <w:bCs/>
          <w:sz w:val="24"/>
          <w:szCs w:val="24"/>
        </w:rPr>
        <w:t xml:space="preserve">, </w:t>
      </w:r>
      <w:r w:rsidR="000473E2" w:rsidRPr="00584C8E">
        <w:rPr>
          <w:rFonts w:ascii="Times New Roman" w:eastAsia="Calibri" w:hAnsi="Times New Roman" w:cs="Times New Roman"/>
          <w:bCs/>
          <w:sz w:val="24"/>
          <w:szCs w:val="24"/>
          <w:lang w:eastAsia="en-US"/>
        </w:rPr>
        <w:t>утвержденного</w:t>
      </w:r>
      <w:r w:rsidR="00E83283" w:rsidRPr="00584C8E">
        <w:rPr>
          <w:rFonts w:ascii="Times New Roman" w:eastAsia="Calibri" w:hAnsi="Times New Roman" w:cs="Times New Roman"/>
          <w:bCs/>
          <w:sz w:val="24"/>
          <w:szCs w:val="24"/>
          <w:lang w:eastAsia="en-US"/>
        </w:rPr>
        <w:t xml:space="preserve"> </w:t>
      </w:r>
      <w:r w:rsidR="00584C8E" w:rsidRPr="00584C8E">
        <w:rPr>
          <w:rFonts w:ascii="Times New Roman" w:eastAsia="Calibri" w:hAnsi="Times New Roman" w:cs="Times New Roman"/>
          <w:bCs/>
          <w:sz w:val="24"/>
          <w:szCs w:val="24"/>
          <w:lang w:eastAsia="en-US"/>
        </w:rPr>
        <w:t xml:space="preserve">Приказом </w:t>
      </w:r>
      <w:proofErr w:type="spellStart"/>
      <w:r w:rsidR="00584C8E" w:rsidRPr="00584C8E">
        <w:rPr>
          <w:rFonts w:ascii="Times New Roman" w:eastAsia="Calibri" w:hAnsi="Times New Roman" w:cs="Times New Roman"/>
          <w:bCs/>
          <w:sz w:val="24"/>
          <w:szCs w:val="24"/>
          <w:lang w:eastAsia="en-US"/>
        </w:rPr>
        <w:t>Минпросвещения</w:t>
      </w:r>
      <w:proofErr w:type="spellEnd"/>
      <w:r w:rsidR="00584C8E" w:rsidRPr="00584C8E">
        <w:rPr>
          <w:rFonts w:ascii="Times New Roman" w:eastAsia="Calibri" w:hAnsi="Times New Roman" w:cs="Times New Roman"/>
          <w:bCs/>
          <w:sz w:val="24"/>
          <w:szCs w:val="24"/>
          <w:lang w:eastAsia="en-US"/>
        </w:rPr>
        <w:t xml:space="preserve"> России от 17 ноября 2020 № 646.</w:t>
      </w:r>
    </w:p>
    <w:p w14:paraId="2A14B849" w14:textId="3757CBE4" w:rsidR="00A731EF" w:rsidRPr="00584C8E" w:rsidRDefault="00876F97" w:rsidP="00876F97">
      <w:pPr>
        <w:ind w:firstLine="709"/>
        <w:jc w:val="both"/>
        <w:rPr>
          <w:rFonts w:ascii="Times New Roman" w:hAnsi="Times New Roman" w:cs="Times New Roman"/>
          <w:bCs/>
          <w:sz w:val="24"/>
          <w:szCs w:val="24"/>
        </w:rPr>
      </w:pPr>
      <w:bookmarkStart w:id="3" w:name="_Hlk139017505"/>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bookmarkEnd w:id="3"/>
    </w:p>
    <w:p w14:paraId="66877B03" w14:textId="26080004" w:rsidR="008E5210" w:rsidRPr="00584C8E" w:rsidRDefault="006C279C" w:rsidP="00E83283">
      <w:pPr>
        <w:ind w:firstLine="709"/>
        <w:contextualSpacing/>
        <w:jc w:val="both"/>
        <w:rPr>
          <w:rFonts w:ascii="Times New Roman" w:eastAsia="Calibri" w:hAnsi="Times New Roman" w:cs="Times New Roman"/>
          <w:bCs/>
          <w:sz w:val="24"/>
          <w:szCs w:val="24"/>
          <w:lang w:eastAsia="en-US"/>
        </w:rPr>
      </w:pPr>
      <w:r w:rsidRPr="00584C8E">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584C8E" w:rsidRPr="00584C8E">
        <w:rPr>
          <w:rFonts w:ascii="Times New Roman" w:eastAsia="Calibri" w:hAnsi="Times New Roman" w:cs="Times New Roman"/>
          <w:bCs/>
          <w:sz w:val="24"/>
          <w:szCs w:val="24"/>
          <w:lang w:eastAsia="en-US"/>
        </w:rPr>
        <w:t>специальности 18.02.09 Переработка нефти и газа</w:t>
      </w:r>
      <w:r w:rsidR="008E5210" w:rsidRPr="00584C8E">
        <w:rPr>
          <w:rFonts w:ascii="Times New Roman" w:eastAsia="Calibri" w:hAnsi="Times New Roman" w:cs="Times New Roman"/>
          <w:bCs/>
          <w:sz w:val="24"/>
          <w:szCs w:val="24"/>
          <w:lang w:eastAsia="en-US"/>
        </w:rPr>
        <w:t xml:space="preserve"> планируемые результаты освоения образовательной программы, примерные условия образовательной деятельности.</w:t>
      </w:r>
    </w:p>
    <w:p w14:paraId="086A77E1" w14:textId="5392A656" w:rsidR="006C279C" w:rsidRPr="00584C8E" w:rsidRDefault="006C279C" w:rsidP="008E5210">
      <w:pPr>
        <w:spacing w:after="0"/>
        <w:ind w:firstLine="709"/>
        <w:jc w:val="both"/>
        <w:rPr>
          <w:rFonts w:ascii="Times New Roman" w:hAnsi="Times New Roman" w:cs="Times New Roman"/>
          <w:bCs/>
          <w:sz w:val="24"/>
          <w:szCs w:val="24"/>
        </w:rPr>
      </w:pPr>
      <w:r w:rsidRPr="00584C8E">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584C8E">
        <w:rPr>
          <w:rFonts w:ascii="Times New Roman" w:hAnsi="Times New Roman" w:cs="Times New Roman"/>
          <w:bCs/>
          <w:sz w:val="24"/>
          <w:szCs w:val="24"/>
        </w:rPr>
        <w:br/>
      </w:r>
      <w:r w:rsidRPr="00584C8E">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3063DD73"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23361B1"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08377FC6"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542D727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E8C73F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D4ABA1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56D267C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0E388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13F45B64"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062D6DC"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AD96CF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391DDD" w14:paraId="419533DE" w14:textId="77777777" w:rsidTr="000C6C26">
        <w:tc>
          <w:tcPr>
            <w:tcW w:w="4928" w:type="dxa"/>
            <w:shd w:val="clear" w:color="auto" w:fill="auto"/>
          </w:tcPr>
          <w:p w14:paraId="2E89FBF2" w14:textId="77777777" w:rsidR="00391DDD" w:rsidRPr="00391DDD" w:rsidRDefault="00391DDD"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7E933A9E"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713CB914" w14:textId="77777777" w:rsidR="00391DDD" w:rsidRPr="00391DDD" w:rsidRDefault="00391DDD" w:rsidP="00391DDD">
            <w:pPr>
              <w:spacing w:after="0" w:line="240" w:lineRule="auto"/>
              <w:rPr>
                <w:rFonts w:ascii="Times New Roman" w:eastAsia="Calibri" w:hAnsi="Times New Roman" w:cs="Times New Roman"/>
                <w:lang w:eastAsia="en-US"/>
              </w:rPr>
            </w:pPr>
          </w:p>
        </w:tc>
      </w:tr>
      <w:tr w:rsidR="00391DDD" w:rsidRPr="00391DDD" w14:paraId="0C8601EC" w14:textId="77777777" w:rsidTr="000C6C26">
        <w:tc>
          <w:tcPr>
            <w:tcW w:w="4928" w:type="dxa"/>
            <w:shd w:val="clear" w:color="auto" w:fill="auto"/>
          </w:tcPr>
          <w:p w14:paraId="13F3B261"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070EE7D7"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61E0EA36" w14:textId="77777777" w:rsidR="00391DDD" w:rsidRPr="00391DDD" w:rsidRDefault="00391DDD" w:rsidP="00391DDD">
            <w:pPr>
              <w:spacing w:after="0" w:line="240" w:lineRule="auto"/>
              <w:rPr>
                <w:rFonts w:ascii="Times New Roman" w:eastAsia="Calibri" w:hAnsi="Times New Roman" w:cs="Times New Roman"/>
                <w:lang w:eastAsia="en-US"/>
              </w:rPr>
            </w:pPr>
          </w:p>
        </w:tc>
      </w:tr>
    </w:tbl>
    <w:p w14:paraId="2DFDE84E" w14:textId="77777777" w:rsidR="00061F02" w:rsidRPr="001C33BF" w:rsidRDefault="00061F02" w:rsidP="00061F02">
      <w:pPr>
        <w:suppressAutoHyphens/>
        <w:jc w:val="both"/>
        <w:rPr>
          <w:rFonts w:ascii="Times New Roman" w:hAnsi="Times New Roman" w:cs="Times New Roman"/>
          <w:bCs/>
          <w:sz w:val="24"/>
          <w:szCs w:val="24"/>
        </w:rPr>
      </w:pPr>
    </w:p>
    <w:p w14:paraId="00C5C85D" w14:textId="77777777" w:rsidR="00DA708E" w:rsidRPr="001C33BF" w:rsidRDefault="00DA708E" w:rsidP="0065119C">
      <w:pPr>
        <w:jc w:val="center"/>
        <w:rPr>
          <w:rFonts w:ascii="Times New Roman" w:hAnsi="Times New Roman" w:cs="Times New Roman"/>
          <w:sz w:val="24"/>
          <w:szCs w:val="24"/>
        </w:rPr>
        <w:sectPr w:rsidR="00DA708E" w:rsidRPr="001C33BF" w:rsidSect="00B30C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cols w:space="708"/>
          <w:docGrid w:linePitch="360"/>
        </w:sectPr>
      </w:pPr>
    </w:p>
    <w:p w14:paraId="5103A203" w14:textId="7174C01A" w:rsidR="00A24ECC" w:rsidRDefault="00A24ECC" w:rsidP="00EF48C1">
      <w:pPr>
        <w:spacing w:after="0" w:line="240" w:lineRule="auto"/>
        <w:jc w:val="center"/>
        <w:rPr>
          <w:rFonts w:ascii="Times New Roman" w:hAnsi="Times New Roman" w:cs="Times New Roman"/>
          <w:b/>
          <w:sz w:val="28"/>
          <w:szCs w:val="28"/>
        </w:rPr>
      </w:pPr>
      <w:bookmarkStart w:id="4" w:name="_Hlk68082010"/>
      <w:r w:rsidRPr="001C33BF">
        <w:rPr>
          <w:rFonts w:ascii="Times New Roman" w:hAnsi="Times New Roman" w:cs="Times New Roman"/>
          <w:b/>
          <w:sz w:val="28"/>
          <w:szCs w:val="28"/>
        </w:rPr>
        <w:lastRenderedPageBreak/>
        <w:t>Содержание</w:t>
      </w:r>
    </w:p>
    <w:p w14:paraId="26FA96AA" w14:textId="77777777" w:rsidR="00EF48C1" w:rsidRDefault="00EF48C1" w:rsidP="00EF48C1">
      <w:pPr>
        <w:spacing w:after="0" w:line="240" w:lineRule="auto"/>
        <w:jc w:val="center"/>
        <w:rPr>
          <w:rFonts w:ascii="Times New Roman" w:hAnsi="Times New Roman" w:cs="Times New Roman"/>
          <w:b/>
          <w:sz w:val="28"/>
          <w:szCs w:val="28"/>
        </w:rPr>
      </w:pPr>
    </w:p>
    <w:p w14:paraId="6A7C36DF"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p>
    <w:p w14:paraId="3A51FA3B"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p>
    <w:p w14:paraId="75F96E84"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p>
    <w:p w14:paraId="7D11A9EC"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p>
    <w:p w14:paraId="29B0B933"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p>
    <w:p w14:paraId="7BBD93BE"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p>
    <w:p w14:paraId="32D9E566"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p>
    <w:p w14:paraId="6C4239D1"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p>
    <w:p w14:paraId="43B0F6DE"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p>
    <w:p w14:paraId="76FB8ADF"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p>
    <w:p w14:paraId="2B0B8041"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p>
    <w:p w14:paraId="7343FF2C"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p>
    <w:p w14:paraId="12A138B8"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p>
    <w:p w14:paraId="4E099687"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p>
    <w:p w14:paraId="60E08EE9"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p>
    <w:p w14:paraId="21D760A1"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p>
    <w:p w14:paraId="5EA2CE1D"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p>
    <w:p w14:paraId="26CA0F45" w14:textId="77777777" w:rsidR="00DD0FBB" w:rsidRPr="00FE52BE" w:rsidRDefault="00DD0FBB" w:rsidP="00DD0FBB">
      <w:pPr>
        <w:tabs>
          <w:tab w:val="right" w:leader="dot" w:pos="10205"/>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p>
    <w:p w14:paraId="30B890A6" w14:textId="77777777" w:rsidR="00DD0FBB" w:rsidRPr="00FE52BE" w:rsidRDefault="00DD0FBB" w:rsidP="00DD0FBB">
      <w:pPr>
        <w:tabs>
          <w:tab w:val="right" w:leader="dot" w:pos="10205"/>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p>
    <w:p w14:paraId="0BD81842" w14:textId="5C1D0550" w:rsidR="00A24ECC" w:rsidRPr="001C33BF" w:rsidRDefault="00A24ECC" w:rsidP="00EF48C1">
      <w:pPr>
        <w:spacing w:after="0"/>
        <w:rPr>
          <w:rFonts w:ascii="Times New Roman" w:hAnsi="Times New Roman" w:cs="Times New Roman"/>
          <w:b/>
          <w:bCs/>
          <w:sz w:val="24"/>
          <w:szCs w:val="24"/>
        </w:rPr>
      </w:pPr>
    </w:p>
    <w:p w14:paraId="7C274722" w14:textId="1B423588" w:rsidR="00A24ECC" w:rsidRPr="001C33BF" w:rsidRDefault="00A24ECC" w:rsidP="00C313C7">
      <w:pPr>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1.</w:t>
      </w:r>
      <w:r w:rsidR="00217E0F">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09E0D52C" w14:textId="38AB4AEA"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115EA92B" w14:textId="41088462"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778C823A" w14:textId="39291720"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sidR="002738BF">
        <w:rPr>
          <w:rStyle w:val="ac"/>
          <w:rFonts w:ascii="Times New Roman" w:hAnsi="Times New Roman"/>
          <w:b/>
          <w:bCs/>
          <w:sz w:val="24"/>
          <w:szCs w:val="24"/>
        </w:rPr>
        <w:footnoteReference w:id="1"/>
      </w:r>
      <w:r w:rsidR="002738BF">
        <w:rPr>
          <w:rFonts w:ascii="Times New Roman" w:hAnsi="Times New Roman" w:cs="Times New Roman"/>
          <w:b/>
          <w:bCs/>
          <w:sz w:val="24"/>
          <w:szCs w:val="24"/>
        </w:rPr>
        <w:t xml:space="preserve"> </w:t>
      </w:r>
    </w:p>
    <w:p w14:paraId="646CE055" w14:textId="10516D47" w:rsidR="00A24ECC" w:rsidRPr="001C33BF" w:rsidRDefault="00A24ECC" w:rsidP="00C313C7">
      <w:pPr>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3DEF9ED" w14:textId="77777777" w:rsidR="00C313C7" w:rsidRDefault="00A24ECC" w:rsidP="00C313C7">
      <w:pPr>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sidR="00217E0F">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00B969D1" w:rsidRPr="001C33BF">
        <w:rPr>
          <w:rFonts w:ascii="Times New Roman" w:hAnsi="Times New Roman" w:cs="Times New Roman"/>
          <w:i/>
          <w:iCs/>
          <w:sz w:val="24"/>
          <w:szCs w:val="24"/>
        </w:rPr>
        <w:t>(входит в структуру</w:t>
      </w:r>
      <w:r w:rsidR="00C313C7">
        <w:rPr>
          <w:rFonts w:ascii="Times New Roman" w:hAnsi="Times New Roman" w:cs="Times New Roman"/>
          <w:i/>
          <w:iCs/>
          <w:sz w:val="24"/>
          <w:szCs w:val="24"/>
        </w:rPr>
        <w:t xml:space="preserve"> </w:t>
      </w:r>
      <w:r w:rsidR="00B969D1" w:rsidRPr="001C33BF">
        <w:rPr>
          <w:rFonts w:ascii="Times New Roman" w:hAnsi="Times New Roman" w:cs="Times New Roman"/>
          <w:i/>
          <w:iCs/>
          <w:sz w:val="24"/>
          <w:szCs w:val="24"/>
        </w:rPr>
        <w:t xml:space="preserve">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w:t>
      </w:r>
      <w:r w:rsidR="00B969D1" w:rsidRPr="001C33BF">
        <w:rPr>
          <w:rFonts w:ascii="Times New Roman" w:hAnsi="Times New Roman" w:cs="Times New Roman"/>
          <w:i/>
          <w:iCs/>
          <w:sz w:val="24"/>
          <w:szCs w:val="24"/>
        </w:rPr>
        <w:t xml:space="preserve"> </w:t>
      </w:r>
      <w:r w:rsidRPr="001C33BF">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5" w:name="_Toc103593992"/>
      <w:bookmarkStart w:id="6" w:name="_Toc460855517"/>
      <w:bookmarkStart w:id="7" w:name="_Toc460939924"/>
      <w:bookmarkEnd w:id="4"/>
    </w:p>
    <w:p w14:paraId="235B2DB4"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4E9012C" w14:textId="6C26B0D8" w:rsidR="008D58DC" w:rsidRPr="009128E5" w:rsidRDefault="0080216E" w:rsidP="00317A17">
      <w:pPr>
        <w:suppressAutoHyphens/>
        <w:spacing w:after="120" w:line="240" w:lineRule="auto"/>
        <w:ind w:firstLine="709"/>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5"/>
    </w:p>
    <w:p w14:paraId="399BA4D5" w14:textId="4864E542" w:rsidR="004569B5" w:rsidRDefault="00317A17" w:rsidP="00317A17">
      <w:pPr>
        <w:pStyle w:val="ae"/>
        <w:suppressAutoHyphens/>
        <w:spacing w:before="0" w:after="0" w:line="276" w:lineRule="auto"/>
        <w:ind w:left="0" w:firstLine="709"/>
        <w:jc w:val="both"/>
        <w:rPr>
          <w:rFonts w:ascii="Times New Roman" w:hAnsi="Times New Roman" w:cs="Times New Roman"/>
          <w:bCs/>
        </w:rPr>
      </w:pPr>
      <w:r w:rsidRPr="00584C8E">
        <w:rPr>
          <w:rFonts w:ascii="Times New Roman" w:hAnsi="Times New Roman" w:cs="Times New Roman"/>
          <w:bCs/>
          <w:lang w:val="ru-RU"/>
        </w:rPr>
        <w:t>1.1. </w:t>
      </w:r>
      <w:r w:rsidR="00216919" w:rsidRPr="00584C8E">
        <w:rPr>
          <w:rFonts w:ascii="Times New Roman" w:hAnsi="Times New Roman" w:cs="Times New Roman"/>
          <w:bCs/>
        </w:rPr>
        <w:t xml:space="preserve">Настоящая ПОП-П по </w:t>
      </w:r>
      <w:r w:rsidR="00584C8E" w:rsidRPr="00584C8E">
        <w:rPr>
          <w:rFonts w:ascii="Times New Roman" w:hAnsi="Times New Roman" w:cs="Times New Roman"/>
          <w:bCs/>
          <w:lang w:val="ru-RU"/>
        </w:rPr>
        <w:t xml:space="preserve">специальности </w:t>
      </w:r>
      <w:r w:rsidR="00584C8E" w:rsidRPr="00584C8E">
        <w:rPr>
          <w:rFonts w:ascii="Times New Roman" w:eastAsia="Calibri" w:hAnsi="Times New Roman" w:cs="Times New Roman"/>
          <w:bCs/>
          <w:lang w:eastAsia="en-US"/>
        </w:rPr>
        <w:t xml:space="preserve">18.02.09 Переработка нефти и газа </w:t>
      </w:r>
      <w:r w:rsidR="009128E5" w:rsidRPr="00584C8E">
        <w:rPr>
          <w:rFonts w:ascii="Times New Roman" w:eastAsia="Calibri" w:hAnsi="Times New Roman" w:cs="Times New Roman"/>
          <w:bCs/>
          <w:lang w:eastAsia="en-US"/>
        </w:rPr>
        <w:t>разработана</w:t>
      </w:r>
      <w:r w:rsidR="00216919" w:rsidRPr="00584C8E">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584C8E">
        <w:rPr>
          <w:rFonts w:ascii="Times New Roman" w:eastAsia="Calibri" w:hAnsi="Times New Roman" w:cs="Times New Roman"/>
          <w:bCs/>
          <w:lang w:eastAsia="en-US"/>
        </w:rPr>
        <w:t xml:space="preserve">по </w:t>
      </w:r>
      <w:r w:rsidR="00584C8E" w:rsidRPr="00584C8E">
        <w:rPr>
          <w:rFonts w:ascii="Times New Roman" w:eastAsia="Calibri" w:hAnsi="Times New Roman" w:cs="Times New Roman"/>
          <w:bCs/>
          <w:lang w:val="ru-RU" w:eastAsia="en-US"/>
        </w:rPr>
        <w:t xml:space="preserve">специальности </w:t>
      </w:r>
      <w:bookmarkStart w:id="8" w:name="_Hlk132707420"/>
      <w:r w:rsidR="00584C8E" w:rsidRPr="00584C8E">
        <w:rPr>
          <w:rFonts w:ascii="Times New Roman" w:eastAsia="Calibri" w:hAnsi="Times New Roman" w:cs="Times New Roman"/>
          <w:bCs/>
          <w:lang w:eastAsia="en-US"/>
        </w:rPr>
        <w:t>18.02.09 Переработка нефти и газа</w:t>
      </w:r>
      <w:bookmarkEnd w:id="8"/>
      <w:r w:rsidR="009128E5" w:rsidRPr="00584C8E">
        <w:rPr>
          <w:rFonts w:ascii="Times New Roman" w:eastAsia="Calibri" w:hAnsi="Times New Roman" w:cs="Times New Roman"/>
          <w:bCs/>
          <w:lang w:eastAsia="en-US"/>
        </w:rPr>
        <w:t xml:space="preserve">, утвержденного приказом </w:t>
      </w:r>
      <w:proofErr w:type="spellStart"/>
      <w:r w:rsidR="00584C8E" w:rsidRPr="00584C8E">
        <w:rPr>
          <w:rFonts w:ascii="Times New Roman" w:hAnsi="Times New Roman" w:cs="Times New Roman"/>
          <w:bCs/>
        </w:rPr>
        <w:t>Минпросвещения</w:t>
      </w:r>
      <w:proofErr w:type="spellEnd"/>
      <w:r w:rsidR="00584C8E" w:rsidRPr="00584C8E">
        <w:rPr>
          <w:rFonts w:ascii="Times New Roman" w:hAnsi="Times New Roman" w:cs="Times New Roman"/>
          <w:bCs/>
        </w:rPr>
        <w:t xml:space="preserve"> России от 17 ноября 2020 № 646</w:t>
      </w:r>
      <w:r w:rsidR="004569B5" w:rsidRPr="00584C8E">
        <w:rPr>
          <w:rFonts w:ascii="Times New Roman" w:hAnsi="Times New Roman" w:cs="Times New Roman"/>
          <w:bCs/>
        </w:rPr>
        <w:t xml:space="preserve"> (далее – ФГОС, ФГОС СПО).</w:t>
      </w:r>
    </w:p>
    <w:p w14:paraId="1BC647F2" w14:textId="62B9DB2B" w:rsidR="00876F97" w:rsidRPr="00876F97" w:rsidRDefault="00876F97" w:rsidP="00876F97">
      <w:pPr>
        <w:suppressAutoHyphens/>
        <w:spacing w:after="0"/>
        <w:ind w:firstLine="709"/>
        <w:contextualSpacing/>
        <w:jc w:val="both"/>
        <w:rPr>
          <w:rFonts w:ascii="Times New Roman" w:eastAsia="Calibri" w:hAnsi="Times New Roman" w:cs="Times New Roman"/>
          <w:bCs/>
          <w:sz w:val="24"/>
          <w:szCs w:val="24"/>
          <w:lang w:eastAsia="en-US"/>
        </w:rPr>
      </w:pPr>
      <w:bookmarkStart w:id="9" w:name="_Hlk139018879"/>
      <w:r w:rsidRPr="00876F97">
        <w:rPr>
          <w:rFonts w:ascii="Times New Roman" w:eastAsia="Calibri" w:hAnsi="Times New Roman" w:cs="Times New Roman"/>
          <w:bCs/>
          <w:sz w:val="24"/>
          <w:szCs w:val="24"/>
          <w:lang w:eastAsia="en-US"/>
        </w:rPr>
        <w:t xml:space="preserve">ПОП-П разработана с учетом </w:t>
      </w:r>
      <w:proofErr w:type="spellStart"/>
      <w:r w:rsidRPr="00876F97">
        <w:rPr>
          <w:rFonts w:ascii="Times New Roman" w:eastAsia="Calibri" w:hAnsi="Times New Roman" w:cs="Times New Roman"/>
          <w:bCs/>
          <w:sz w:val="24"/>
          <w:szCs w:val="24"/>
          <w:lang w:eastAsia="en-US"/>
        </w:rPr>
        <w:t>кластерно</w:t>
      </w:r>
      <w:proofErr w:type="spellEnd"/>
      <w:r w:rsidRPr="00876F97">
        <w:rPr>
          <w:rFonts w:ascii="Times New Roman" w:eastAsia="Calibri" w:hAnsi="Times New Roman" w:cs="Times New Roman"/>
          <w:bCs/>
          <w:sz w:val="24"/>
          <w:szCs w:val="24"/>
          <w:lang w:eastAsia="en-US"/>
        </w:rPr>
        <w:t>-отраслевого подхода, предусматривающего механизмы трансформации до основной профессиональной образовательной программы,</w:t>
      </w:r>
      <w:r w:rsidRPr="00876F97">
        <w:rPr>
          <w:rFonts w:ascii="Times New Roman" w:eastAsia="Calibri" w:hAnsi="Times New Roman" w:cs="Times New Roman"/>
          <w:bCs/>
          <w:sz w:val="24"/>
          <w:szCs w:val="24"/>
          <w:lang w:eastAsia="en-US"/>
        </w:rPr>
        <w:br/>
        <w:t>с учетом запросов конкретных работодателей.</w:t>
      </w:r>
      <w:bookmarkEnd w:id="9"/>
    </w:p>
    <w:p w14:paraId="12CB0964" w14:textId="6C4A4465" w:rsidR="00216919" w:rsidRPr="004569B5" w:rsidRDefault="00216919" w:rsidP="00317A17">
      <w:pPr>
        <w:suppressAutoHyphens/>
        <w:spacing w:after="0"/>
        <w:ind w:firstLine="709"/>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Pr="00584C8E">
        <w:rPr>
          <w:rFonts w:ascii="Times New Roman" w:hAnsi="Times New Roman" w:cs="Times New Roman"/>
          <w:bCs/>
          <w:sz w:val="24"/>
          <w:szCs w:val="24"/>
        </w:rPr>
        <w:t xml:space="preserve">по </w:t>
      </w:r>
      <w:r w:rsidR="00584C8E" w:rsidRPr="00584C8E">
        <w:rPr>
          <w:rFonts w:ascii="Times New Roman" w:eastAsia="Calibri" w:hAnsi="Times New Roman" w:cs="Times New Roman"/>
          <w:bCs/>
          <w:sz w:val="24"/>
          <w:szCs w:val="24"/>
          <w:lang w:eastAsia="en-US"/>
        </w:rPr>
        <w:t xml:space="preserve">специальности </w:t>
      </w:r>
      <w:bookmarkStart w:id="10" w:name="_Hlk139022607"/>
      <w:r w:rsidR="00584C8E" w:rsidRPr="00584C8E">
        <w:rPr>
          <w:rFonts w:ascii="Times New Roman" w:eastAsia="Calibri" w:hAnsi="Times New Roman" w:cs="Times New Roman"/>
          <w:bCs/>
          <w:sz w:val="24"/>
          <w:szCs w:val="24"/>
          <w:lang w:eastAsia="en-US"/>
        </w:rPr>
        <w:t>18.02.09 Переработка нефти и газа</w:t>
      </w:r>
      <w:bookmarkEnd w:id="10"/>
      <w:r w:rsidRPr="00584C8E">
        <w:rPr>
          <w:rFonts w:ascii="Times New Roman" w:hAnsi="Times New Roman" w:cs="Times New Roman"/>
          <w:bCs/>
          <w:sz w:val="24"/>
          <w:szCs w:val="24"/>
        </w:rPr>
        <w:t>, планируемые результаты освоения образовательной программы, примерные условия</w:t>
      </w:r>
      <w:r w:rsidRPr="004569B5">
        <w:rPr>
          <w:rFonts w:ascii="Times New Roman" w:hAnsi="Times New Roman" w:cs="Times New Roman"/>
          <w:bCs/>
          <w:sz w:val="24"/>
          <w:szCs w:val="24"/>
        </w:rPr>
        <w:t xml:space="preserve"> образовательной деятельности.</w:t>
      </w:r>
    </w:p>
    <w:p w14:paraId="19726295" w14:textId="5623FE2D" w:rsidR="00876F97" w:rsidRPr="00876F97" w:rsidRDefault="00876F97" w:rsidP="00876F97">
      <w:pPr>
        <w:suppressAutoHyphens/>
        <w:spacing w:after="0"/>
        <w:ind w:firstLine="709"/>
        <w:jc w:val="both"/>
        <w:rPr>
          <w:rFonts w:ascii="Times New Roman" w:hAnsi="Times New Roman" w:cs="Times New Roman"/>
          <w:bCs/>
          <w:iCs/>
          <w:sz w:val="24"/>
          <w:szCs w:val="24"/>
        </w:rPr>
      </w:pPr>
      <w:bookmarkStart w:id="11" w:name="_Hlk139015999"/>
      <w:r w:rsidRPr="00876F97">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876F97">
        <w:rPr>
          <w:rFonts w:ascii="Times New Roman" w:hAnsi="Times New Roman" w:cs="Times New Roman"/>
          <w:bCs/>
          <w:iCs/>
          <w:sz w:val="24"/>
          <w:szCs w:val="24"/>
        </w:rPr>
        <w:t>специальности</w:t>
      </w:r>
      <w:r>
        <w:rPr>
          <w:rFonts w:ascii="Times New Roman" w:hAnsi="Times New Roman" w:cs="Times New Roman"/>
          <w:bCs/>
          <w:iCs/>
          <w:sz w:val="24"/>
          <w:szCs w:val="24"/>
        </w:rPr>
        <w:t xml:space="preserve"> </w:t>
      </w:r>
      <w:r w:rsidRPr="00876F97">
        <w:rPr>
          <w:rFonts w:ascii="Times New Roman" w:hAnsi="Times New Roman" w:cs="Times New Roman"/>
          <w:bCs/>
          <w:iCs/>
          <w:sz w:val="24"/>
          <w:szCs w:val="24"/>
        </w:rPr>
        <w:t>18.02.09 Переработка нефти и газа.</w:t>
      </w:r>
    </w:p>
    <w:bookmarkEnd w:id="11"/>
    <w:p w14:paraId="5BA9A9BC"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2CD59F3A"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317A17">
        <w:rPr>
          <w:rFonts w:ascii="Times New Roman" w:hAnsi="Times New Roman" w:cs="Times New Roman"/>
          <w:bCs/>
          <w:sz w:val="24"/>
          <w:szCs w:val="24"/>
        </w:rPr>
        <w:t>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06902DB7" w14:textId="4BA66908" w:rsidR="00E86EAC" w:rsidRPr="00F87B50" w:rsidRDefault="00E86EAC" w:rsidP="00543C9F">
      <w:pPr>
        <w:numPr>
          <w:ilvl w:val="0"/>
          <w:numId w:val="3"/>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w:t>
      </w:r>
      <w:r w:rsidR="00317A17">
        <w:rPr>
          <w:rFonts w:ascii="Times New Roman" w:hAnsi="Times New Roman" w:cs="Times New Roman"/>
          <w:bCs/>
          <w:sz w:val="24"/>
          <w:szCs w:val="24"/>
        </w:rPr>
        <w:t>.12.</w:t>
      </w:r>
      <w:r w:rsidRPr="00F87B50">
        <w:rPr>
          <w:rFonts w:ascii="Times New Roman" w:hAnsi="Times New Roman" w:cs="Times New Roman"/>
          <w:bCs/>
          <w:sz w:val="24"/>
          <w:szCs w:val="24"/>
        </w:rPr>
        <w:t>2012 №273-ФЗ «Об образовании в Российской Федерации»;</w:t>
      </w:r>
    </w:p>
    <w:p w14:paraId="4B535848" w14:textId="77777777" w:rsidR="00584C8E" w:rsidRDefault="00E86EAC" w:rsidP="00543C9F">
      <w:pPr>
        <w:pStyle w:val="ae"/>
        <w:numPr>
          <w:ilvl w:val="0"/>
          <w:numId w:val="3"/>
        </w:numPr>
        <w:spacing w:before="0" w:after="0" w:line="276" w:lineRule="auto"/>
        <w:ind w:left="0" w:firstLine="709"/>
        <w:jc w:val="both"/>
        <w:rPr>
          <w:rFonts w:ascii="Times New Roman" w:hAnsi="Times New Roman" w:cs="Times New Roman"/>
          <w:bCs/>
        </w:rPr>
      </w:pPr>
      <w:bookmarkStart w:id="12" w:name="_Hlk84521878"/>
      <w:r w:rsidRPr="00F87B50">
        <w:rPr>
          <w:rFonts w:ascii="Times New Roman" w:hAnsi="Times New Roman" w:cs="Times New Roman"/>
          <w:bCs/>
        </w:rPr>
        <w:t xml:space="preserve">Приказ </w:t>
      </w:r>
      <w:proofErr w:type="spellStart"/>
      <w:r w:rsidRPr="00F87B50">
        <w:rPr>
          <w:rFonts w:ascii="Times New Roman" w:hAnsi="Times New Roman" w:cs="Times New Roman"/>
          <w:bCs/>
          <w:lang w:val="ru-RU"/>
        </w:rPr>
        <w:t>Минпросвещения</w:t>
      </w:r>
      <w:proofErr w:type="spellEnd"/>
      <w:r w:rsidRPr="00F87B50">
        <w:rPr>
          <w:rFonts w:ascii="Times New Roman" w:hAnsi="Times New Roman" w:cs="Times New Roman"/>
          <w:bCs/>
          <w:lang w:val="ru-RU"/>
        </w:rPr>
        <w:t xml:space="preserve"> России</w:t>
      </w:r>
      <w:r w:rsidRPr="00F87B50">
        <w:rPr>
          <w:rFonts w:ascii="Times New Roman" w:hAnsi="Times New Roman" w:cs="Times New Roman"/>
          <w:bCs/>
        </w:rPr>
        <w:t xml:space="preserve"> от </w:t>
      </w:r>
      <w:r w:rsidRPr="00F87B50">
        <w:rPr>
          <w:rFonts w:ascii="Times New Roman" w:hAnsi="Times New Roman" w:cs="Times New Roman"/>
          <w:bCs/>
          <w:lang w:val="ru-RU"/>
        </w:rPr>
        <w:t>0</w:t>
      </w:r>
      <w:r w:rsidRPr="00F87B50">
        <w:rPr>
          <w:rFonts w:ascii="Times New Roman" w:hAnsi="Times New Roman" w:cs="Times New Roman"/>
          <w:bCs/>
        </w:rPr>
        <w:t>8</w:t>
      </w:r>
      <w:r w:rsidR="00317A17">
        <w:rPr>
          <w:rFonts w:ascii="Times New Roman" w:hAnsi="Times New Roman" w:cs="Times New Roman"/>
          <w:bCs/>
          <w:lang w:val="ru-RU"/>
        </w:rPr>
        <w:t>.04.</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153</w:t>
      </w:r>
      <w:r w:rsidRPr="00F87B50">
        <w:rPr>
          <w:rFonts w:ascii="Times New Roman" w:hAnsi="Times New Roman" w:cs="Times New Roman"/>
          <w:bCs/>
        </w:rPr>
        <w:t xml:space="preserve"> «Об утверждении Порядка разработки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 проведения их экспертизы и ведения реестра примерных основных образовательных программ</w:t>
      </w:r>
      <w:r w:rsidRPr="00F87B50">
        <w:rPr>
          <w:rFonts w:ascii="Times New Roman" w:hAnsi="Times New Roman" w:cs="Times New Roman"/>
          <w:bCs/>
          <w:lang w:val="ru-RU"/>
        </w:rPr>
        <w:t xml:space="preserve"> среднего профессионального образования</w:t>
      </w:r>
      <w:r w:rsidRPr="00F87B50">
        <w:rPr>
          <w:rFonts w:ascii="Times New Roman" w:hAnsi="Times New Roman" w:cs="Times New Roman"/>
          <w:bCs/>
        </w:rPr>
        <w:t>»;</w:t>
      </w:r>
      <w:bookmarkEnd w:id="12"/>
    </w:p>
    <w:p w14:paraId="43F9E851" w14:textId="31209DD2" w:rsidR="00584C8E" w:rsidRPr="00584C8E" w:rsidRDefault="00584C8E" w:rsidP="00543C9F">
      <w:pPr>
        <w:pStyle w:val="ae"/>
        <w:numPr>
          <w:ilvl w:val="0"/>
          <w:numId w:val="3"/>
        </w:numPr>
        <w:spacing w:before="0" w:after="0" w:line="276" w:lineRule="auto"/>
        <w:ind w:left="0" w:firstLine="709"/>
        <w:jc w:val="both"/>
        <w:rPr>
          <w:rFonts w:ascii="Times New Roman" w:hAnsi="Times New Roman" w:cs="Times New Roman"/>
          <w:bCs/>
        </w:rPr>
      </w:pPr>
      <w:r w:rsidRPr="00584C8E">
        <w:rPr>
          <w:rFonts w:ascii="Times New Roman" w:hAnsi="Times New Roman" w:cs="Times New Roman"/>
          <w:bCs/>
        </w:rPr>
        <w:t xml:space="preserve">Приказ </w:t>
      </w:r>
      <w:proofErr w:type="spellStart"/>
      <w:r w:rsidRPr="00584C8E">
        <w:rPr>
          <w:rFonts w:ascii="Times New Roman" w:hAnsi="Times New Roman" w:cs="Times New Roman"/>
          <w:bCs/>
        </w:rPr>
        <w:t>Минпросвещения</w:t>
      </w:r>
      <w:proofErr w:type="spellEnd"/>
      <w:r w:rsidRPr="00584C8E">
        <w:rPr>
          <w:rFonts w:ascii="Times New Roman" w:hAnsi="Times New Roman" w:cs="Times New Roman"/>
          <w:bCs/>
        </w:rPr>
        <w:t xml:space="preserve"> России от 17 ноября 2020 № 646 «Об утверждении федерального государственного образовательного стандарта среднего профессионального образования по специальности 18.02.09 Переработка нефти и газа»;</w:t>
      </w:r>
    </w:p>
    <w:p w14:paraId="1A0D1967" w14:textId="4D1BF103" w:rsidR="00E86EAC" w:rsidRPr="00F87B50"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00626BF9">
        <w:rPr>
          <w:rFonts w:ascii="Times New Roman" w:hAnsi="Times New Roman"/>
          <w:bCs/>
        </w:rPr>
        <w:t>Минпросвещения</w:t>
      </w:r>
      <w:proofErr w:type="spellEnd"/>
      <w:r w:rsidR="00626BF9">
        <w:rPr>
          <w:rFonts w:ascii="Times New Roman" w:hAnsi="Times New Roman"/>
          <w:bCs/>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03943F9E" w14:textId="26F4768D" w:rsidR="00E86EAC" w:rsidRPr="00F87B50"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proofErr w:type="spellStart"/>
      <w:r w:rsidRPr="00F87B50">
        <w:rPr>
          <w:rFonts w:ascii="Times New Roman" w:hAnsi="Times New Roman" w:cs="Times New Roman"/>
          <w:bCs/>
        </w:rPr>
        <w:t>Мин</w:t>
      </w:r>
      <w:r w:rsidRPr="00F87B50">
        <w:rPr>
          <w:rFonts w:ascii="Times New Roman" w:hAnsi="Times New Roman" w:cs="Times New Roman"/>
          <w:bCs/>
          <w:lang w:val="ru-RU"/>
        </w:rPr>
        <w:t>просвещения</w:t>
      </w:r>
      <w:proofErr w:type="spellEnd"/>
      <w:r w:rsidRPr="00F87B50">
        <w:rPr>
          <w:rFonts w:ascii="Times New Roman" w:hAnsi="Times New Roman" w:cs="Times New Roman"/>
          <w:bCs/>
        </w:rPr>
        <w:t xml:space="preserve"> России от </w:t>
      </w:r>
      <w:r w:rsidRPr="00F87B50">
        <w:rPr>
          <w:rFonts w:ascii="Times New Roman" w:hAnsi="Times New Roman" w:cs="Times New Roman"/>
          <w:bCs/>
          <w:lang w:val="ru-RU"/>
        </w:rPr>
        <w:t>08</w:t>
      </w:r>
      <w:r w:rsidR="00317A17">
        <w:rPr>
          <w:rFonts w:ascii="Times New Roman" w:hAnsi="Times New Roman" w:cs="Times New Roman"/>
          <w:bCs/>
          <w:lang w:val="ru-RU"/>
        </w:rPr>
        <w:t>.11.</w:t>
      </w:r>
      <w:r w:rsidRPr="00F87B50">
        <w:rPr>
          <w:rFonts w:ascii="Times New Roman" w:hAnsi="Times New Roman" w:cs="Times New Roman"/>
          <w:bCs/>
        </w:rPr>
        <w:t>20</w:t>
      </w:r>
      <w:r w:rsidRPr="00F87B50">
        <w:rPr>
          <w:rFonts w:ascii="Times New Roman" w:hAnsi="Times New Roman" w:cs="Times New Roman"/>
          <w:bCs/>
          <w:lang w:val="ru-RU"/>
        </w:rPr>
        <w:t>21</w:t>
      </w:r>
      <w:r w:rsidRPr="00F87B50">
        <w:rPr>
          <w:rFonts w:ascii="Times New Roman" w:hAnsi="Times New Roman" w:cs="Times New Roman"/>
          <w:bCs/>
        </w:rPr>
        <w:t xml:space="preserve"> № </w:t>
      </w:r>
      <w:r w:rsidRPr="00F87B50">
        <w:rPr>
          <w:rFonts w:ascii="Times New Roman" w:hAnsi="Times New Roman" w:cs="Times New Roman"/>
          <w:bCs/>
          <w:lang w:val="ru-RU"/>
        </w:rPr>
        <w:t>800</w:t>
      </w:r>
      <w:r w:rsidRPr="00F87B50">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959308A" w14:textId="6114B40A" w:rsidR="00E86EAC" w:rsidRPr="00F87B50"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w:t>
      </w:r>
      <w:r w:rsidRPr="00F87B50">
        <w:rPr>
          <w:rFonts w:ascii="Times New Roman" w:hAnsi="Times New Roman" w:cs="Times New Roman"/>
          <w:bCs/>
          <w:lang w:val="ru-RU"/>
        </w:rPr>
        <w:t>№</w:t>
      </w:r>
      <w:r w:rsidRPr="00F87B50">
        <w:rPr>
          <w:rFonts w:ascii="Times New Roman" w:hAnsi="Times New Roman" w:cs="Times New Roman"/>
          <w:bCs/>
        </w:rPr>
        <w:t xml:space="preserve"> 885, </w:t>
      </w:r>
      <w:proofErr w:type="spellStart"/>
      <w:r w:rsidRPr="00F87B50">
        <w:rPr>
          <w:rFonts w:ascii="Times New Roman" w:hAnsi="Times New Roman" w:cs="Times New Roman"/>
          <w:bCs/>
        </w:rPr>
        <w:t>Минпросвещения</w:t>
      </w:r>
      <w:proofErr w:type="spellEnd"/>
      <w:r w:rsidRPr="00F87B50">
        <w:rPr>
          <w:rFonts w:ascii="Times New Roman" w:hAnsi="Times New Roman" w:cs="Times New Roman"/>
          <w:bCs/>
        </w:rPr>
        <w:t xml:space="preserve"> России </w:t>
      </w:r>
      <w:r w:rsidR="00113209">
        <w:rPr>
          <w:rFonts w:ascii="Times New Roman" w:hAnsi="Times New Roman" w:cs="Times New Roman"/>
          <w:bCs/>
        </w:rPr>
        <w:br/>
      </w:r>
      <w:r w:rsidRPr="00F87B50">
        <w:rPr>
          <w:rFonts w:ascii="Times New Roman" w:hAnsi="Times New Roman" w:cs="Times New Roman"/>
          <w:bCs/>
          <w:lang w:val="ru-RU"/>
        </w:rPr>
        <w:t>№</w:t>
      </w:r>
      <w:r w:rsidRPr="00F87B50">
        <w:rPr>
          <w:rFonts w:ascii="Times New Roman" w:hAnsi="Times New Roman" w:cs="Times New Roman"/>
          <w:bCs/>
        </w:rPr>
        <w:t xml:space="preserve"> 390 от </w:t>
      </w:r>
      <w:r w:rsidR="00317A17">
        <w:rPr>
          <w:rFonts w:ascii="Times New Roman" w:hAnsi="Times New Roman" w:cs="Times New Roman"/>
          <w:bCs/>
          <w:lang w:val="ru-RU"/>
        </w:rPr>
        <w:t>0</w:t>
      </w:r>
      <w:r w:rsidRPr="00F87B50">
        <w:rPr>
          <w:rFonts w:ascii="Times New Roman" w:hAnsi="Times New Roman" w:cs="Times New Roman"/>
          <w:bCs/>
        </w:rPr>
        <w:t>5</w:t>
      </w:r>
      <w:r w:rsidR="00317A17">
        <w:rPr>
          <w:rFonts w:ascii="Times New Roman" w:hAnsi="Times New Roman" w:cs="Times New Roman"/>
          <w:bCs/>
          <w:lang w:val="ru-RU"/>
        </w:rPr>
        <w:t>.08.</w:t>
      </w:r>
      <w:r w:rsidRPr="00F87B50">
        <w:rPr>
          <w:rFonts w:ascii="Times New Roman" w:hAnsi="Times New Roman" w:cs="Times New Roman"/>
          <w:bCs/>
        </w:rPr>
        <w:t xml:space="preserve">2020 </w:t>
      </w:r>
      <w:r w:rsidRPr="00F87B50">
        <w:rPr>
          <w:rFonts w:ascii="Times New Roman" w:hAnsi="Times New Roman" w:cs="Times New Roman"/>
          <w:bCs/>
          <w:lang w:val="ru-RU"/>
        </w:rPr>
        <w:t>«</w:t>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r w:rsidRPr="00F87B50">
        <w:rPr>
          <w:rFonts w:ascii="Times New Roman" w:hAnsi="Times New Roman" w:cs="Times New Roman"/>
          <w:bCs/>
        </w:rPr>
        <w:t xml:space="preserve"> (вместе с </w:t>
      </w:r>
      <w:r w:rsidRPr="00F87B50">
        <w:rPr>
          <w:rFonts w:ascii="Times New Roman" w:hAnsi="Times New Roman" w:cs="Times New Roman"/>
          <w:bCs/>
          <w:lang w:val="ru-RU"/>
        </w:rPr>
        <w:t>«</w:t>
      </w:r>
      <w:r w:rsidRPr="00F87B50">
        <w:rPr>
          <w:rFonts w:ascii="Times New Roman" w:hAnsi="Times New Roman" w:cs="Times New Roman"/>
          <w:bCs/>
        </w:rPr>
        <w:t xml:space="preserve">Положением </w:t>
      </w:r>
      <w:r w:rsidR="00317A17">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r w:rsidRPr="00F87B50">
        <w:rPr>
          <w:rFonts w:ascii="Times New Roman" w:hAnsi="Times New Roman" w:cs="Times New Roman"/>
          <w:bCs/>
          <w:lang w:val="ru-RU"/>
        </w:rPr>
        <w:t>»;</w:t>
      </w:r>
    </w:p>
    <w:p w14:paraId="2E797BE2" w14:textId="5AF781A2" w:rsidR="00113209" w:rsidRDefault="00113209" w:rsidP="00543C9F">
      <w:pPr>
        <w:numPr>
          <w:ilvl w:val="0"/>
          <w:numId w:val="5"/>
        </w:numPr>
        <w:suppressAutoHyphens/>
        <w:spacing w:after="0"/>
        <w:ind w:left="0" w:firstLine="709"/>
        <w:jc w:val="both"/>
        <w:rPr>
          <w:rFonts w:ascii="Times New Roman" w:hAnsi="Times New Roman"/>
          <w:bCs/>
          <w:sz w:val="24"/>
          <w:szCs w:val="24"/>
        </w:rPr>
      </w:pPr>
      <w:r w:rsidRPr="0075289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752896">
        <w:rPr>
          <w:rFonts w:ascii="Times New Roman" w:hAnsi="Times New Roman"/>
          <w:bCs/>
          <w:sz w:val="24"/>
          <w:szCs w:val="24"/>
        </w:rPr>
        <w:t>от 10 марта 2015 г. № 154н «Об утверждении профессионального стандарта «Оператор обезвоживающ</w:t>
      </w:r>
      <w:r>
        <w:rPr>
          <w:rFonts w:ascii="Times New Roman" w:hAnsi="Times New Roman"/>
          <w:bCs/>
          <w:sz w:val="24"/>
          <w:szCs w:val="24"/>
        </w:rPr>
        <w:t>ей и обессоливающей установок»;</w:t>
      </w:r>
    </w:p>
    <w:p w14:paraId="05926A9E" w14:textId="3E158762" w:rsidR="00113209" w:rsidRDefault="00113209" w:rsidP="00543C9F">
      <w:pPr>
        <w:numPr>
          <w:ilvl w:val="0"/>
          <w:numId w:val="5"/>
        </w:numPr>
        <w:suppressAutoHyphens/>
        <w:spacing w:after="0"/>
        <w:ind w:left="0" w:firstLine="709"/>
        <w:jc w:val="both"/>
        <w:rPr>
          <w:rFonts w:ascii="Times New Roman" w:hAnsi="Times New Roman"/>
          <w:bCs/>
          <w:sz w:val="24"/>
          <w:szCs w:val="24"/>
        </w:rPr>
      </w:pPr>
      <w:r w:rsidRPr="00752896">
        <w:rPr>
          <w:rFonts w:ascii="Times New Roman" w:hAnsi="Times New Roman"/>
          <w:bCs/>
          <w:sz w:val="24"/>
          <w:szCs w:val="24"/>
        </w:rPr>
        <w:lastRenderedPageBreak/>
        <w:t xml:space="preserve">Приказ Министерства труда и социальной защиты Российской Федерации </w:t>
      </w:r>
      <w:r>
        <w:rPr>
          <w:rFonts w:ascii="Times New Roman" w:hAnsi="Times New Roman"/>
          <w:bCs/>
          <w:sz w:val="24"/>
          <w:szCs w:val="24"/>
        </w:rPr>
        <w:br/>
      </w:r>
      <w:r w:rsidRPr="00752896">
        <w:rPr>
          <w:rFonts w:ascii="Times New Roman" w:hAnsi="Times New Roman"/>
          <w:bCs/>
          <w:sz w:val="24"/>
          <w:szCs w:val="24"/>
        </w:rPr>
        <w:t>от 27 июня 2018 г. № 420н «Об утверждении профессионального стандарта «Оператор товарный»</w:t>
      </w:r>
      <w:r>
        <w:rPr>
          <w:rFonts w:ascii="Times New Roman" w:hAnsi="Times New Roman"/>
          <w:bCs/>
          <w:sz w:val="24"/>
          <w:szCs w:val="24"/>
        </w:rPr>
        <w:t>;</w:t>
      </w:r>
    </w:p>
    <w:p w14:paraId="5D10D6E2" w14:textId="601ACC55" w:rsidR="00113209" w:rsidRDefault="00113209" w:rsidP="00113209">
      <w:pPr>
        <w:numPr>
          <w:ilvl w:val="0"/>
          <w:numId w:val="2"/>
        </w:numPr>
        <w:suppressAutoHyphens/>
        <w:spacing w:after="0"/>
        <w:ind w:left="0" w:firstLine="709"/>
        <w:jc w:val="both"/>
        <w:rPr>
          <w:rFonts w:ascii="Times New Roman" w:hAnsi="Times New Roman"/>
          <w:bCs/>
          <w:sz w:val="24"/>
          <w:szCs w:val="24"/>
        </w:rPr>
      </w:pPr>
      <w:r w:rsidRPr="00244D59">
        <w:rPr>
          <w:rFonts w:ascii="Times New Roman" w:hAnsi="Times New Roman"/>
          <w:bCs/>
          <w:sz w:val="24"/>
          <w:szCs w:val="24"/>
        </w:rPr>
        <w:t>Приказ Мин</w:t>
      </w:r>
      <w:r>
        <w:rPr>
          <w:rFonts w:ascii="Times New Roman" w:hAnsi="Times New Roman"/>
          <w:bCs/>
          <w:sz w:val="24"/>
          <w:szCs w:val="24"/>
        </w:rPr>
        <w:t xml:space="preserve">истерства </w:t>
      </w:r>
      <w:r w:rsidRPr="00244D59">
        <w:rPr>
          <w:rFonts w:ascii="Times New Roman" w:hAnsi="Times New Roman"/>
          <w:bCs/>
          <w:sz w:val="24"/>
          <w:szCs w:val="24"/>
        </w:rPr>
        <w:t xml:space="preserve">труда </w:t>
      </w:r>
      <w:r>
        <w:rPr>
          <w:rFonts w:ascii="Times New Roman" w:hAnsi="Times New Roman"/>
          <w:bCs/>
          <w:sz w:val="24"/>
          <w:szCs w:val="24"/>
        </w:rPr>
        <w:t xml:space="preserve">и социальной защиты </w:t>
      </w:r>
      <w:r w:rsidRPr="00244D59">
        <w:rPr>
          <w:rFonts w:ascii="Times New Roman" w:hAnsi="Times New Roman"/>
          <w:bCs/>
          <w:sz w:val="24"/>
          <w:szCs w:val="24"/>
        </w:rPr>
        <w:t>Росси</w:t>
      </w:r>
      <w:r>
        <w:rPr>
          <w:rFonts w:ascii="Times New Roman" w:hAnsi="Times New Roman"/>
          <w:bCs/>
          <w:sz w:val="24"/>
          <w:szCs w:val="24"/>
        </w:rPr>
        <w:t>йской федерации</w:t>
      </w:r>
      <w:r>
        <w:rPr>
          <w:rFonts w:ascii="Times New Roman" w:hAnsi="Times New Roman"/>
          <w:bCs/>
          <w:sz w:val="24"/>
          <w:szCs w:val="24"/>
        </w:rPr>
        <w:br/>
      </w:r>
      <w:r w:rsidRPr="00244D59">
        <w:rPr>
          <w:rFonts w:ascii="Times New Roman" w:hAnsi="Times New Roman"/>
          <w:bCs/>
          <w:sz w:val="24"/>
          <w:szCs w:val="24"/>
        </w:rPr>
        <w:t>от 06</w:t>
      </w:r>
      <w:r>
        <w:rPr>
          <w:rFonts w:ascii="Times New Roman" w:hAnsi="Times New Roman"/>
          <w:bCs/>
          <w:sz w:val="24"/>
          <w:szCs w:val="24"/>
        </w:rPr>
        <w:t xml:space="preserve"> июля </w:t>
      </w:r>
      <w:r w:rsidRPr="00244D59">
        <w:rPr>
          <w:rFonts w:ascii="Times New Roman" w:hAnsi="Times New Roman"/>
          <w:bCs/>
          <w:sz w:val="24"/>
          <w:szCs w:val="24"/>
        </w:rPr>
        <w:t>2015 № 427н «Об утверждении профессионального стандарта «Оператор технологических установок нефтегазовой отрасли</w:t>
      </w:r>
      <w:r>
        <w:rPr>
          <w:rFonts w:ascii="Times New Roman" w:hAnsi="Times New Roman"/>
          <w:bCs/>
          <w:sz w:val="24"/>
          <w:szCs w:val="24"/>
        </w:rPr>
        <w:t>»</w:t>
      </w:r>
      <w:r w:rsidRPr="00244D59">
        <w:rPr>
          <w:rFonts w:ascii="Times New Roman" w:hAnsi="Times New Roman"/>
          <w:bCs/>
          <w:sz w:val="24"/>
          <w:szCs w:val="24"/>
        </w:rPr>
        <w:t>;</w:t>
      </w:r>
    </w:p>
    <w:p w14:paraId="6A1091BD" w14:textId="702FAE20" w:rsidR="00113209" w:rsidRPr="002666FA" w:rsidRDefault="00113209" w:rsidP="00543C9F">
      <w:pPr>
        <w:numPr>
          <w:ilvl w:val="0"/>
          <w:numId w:val="5"/>
        </w:numPr>
        <w:suppressAutoHyphens/>
        <w:spacing w:after="0"/>
        <w:ind w:left="0" w:firstLine="709"/>
        <w:jc w:val="both"/>
        <w:rPr>
          <w:rFonts w:ascii="Times New Roman" w:hAnsi="Times New Roman"/>
          <w:bCs/>
          <w:sz w:val="24"/>
          <w:szCs w:val="24"/>
        </w:rPr>
      </w:pPr>
      <w:r w:rsidRPr="00244D59">
        <w:rPr>
          <w:rFonts w:ascii="Times New Roman" w:hAnsi="Times New Roman"/>
          <w:bCs/>
          <w:sz w:val="24"/>
          <w:szCs w:val="24"/>
        </w:rPr>
        <w:t>Приказ Мин</w:t>
      </w:r>
      <w:r>
        <w:rPr>
          <w:rFonts w:ascii="Times New Roman" w:hAnsi="Times New Roman"/>
          <w:bCs/>
          <w:sz w:val="24"/>
          <w:szCs w:val="24"/>
        </w:rPr>
        <w:t xml:space="preserve">истерства </w:t>
      </w:r>
      <w:r w:rsidRPr="00244D59">
        <w:rPr>
          <w:rFonts w:ascii="Times New Roman" w:hAnsi="Times New Roman"/>
          <w:bCs/>
          <w:sz w:val="24"/>
          <w:szCs w:val="24"/>
        </w:rPr>
        <w:t xml:space="preserve">труда </w:t>
      </w:r>
      <w:r>
        <w:rPr>
          <w:rFonts w:ascii="Times New Roman" w:hAnsi="Times New Roman"/>
          <w:bCs/>
          <w:sz w:val="24"/>
          <w:szCs w:val="24"/>
        </w:rPr>
        <w:t xml:space="preserve">и социальной защиты </w:t>
      </w:r>
      <w:r w:rsidRPr="00244D59">
        <w:rPr>
          <w:rFonts w:ascii="Times New Roman" w:hAnsi="Times New Roman"/>
          <w:bCs/>
          <w:sz w:val="24"/>
          <w:szCs w:val="24"/>
        </w:rPr>
        <w:t>Росси</w:t>
      </w:r>
      <w:r>
        <w:rPr>
          <w:rFonts w:ascii="Times New Roman" w:hAnsi="Times New Roman"/>
          <w:bCs/>
          <w:sz w:val="24"/>
          <w:szCs w:val="24"/>
        </w:rPr>
        <w:t>йской федерации</w:t>
      </w:r>
      <w:r w:rsidRPr="00244D59">
        <w:rPr>
          <w:rFonts w:ascii="Times New Roman" w:hAnsi="Times New Roman"/>
          <w:bCs/>
          <w:sz w:val="24"/>
          <w:szCs w:val="24"/>
        </w:rPr>
        <w:t xml:space="preserve"> </w:t>
      </w:r>
      <w:r>
        <w:rPr>
          <w:rFonts w:ascii="Times New Roman" w:hAnsi="Times New Roman"/>
          <w:bCs/>
          <w:sz w:val="24"/>
          <w:szCs w:val="24"/>
        </w:rPr>
        <w:br/>
        <w:t xml:space="preserve">от </w:t>
      </w:r>
      <w:r w:rsidRPr="002666FA">
        <w:rPr>
          <w:rFonts w:ascii="Times New Roman" w:hAnsi="Times New Roman"/>
          <w:bCs/>
          <w:sz w:val="24"/>
          <w:szCs w:val="24"/>
        </w:rPr>
        <w:t xml:space="preserve">01 марта 2017 г. № 223н </w:t>
      </w:r>
      <w:r w:rsidRPr="00244D59">
        <w:rPr>
          <w:rFonts w:ascii="Times New Roman" w:hAnsi="Times New Roman"/>
          <w:bCs/>
          <w:sz w:val="24"/>
          <w:szCs w:val="24"/>
        </w:rPr>
        <w:t xml:space="preserve">«Об утверждении профессионального стандарта </w:t>
      </w:r>
      <w:r w:rsidRPr="002666FA">
        <w:rPr>
          <w:rFonts w:ascii="Times New Roman" w:hAnsi="Times New Roman"/>
          <w:bCs/>
          <w:sz w:val="24"/>
          <w:szCs w:val="24"/>
        </w:rPr>
        <w:t>«Работник</w:t>
      </w:r>
      <w:r>
        <w:rPr>
          <w:rFonts w:ascii="Times New Roman" w:hAnsi="Times New Roman"/>
          <w:bCs/>
          <w:sz w:val="24"/>
          <w:szCs w:val="24"/>
        </w:rPr>
        <w:br/>
      </w:r>
      <w:r w:rsidRPr="002666FA">
        <w:rPr>
          <w:rFonts w:ascii="Times New Roman" w:hAnsi="Times New Roman"/>
          <w:bCs/>
          <w:sz w:val="24"/>
          <w:szCs w:val="24"/>
        </w:rPr>
        <w:t>по эксплуатации технологических установок редуцирования, учета и распределения газа»</w:t>
      </w:r>
      <w:r>
        <w:rPr>
          <w:rFonts w:ascii="Times New Roman" w:hAnsi="Times New Roman"/>
          <w:bCs/>
          <w:sz w:val="24"/>
          <w:szCs w:val="24"/>
        </w:rPr>
        <w:t>;</w:t>
      </w:r>
    </w:p>
    <w:p w14:paraId="18B3E03F" w14:textId="2BCB4075" w:rsidR="00113209" w:rsidRPr="002666FA" w:rsidRDefault="00113209" w:rsidP="00543C9F">
      <w:pPr>
        <w:numPr>
          <w:ilvl w:val="0"/>
          <w:numId w:val="5"/>
        </w:numPr>
        <w:suppressAutoHyphens/>
        <w:spacing w:after="0"/>
        <w:ind w:left="0" w:firstLine="709"/>
        <w:jc w:val="both"/>
        <w:rPr>
          <w:rFonts w:ascii="Times New Roman" w:hAnsi="Times New Roman"/>
          <w:bCs/>
          <w:sz w:val="24"/>
          <w:szCs w:val="24"/>
        </w:rPr>
      </w:pPr>
      <w:r w:rsidRPr="00244D59">
        <w:rPr>
          <w:rFonts w:ascii="Times New Roman" w:hAnsi="Times New Roman"/>
          <w:bCs/>
          <w:sz w:val="24"/>
          <w:szCs w:val="24"/>
        </w:rPr>
        <w:t>Приказ Мин</w:t>
      </w:r>
      <w:r>
        <w:rPr>
          <w:rFonts w:ascii="Times New Roman" w:hAnsi="Times New Roman"/>
          <w:bCs/>
          <w:sz w:val="24"/>
          <w:szCs w:val="24"/>
        </w:rPr>
        <w:t xml:space="preserve">истерства </w:t>
      </w:r>
      <w:r w:rsidRPr="00244D59">
        <w:rPr>
          <w:rFonts w:ascii="Times New Roman" w:hAnsi="Times New Roman"/>
          <w:bCs/>
          <w:sz w:val="24"/>
          <w:szCs w:val="24"/>
        </w:rPr>
        <w:t xml:space="preserve">труда </w:t>
      </w:r>
      <w:r>
        <w:rPr>
          <w:rFonts w:ascii="Times New Roman" w:hAnsi="Times New Roman"/>
          <w:bCs/>
          <w:sz w:val="24"/>
          <w:szCs w:val="24"/>
        </w:rPr>
        <w:t xml:space="preserve">и социальной защиты </w:t>
      </w:r>
      <w:r w:rsidRPr="00244D59">
        <w:rPr>
          <w:rFonts w:ascii="Times New Roman" w:hAnsi="Times New Roman"/>
          <w:bCs/>
          <w:sz w:val="24"/>
          <w:szCs w:val="24"/>
        </w:rPr>
        <w:t>Росси</w:t>
      </w:r>
      <w:r>
        <w:rPr>
          <w:rFonts w:ascii="Times New Roman" w:hAnsi="Times New Roman"/>
          <w:bCs/>
          <w:sz w:val="24"/>
          <w:szCs w:val="24"/>
        </w:rPr>
        <w:t>йской федерации</w:t>
      </w:r>
      <w:r>
        <w:rPr>
          <w:rFonts w:ascii="Times New Roman" w:hAnsi="Times New Roman"/>
          <w:bCs/>
          <w:sz w:val="24"/>
          <w:szCs w:val="24"/>
        </w:rPr>
        <w:br/>
        <w:t>от</w:t>
      </w:r>
      <w:r w:rsidRPr="002666FA">
        <w:rPr>
          <w:rFonts w:ascii="Times New Roman" w:hAnsi="Times New Roman"/>
          <w:bCs/>
          <w:sz w:val="24"/>
          <w:szCs w:val="24"/>
        </w:rPr>
        <w:t xml:space="preserve"> 13 марта 2017 г. № 256н </w:t>
      </w:r>
      <w:r w:rsidRPr="00244D59">
        <w:rPr>
          <w:rFonts w:ascii="Times New Roman" w:hAnsi="Times New Roman"/>
          <w:bCs/>
          <w:sz w:val="24"/>
          <w:szCs w:val="24"/>
        </w:rPr>
        <w:t xml:space="preserve">«Об утверждении профессионального стандарта </w:t>
      </w:r>
      <w:r w:rsidRPr="002666FA">
        <w:rPr>
          <w:rFonts w:ascii="Times New Roman" w:hAnsi="Times New Roman"/>
          <w:bCs/>
          <w:sz w:val="24"/>
          <w:szCs w:val="24"/>
        </w:rPr>
        <w:t>«Оператор технологических</w:t>
      </w:r>
      <w:r>
        <w:rPr>
          <w:rFonts w:ascii="Times New Roman" w:hAnsi="Times New Roman"/>
          <w:bCs/>
          <w:sz w:val="24"/>
          <w:szCs w:val="24"/>
        </w:rPr>
        <w:t xml:space="preserve"> установок по переработке газа»;</w:t>
      </w:r>
    </w:p>
    <w:p w14:paraId="47AE8988" w14:textId="73632A7C" w:rsidR="00113209" w:rsidRPr="00943599" w:rsidRDefault="00113209" w:rsidP="00113209">
      <w:pPr>
        <w:numPr>
          <w:ilvl w:val="0"/>
          <w:numId w:val="2"/>
        </w:numPr>
        <w:suppressAutoHyphens/>
        <w:spacing w:after="0"/>
        <w:ind w:left="0" w:firstLine="709"/>
        <w:jc w:val="both"/>
        <w:rPr>
          <w:rFonts w:ascii="Times New Roman" w:hAnsi="Times New Roman"/>
          <w:bCs/>
          <w:sz w:val="24"/>
          <w:szCs w:val="24"/>
        </w:rPr>
      </w:pPr>
      <w:r w:rsidRPr="00943599">
        <w:rPr>
          <w:rFonts w:ascii="Times New Roman" w:hAnsi="Times New Roman"/>
          <w:bCs/>
          <w:sz w:val="24"/>
          <w:szCs w:val="24"/>
        </w:rPr>
        <w:t>Приказ Министерства труда и социальной защиты Российской федерации</w:t>
      </w:r>
      <w:r>
        <w:rPr>
          <w:rFonts w:ascii="Times New Roman" w:hAnsi="Times New Roman"/>
          <w:bCs/>
          <w:sz w:val="24"/>
          <w:szCs w:val="24"/>
        </w:rPr>
        <w:br/>
      </w:r>
      <w:r w:rsidRPr="00943599">
        <w:rPr>
          <w:rFonts w:ascii="Times New Roman" w:hAnsi="Times New Roman"/>
          <w:bCs/>
          <w:sz w:val="24"/>
          <w:szCs w:val="24"/>
        </w:rPr>
        <w:t xml:space="preserve">от 13 марта 2017 г. № 262н </w:t>
      </w:r>
      <w:r w:rsidRPr="00244D59">
        <w:rPr>
          <w:rFonts w:ascii="Times New Roman" w:hAnsi="Times New Roman"/>
          <w:bCs/>
          <w:sz w:val="24"/>
          <w:szCs w:val="24"/>
        </w:rPr>
        <w:t xml:space="preserve">«Об утверждении профессионального стандарта </w:t>
      </w:r>
      <w:r w:rsidRPr="00943599">
        <w:rPr>
          <w:rFonts w:ascii="Times New Roman" w:hAnsi="Times New Roman"/>
          <w:bCs/>
          <w:sz w:val="24"/>
          <w:szCs w:val="24"/>
        </w:rPr>
        <w:t>«Работник</w:t>
      </w:r>
      <w:r>
        <w:rPr>
          <w:rFonts w:ascii="Times New Roman" w:hAnsi="Times New Roman"/>
          <w:bCs/>
          <w:sz w:val="24"/>
          <w:szCs w:val="24"/>
        </w:rPr>
        <w:br/>
      </w:r>
      <w:r w:rsidRPr="00943599">
        <w:rPr>
          <w:rFonts w:ascii="Times New Roman" w:hAnsi="Times New Roman"/>
          <w:bCs/>
          <w:sz w:val="24"/>
          <w:szCs w:val="24"/>
        </w:rPr>
        <w:t xml:space="preserve">по эксплуатации оборудования подземных хранилищ газа», </w:t>
      </w:r>
    </w:p>
    <w:p w14:paraId="55307FF5" w14:textId="3E73F2C7" w:rsidR="00E86EAC" w:rsidRPr="00F87B50" w:rsidRDefault="00E86EAC" w:rsidP="00543C9F">
      <w:pPr>
        <w:numPr>
          <w:ilvl w:val="0"/>
          <w:numId w:val="3"/>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Постановление Правительства РФ от 13</w:t>
      </w:r>
      <w:r w:rsidR="00317A17">
        <w:rPr>
          <w:rFonts w:ascii="Times New Roman" w:hAnsi="Times New Roman" w:cs="Times New Roman"/>
          <w:bCs/>
          <w:sz w:val="24"/>
          <w:szCs w:val="24"/>
        </w:rPr>
        <w:t>.10.</w:t>
      </w:r>
      <w:r w:rsidRPr="00F87B50">
        <w:rPr>
          <w:rFonts w:ascii="Times New Roman" w:hAnsi="Times New Roman" w:cs="Times New Roman"/>
          <w:bCs/>
          <w:sz w:val="24"/>
          <w:szCs w:val="24"/>
        </w:rPr>
        <w:t xml:space="preserve">2020 </w:t>
      </w:r>
      <w:r w:rsidR="00317A17">
        <w:rPr>
          <w:rFonts w:ascii="Times New Roman" w:hAnsi="Times New Roman" w:cs="Times New Roman"/>
          <w:bCs/>
          <w:sz w:val="24"/>
          <w:szCs w:val="24"/>
        </w:rPr>
        <w:t>№</w:t>
      </w:r>
      <w:r w:rsidRPr="00F87B50">
        <w:rPr>
          <w:rFonts w:ascii="Times New Roman" w:hAnsi="Times New Roman" w:cs="Times New Roman"/>
          <w:bCs/>
          <w:sz w:val="24"/>
          <w:szCs w:val="24"/>
        </w:rPr>
        <w:t xml:space="preserve"> 1681 «О целевом обучении по образовательным программам среднего профессионального и высшего образования»;</w:t>
      </w:r>
    </w:p>
    <w:p w14:paraId="40A9BAA9" w14:textId="1A1A5911" w:rsidR="00E86EAC" w:rsidRPr="00F87B50" w:rsidRDefault="00E86EAC" w:rsidP="00543C9F">
      <w:pPr>
        <w:numPr>
          <w:ilvl w:val="0"/>
          <w:numId w:val="3"/>
        </w:numPr>
        <w:suppressAutoHyphens/>
        <w:spacing w:after="0"/>
        <w:ind w:left="0"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 xml:space="preserve">Приказ Минобрнауки России от 02.07.2013 </w:t>
      </w:r>
      <w:r w:rsidR="00317A17">
        <w:rPr>
          <w:rFonts w:ascii="Times New Roman" w:hAnsi="Times New Roman" w:cs="Times New Roman"/>
          <w:bCs/>
          <w:color w:val="000000"/>
          <w:sz w:val="24"/>
          <w:szCs w:val="24"/>
        </w:rPr>
        <w:t>№</w:t>
      </w:r>
      <w:r w:rsidRPr="00F87B50">
        <w:rPr>
          <w:rFonts w:ascii="Times New Roman" w:hAnsi="Times New Roman" w:cs="Times New Roman"/>
          <w:bCs/>
          <w:color w:val="000000"/>
          <w:sz w:val="24"/>
          <w:szCs w:val="24"/>
        </w:rPr>
        <w:t xml:space="preserve"> 513 (ред. от 01.06.2021) </w:t>
      </w:r>
      <w:r w:rsidRPr="00F87B50">
        <w:rPr>
          <w:rFonts w:ascii="Times New Roman" w:hAnsi="Times New Roman" w:cs="Times New Roman"/>
          <w:bCs/>
          <w:color w:val="000000"/>
          <w:sz w:val="24"/>
          <w:szCs w:val="24"/>
        </w:rPr>
        <w:br/>
        <w:t>«Об утверждении Перечня профессий рабочих, должностей служащих, по которым осуществляется профессиональное обучение».</w:t>
      </w:r>
    </w:p>
    <w:p w14:paraId="06FF8B31" w14:textId="0EF27F60"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148B98BE" w14:textId="31882ADA"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4A6F5E81" w14:textId="07039E36"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246924" w:rsidRPr="001C33BF">
        <w:rPr>
          <w:rFonts w:ascii="Times New Roman" w:hAnsi="Times New Roman" w:cs="Times New Roman"/>
          <w:bCs/>
          <w:color w:val="000000"/>
          <w:sz w:val="24"/>
          <w:szCs w:val="24"/>
        </w:rPr>
        <w:t xml:space="preserve"> </w:t>
      </w:r>
      <w:r w:rsidR="00921432" w:rsidRPr="001C33BF">
        <w:rPr>
          <w:rFonts w:ascii="Times New Roman" w:hAnsi="Times New Roman" w:cs="Times New Roman"/>
          <w:bCs/>
          <w:color w:val="000000"/>
          <w:sz w:val="24"/>
          <w:szCs w:val="24"/>
        </w:rPr>
        <w:t>«</w:t>
      </w:r>
      <w:proofErr w:type="spellStart"/>
      <w:r w:rsidR="00246924" w:rsidRPr="001C33BF">
        <w:rPr>
          <w:rFonts w:ascii="Times New Roman" w:hAnsi="Times New Roman" w:cs="Times New Roman"/>
          <w:bCs/>
          <w:color w:val="000000"/>
          <w:sz w:val="24"/>
          <w:szCs w:val="24"/>
        </w:rPr>
        <w:t>Профессионалитет</w:t>
      </w:r>
      <w:proofErr w:type="spellEnd"/>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2D895E8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09FBDE20" w14:textId="075443EA"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46BE1EEE" w14:textId="4EA11E83"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74718DA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435516FD"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325FCC8A"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2036A1C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6AE9FCE1"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2D97218D"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7C50F647"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49050A3D" w14:textId="4FE0CC81"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7E124C7F" w14:textId="1A474B69"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61669728"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1F135DC7" w14:textId="30F92BC4"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210BAD2" w14:textId="4305AB8A"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1F141C18" w14:textId="67698984"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56CD68E4" w14:textId="38E0A5EF"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1D4A9AD8" w14:textId="1E8B21E8"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450163AC" w14:textId="7DF68805" w:rsidR="009A415A" w:rsidRPr="001C33BF" w:rsidRDefault="009A415A" w:rsidP="003C3F5D">
      <w:pPr>
        <w:pStyle w:val="1"/>
        <w:jc w:val="both"/>
        <w:rPr>
          <w:rFonts w:ascii="Times New Roman" w:hAnsi="Times New Roman" w:cs="Times New Roman"/>
        </w:rPr>
      </w:pPr>
      <w:bookmarkStart w:id="13" w:name="_Toc103593993"/>
      <w:r w:rsidRPr="001C33BF">
        <w:rPr>
          <w:rFonts w:ascii="Times New Roman" w:hAnsi="Times New Roman" w:cs="Times New Roman"/>
        </w:rPr>
        <w:lastRenderedPageBreak/>
        <w:t>Раздел 2.</w:t>
      </w:r>
      <w:r w:rsidR="00317A17">
        <w:rPr>
          <w:rFonts w:ascii="Times New Roman" w:hAnsi="Times New Roman" w:cs="Times New Roman"/>
          <w:lang w:val="ru-RU"/>
        </w:rPr>
        <w:t> </w:t>
      </w:r>
      <w:r w:rsidRPr="001C33BF">
        <w:rPr>
          <w:rFonts w:ascii="Times New Roman" w:hAnsi="Times New Roman" w:cs="Times New Roman"/>
        </w:rPr>
        <w:t>Общая характеристика образовательной программы</w:t>
      </w:r>
      <w:r w:rsidR="003A161A" w:rsidRPr="001C33BF">
        <w:rPr>
          <w:rFonts w:ascii="Times New Roman" w:hAnsi="Times New Roman" w:cs="Times New Roman"/>
          <w:lang w:val="ru-RU"/>
        </w:rPr>
        <w:t xml:space="preserve"> с учетом </w:t>
      </w:r>
      <w:r w:rsidR="003A161A" w:rsidRPr="001C33BF">
        <w:rPr>
          <w:rFonts w:ascii="Times New Roman" w:hAnsi="Times New Roman" w:cs="Times New Roman"/>
        </w:rPr>
        <w:t>сетевой форм</w:t>
      </w:r>
      <w:r w:rsidR="003A161A" w:rsidRPr="001C33BF">
        <w:rPr>
          <w:rFonts w:ascii="Times New Roman" w:hAnsi="Times New Roman" w:cs="Times New Roman"/>
          <w:lang w:val="ru-RU"/>
        </w:rPr>
        <w:t>ы</w:t>
      </w:r>
      <w:r w:rsidR="003A161A" w:rsidRPr="001C33BF">
        <w:rPr>
          <w:rFonts w:ascii="Times New Roman" w:hAnsi="Times New Roman" w:cs="Times New Roman"/>
        </w:rPr>
        <w:t xml:space="preserve"> реализации программы</w:t>
      </w:r>
      <w:bookmarkEnd w:id="13"/>
    </w:p>
    <w:p w14:paraId="6159A928" w14:textId="30D93FA1"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2FA1A649" w14:textId="604E155D" w:rsidR="008468D9" w:rsidRPr="001160B2" w:rsidRDefault="008D58DC" w:rsidP="008468D9">
      <w:pPr>
        <w:suppressAutoHyphens/>
        <w:ind w:firstLine="709"/>
        <w:contextualSpacing/>
        <w:jc w:val="both"/>
        <w:rPr>
          <w:rFonts w:ascii="Times New Roman" w:eastAsia="Calibri" w:hAnsi="Times New Roman" w:cs="Times New Roman"/>
          <w:iCs/>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 xml:space="preserve">программы: </w:t>
      </w:r>
      <w:bookmarkStart w:id="14" w:name="_Toc103593994"/>
      <w:r w:rsidR="001160B2" w:rsidRPr="001160B2">
        <w:rPr>
          <w:rFonts w:ascii="Times New Roman" w:eastAsia="Calibri" w:hAnsi="Times New Roman" w:cs="Times New Roman"/>
          <w:iCs/>
          <w:sz w:val="24"/>
          <w:szCs w:val="24"/>
          <w:lang w:eastAsia="en-US"/>
        </w:rPr>
        <w:t>техник-технолог.</w:t>
      </w:r>
    </w:p>
    <w:p w14:paraId="3F07A650" w14:textId="34B95B6C" w:rsidR="008468D9" w:rsidRPr="006406C8" w:rsidRDefault="008468D9" w:rsidP="006406C8">
      <w:pPr>
        <w:suppressAutoHyphens/>
        <w:ind w:firstLine="709"/>
        <w:contextualSpacing/>
        <w:jc w:val="both"/>
        <w:rPr>
          <w:rFonts w:ascii="Times New Roman" w:eastAsia="Calibri" w:hAnsi="Times New Roman" w:cs="Times New Roman"/>
          <w:i/>
          <w:iCs/>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квалификации </w:t>
      </w:r>
      <w:r w:rsidR="001160B2" w:rsidRPr="001160B2">
        <w:rPr>
          <w:rFonts w:ascii="Times New Roman" w:eastAsia="Calibri" w:hAnsi="Times New Roman" w:cs="Times New Roman"/>
          <w:sz w:val="24"/>
          <w:szCs w:val="24"/>
          <w:lang w:eastAsia="en-US"/>
        </w:rPr>
        <w:t xml:space="preserve">18.02.09 Переработка нефти и газа </w:t>
      </w:r>
      <w:r w:rsidRPr="008468D9">
        <w:rPr>
          <w:rFonts w:ascii="Times New Roman" w:eastAsia="Calibri" w:hAnsi="Times New Roman" w:cs="Times New Roman"/>
          <w:sz w:val="24"/>
          <w:szCs w:val="24"/>
          <w:lang w:eastAsia="en-US"/>
        </w:rPr>
        <w:t>осваивает общи</w:t>
      </w:r>
      <w:r w:rsidR="00876F97">
        <w:rPr>
          <w:rFonts w:ascii="Times New Roman" w:eastAsia="Calibri" w:hAnsi="Times New Roman" w:cs="Times New Roman"/>
          <w:sz w:val="24"/>
          <w:szCs w:val="24"/>
          <w:lang w:eastAsia="en-US"/>
        </w:rPr>
        <w:t>е</w:t>
      </w:r>
      <w:r w:rsidRPr="008468D9">
        <w:rPr>
          <w:rFonts w:ascii="Times New Roman" w:eastAsia="Calibri" w:hAnsi="Times New Roman" w:cs="Times New Roman"/>
          <w:sz w:val="24"/>
          <w:szCs w:val="24"/>
          <w:lang w:eastAsia="en-US"/>
        </w:rPr>
        <w:t xml:space="preserve"> виды деятельности: </w:t>
      </w:r>
      <w:r w:rsidR="002B08BC" w:rsidRPr="002B08BC">
        <w:rPr>
          <w:rFonts w:ascii="Times New Roman" w:eastAsia="Calibri" w:hAnsi="Times New Roman" w:cs="Times New Roman"/>
          <w:sz w:val="24"/>
          <w:szCs w:val="24"/>
          <w:lang w:eastAsia="en-US"/>
        </w:rPr>
        <w:t>эксплуатация технологического оборудования и коммуникаций, ведение технологического процесса на установках I и II категорий, оценка качества выпускаемых компонентов и товарной продукции объектов переработки нефти и газа, предупреждение и устранение возникающих производственных инцидентов, планирование и организация работы коллектива подразделения, выполнение работ по одной или нескольким профессиям рабочих, должностям служащих.</w:t>
      </w:r>
    </w:p>
    <w:p w14:paraId="0A55F040" w14:textId="4826325D"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006406C8" w:rsidRPr="006406C8">
        <w:rPr>
          <w:rFonts w:ascii="Times New Roman" w:eastAsia="Calibri" w:hAnsi="Times New Roman" w:cs="Times New Roman"/>
          <w:sz w:val="24"/>
          <w:szCs w:val="24"/>
          <w:lang w:eastAsia="en-US"/>
        </w:rPr>
        <w:t>18.02.09 Переработка нефти и газа</w:t>
      </w:r>
      <w:r w:rsidR="006406C8" w:rsidRPr="006406C8">
        <w:rPr>
          <w:rFonts w:ascii="Times New Roman" w:eastAsia="Calibri" w:hAnsi="Times New Roman" w:cs="Times New Roman"/>
          <w:i/>
          <w:iCs/>
          <w:sz w:val="24"/>
          <w:szCs w:val="24"/>
          <w:lang w:eastAsia="en-US"/>
        </w:rPr>
        <w:t xml:space="preserve"> </w:t>
      </w:r>
      <w:r w:rsidRPr="008468D9">
        <w:rPr>
          <w:rFonts w:ascii="Times New Roman" w:eastAsia="Calibri" w:hAnsi="Times New Roman" w:cs="Times New Roman"/>
          <w:sz w:val="24"/>
          <w:szCs w:val="24"/>
          <w:lang w:eastAsia="en-US"/>
        </w:rPr>
        <w:t xml:space="preserve">допускается только </w:t>
      </w:r>
      <w:r w:rsidR="00147F95">
        <w:rPr>
          <w:rFonts w:ascii="Times New Roman" w:eastAsia="Calibri" w:hAnsi="Times New Roman" w:cs="Times New Roman"/>
          <w:sz w:val="24"/>
          <w:szCs w:val="24"/>
          <w:lang w:eastAsia="en-US"/>
        </w:rPr>
        <w:br/>
      </w:r>
      <w:r w:rsidRPr="008468D9">
        <w:rPr>
          <w:rFonts w:ascii="Times New Roman" w:eastAsia="Calibri" w:hAnsi="Times New Roman" w:cs="Times New Roman"/>
          <w:sz w:val="24"/>
          <w:szCs w:val="24"/>
          <w:lang w:eastAsia="en-US"/>
        </w:rPr>
        <w:t>в профессиональной образовательной организации или образовательной организации высшего образования.</w:t>
      </w:r>
    </w:p>
    <w:p w14:paraId="1DEE7449" w14:textId="19B8E3CC"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 xml:space="preserve">Формы обучения: </w:t>
      </w:r>
      <w:r w:rsidR="006406C8" w:rsidRPr="006406C8">
        <w:rPr>
          <w:rFonts w:ascii="Times New Roman" w:eastAsia="Calibri" w:hAnsi="Times New Roman" w:cs="Times New Roman"/>
          <w:iCs/>
          <w:sz w:val="24"/>
          <w:szCs w:val="24"/>
          <w:lang w:eastAsia="en-US"/>
        </w:rPr>
        <w:t>очная.</w:t>
      </w:r>
    </w:p>
    <w:p w14:paraId="5FEFCE5D" w14:textId="6C61E892"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6406C8" w:rsidRPr="006406C8">
        <w:rPr>
          <w:rFonts w:ascii="Times New Roman" w:eastAsia="Calibri" w:hAnsi="Times New Roman" w:cs="Times New Roman"/>
          <w:iCs/>
          <w:sz w:val="24"/>
          <w:szCs w:val="24"/>
          <w:lang w:eastAsia="en-US"/>
        </w:rPr>
        <w:t>2700-4464</w:t>
      </w:r>
      <w:r w:rsidR="006406C8">
        <w:rPr>
          <w:rFonts w:ascii="Times New Roman" w:eastAsia="Calibri" w:hAnsi="Times New Roman" w:cs="Times New Roman"/>
          <w:iCs/>
          <w:sz w:val="24"/>
          <w:szCs w:val="24"/>
          <w:lang w:eastAsia="en-US"/>
        </w:rPr>
        <w:t>.</w:t>
      </w:r>
    </w:p>
    <w:p w14:paraId="0DCCA852" w14:textId="43ADBE03" w:rsidR="008468D9" w:rsidRPr="006406C8" w:rsidRDefault="008468D9" w:rsidP="006406C8">
      <w:pPr>
        <w:shd w:val="clear" w:color="auto" w:fill="FFFFFF" w:themeFill="background1"/>
        <w:suppressAutoHyphens/>
        <w:spacing w:after="0"/>
        <w:ind w:firstLine="709"/>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006406C8" w:rsidRPr="006406C8">
        <w:rPr>
          <w:rFonts w:ascii="Times New Roman" w:eastAsia="Calibri" w:hAnsi="Times New Roman" w:cs="Times New Roman"/>
          <w:iCs/>
          <w:sz w:val="24"/>
          <w:szCs w:val="24"/>
          <w:lang w:eastAsia="en-US"/>
        </w:rPr>
        <w:t>18.02.09 Переработка нефти и газа</w:t>
      </w:r>
      <w:r w:rsidRPr="008468D9">
        <w:rPr>
          <w:rFonts w:ascii="Times New Roman" w:eastAsia="Calibri" w:hAnsi="Times New Roman" w:cs="Times New Roman"/>
          <w:sz w:val="24"/>
          <w:szCs w:val="24"/>
          <w:lang w:eastAsia="en-US"/>
        </w:rPr>
        <w:t xml:space="preserve">: </w:t>
      </w:r>
      <w:r w:rsidR="006406C8" w:rsidRPr="006406C8">
        <w:rPr>
          <w:rFonts w:ascii="Times New Roman" w:eastAsia="Calibri" w:hAnsi="Times New Roman" w:cs="Times New Roman"/>
          <w:iCs/>
          <w:sz w:val="24"/>
          <w:szCs w:val="24"/>
          <w:lang w:eastAsia="en-US"/>
        </w:rPr>
        <w:t>1</w:t>
      </w:r>
      <w:r w:rsidR="006406C8">
        <w:rPr>
          <w:rFonts w:ascii="Times New Roman" w:eastAsia="Calibri" w:hAnsi="Times New Roman" w:cs="Times New Roman"/>
          <w:iCs/>
          <w:sz w:val="24"/>
          <w:szCs w:val="24"/>
          <w:lang w:eastAsia="en-US"/>
        </w:rPr>
        <w:t xml:space="preserve"> </w:t>
      </w:r>
      <w:r w:rsidR="006406C8" w:rsidRPr="006406C8">
        <w:rPr>
          <w:rFonts w:ascii="Times New Roman" w:eastAsia="Calibri" w:hAnsi="Times New Roman" w:cs="Times New Roman"/>
          <w:iCs/>
          <w:sz w:val="24"/>
          <w:szCs w:val="24"/>
          <w:lang w:eastAsia="en-US"/>
        </w:rPr>
        <w:t>год 8 мес. - 2 год 10 мес.</w:t>
      </w:r>
    </w:p>
    <w:p w14:paraId="0B1FA07B" w14:textId="59B06322"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317A17">
        <w:rPr>
          <w:rFonts w:ascii="Times New Roman" w:hAnsi="Times New Roman" w:cs="Times New Roman"/>
          <w:lang w:val="ru-RU"/>
        </w:rPr>
        <w:t> </w:t>
      </w:r>
      <w:r w:rsidRPr="001C33BF">
        <w:rPr>
          <w:rFonts w:ascii="Times New Roman" w:hAnsi="Times New Roman" w:cs="Times New Roman"/>
        </w:rPr>
        <w:t>Характеристика профессиональной деятельности выпускника</w:t>
      </w:r>
      <w:bookmarkEnd w:id="14"/>
    </w:p>
    <w:p w14:paraId="637BE72C" w14:textId="77777777" w:rsidR="00876F97" w:rsidRDefault="00375D7D" w:rsidP="006406C8">
      <w:pPr>
        <w:pStyle w:val="affffff3"/>
        <w:ind w:firstLine="709"/>
        <w:jc w:val="both"/>
        <w:rPr>
          <w:rFonts w:ascii="Times New Roman" w:eastAsia="Calibri" w:hAnsi="Times New Roman"/>
          <w:bCs/>
          <w:i/>
          <w:sz w:val="24"/>
          <w:szCs w:val="24"/>
          <w:lang w:eastAsia="en-US"/>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Область</w:t>
      </w:r>
      <w:r w:rsidR="00A13D13" w:rsidRPr="001C33BF">
        <w:rPr>
          <w:rFonts w:ascii="Times New Roman" w:hAnsi="Times New Roman"/>
          <w:sz w:val="24"/>
          <w:szCs w:val="24"/>
        </w:rPr>
        <w:t xml:space="preserve"> </w:t>
      </w:r>
      <w:r w:rsidR="001F03EB" w:rsidRPr="001C33BF">
        <w:rPr>
          <w:rFonts w:ascii="Times New Roman" w:hAnsi="Times New Roman"/>
          <w:sz w:val="24"/>
          <w:szCs w:val="24"/>
        </w:rPr>
        <w:t xml:space="preserve">профессиональной деятельности выпускников: </w:t>
      </w:r>
      <w:r w:rsidR="006406C8" w:rsidRPr="006406C8">
        <w:rPr>
          <w:rFonts w:ascii="Times New Roman" w:eastAsia="Calibri" w:hAnsi="Times New Roman"/>
          <w:bCs/>
          <w:iCs/>
          <w:sz w:val="24"/>
          <w:szCs w:val="24"/>
          <w:lang w:eastAsia="en-US"/>
        </w:rPr>
        <w:t>19 Добыча, переработка, транспортировка нефти и газа</w:t>
      </w:r>
      <w:r w:rsidR="006406C8" w:rsidRPr="006406C8">
        <w:rPr>
          <w:rFonts w:ascii="Times New Roman" w:eastAsia="Calibri" w:hAnsi="Times New Roman"/>
          <w:bCs/>
          <w:i/>
          <w:sz w:val="24"/>
          <w:szCs w:val="24"/>
          <w:lang w:eastAsia="en-US"/>
        </w:rPr>
        <w:t>.</w:t>
      </w:r>
    </w:p>
    <w:p w14:paraId="0C0F11CA" w14:textId="45F502DE" w:rsidR="002F102B" w:rsidRPr="001C33BF" w:rsidRDefault="00B6565C" w:rsidP="006406C8">
      <w:pPr>
        <w:pStyle w:val="affffff3"/>
        <w:ind w:firstLine="709"/>
        <w:jc w:val="both"/>
        <w:rPr>
          <w:rFonts w:ascii="Times New Roman" w:hAnsi="Times New Roman"/>
          <w:sz w:val="24"/>
          <w:szCs w:val="24"/>
        </w:rPr>
      </w:pPr>
      <w:r w:rsidRPr="00876F97">
        <w:rPr>
          <w:rFonts w:ascii="Times New Roman" w:hAnsi="Times New Roman"/>
          <w:sz w:val="24"/>
          <w:szCs w:val="24"/>
        </w:rPr>
        <w:t>3.</w:t>
      </w:r>
      <w:r w:rsidR="00375D7D" w:rsidRPr="00876F97">
        <w:rPr>
          <w:rFonts w:ascii="Times New Roman" w:hAnsi="Times New Roman"/>
          <w:sz w:val="24"/>
          <w:szCs w:val="24"/>
        </w:rPr>
        <w:t>2</w:t>
      </w:r>
      <w:r w:rsidRPr="001C33BF">
        <w:rPr>
          <w:rFonts w:ascii="Times New Roman" w:hAnsi="Times New Roman"/>
          <w:sz w:val="24"/>
          <w:szCs w:val="24"/>
        </w:rPr>
        <w:t>.</w:t>
      </w:r>
      <w:bookmarkStart w:id="15" w:name="_Toc460855523"/>
      <w:bookmarkStart w:id="16" w:name="_Toc460939930"/>
      <w:r w:rsidR="00317A17">
        <w:rPr>
          <w:rFonts w:ascii="Times New Roman" w:hAnsi="Times New Roman"/>
          <w:sz w:val="24"/>
          <w:szCs w:val="24"/>
        </w:rPr>
        <w:t> </w:t>
      </w:r>
      <w:r w:rsidR="00A57051" w:rsidRPr="00E86915">
        <w:rPr>
          <w:rFonts w:ascii="Times New Roman" w:hAnsi="Times New Roman"/>
          <w:sz w:val="24"/>
          <w:szCs w:val="24"/>
          <w:shd w:val="clear" w:color="auto" w:fill="FFFFFF" w:themeFill="background1"/>
        </w:rPr>
        <w:t>Матрица компетенций</w:t>
      </w:r>
      <w:r w:rsidR="003C3F5D" w:rsidRPr="001C33B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sz w:val="24"/>
          <w:szCs w:val="24"/>
        </w:rPr>
        <w:br/>
      </w:r>
      <w:r w:rsidR="003C3F5D" w:rsidRPr="001C33BF">
        <w:rPr>
          <w:rFonts w:ascii="Times New Roman" w:hAnsi="Times New Roman"/>
          <w:sz w:val="24"/>
          <w:szCs w:val="24"/>
        </w:rPr>
        <w:t xml:space="preserve">у обучающегося по завершении </w:t>
      </w:r>
      <w:r w:rsidR="00BA23FE" w:rsidRPr="001C33BF">
        <w:rPr>
          <w:rFonts w:ascii="Times New Roman" w:hAnsi="Times New Roman"/>
          <w:sz w:val="24"/>
          <w:szCs w:val="24"/>
        </w:rPr>
        <w:t xml:space="preserve">образовательной </w:t>
      </w:r>
      <w:r w:rsidR="001B3C90" w:rsidRPr="001C33BF">
        <w:rPr>
          <w:rFonts w:ascii="Times New Roman" w:hAnsi="Times New Roman"/>
          <w:sz w:val="24"/>
          <w:szCs w:val="24"/>
        </w:rPr>
        <w:t>программы «</w:t>
      </w:r>
      <w:proofErr w:type="spellStart"/>
      <w:r w:rsidR="009271FC" w:rsidRPr="001C33BF">
        <w:rPr>
          <w:rFonts w:ascii="Times New Roman" w:hAnsi="Times New Roman"/>
          <w:sz w:val="24"/>
          <w:szCs w:val="24"/>
        </w:rPr>
        <w:t>Профессионалитет</w:t>
      </w:r>
      <w:proofErr w:type="spellEnd"/>
      <w:r w:rsidR="009271FC" w:rsidRPr="001C33BF">
        <w:rPr>
          <w:rFonts w:ascii="Times New Roman" w:hAnsi="Times New Roman"/>
          <w:sz w:val="24"/>
          <w:szCs w:val="24"/>
        </w:rPr>
        <w:t>»</w:t>
      </w:r>
      <w:r w:rsidR="00315EE2">
        <w:rPr>
          <w:rFonts w:ascii="Times New Roman" w:hAnsi="Times New Roman"/>
          <w:sz w:val="24"/>
          <w:szCs w:val="24"/>
        </w:rPr>
        <w:t xml:space="preserve">, представлена в </w:t>
      </w:r>
      <w:r w:rsidR="003C3F5D" w:rsidRPr="001C33BF">
        <w:rPr>
          <w:rFonts w:ascii="Times New Roman" w:hAnsi="Times New Roman"/>
          <w:sz w:val="24"/>
          <w:szCs w:val="24"/>
        </w:rPr>
        <w:t>Приложени</w:t>
      </w:r>
      <w:r w:rsidR="00315EE2">
        <w:rPr>
          <w:rFonts w:ascii="Times New Roman" w:hAnsi="Times New Roman"/>
          <w:sz w:val="24"/>
          <w:szCs w:val="24"/>
        </w:rPr>
        <w:t>и</w:t>
      </w:r>
      <w:r w:rsidR="003C3F5D" w:rsidRPr="001C33BF">
        <w:rPr>
          <w:rFonts w:ascii="Times New Roman" w:hAnsi="Times New Roman"/>
          <w:sz w:val="24"/>
          <w:szCs w:val="24"/>
        </w:rPr>
        <w:t xml:space="preserve"> </w:t>
      </w:r>
      <w:r w:rsidR="00A57051" w:rsidRPr="001C33BF">
        <w:rPr>
          <w:rFonts w:ascii="Times New Roman" w:hAnsi="Times New Roman"/>
          <w:sz w:val="24"/>
          <w:szCs w:val="24"/>
        </w:rPr>
        <w:t>1</w:t>
      </w:r>
      <w:r w:rsidR="00FA1E61" w:rsidRPr="001C33BF">
        <w:rPr>
          <w:rFonts w:ascii="Times New Roman" w:hAnsi="Times New Roman"/>
          <w:sz w:val="24"/>
          <w:szCs w:val="24"/>
        </w:rPr>
        <w:t>.</w:t>
      </w:r>
    </w:p>
    <w:p w14:paraId="392A360B" w14:textId="33910791" w:rsidR="00B6565C" w:rsidRDefault="002F102B" w:rsidP="004B746E">
      <w:pPr>
        <w:suppressAutoHyphens/>
        <w:spacing w:after="0"/>
        <w:ind w:firstLine="709"/>
        <w:jc w:val="both"/>
        <w:rPr>
          <w:rFonts w:ascii="Times New Roman" w:hAnsi="Times New Roman" w:cs="Times New Roman"/>
          <w:sz w:val="24"/>
          <w:szCs w:val="24"/>
          <w:shd w:val="clear" w:color="auto" w:fill="FFFFFF"/>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0002090F" w:rsidRPr="001C33BF">
        <w:rPr>
          <w:rFonts w:ascii="Times New Roman" w:hAnsi="Times New Roman" w:cs="Times New Roman"/>
          <w:sz w:val="24"/>
          <w:szCs w:val="24"/>
          <w:shd w:val="clear" w:color="auto" w:fill="FFFFFF"/>
        </w:rPr>
        <w:t xml:space="preserve"> </w:t>
      </w:r>
      <w:bookmarkEnd w:id="15"/>
      <w:bookmarkEnd w:id="16"/>
    </w:p>
    <w:p w14:paraId="4511E297"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45CF3C12"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0B2C536A"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0DBCFD30"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662B8FB2"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09062B71"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31C10EA1"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6DB69B78"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60AFD66E"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0A701D60"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41D6CE63"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125C32B6"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72ED488D"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49C71A97" w14:textId="77777777" w:rsidR="00876F97" w:rsidRDefault="00876F97" w:rsidP="004B746E">
      <w:pPr>
        <w:suppressAutoHyphens/>
        <w:spacing w:after="0"/>
        <w:ind w:firstLine="709"/>
        <w:jc w:val="both"/>
        <w:rPr>
          <w:rFonts w:ascii="Times New Roman" w:hAnsi="Times New Roman" w:cs="Times New Roman"/>
          <w:sz w:val="24"/>
          <w:szCs w:val="24"/>
          <w:shd w:val="clear" w:color="auto" w:fill="FFFFFF"/>
        </w:rPr>
      </w:pPr>
    </w:p>
    <w:p w14:paraId="5802B524" w14:textId="77777777" w:rsidR="00876F97" w:rsidRPr="001C33BF" w:rsidRDefault="00876F97" w:rsidP="004B746E">
      <w:pPr>
        <w:suppressAutoHyphens/>
        <w:spacing w:after="0"/>
        <w:ind w:firstLine="709"/>
        <w:jc w:val="both"/>
        <w:rPr>
          <w:rFonts w:ascii="Times New Roman" w:hAnsi="Times New Roman" w:cs="Times New Roman"/>
          <w:sz w:val="24"/>
          <w:szCs w:val="24"/>
        </w:rPr>
      </w:pPr>
    </w:p>
    <w:p w14:paraId="429DF82C" w14:textId="61E84EA8" w:rsidR="0004753E" w:rsidRPr="001C33BF" w:rsidRDefault="0004753E" w:rsidP="00A80077">
      <w:pPr>
        <w:pStyle w:val="1"/>
        <w:rPr>
          <w:rFonts w:ascii="Times New Roman" w:hAnsi="Times New Roman" w:cs="Times New Roman"/>
        </w:rPr>
      </w:pPr>
      <w:bookmarkStart w:id="17" w:name="_Toc103593995"/>
      <w:r w:rsidRPr="001C33BF">
        <w:rPr>
          <w:rFonts w:ascii="Times New Roman" w:hAnsi="Times New Roman" w:cs="Times New Roman"/>
        </w:rPr>
        <w:t>Раздел 4.</w:t>
      </w:r>
      <w:r w:rsidR="00317A17">
        <w:rPr>
          <w:rFonts w:ascii="Times New Roman" w:hAnsi="Times New Roman" w:cs="Times New Roman"/>
          <w:lang w:val="ru-RU"/>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7"/>
    </w:p>
    <w:p w14:paraId="49C28081" w14:textId="3216CF14" w:rsidR="004C7AD9" w:rsidRPr="001C33BF" w:rsidRDefault="0004753E" w:rsidP="00A86EBA">
      <w:pPr>
        <w:pStyle w:val="afffffd"/>
        <w:ind w:firstLine="709"/>
        <w:jc w:val="left"/>
        <w:rPr>
          <w:rFonts w:ascii="Times New Roman" w:hAnsi="Times New Roman" w:cs="Times New Roman"/>
        </w:rPr>
      </w:pPr>
      <w:bookmarkStart w:id="18" w:name="_Toc103593996"/>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8"/>
    </w:p>
    <w:tbl>
      <w:tblPr>
        <w:tblpPr w:leftFromText="180" w:rightFromText="180" w:vertAnchor="text" w:tblpXSpec="center" w:tblpY="1"/>
        <w:tblOverlap w:val="never"/>
        <w:tblW w:w="47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2549"/>
        <w:gridCol w:w="5012"/>
      </w:tblGrid>
      <w:tr w:rsidR="00876F97" w:rsidRPr="000869F1" w14:paraId="6C69F9B9" w14:textId="77777777" w:rsidTr="00876F97">
        <w:trPr>
          <w:cantSplit/>
          <w:trHeight w:val="1691"/>
        </w:trPr>
        <w:tc>
          <w:tcPr>
            <w:tcW w:w="886" w:type="pct"/>
            <w:textDirection w:val="btLr"/>
            <w:vAlign w:val="center"/>
          </w:tcPr>
          <w:p w14:paraId="7CB2B1E1" w14:textId="77777777" w:rsidR="00876F97" w:rsidRPr="000869F1" w:rsidRDefault="00876F97"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87" w:type="pct"/>
            <w:vAlign w:val="center"/>
          </w:tcPr>
          <w:p w14:paraId="6E5EFE1F" w14:textId="3DB4097A" w:rsidR="00876F97" w:rsidRPr="000869F1" w:rsidRDefault="00876F97"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p>
        </w:tc>
        <w:tc>
          <w:tcPr>
            <w:tcW w:w="2727" w:type="pct"/>
            <w:vAlign w:val="center"/>
          </w:tcPr>
          <w:p w14:paraId="56DCB71F" w14:textId="3EDC6596" w:rsidR="00876F97" w:rsidRPr="000869F1" w:rsidRDefault="00876F97"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p>
        </w:tc>
      </w:tr>
      <w:tr w:rsidR="00876F97" w:rsidRPr="000869F1" w14:paraId="401C98BF" w14:textId="77777777" w:rsidTr="00876F97">
        <w:trPr>
          <w:trHeight w:val="20"/>
        </w:trPr>
        <w:tc>
          <w:tcPr>
            <w:tcW w:w="886" w:type="pct"/>
            <w:vMerge w:val="restart"/>
          </w:tcPr>
          <w:p w14:paraId="389E29C4" w14:textId="77777777" w:rsidR="00876F97" w:rsidRPr="000869F1" w:rsidRDefault="00876F97"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87" w:type="pct"/>
            <w:vMerge w:val="restart"/>
          </w:tcPr>
          <w:p w14:paraId="26B50BE9" w14:textId="77777777" w:rsidR="00876F97" w:rsidRPr="000869F1" w:rsidRDefault="00876F97"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2727" w:type="pct"/>
            <w:vAlign w:val="center"/>
          </w:tcPr>
          <w:p w14:paraId="53DC28F8" w14:textId="71FAEE6F" w:rsidR="00876F97" w:rsidRPr="000869F1" w:rsidRDefault="00876F97"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876F97" w:rsidRPr="000869F1" w14:paraId="4897A61E" w14:textId="77777777" w:rsidTr="00876F97">
        <w:trPr>
          <w:trHeight w:val="20"/>
        </w:trPr>
        <w:tc>
          <w:tcPr>
            <w:tcW w:w="886" w:type="pct"/>
            <w:vMerge/>
          </w:tcPr>
          <w:p w14:paraId="1998359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F4D5B70"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55DE34AD" w14:textId="505506C9"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распознавать задачу и/или проблему </w:t>
            </w:r>
            <w:r w:rsidRPr="000869F1">
              <w:rPr>
                <w:rFonts w:ascii="Times New Roman" w:eastAsia="Calibri" w:hAnsi="Times New Roman" w:cs="Times New Roman"/>
                <w:iCs/>
                <w:sz w:val="24"/>
                <w:szCs w:val="24"/>
                <w:lang w:eastAsia="en-US"/>
              </w:rPr>
              <w:br/>
              <w:t>в профессиональном и/или социальном контексте</w:t>
            </w:r>
          </w:p>
        </w:tc>
      </w:tr>
      <w:tr w:rsidR="00876F97" w:rsidRPr="000869F1" w14:paraId="56509623" w14:textId="77777777" w:rsidTr="00876F97">
        <w:trPr>
          <w:trHeight w:val="20"/>
        </w:trPr>
        <w:tc>
          <w:tcPr>
            <w:tcW w:w="886" w:type="pct"/>
            <w:vMerge/>
          </w:tcPr>
          <w:p w14:paraId="241CAB6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AE799D4"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3EBF91FE" w14:textId="772E8FF1"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анализировать задачу и/или проблему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выделять её составные части</w:t>
            </w:r>
          </w:p>
        </w:tc>
      </w:tr>
      <w:tr w:rsidR="00876F97" w:rsidRPr="000869F1" w14:paraId="5A75C111" w14:textId="77777777" w:rsidTr="00876F97">
        <w:trPr>
          <w:trHeight w:val="20"/>
        </w:trPr>
        <w:tc>
          <w:tcPr>
            <w:tcW w:w="886" w:type="pct"/>
            <w:vMerge/>
          </w:tcPr>
          <w:p w14:paraId="6C9CA6E3"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0BB3B10"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58E16893" w14:textId="24C233AB"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876F97" w:rsidRPr="000869F1" w14:paraId="2804B18B" w14:textId="77777777" w:rsidTr="00876F97">
        <w:trPr>
          <w:trHeight w:val="20"/>
        </w:trPr>
        <w:tc>
          <w:tcPr>
            <w:tcW w:w="886" w:type="pct"/>
            <w:vMerge/>
          </w:tcPr>
          <w:p w14:paraId="727C981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0E2BDC9"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2409D387" w14:textId="0B24FB1D"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876F97" w:rsidRPr="000869F1" w14:paraId="7233CC37" w14:textId="77777777" w:rsidTr="00876F97">
        <w:trPr>
          <w:trHeight w:val="20"/>
        </w:trPr>
        <w:tc>
          <w:tcPr>
            <w:tcW w:w="886" w:type="pct"/>
            <w:vMerge/>
          </w:tcPr>
          <w:p w14:paraId="571BF09F"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5EAD668"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3E558749" w14:textId="3B42C24E"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876F97" w:rsidRPr="000869F1" w14:paraId="07D42898" w14:textId="77777777" w:rsidTr="00876F97">
        <w:trPr>
          <w:trHeight w:val="20"/>
        </w:trPr>
        <w:tc>
          <w:tcPr>
            <w:tcW w:w="886" w:type="pct"/>
            <w:vMerge/>
          </w:tcPr>
          <w:p w14:paraId="482E4BDF"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3218773"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0856DFCB" w14:textId="706990D3"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876F97" w:rsidRPr="000869F1" w14:paraId="08208A9B" w14:textId="77777777" w:rsidTr="00876F97">
        <w:trPr>
          <w:trHeight w:val="20"/>
        </w:trPr>
        <w:tc>
          <w:tcPr>
            <w:tcW w:w="886" w:type="pct"/>
            <w:vMerge/>
          </w:tcPr>
          <w:p w14:paraId="71260B6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B8FA955"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4D567057" w14:textId="159E2E79"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sidRPr="000869F1">
              <w:rPr>
                <w:rFonts w:ascii="Times New Roman" w:eastAsia="Calibri" w:hAnsi="Times New Roman" w:cs="Times New Roman"/>
                <w:iCs/>
                <w:sz w:val="24"/>
                <w:szCs w:val="24"/>
                <w:lang w:eastAsia="en-US"/>
              </w:rPr>
              <w:br/>
              <w:t>в профессиональной и смежных сферах</w:t>
            </w:r>
          </w:p>
        </w:tc>
      </w:tr>
      <w:tr w:rsidR="00876F97" w:rsidRPr="000869F1" w14:paraId="1A255696" w14:textId="77777777" w:rsidTr="00876F97">
        <w:trPr>
          <w:trHeight w:val="20"/>
        </w:trPr>
        <w:tc>
          <w:tcPr>
            <w:tcW w:w="886" w:type="pct"/>
            <w:vMerge/>
          </w:tcPr>
          <w:p w14:paraId="63721D5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BDCAC49"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275C473A" w14:textId="344D540C"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876F97" w:rsidRPr="000869F1" w14:paraId="15FCD3BE" w14:textId="77777777" w:rsidTr="00876F97">
        <w:trPr>
          <w:trHeight w:val="20"/>
        </w:trPr>
        <w:tc>
          <w:tcPr>
            <w:tcW w:w="886" w:type="pct"/>
            <w:vMerge/>
          </w:tcPr>
          <w:p w14:paraId="25777C2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3E2BED4"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43A7C351"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876F97" w:rsidRPr="000869F1" w14:paraId="494CEC05" w14:textId="77777777" w:rsidTr="00876F97">
        <w:trPr>
          <w:trHeight w:val="20"/>
        </w:trPr>
        <w:tc>
          <w:tcPr>
            <w:tcW w:w="886" w:type="pct"/>
            <w:vMerge/>
          </w:tcPr>
          <w:p w14:paraId="018F800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92F1B27"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p>
        </w:tc>
        <w:tc>
          <w:tcPr>
            <w:tcW w:w="2727" w:type="pct"/>
            <w:vAlign w:val="center"/>
          </w:tcPr>
          <w:p w14:paraId="4B990B22" w14:textId="5BF3B808"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76F97" w:rsidRPr="000869F1" w14:paraId="73BD737B" w14:textId="77777777" w:rsidTr="00876F97">
        <w:trPr>
          <w:trHeight w:val="20"/>
        </w:trPr>
        <w:tc>
          <w:tcPr>
            <w:tcW w:w="886" w:type="pct"/>
            <w:vMerge/>
          </w:tcPr>
          <w:p w14:paraId="1F53E74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0DC850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93F12B5" w14:textId="30130151"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 xml:space="preserve">и жить </w:t>
            </w:r>
          </w:p>
        </w:tc>
      </w:tr>
      <w:tr w:rsidR="00876F97" w:rsidRPr="000869F1" w14:paraId="6F2C881D" w14:textId="77777777" w:rsidTr="00876F97">
        <w:trPr>
          <w:trHeight w:val="20"/>
        </w:trPr>
        <w:tc>
          <w:tcPr>
            <w:tcW w:w="886" w:type="pct"/>
            <w:vMerge/>
          </w:tcPr>
          <w:p w14:paraId="46042BB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90D28C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A306F59" w14:textId="0BDEC681"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основные источники информации </w:t>
            </w:r>
            <w:r w:rsidRPr="000869F1">
              <w:rPr>
                <w:rFonts w:ascii="Times New Roman" w:eastAsia="Calibri" w:hAnsi="Times New Roman" w:cs="Times New Roman"/>
                <w:bCs/>
                <w:sz w:val="24"/>
                <w:szCs w:val="24"/>
                <w:lang w:eastAsia="en-US"/>
              </w:rPr>
              <w:br/>
              <w:t xml:space="preserve">и ресурсы для решения задач и проблем </w:t>
            </w:r>
            <w:r w:rsidRPr="000869F1">
              <w:rPr>
                <w:rFonts w:ascii="Times New Roman" w:eastAsia="Calibri" w:hAnsi="Times New Roman" w:cs="Times New Roman"/>
                <w:bCs/>
                <w:sz w:val="24"/>
                <w:szCs w:val="24"/>
                <w:lang w:eastAsia="en-US"/>
              </w:rPr>
              <w:br/>
              <w:t>в профессиональном и/или социальном контексте</w:t>
            </w:r>
          </w:p>
        </w:tc>
      </w:tr>
      <w:tr w:rsidR="00876F97" w:rsidRPr="000869F1" w14:paraId="782AF490" w14:textId="77777777" w:rsidTr="00876F97">
        <w:trPr>
          <w:trHeight w:val="20"/>
        </w:trPr>
        <w:tc>
          <w:tcPr>
            <w:tcW w:w="886" w:type="pct"/>
            <w:vMerge/>
          </w:tcPr>
          <w:p w14:paraId="1A6EB82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49A5335"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D699FFA" w14:textId="64264C1A"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алгоритмы выполнения работ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в</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профессиональной и смежных областях</w:t>
            </w:r>
          </w:p>
        </w:tc>
      </w:tr>
      <w:tr w:rsidR="00876F97" w:rsidRPr="000869F1" w14:paraId="2B111E7E" w14:textId="77777777" w:rsidTr="00876F97">
        <w:trPr>
          <w:trHeight w:val="20"/>
        </w:trPr>
        <w:tc>
          <w:tcPr>
            <w:tcW w:w="886" w:type="pct"/>
            <w:vMerge/>
          </w:tcPr>
          <w:p w14:paraId="22F521B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11C1904"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191A26D" w14:textId="62117BF4"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методы работы в профессиональной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смежных сферах;</w:t>
            </w:r>
          </w:p>
        </w:tc>
      </w:tr>
      <w:tr w:rsidR="00876F97" w:rsidRPr="000869F1" w14:paraId="116F700B" w14:textId="77777777" w:rsidTr="00876F97">
        <w:trPr>
          <w:trHeight w:val="20"/>
        </w:trPr>
        <w:tc>
          <w:tcPr>
            <w:tcW w:w="886" w:type="pct"/>
            <w:vMerge/>
          </w:tcPr>
          <w:p w14:paraId="4ACB9B05"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006E11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09579D3" w14:textId="4FF5901A"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876F97" w:rsidRPr="000869F1" w14:paraId="4B6C275D" w14:textId="77777777" w:rsidTr="00876F97">
        <w:trPr>
          <w:trHeight w:val="20"/>
        </w:trPr>
        <w:tc>
          <w:tcPr>
            <w:tcW w:w="886" w:type="pct"/>
            <w:vMerge/>
          </w:tcPr>
          <w:p w14:paraId="7B2A080B"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6839B1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179DEFB" w14:textId="77777777"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876F97" w:rsidRPr="000869F1" w14:paraId="5CF74CA6" w14:textId="77777777" w:rsidTr="00876F97">
        <w:trPr>
          <w:trHeight w:val="20"/>
        </w:trPr>
        <w:tc>
          <w:tcPr>
            <w:tcW w:w="886" w:type="pct"/>
            <w:vMerge w:val="restart"/>
          </w:tcPr>
          <w:p w14:paraId="0F2EEF0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87" w:type="pct"/>
            <w:vMerge w:val="restart"/>
          </w:tcPr>
          <w:p w14:paraId="1693D980"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 xml:space="preserve">и информационные </w:t>
            </w:r>
            <w:r w:rsidRPr="000869F1">
              <w:rPr>
                <w:rFonts w:ascii="Times New Roman" w:eastAsia="Calibri" w:hAnsi="Times New Roman" w:cs="Times New Roman"/>
                <w:sz w:val="24"/>
                <w:szCs w:val="24"/>
                <w:lang w:eastAsia="en-US"/>
              </w:rPr>
              <w:lastRenderedPageBreak/>
              <w:t>технологии для выполнения задач профессиональной деятельности</w:t>
            </w:r>
          </w:p>
        </w:tc>
        <w:tc>
          <w:tcPr>
            <w:tcW w:w="2727" w:type="pct"/>
          </w:tcPr>
          <w:p w14:paraId="79B98384" w14:textId="40F9EE11"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876F97" w:rsidRPr="000869F1" w14:paraId="0923A2A6" w14:textId="77777777" w:rsidTr="00876F97">
        <w:trPr>
          <w:trHeight w:val="20"/>
        </w:trPr>
        <w:tc>
          <w:tcPr>
            <w:tcW w:w="886" w:type="pct"/>
            <w:vMerge/>
          </w:tcPr>
          <w:p w14:paraId="039524FB"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BB87359"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00EC6D24" w14:textId="583E154B"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876F97" w:rsidRPr="000869F1" w14:paraId="12C5DF26" w14:textId="77777777" w:rsidTr="00876F97">
        <w:trPr>
          <w:trHeight w:val="20"/>
        </w:trPr>
        <w:tc>
          <w:tcPr>
            <w:tcW w:w="886" w:type="pct"/>
            <w:vMerge/>
          </w:tcPr>
          <w:p w14:paraId="1644532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636A049"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1624A36" w14:textId="4E4C17E9"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876F97" w:rsidRPr="000869F1" w14:paraId="12A169BB" w14:textId="77777777" w:rsidTr="00876F97">
        <w:trPr>
          <w:trHeight w:val="20"/>
        </w:trPr>
        <w:tc>
          <w:tcPr>
            <w:tcW w:w="886" w:type="pct"/>
            <w:vMerge/>
          </w:tcPr>
          <w:p w14:paraId="4C0E6D0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0787BAE"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70D41C8" w14:textId="52818805"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876F97" w:rsidRPr="000869F1" w14:paraId="6B4151C8" w14:textId="77777777" w:rsidTr="00876F97">
        <w:trPr>
          <w:trHeight w:val="20"/>
        </w:trPr>
        <w:tc>
          <w:tcPr>
            <w:tcW w:w="886" w:type="pct"/>
            <w:vMerge/>
          </w:tcPr>
          <w:p w14:paraId="5561D6C4"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579010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2FBA6F8" w14:textId="11FA8308"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876F97" w:rsidRPr="000869F1" w14:paraId="6FA5CD73" w14:textId="77777777" w:rsidTr="00876F97">
        <w:trPr>
          <w:trHeight w:val="20"/>
        </w:trPr>
        <w:tc>
          <w:tcPr>
            <w:tcW w:w="886" w:type="pct"/>
            <w:vMerge/>
          </w:tcPr>
          <w:p w14:paraId="43EB4FC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55F80BF"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08BDAD16" w14:textId="09526A9C"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876F97" w:rsidRPr="000869F1" w14:paraId="0F0720CD" w14:textId="77777777" w:rsidTr="00876F97">
        <w:trPr>
          <w:trHeight w:val="20"/>
        </w:trPr>
        <w:tc>
          <w:tcPr>
            <w:tcW w:w="886" w:type="pct"/>
            <w:vMerge/>
          </w:tcPr>
          <w:p w14:paraId="46C7B847"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6F54D3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BBD0F77" w14:textId="31B50A21"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876F97" w:rsidRPr="000869F1" w14:paraId="6F6D4642" w14:textId="77777777" w:rsidTr="00876F97">
        <w:trPr>
          <w:trHeight w:val="20"/>
        </w:trPr>
        <w:tc>
          <w:tcPr>
            <w:tcW w:w="886" w:type="pct"/>
            <w:vMerge/>
          </w:tcPr>
          <w:p w14:paraId="1F82006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9568ED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4E6E101F" w14:textId="6080366E"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876F97" w:rsidRPr="000869F1" w14:paraId="4A2E711D" w14:textId="77777777" w:rsidTr="00876F97">
        <w:trPr>
          <w:trHeight w:val="20"/>
        </w:trPr>
        <w:tc>
          <w:tcPr>
            <w:tcW w:w="886" w:type="pct"/>
            <w:vMerge/>
          </w:tcPr>
          <w:p w14:paraId="4E2D396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7FF0B31"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5821362" w14:textId="77777777"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876F97" w:rsidRPr="000869F1" w14:paraId="3312E31E" w14:textId="77777777" w:rsidTr="00876F97">
        <w:trPr>
          <w:trHeight w:val="20"/>
        </w:trPr>
        <w:tc>
          <w:tcPr>
            <w:tcW w:w="886" w:type="pct"/>
            <w:vMerge/>
          </w:tcPr>
          <w:p w14:paraId="6E74107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5A7E9E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FBD0FC6" w14:textId="359E569F"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76F97" w:rsidRPr="000869F1" w14:paraId="2AE0378F" w14:textId="77777777" w:rsidTr="00876F97">
        <w:trPr>
          <w:trHeight w:val="20"/>
        </w:trPr>
        <w:tc>
          <w:tcPr>
            <w:tcW w:w="886" w:type="pct"/>
            <w:vMerge/>
          </w:tcPr>
          <w:p w14:paraId="72B64F8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716FB9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9C8E403" w14:textId="4BBB0373"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876F97" w:rsidRPr="000869F1" w14:paraId="6610FE74" w14:textId="77777777" w:rsidTr="00876F97">
        <w:trPr>
          <w:trHeight w:val="20"/>
        </w:trPr>
        <w:tc>
          <w:tcPr>
            <w:tcW w:w="886" w:type="pct"/>
            <w:vMerge/>
          </w:tcPr>
          <w:p w14:paraId="76C0352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6C3E89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085954A5" w14:textId="24980BF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876F97" w:rsidRPr="000869F1" w14:paraId="439182C9" w14:textId="77777777" w:rsidTr="00876F97">
        <w:trPr>
          <w:trHeight w:val="20"/>
        </w:trPr>
        <w:tc>
          <w:tcPr>
            <w:tcW w:w="886" w:type="pct"/>
            <w:vMerge/>
          </w:tcPr>
          <w:p w14:paraId="34FE910B"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50F11D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17DD642" w14:textId="21D90D3A"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 xml:space="preserve">современные средства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устройства информатизации</w:t>
            </w:r>
          </w:p>
        </w:tc>
      </w:tr>
      <w:tr w:rsidR="00876F97" w:rsidRPr="000869F1" w14:paraId="482D5FCB" w14:textId="77777777" w:rsidTr="00876F97">
        <w:trPr>
          <w:trHeight w:val="20"/>
        </w:trPr>
        <w:tc>
          <w:tcPr>
            <w:tcW w:w="886" w:type="pct"/>
            <w:vMerge/>
          </w:tcPr>
          <w:p w14:paraId="4053269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0FB88C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5F9B8A5"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876F97" w:rsidRPr="000869F1" w14:paraId="5495CC21" w14:textId="77777777" w:rsidTr="00876F97">
        <w:trPr>
          <w:trHeight w:val="20"/>
        </w:trPr>
        <w:tc>
          <w:tcPr>
            <w:tcW w:w="886" w:type="pct"/>
            <w:vMerge w:val="restart"/>
          </w:tcPr>
          <w:p w14:paraId="0FC0BE0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87" w:type="pct"/>
            <w:vMerge w:val="restart"/>
          </w:tcPr>
          <w:p w14:paraId="7046A665"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2727" w:type="pct"/>
          </w:tcPr>
          <w:p w14:paraId="4C4029F0" w14:textId="30269303"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876F97" w:rsidRPr="000869F1" w14:paraId="7BE0F981" w14:textId="77777777" w:rsidTr="00876F97">
        <w:trPr>
          <w:trHeight w:val="20"/>
        </w:trPr>
        <w:tc>
          <w:tcPr>
            <w:tcW w:w="886" w:type="pct"/>
            <w:vMerge/>
          </w:tcPr>
          <w:p w14:paraId="761B3E77"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E385451"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244FE6B" w14:textId="5BE6019F"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876F97" w:rsidRPr="000869F1" w14:paraId="0B3BB6E4" w14:textId="77777777" w:rsidTr="00876F97">
        <w:trPr>
          <w:trHeight w:val="20"/>
        </w:trPr>
        <w:tc>
          <w:tcPr>
            <w:tcW w:w="886" w:type="pct"/>
            <w:vMerge/>
          </w:tcPr>
          <w:p w14:paraId="11C4F61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C20A91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A82E943" w14:textId="1D8A40D6"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876F97" w:rsidRPr="000869F1" w14:paraId="71C800E3" w14:textId="77777777" w:rsidTr="00876F97">
        <w:trPr>
          <w:trHeight w:val="20"/>
        </w:trPr>
        <w:tc>
          <w:tcPr>
            <w:tcW w:w="886" w:type="pct"/>
            <w:vMerge/>
          </w:tcPr>
          <w:p w14:paraId="0CE3EC93"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EF7692B"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B6E4E8C" w14:textId="6429400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и самообразования</w:t>
            </w:r>
          </w:p>
        </w:tc>
      </w:tr>
      <w:tr w:rsidR="00876F97" w:rsidRPr="000869F1" w14:paraId="5CD0DAAA" w14:textId="77777777" w:rsidTr="00876F97">
        <w:trPr>
          <w:trHeight w:val="20"/>
        </w:trPr>
        <w:tc>
          <w:tcPr>
            <w:tcW w:w="886" w:type="pct"/>
            <w:vMerge/>
          </w:tcPr>
          <w:p w14:paraId="20D6EED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0966B6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337C016" w14:textId="43B3580F"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876F97" w:rsidRPr="000869F1" w14:paraId="5BCA3623" w14:textId="77777777" w:rsidTr="00876F97">
        <w:trPr>
          <w:trHeight w:val="20"/>
        </w:trPr>
        <w:tc>
          <w:tcPr>
            <w:tcW w:w="886" w:type="pct"/>
            <w:vMerge/>
          </w:tcPr>
          <w:p w14:paraId="5361A15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376A06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4DB4A9D" w14:textId="0A2A4165"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876F97" w:rsidRPr="000869F1" w14:paraId="0F565A2E" w14:textId="77777777" w:rsidTr="00876F97">
        <w:trPr>
          <w:trHeight w:val="20"/>
        </w:trPr>
        <w:tc>
          <w:tcPr>
            <w:tcW w:w="886" w:type="pct"/>
            <w:vMerge/>
          </w:tcPr>
          <w:p w14:paraId="778BB307"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5601D5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690E2B7" w14:textId="4A6B1C52"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876F97" w:rsidRPr="000869F1" w14:paraId="0650547C" w14:textId="77777777" w:rsidTr="00876F97">
        <w:trPr>
          <w:trHeight w:val="20"/>
        </w:trPr>
        <w:tc>
          <w:tcPr>
            <w:tcW w:w="886" w:type="pct"/>
            <w:vMerge/>
          </w:tcPr>
          <w:p w14:paraId="7ECE461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A62CC39"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A57D342" w14:textId="3823A484"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рамках профессиональной деятельности</w:t>
            </w:r>
          </w:p>
        </w:tc>
      </w:tr>
      <w:tr w:rsidR="00876F97" w:rsidRPr="000869F1" w14:paraId="2FCBCCE4" w14:textId="77777777" w:rsidTr="00876F97">
        <w:trPr>
          <w:trHeight w:val="20"/>
        </w:trPr>
        <w:tc>
          <w:tcPr>
            <w:tcW w:w="886" w:type="pct"/>
            <w:vMerge/>
          </w:tcPr>
          <w:p w14:paraId="52C5D3CA"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A5AD5CF"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62F4DE3" w14:textId="23E42213"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876F97" w:rsidRPr="000869F1" w14:paraId="24AD3C39" w14:textId="77777777" w:rsidTr="00876F97">
        <w:trPr>
          <w:trHeight w:val="20"/>
        </w:trPr>
        <w:tc>
          <w:tcPr>
            <w:tcW w:w="886" w:type="pct"/>
            <w:vMerge/>
          </w:tcPr>
          <w:p w14:paraId="38800EF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3CBB051"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0CA8716" w14:textId="7777777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876F97" w:rsidRPr="000869F1" w14:paraId="5A73A2F1" w14:textId="77777777" w:rsidTr="00876F97">
        <w:trPr>
          <w:trHeight w:val="20"/>
        </w:trPr>
        <w:tc>
          <w:tcPr>
            <w:tcW w:w="886" w:type="pct"/>
            <w:vMerge/>
          </w:tcPr>
          <w:p w14:paraId="77AFF20F"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3E61C1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1216D86" w14:textId="460076B0"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4AAD2758" w14:textId="77777777" w:rsidTr="00876F97">
        <w:trPr>
          <w:trHeight w:val="20"/>
        </w:trPr>
        <w:tc>
          <w:tcPr>
            <w:tcW w:w="886" w:type="pct"/>
            <w:vMerge/>
          </w:tcPr>
          <w:p w14:paraId="24EC197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099E45E"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04B0FE2" w14:textId="10ABA4F6"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876F97" w:rsidRPr="000869F1" w14:paraId="671D907F" w14:textId="77777777" w:rsidTr="00876F97">
        <w:trPr>
          <w:trHeight w:val="20"/>
        </w:trPr>
        <w:tc>
          <w:tcPr>
            <w:tcW w:w="886" w:type="pct"/>
            <w:vMerge/>
          </w:tcPr>
          <w:p w14:paraId="6FCB376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21A565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475D29C" w14:textId="1CE2F26D"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876F97" w:rsidRPr="000869F1" w14:paraId="78243255" w14:textId="77777777" w:rsidTr="00876F97">
        <w:trPr>
          <w:trHeight w:val="20"/>
        </w:trPr>
        <w:tc>
          <w:tcPr>
            <w:tcW w:w="886" w:type="pct"/>
            <w:vMerge/>
          </w:tcPr>
          <w:p w14:paraId="743D52A4"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F985D1A"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176DDB4" w14:textId="5B746F69"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876F97" w:rsidRPr="000869F1" w14:paraId="450483F7" w14:textId="77777777" w:rsidTr="00876F97">
        <w:trPr>
          <w:trHeight w:val="20"/>
        </w:trPr>
        <w:tc>
          <w:tcPr>
            <w:tcW w:w="886" w:type="pct"/>
            <w:vMerge/>
          </w:tcPr>
          <w:p w14:paraId="1FABCF1B"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D350BC3"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02425005" w14:textId="22135A1B"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w:t>
            </w:r>
            <w:r>
              <w:rPr>
                <w:rFonts w:ascii="Times New Roman" w:eastAsia="Calibri" w:hAnsi="Times New Roman" w:cs="Times New Roman"/>
                <w:bCs/>
                <w:sz w:val="24"/>
                <w:szCs w:val="24"/>
                <w:lang w:eastAsia="en-US"/>
              </w:rPr>
              <w:t xml:space="preserve"> </w:t>
            </w:r>
            <w:r w:rsidRPr="000869F1">
              <w:rPr>
                <w:rFonts w:ascii="Times New Roman" w:eastAsia="Calibri" w:hAnsi="Times New Roman" w:cs="Times New Roman"/>
                <w:bCs/>
                <w:sz w:val="24"/>
                <w:szCs w:val="24"/>
                <w:lang w:eastAsia="en-US"/>
              </w:rPr>
              <w:t>основы финансовой грамотности</w:t>
            </w:r>
          </w:p>
        </w:tc>
      </w:tr>
      <w:tr w:rsidR="00876F97" w:rsidRPr="000869F1" w14:paraId="5B0B1DD8" w14:textId="77777777" w:rsidTr="00876F97">
        <w:trPr>
          <w:trHeight w:val="20"/>
        </w:trPr>
        <w:tc>
          <w:tcPr>
            <w:tcW w:w="886" w:type="pct"/>
            <w:vMerge/>
          </w:tcPr>
          <w:p w14:paraId="594784C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7BCD1C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ACF3AAE" w14:textId="21B2CF1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876F97" w:rsidRPr="000869F1" w14:paraId="1DDB0A97" w14:textId="77777777" w:rsidTr="00876F97">
        <w:trPr>
          <w:trHeight w:val="20"/>
        </w:trPr>
        <w:tc>
          <w:tcPr>
            <w:tcW w:w="886" w:type="pct"/>
            <w:vMerge/>
          </w:tcPr>
          <w:p w14:paraId="5484D23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682682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54687F8" w14:textId="1520ADA8"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876F97" w:rsidRPr="000869F1" w14:paraId="3CAD8D95" w14:textId="77777777" w:rsidTr="00876F97">
        <w:trPr>
          <w:trHeight w:val="20"/>
        </w:trPr>
        <w:tc>
          <w:tcPr>
            <w:tcW w:w="886" w:type="pct"/>
            <w:vMerge/>
          </w:tcPr>
          <w:p w14:paraId="7731FFF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436BBDE"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01FBD49"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876F97" w:rsidRPr="000869F1" w14:paraId="2AFECA82" w14:textId="77777777" w:rsidTr="00876F97">
        <w:trPr>
          <w:trHeight w:val="20"/>
        </w:trPr>
        <w:tc>
          <w:tcPr>
            <w:tcW w:w="886" w:type="pct"/>
            <w:vMerge w:val="restart"/>
          </w:tcPr>
          <w:p w14:paraId="691D74D4"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87" w:type="pct"/>
            <w:vMerge w:val="restart"/>
          </w:tcPr>
          <w:p w14:paraId="2A17D1D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2727" w:type="pct"/>
          </w:tcPr>
          <w:p w14:paraId="3CBFF3F5" w14:textId="2268BEC3"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876F97" w:rsidRPr="000869F1" w14:paraId="42CD4E10" w14:textId="77777777" w:rsidTr="00876F97">
        <w:trPr>
          <w:trHeight w:val="20"/>
        </w:trPr>
        <w:tc>
          <w:tcPr>
            <w:tcW w:w="886" w:type="pct"/>
            <w:vMerge/>
          </w:tcPr>
          <w:p w14:paraId="09BA885B"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40DB35E"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085A9BC" w14:textId="7184F7BB" w:rsidR="00876F97" w:rsidRPr="000869F1" w:rsidRDefault="00876F97"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организовывать работу коллектива </w:t>
            </w:r>
            <w:r w:rsidRPr="000869F1">
              <w:rPr>
                <w:rFonts w:ascii="Times New Roman" w:eastAsia="Calibri" w:hAnsi="Times New Roman" w:cs="Times New Roman"/>
                <w:bCs/>
                <w:spacing w:val="-4"/>
                <w:sz w:val="24"/>
                <w:szCs w:val="24"/>
                <w:lang w:eastAsia="en-US"/>
              </w:rPr>
              <w:br/>
              <w:t>и команды</w:t>
            </w:r>
          </w:p>
        </w:tc>
      </w:tr>
      <w:tr w:rsidR="00876F97" w:rsidRPr="000869F1" w14:paraId="0781E2A2" w14:textId="77777777" w:rsidTr="00876F97">
        <w:trPr>
          <w:trHeight w:val="20"/>
        </w:trPr>
        <w:tc>
          <w:tcPr>
            <w:tcW w:w="886" w:type="pct"/>
            <w:vMerge/>
          </w:tcPr>
          <w:p w14:paraId="0BABA22A"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278DCEE"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4E64AE5C" w14:textId="77777777" w:rsidR="00876F97" w:rsidRPr="000869F1" w:rsidRDefault="00876F97"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взаимодействовать с коллегами, руководством, клиентами в ходе профессиональной деятельности</w:t>
            </w:r>
          </w:p>
        </w:tc>
      </w:tr>
      <w:tr w:rsidR="00876F97" w:rsidRPr="000869F1" w14:paraId="55A9FC55" w14:textId="77777777" w:rsidTr="00876F97">
        <w:trPr>
          <w:trHeight w:val="20"/>
        </w:trPr>
        <w:tc>
          <w:tcPr>
            <w:tcW w:w="886" w:type="pct"/>
            <w:vMerge/>
          </w:tcPr>
          <w:p w14:paraId="180773C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0F19705"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B862E46" w14:textId="1929A467" w:rsidR="00876F97" w:rsidRPr="000869F1" w:rsidRDefault="00876F97"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277A3DB2" w14:textId="77777777" w:rsidTr="00876F97">
        <w:trPr>
          <w:trHeight w:val="20"/>
        </w:trPr>
        <w:tc>
          <w:tcPr>
            <w:tcW w:w="886" w:type="pct"/>
            <w:vMerge/>
          </w:tcPr>
          <w:p w14:paraId="1CE017DA"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BFFC61C"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42ADFAC5" w14:textId="3A4B3033" w:rsidR="00876F97" w:rsidRPr="000869F1" w:rsidRDefault="00876F97"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876F97" w:rsidRPr="000869F1" w14:paraId="03F6EEF2" w14:textId="77777777" w:rsidTr="00876F97">
        <w:trPr>
          <w:trHeight w:val="20"/>
        </w:trPr>
        <w:tc>
          <w:tcPr>
            <w:tcW w:w="886" w:type="pct"/>
            <w:vMerge/>
          </w:tcPr>
          <w:p w14:paraId="179D9F3F"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4F2F59A"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501751E"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876F97" w:rsidRPr="000869F1" w14:paraId="554C4B80" w14:textId="77777777" w:rsidTr="00876F97">
        <w:trPr>
          <w:trHeight w:val="20"/>
        </w:trPr>
        <w:tc>
          <w:tcPr>
            <w:tcW w:w="886" w:type="pct"/>
            <w:vMerge w:val="restart"/>
          </w:tcPr>
          <w:p w14:paraId="333974B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87" w:type="pct"/>
            <w:vMerge w:val="restart"/>
          </w:tcPr>
          <w:p w14:paraId="3E401A54"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2727" w:type="pct"/>
          </w:tcPr>
          <w:p w14:paraId="5065326C" w14:textId="441C2C29"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876F97" w:rsidRPr="000869F1" w14:paraId="0A325858" w14:textId="77777777" w:rsidTr="00876F97">
        <w:trPr>
          <w:trHeight w:val="20"/>
        </w:trPr>
        <w:tc>
          <w:tcPr>
            <w:tcW w:w="886" w:type="pct"/>
            <w:vMerge/>
          </w:tcPr>
          <w:p w14:paraId="12DC251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287C71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7B29CB3" w14:textId="16684C7E"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876F97" w:rsidRPr="000869F1" w14:paraId="08E52E1E" w14:textId="77777777" w:rsidTr="00876F97">
        <w:trPr>
          <w:trHeight w:val="20"/>
        </w:trPr>
        <w:tc>
          <w:tcPr>
            <w:tcW w:w="886" w:type="pct"/>
            <w:vMerge/>
          </w:tcPr>
          <w:p w14:paraId="0467994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570AE5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90250DF" w14:textId="0E473D5B"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74D5AEDA" w14:textId="77777777" w:rsidTr="00876F97">
        <w:trPr>
          <w:trHeight w:val="20"/>
        </w:trPr>
        <w:tc>
          <w:tcPr>
            <w:tcW w:w="886" w:type="pct"/>
            <w:vMerge/>
          </w:tcPr>
          <w:p w14:paraId="6AF9476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8358625"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0CBC873" w14:textId="22F46F8D"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876F97" w:rsidRPr="000869F1" w14:paraId="4A7B5BE9" w14:textId="77777777" w:rsidTr="00876F97">
        <w:trPr>
          <w:trHeight w:val="20"/>
        </w:trPr>
        <w:tc>
          <w:tcPr>
            <w:tcW w:w="886" w:type="pct"/>
            <w:vMerge/>
          </w:tcPr>
          <w:p w14:paraId="44A1E18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156978C"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95F5CE4"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 xml:space="preserve">правила оформления документов </w:t>
            </w:r>
            <w:r w:rsidRPr="000869F1">
              <w:rPr>
                <w:rFonts w:ascii="Times New Roman" w:eastAsia="Calibri" w:hAnsi="Times New Roman" w:cs="Times New Roman"/>
                <w:bCs/>
                <w:sz w:val="24"/>
                <w:szCs w:val="24"/>
                <w:lang w:eastAsia="en-US"/>
              </w:rPr>
              <w:br/>
              <w:t>и построения устных сообщений</w:t>
            </w:r>
          </w:p>
        </w:tc>
      </w:tr>
      <w:tr w:rsidR="00876F97" w:rsidRPr="000869F1" w14:paraId="20F4723B" w14:textId="77777777" w:rsidTr="00876F97">
        <w:trPr>
          <w:trHeight w:val="20"/>
        </w:trPr>
        <w:tc>
          <w:tcPr>
            <w:tcW w:w="886" w:type="pct"/>
            <w:vMerge w:val="restart"/>
            <w:shd w:val="clear" w:color="auto" w:fill="auto"/>
          </w:tcPr>
          <w:p w14:paraId="7981E59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87" w:type="pct"/>
            <w:vMerge w:val="restart"/>
            <w:shd w:val="clear" w:color="auto" w:fill="auto"/>
          </w:tcPr>
          <w:p w14:paraId="0752AE6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0869F1">
              <w:rPr>
                <w:rFonts w:ascii="Times New Roman" w:eastAsia="Calibri" w:hAnsi="Times New Roman" w:cs="Times New Roman"/>
                <w:sz w:val="24"/>
                <w:szCs w:val="24"/>
                <w:lang w:eastAsia="en-US"/>
              </w:rPr>
              <w:br/>
              <w:t xml:space="preserve">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2727" w:type="pct"/>
            <w:shd w:val="clear" w:color="auto" w:fill="auto"/>
          </w:tcPr>
          <w:p w14:paraId="60470E17" w14:textId="2A6162E8"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bCs/>
                <w:iCs/>
                <w:sz w:val="24"/>
                <w:szCs w:val="24"/>
                <w:lang w:eastAsia="en-US"/>
              </w:rPr>
              <w:t xml:space="preserve"> </w:t>
            </w:r>
          </w:p>
        </w:tc>
      </w:tr>
      <w:tr w:rsidR="00876F97" w:rsidRPr="000869F1" w14:paraId="494E1103" w14:textId="77777777" w:rsidTr="00876F97">
        <w:trPr>
          <w:trHeight w:val="20"/>
        </w:trPr>
        <w:tc>
          <w:tcPr>
            <w:tcW w:w="886" w:type="pct"/>
            <w:vMerge/>
            <w:shd w:val="clear" w:color="auto" w:fill="auto"/>
          </w:tcPr>
          <w:p w14:paraId="337568A5"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shd w:val="clear" w:color="auto" w:fill="auto"/>
          </w:tcPr>
          <w:p w14:paraId="3A3C53D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shd w:val="clear" w:color="auto" w:fill="auto"/>
          </w:tcPr>
          <w:p w14:paraId="580B6C7E" w14:textId="2A551948"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0869F1">
              <w:rPr>
                <w:rFonts w:ascii="Times New Roman" w:eastAsia="Calibri" w:hAnsi="Times New Roman" w:cs="Times New Roman"/>
                <w:bCs/>
                <w:i/>
                <w:iCs/>
                <w:sz w:val="24"/>
                <w:szCs w:val="24"/>
                <w:lang w:eastAsia="en-US"/>
              </w:rPr>
              <w:t>профессии (специальности)</w:t>
            </w:r>
          </w:p>
        </w:tc>
      </w:tr>
      <w:tr w:rsidR="00876F97" w:rsidRPr="000869F1" w14:paraId="4D2F8359" w14:textId="77777777" w:rsidTr="00876F97">
        <w:trPr>
          <w:trHeight w:val="20"/>
        </w:trPr>
        <w:tc>
          <w:tcPr>
            <w:tcW w:w="886" w:type="pct"/>
            <w:vMerge/>
            <w:shd w:val="clear" w:color="auto" w:fill="auto"/>
          </w:tcPr>
          <w:p w14:paraId="5CCF0E2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shd w:val="clear" w:color="auto" w:fill="auto"/>
          </w:tcPr>
          <w:p w14:paraId="0E5F14B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shd w:val="clear" w:color="auto" w:fill="auto"/>
          </w:tcPr>
          <w:p w14:paraId="750EA07B"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876F97" w:rsidRPr="000869F1" w14:paraId="3BF7B8FE" w14:textId="77777777" w:rsidTr="00876F97">
        <w:trPr>
          <w:trHeight w:val="20"/>
        </w:trPr>
        <w:tc>
          <w:tcPr>
            <w:tcW w:w="886" w:type="pct"/>
            <w:vMerge/>
            <w:shd w:val="clear" w:color="auto" w:fill="auto"/>
          </w:tcPr>
          <w:p w14:paraId="60F70A0A"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shd w:val="clear" w:color="auto" w:fill="auto"/>
          </w:tcPr>
          <w:p w14:paraId="0049182C"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shd w:val="clear" w:color="auto" w:fill="auto"/>
          </w:tcPr>
          <w:p w14:paraId="6869C000" w14:textId="62FE5204" w:rsidR="00876F97" w:rsidRPr="000869F1" w:rsidRDefault="00876F97"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79B888EE" w14:textId="77777777" w:rsidTr="00876F97">
        <w:trPr>
          <w:trHeight w:val="20"/>
        </w:trPr>
        <w:tc>
          <w:tcPr>
            <w:tcW w:w="886" w:type="pct"/>
            <w:vMerge/>
          </w:tcPr>
          <w:p w14:paraId="32CEC02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0AD80D0"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3100C66" w14:textId="69EC53BB"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876F97" w:rsidRPr="000869F1" w14:paraId="548C6036" w14:textId="77777777" w:rsidTr="00876F97">
        <w:trPr>
          <w:trHeight w:val="20"/>
        </w:trPr>
        <w:tc>
          <w:tcPr>
            <w:tcW w:w="886" w:type="pct"/>
            <w:vMerge/>
          </w:tcPr>
          <w:p w14:paraId="376A178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C15AD05"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A52C63F" w14:textId="2621052E" w:rsidR="00876F97" w:rsidRPr="000869F1" w:rsidRDefault="00876F97"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876F97" w:rsidRPr="000869F1" w14:paraId="7D067BA1" w14:textId="77777777" w:rsidTr="00876F97">
        <w:trPr>
          <w:trHeight w:val="20"/>
        </w:trPr>
        <w:tc>
          <w:tcPr>
            <w:tcW w:w="886" w:type="pct"/>
            <w:vMerge/>
          </w:tcPr>
          <w:p w14:paraId="2853E53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58E2509"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195706B" w14:textId="1C67C6B3"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876F97" w:rsidRPr="000869F1" w14:paraId="37B9FA9C" w14:textId="77777777" w:rsidTr="00876F97">
        <w:trPr>
          <w:trHeight w:val="20"/>
        </w:trPr>
        <w:tc>
          <w:tcPr>
            <w:tcW w:w="886" w:type="pct"/>
            <w:vMerge w:val="restart"/>
          </w:tcPr>
          <w:p w14:paraId="7CC1C99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87" w:type="pct"/>
            <w:vMerge w:val="restart"/>
          </w:tcPr>
          <w:p w14:paraId="3160B599" w14:textId="543E7840"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w:t>
            </w:r>
            <w:r w:rsidRPr="000869F1">
              <w:rPr>
                <w:rFonts w:ascii="Times New Roman" w:eastAsia="Calibri" w:hAnsi="Times New Roman" w:cs="Times New Roman"/>
                <w:sz w:val="24"/>
                <w:szCs w:val="24"/>
                <w:lang w:eastAsia="en-US"/>
              </w:rPr>
              <w:lastRenderedPageBreak/>
              <w:t xml:space="preserve">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2727" w:type="pct"/>
          </w:tcPr>
          <w:p w14:paraId="7C85E548" w14:textId="7BAAD417"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lastRenderedPageBreak/>
              <w:t xml:space="preserve">Умения: </w:t>
            </w:r>
          </w:p>
        </w:tc>
      </w:tr>
      <w:tr w:rsidR="00876F97" w:rsidRPr="000869F1" w14:paraId="2B5A0BC9" w14:textId="77777777" w:rsidTr="00876F97">
        <w:trPr>
          <w:trHeight w:val="20"/>
        </w:trPr>
        <w:tc>
          <w:tcPr>
            <w:tcW w:w="886" w:type="pct"/>
            <w:vMerge/>
          </w:tcPr>
          <w:p w14:paraId="2969C3F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9907B21"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7CB3FC3" w14:textId="16827722"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876F97" w:rsidRPr="000869F1" w14:paraId="704E535A" w14:textId="77777777" w:rsidTr="00876F97">
        <w:trPr>
          <w:trHeight w:val="20"/>
        </w:trPr>
        <w:tc>
          <w:tcPr>
            <w:tcW w:w="886" w:type="pct"/>
            <w:vMerge/>
          </w:tcPr>
          <w:p w14:paraId="74D00B7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C54911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DD06F64" w14:textId="5FA34B09"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0869F1">
              <w:rPr>
                <w:rFonts w:ascii="Times New Roman" w:eastAsia="Calibri" w:hAnsi="Times New Roman" w:cs="Times New Roman"/>
                <w:bCs/>
                <w:i/>
                <w:iCs/>
                <w:sz w:val="24"/>
                <w:szCs w:val="24"/>
                <w:lang w:eastAsia="en-US"/>
              </w:rPr>
              <w:t>профессии (специальности),</w:t>
            </w:r>
            <w:r w:rsidRPr="000869F1">
              <w:rPr>
                <w:rFonts w:ascii="Times New Roman" w:eastAsia="Calibri" w:hAnsi="Times New Roman" w:cs="Times New Roman"/>
                <w:sz w:val="24"/>
                <w:szCs w:val="24"/>
                <w:lang w:eastAsia="en-US"/>
              </w:rPr>
              <w:t xml:space="preserve"> </w:t>
            </w:r>
            <w:r w:rsidRPr="000869F1">
              <w:rPr>
                <w:rFonts w:ascii="Times New Roman" w:eastAsia="Calibri" w:hAnsi="Times New Roman" w:cs="Times New Roman"/>
                <w:bCs/>
                <w:sz w:val="24"/>
                <w:szCs w:val="24"/>
                <w:lang w:eastAsia="en-US"/>
              </w:rPr>
              <w:t xml:space="preserve">осуществлять </w:t>
            </w:r>
            <w:r w:rsidRPr="000869F1">
              <w:rPr>
                <w:rFonts w:ascii="Times New Roman" w:eastAsia="Calibri" w:hAnsi="Times New Roman" w:cs="Times New Roman"/>
                <w:bCs/>
                <w:sz w:val="24"/>
                <w:szCs w:val="24"/>
                <w:lang w:eastAsia="en-US"/>
              </w:rPr>
              <w:lastRenderedPageBreak/>
              <w:t>работу с соблюдением принципов бережливого производства</w:t>
            </w:r>
          </w:p>
        </w:tc>
      </w:tr>
      <w:tr w:rsidR="00876F97" w:rsidRPr="000869F1" w14:paraId="57E23811" w14:textId="77777777" w:rsidTr="00876F97">
        <w:trPr>
          <w:trHeight w:val="20"/>
        </w:trPr>
        <w:tc>
          <w:tcPr>
            <w:tcW w:w="886" w:type="pct"/>
            <w:vMerge/>
          </w:tcPr>
          <w:p w14:paraId="07E0969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DFCD75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F64C4E3" w14:textId="77777777"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876F97" w:rsidRPr="000869F1" w14:paraId="48B8F9A5" w14:textId="77777777" w:rsidTr="00876F97">
        <w:trPr>
          <w:trHeight w:val="20"/>
        </w:trPr>
        <w:tc>
          <w:tcPr>
            <w:tcW w:w="886" w:type="pct"/>
            <w:vMerge/>
          </w:tcPr>
          <w:p w14:paraId="3E80E46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1C605D9"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A55CD7C" w14:textId="4ADA1423" w:rsidR="00876F97" w:rsidRPr="000869F1" w:rsidRDefault="00876F97"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0E10BF6F" w14:textId="77777777" w:rsidTr="00876F97">
        <w:trPr>
          <w:trHeight w:val="20"/>
        </w:trPr>
        <w:tc>
          <w:tcPr>
            <w:tcW w:w="886" w:type="pct"/>
            <w:vMerge/>
          </w:tcPr>
          <w:p w14:paraId="1C8DCAE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6ADDAE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5F6F48E" w14:textId="637A2326"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876F97" w:rsidRPr="000869F1" w14:paraId="70FFDE66" w14:textId="77777777" w:rsidTr="00876F97">
        <w:trPr>
          <w:trHeight w:val="20"/>
        </w:trPr>
        <w:tc>
          <w:tcPr>
            <w:tcW w:w="886" w:type="pct"/>
            <w:vMerge/>
          </w:tcPr>
          <w:p w14:paraId="338CC29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A12F134"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5510A2A" w14:textId="6C5A68FA"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основные ресурсы, задействованные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876F97" w:rsidRPr="000869F1" w14:paraId="73E33B41" w14:textId="77777777" w:rsidTr="00876F97">
        <w:trPr>
          <w:trHeight w:val="20"/>
        </w:trPr>
        <w:tc>
          <w:tcPr>
            <w:tcW w:w="886" w:type="pct"/>
            <w:vMerge/>
          </w:tcPr>
          <w:p w14:paraId="2303D38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4D6F89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0D8CF6C2" w14:textId="7B2F9B01"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876F97" w:rsidRPr="000869F1" w14:paraId="3EB16FE4" w14:textId="77777777" w:rsidTr="00876F97">
        <w:trPr>
          <w:trHeight w:val="20"/>
        </w:trPr>
        <w:tc>
          <w:tcPr>
            <w:tcW w:w="886" w:type="pct"/>
            <w:vMerge/>
          </w:tcPr>
          <w:p w14:paraId="6F651117"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34D8F8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46AC26B" w14:textId="1F257614"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876F97" w:rsidRPr="000869F1" w14:paraId="4E3C3C61" w14:textId="77777777" w:rsidTr="00876F97">
        <w:trPr>
          <w:trHeight w:val="20"/>
        </w:trPr>
        <w:tc>
          <w:tcPr>
            <w:tcW w:w="886" w:type="pct"/>
            <w:vMerge/>
          </w:tcPr>
          <w:p w14:paraId="381E62C2"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0BF79A8"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151E7F3" w14:textId="77777777"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основные направления изменения климатических условий региона</w:t>
            </w:r>
          </w:p>
        </w:tc>
      </w:tr>
      <w:tr w:rsidR="00876F97" w:rsidRPr="000869F1" w14:paraId="0D52B201" w14:textId="77777777" w:rsidTr="00876F97">
        <w:trPr>
          <w:trHeight w:val="20"/>
        </w:trPr>
        <w:tc>
          <w:tcPr>
            <w:tcW w:w="886" w:type="pct"/>
            <w:vMerge w:val="restart"/>
          </w:tcPr>
          <w:p w14:paraId="77E52CA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08</w:t>
            </w:r>
          </w:p>
        </w:tc>
        <w:tc>
          <w:tcPr>
            <w:tcW w:w="1387" w:type="pct"/>
            <w:vMerge w:val="restart"/>
          </w:tcPr>
          <w:p w14:paraId="2DEFE814"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2727" w:type="pct"/>
          </w:tcPr>
          <w:p w14:paraId="0E66803F" w14:textId="696F54C6"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876F97" w:rsidRPr="000869F1" w14:paraId="4E16031F" w14:textId="77777777" w:rsidTr="00876F97">
        <w:trPr>
          <w:trHeight w:val="20"/>
        </w:trPr>
        <w:tc>
          <w:tcPr>
            <w:tcW w:w="886" w:type="pct"/>
            <w:vMerge/>
          </w:tcPr>
          <w:p w14:paraId="7DC8764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E6EA3DE"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p>
        </w:tc>
        <w:tc>
          <w:tcPr>
            <w:tcW w:w="2727" w:type="pct"/>
          </w:tcPr>
          <w:p w14:paraId="6D28B789" w14:textId="3976D711"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lang w:eastAsia="en-US"/>
              </w:rPr>
              <w:br/>
              <w:t>и профессиональных целей</w:t>
            </w:r>
          </w:p>
        </w:tc>
      </w:tr>
      <w:tr w:rsidR="00876F97" w:rsidRPr="000869F1" w14:paraId="307BFC13" w14:textId="77777777" w:rsidTr="00876F97">
        <w:trPr>
          <w:trHeight w:val="20"/>
        </w:trPr>
        <w:tc>
          <w:tcPr>
            <w:tcW w:w="886" w:type="pct"/>
            <w:vMerge/>
          </w:tcPr>
          <w:p w14:paraId="38837DE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27828AFF"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p>
        </w:tc>
        <w:tc>
          <w:tcPr>
            <w:tcW w:w="2727" w:type="pct"/>
          </w:tcPr>
          <w:p w14:paraId="696706C7" w14:textId="63F497F7"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876F97" w:rsidRPr="000869F1" w14:paraId="3646431A" w14:textId="77777777" w:rsidTr="00876F97">
        <w:trPr>
          <w:trHeight w:val="20"/>
        </w:trPr>
        <w:tc>
          <w:tcPr>
            <w:tcW w:w="886" w:type="pct"/>
            <w:vMerge/>
          </w:tcPr>
          <w:p w14:paraId="1F824171"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3154C0A"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p>
        </w:tc>
        <w:tc>
          <w:tcPr>
            <w:tcW w:w="2727" w:type="pct"/>
          </w:tcPr>
          <w:p w14:paraId="4A122C9C" w14:textId="77777777"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0869F1">
              <w:rPr>
                <w:rFonts w:ascii="Times New Roman" w:eastAsia="Calibri" w:hAnsi="Times New Roman" w:cs="Times New Roman"/>
                <w:i/>
                <w:iCs/>
                <w:sz w:val="24"/>
                <w:szCs w:val="24"/>
                <w:lang w:eastAsia="en-US"/>
              </w:rPr>
              <w:t>профессии (специальности)</w:t>
            </w:r>
          </w:p>
        </w:tc>
      </w:tr>
      <w:tr w:rsidR="00876F97" w:rsidRPr="000869F1" w14:paraId="7EC8A028" w14:textId="77777777" w:rsidTr="00876F97">
        <w:trPr>
          <w:trHeight w:val="20"/>
        </w:trPr>
        <w:tc>
          <w:tcPr>
            <w:tcW w:w="886" w:type="pct"/>
            <w:vMerge/>
          </w:tcPr>
          <w:p w14:paraId="5B5FE96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989CFB1"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p>
        </w:tc>
        <w:tc>
          <w:tcPr>
            <w:tcW w:w="2727" w:type="pct"/>
          </w:tcPr>
          <w:p w14:paraId="750C954D" w14:textId="15E097F8"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876F97" w:rsidRPr="000869F1" w14:paraId="7F8A88A3" w14:textId="77777777" w:rsidTr="00876F97">
        <w:trPr>
          <w:trHeight w:val="20"/>
        </w:trPr>
        <w:tc>
          <w:tcPr>
            <w:tcW w:w="886" w:type="pct"/>
            <w:vMerge/>
          </w:tcPr>
          <w:p w14:paraId="4088FB89"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2268E5C" w14:textId="77777777" w:rsidR="00876F97" w:rsidRPr="000869F1" w:rsidRDefault="00876F97" w:rsidP="00315EE2">
            <w:pPr>
              <w:spacing w:after="0" w:line="240" w:lineRule="auto"/>
              <w:rPr>
                <w:rFonts w:ascii="Times New Roman" w:eastAsia="Calibri" w:hAnsi="Times New Roman" w:cs="Times New Roman"/>
                <w:sz w:val="24"/>
                <w:szCs w:val="24"/>
                <w:lang w:eastAsia="en-US"/>
              </w:rPr>
            </w:pPr>
          </w:p>
        </w:tc>
        <w:tc>
          <w:tcPr>
            <w:tcW w:w="2727" w:type="pct"/>
          </w:tcPr>
          <w:p w14:paraId="6302DAA3" w14:textId="4340FF70"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роль физической культуры </w:t>
            </w:r>
            <w:r w:rsidRPr="000869F1">
              <w:rPr>
                <w:rFonts w:ascii="Times New Roman" w:eastAsia="Calibri" w:hAnsi="Times New Roman" w:cs="Times New Roman"/>
                <w:iCs/>
                <w:sz w:val="24"/>
                <w:szCs w:val="24"/>
                <w:lang w:eastAsia="en-US"/>
              </w:rPr>
              <w:br/>
              <w:t xml:space="preserve">в общекультурном, профессиональном </w:t>
            </w:r>
            <w:r w:rsidRPr="000869F1">
              <w:rPr>
                <w:rFonts w:ascii="Times New Roman" w:eastAsia="Calibri" w:hAnsi="Times New Roman" w:cs="Times New Roman"/>
                <w:iCs/>
                <w:sz w:val="24"/>
                <w:szCs w:val="24"/>
                <w:lang w:eastAsia="en-US"/>
              </w:rPr>
              <w:br/>
              <w:t>и социальном развитии человек</w:t>
            </w:r>
            <w:r>
              <w:rPr>
                <w:rFonts w:ascii="Times New Roman" w:eastAsia="Calibri" w:hAnsi="Times New Roman" w:cs="Times New Roman"/>
                <w:iCs/>
                <w:sz w:val="24"/>
                <w:szCs w:val="24"/>
                <w:lang w:eastAsia="en-US"/>
              </w:rPr>
              <w:t>а</w:t>
            </w:r>
          </w:p>
        </w:tc>
      </w:tr>
      <w:tr w:rsidR="00876F97" w:rsidRPr="000869F1" w14:paraId="525F1820" w14:textId="77777777" w:rsidTr="00876F97">
        <w:trPr>
          <w:trHeight w:val="20"/>
        </w:trPr>
        <w:tc>
          <w:tcPr>
            <w:tcW w:w="886" w:type="pct"/>
            <w:vMerge/>
          </w:tcPr>
          <w:p w14:paraId="00A8C4D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594F846" w14:textId="77777777" w:rsidR="00876F97" w:rsidRPr="000869F1" w:rsidRDefault="00876F97" w:rsidP="00315EE2">
            <w:pPr>
              <w:suppressAutoHyphens/>
              <w:spacing w:after="0" w:line="240" w:lineRule="auto"/>
              <w:jc w:val="both"/>
              <w:rPr>
                <w:rFonts w:ascii="Times New Roman" w:eastAsia="Calibri" w:hAnsi="Times New Roman" w:cs="Times New Roman"/>
                <w:sz w:val="24"/>
                <w:szCs w:val="24"/>
                <w:lang w:eastAsia="en-US"/>
              </w:rPr>
            </w:pPr>
          </w:p>
        </w:tc>
        <w:tc>
          <w:tcPr>
            <w:tcW w:w="2727" w:type="pct"/>
          </w:tcPr>
          <w:p w14:paraId="2F11A120" w14:textId="2F943651"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876F97" w:rsidRPr="000869F1" w14:paraId="19803029" w14:textId="77777777" w:rsidTr="00876F97">
        <w:trPr>
          <w:trHeight w:val="20"/>
        </w:trPr>
        <w:tc>
          <w:tcPr>
            <w:tcW w:w="886" w:type="pct"/>
            <w:vMerge/>
          </w:tcPr>
          <w:p w14:paraId="252D52C0"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6CC6265" w14:textId="77777777" w:rsidR="00876F97" w:rsidRPr="000869F1" w:rsidRDefault="00876F97" w:rsidP="00315EE2">
            <w:pPr>
              <w:suppressAutoHyphens/>
              <w:spacing w:after="0" w:line="240" w:lineRule="auto"/>
              <w:jc w:val="both"/>
              <w:rPr>
                <w:rFonts w:ascii="Times New Roman" w:eastAsia="Calibri" w:hAnsi="Times New Roman" w:cs="Times New Roman"/>
                <w:sz w:val="24"/>
                <w:szCs w:val="24"/>
                <w:lang w:eastAsia="en-US"/>
              </w:rPr>
            </w:pPr>
          </w:p>
        </w:tc>
        <w:tc>
          <w:tcPr>
            <w:tcW w:w="2727" w:type="pct"/>
          </w:tcPr>
          <w:p w14:paraId="468939EE" w14:textId="41678352"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 xml:space="preserve">и зоны риска физического здоровья для </w:t>
            </w:r>
            <w:r w:rsidRPr="000869F1">
              <w:rPr>
                <w:rFonts w:ascii="Times New Roman" w:eastAsia="Calibri" w:hAnsi="Times New Roman" w:cs="Times New Roman"/>
                <w:i/>
                <w:iCs/>
                <w:sz w:val="24"/>
                <w:szCs w:val="24"/>
                <w:lang w:eastAsia="en-US"/>
              </w:rPr>
              <w:t>профессии (специальности)</w:t>
            </w:r>
          </w:p>
        </w:tc>
      </w:tr>
      <w:tr w:rsidR="00876F97" w:rsidRPr="000869F1" w14:paraId="21BFAAB5" w14:textId="77777777" w:rsidTr="00876F97">
        <w:trPr>
          <w:trHeight w:val="20"/>
        </w:trPr>
        <w:tc>
          <w:tcPr>
            <w:tcW w:w="886" w:type="pct"/>
            <w:vMerge/>
          </w:tcPr>
          <w:p w14:paraId="65C4606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9B3ECAC" w14:textId="77777777" w:rsidR="00876F97" w:rsidRPr="000869F1" w:rsidRDefault="00876F97" w:rsidP="00315EE2">
            <w:pPr>
              <w:suppressAutoHyphens/>
              <w:spacing w:after="0" w:line="240" w:lineRule="auto"/>
              <w:jc w:val="both"/>
              <w:rPr>
                <w:rFonts w:ascii="Times New Roman" w:eastAsia="Calibri" w:hAnsi="Times New Roman" w:cs="Times New Roman"/>
                <w:sz w:val="24"/>
                <w:szCs w:val="24"/>
                <w:lang w:eastAsia="en-US"/>
              </w:rPr>
            </w:pPr>
          </w:p>
        </w:tc>
        <w:tc>
          <w:tcPr>
            <w:tcW w:w="2727" w:type="pct"/>
          </w:tcPr>
          <w:p w14:paraId="688A6E8B" w14:textId="77777777" w:rsidR="00876F97" w:rsidRPr="000869F1" w:rsidRDefault="00876F97"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876F97" w:rsidRPr="000869F1" w14:paraId="6ADE77AB" w14:textId="77777777" w:rsidTr="00876F97">
        <w:trPr>
          <w:trHeight w:val="20"/>
        </w:trPr>
        <w:tc>
          <w:tcPr>
            <w:tcW w:w="886" w:type="pct"/>
            <w:vMerge w:val="restart"/>
          </w:tcPr>
          <w:p w14:paraId="51049DE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87" w:type="pct"/>
            <w:vMerge w:val="restart"/>
          </w:tcPr>
          <w:p w14:paraId="392B3B1B"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2727" w:type="pct"/>
          </w:tcPr>
          <w:p w14:paraId="420F9546" w14:textId="58EC1622"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r w:rsidRPr="000869F1">
              <w:rPr>
                <w:rFonts w:ascii="Times New Roman" w:eastAsia="Calibri" w:hAnsi="Times New Roman" w:cs="Times New Roman"/>
                <w:iCs/>
                <w:sz w:val="24"/>
                <w:szCs w:val="24"/>
                <w:lang w:eastAsia="en-US"/>
              </w:rPr>
              <w:t xml:space="preserve"> </w:t>
            </w:r>
          </w:p>
        </w:tc>
      </w:tr>
      <w:tr w:rsidR="00876F97" w:rsidRPr="000869F1" w14:paraId="076A33A7" w14:textId="77777777" w:rsidTr="00876F97">
        <w:trPr>
          <w:trHeight w:val="20"/>
        </w:trPr>
        <w:tc>
          <w:tcPr>
            <w:tcW w:w="886" w:type="pct"/>
            <w:vMerge/>
          </w:tcPr>
          <w:p w14:paraId="38991907"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6461E953"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52E972C" w14:textId="50720646"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76F97" w:rsidRPr="000869F1" w14:paraId="2336EC15" w14:textId="77777777" w:rsidTr="00876F97">
        <w:trPr>
          <w:trHeight w:val="20"/>
        </w:trPr>
        <w:tc>
          <w:tcPr>
            <w:tcW w:w="886" w:type="pct"/>
            <w:vMerge/>
          </w:tcPr>
          <w:p w14:paraId="73A1C1C5"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F939D14"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D013ABB" w14:textId="625776B6"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876F97" w:rsidRPr="000869F1" w14:paraId="6CFF546B" w14:textId="77777777" w:rsidTr="00876F97">
        <w:trPr>
          <w:trHeight w:val="20"/>
        </w:trPr>
        <w:tc>
          <w:tcPr>
            <w:tcW w:w="886" w:type="pct"/>
            <w:vMerge/>
          </w:tcPr>
          <w:p w14:paraId="0D0B946F"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04A1FA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2F766B4E" w14:textId="3A4F2DDA"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строить простые высказывания о себе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о своей профессиональной деятельности</w:t>
            </w:r>
          </w:p>
        </w:tc>
      </w:tr>
      <w:tr w:rsidR="00876F97" w:rsidRPr="000869F1" w14:paraId="6D4961C9" w14:textId="77777777" w:rsidTr="00876F97">
        <w:trPr>
          <w:trHeight w:val="20"/>
        </w:trPr>
        <w:tc>
          <w:tcPr>
            <w:tcW w:w="886" w:type="pct"/>
            <w:vMerge/>
          </w:tcPr>
          <w:p w14:paraId="1A5678D8"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0266C69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687A81F" w14:textId="0A9ECB02"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876F97" w:rsidRPr="000869F1" w14:paraId="2062F8AB" w14:textId="77777777" w:rsidTr="00876F97">
        <w:trPr>
          <w:trHeight w:val="20"/>
        </w:trPr>
        <w:tc>
          <w:tcPr>
            <w:tcW w:w="886" w:type="pct"/>
            <w:vMerge/>
          </w:tcPr>
          <w:p w14:paraId="33394286"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6B9D4BD"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A141B2A" w14:textId="3725E108"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писать простые связные сообщения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на знакомые или интересующие профессиональные темы</w:t>
            </w:r>
          </w:p>
        </w:tc>
      </w:tr>
      <w:tr w:rsidR="00876F97" w:rsidRPr="000869F1" w14:paraId="17EA7811" w14:textId="77777777" w:rsidTr="00876F97">
        <w:trPr>
          <w:trHeight w:val="20"/>
        </w:trPr>
        <w:tc>
          <w:tcPr>
            <w:tcW w:w="886" w:type="pct"/>
            <w:vMerge/>
          </w:tcPr>
          <w:p w14:paraId="213549F4"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1462E644"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7A4082E5" w14:textId="732C2195"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876F97" w:rsidRPr="000869F1" w14:paraId="06963D72" w14:textId="77777777" w:rsidTr="00876F97">
        <w:trPr>
          <w:trHeight w:val="20"/>
        </w:trPr>
        <w:tc>
          <w:tcPr>
            <w:tcW w:w="886" w:type="pct"/>
            <w:vMerge/>
          </w:tcPr>
          <w:p w14:paraId="0FEA8CDE"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342AE4D6"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5D46F79E" w14:textId="712FA103"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876F97" w:rsidRPr="000869F1" w14:paraId="3801598A" w14:textId="77777777" w:rsidTr="00876F97">
        <w:trPr>
          <w:trHeight w:val="20"/>
        </w:trPr>
        <w:tc>
          <w:tcPr>
            <w:tcW w:w="886" w:type="pct"/>
            <w:vMerge/>
          </w:tcPr>
          <w:p w14:paraId="4CBFF81C"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7B9E1EC3"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6B9115E1" w14:textId="21F0D1BD"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876F97" w:rsidRPr="000869F1" w14:paraId="228D36BE" w14:textId="77777777" w:rsidTr="00876F97">
        <w:trPr>
          <w:trHeight w:val="20"/>
        </w:trPr>
        <w:tc>
          <w:tcPr>
            <w:tcW w:w="886" w:type="pct"/>
            <w:vMerge/>
          </w:tcPr>
          <w:p w14:paraId="26D4E644"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0927E1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4B29ED9B" w14:textId="4ABC9B79"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876F97" w:rsidRPr="000869F1" w14:paraId="102C1D49" w14:textId="77777777" w:rsidTr="00876F97">
        <w:trPr>
          <w:trHeight w:val="20"/>
        </w:trPr>
        <w:tc>
          <w:tcPr>
            <w:tcW w:w="886" w:type="pct"/>
            <w:vMerge/>
          </w:tcPr>
          <w:p w14:paraId="1E79CBED"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4190FFB7"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3AEC23F4" w14:textId="55FFA07C" w:rsidR="00876F97" w:rsidRPr="000869F1" w:rsidRDefault="00876F97"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876F97" w:rsidRPr="000869F1" w14:paraId="6508A51D" w14:textId="77777777" w:rsidTr="00876F97">
        <w:trPr>
          <w:trHeight w:val="20"/>
        </w:trPr>
        <w:tc>
          <w:tcPr>
            <w:tcW w:w="886" w:type="pct"/>
            <w:vMerge/>
          </w:tcPr>
          <w:p w14:paraId="076C449A" w14:textId="77777777" w:rsidR="00876F97" w:rsidRPr="000869F1" w:rsidRDefault="00876F97" w:rsidP="00315EE2">
            <w:pPr>
              <w:spacing w:after="0" w:line="240" w:lineRule="auto"/>
              <w:jc w:val="center"/>
              <w:rPr>
                <w:rFonts w:ascii="Times New Roman" w:eastAsia="Calibri" w:hAnsi="Times New Roman" w:cs="Times New Roman"/>
                <w:iCs/>
                <w:sz w:val="24"/>
                <w:szCs w:val="24"/>
                <w:lang w:eastAsia="en-US"/>
              </w:rPr>
            </w:pPr>
          </w:p>
        </w:tc>
        <w:tc>
          <w:tcPr>
            <w:tcW w:w="1387" w:type="pct"/>
            <w:vMerge/>
          </w:tcPr>
          <w:p w14:paraId="5F907B92" w14:textId="77777777" w:rsidR="00876F97" w:rsidRPr="000869F1" w:rsidRDefault="00876F97" w:rsidP="00315EE2">
            <w:pPr>
              <w:suppressAutoHyphens/>
              <w:spacing w:after="0" w:line="240" w:lineRule="auto"/>
              <w:rPr>
                <w:rFonts w:ascii="Times New Roman" w:eastAsia="Calibri" w:hAnsi="Times New Roman" w:cs="Times New Roman"/>
                <w:sz w:val="24"/>
                <w:szCs w:val="24"/>
                <w:lang w:eastAsia="en-US"/>
              </w:rPr>
            </w:pPr>
          </w:p>
        </w:tc>
        <w:tc>
          <w:tcPr>
            <w:tcW w:w="2727" w:type="pct"/>
          </w:tcPr>
          <w:p w14:paraId="17850474" w14:textId="7F114E8E" w:rsidR="00876F97" w:rsidRPr="000869F1" w:rsidRDefault="00876F97"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77328A9B" w14:textId="71920FDF" w:rsidR="003E554A" w:rsidRPr="003F7F00" w:rsidRDefault="0004753E" w:rsidP="003F7F00">
      <w:pPr>
        <w:pStyle w:val="afffffd"/>
        <w:spacing w:before="240"/>
        <w:jc w:val="left"/>
        <w:rPr>
          <w:rFonts w:ascii="Times New Roman" w:hAnsi="Times New Roman" w:cs="Times New Roman"/>
        </w:rPr>
      </w:pPr>
      <w:bookmarkStart w:id="19" w:name="_Toc103593997"/>
      <w:r w:rsidRPr="001C33BF">
        <w:rPr>
          <w:rFonts w:ascii="Times New Roman" w:hAnsi="Times New Roman" w:cs="Times New Roman"/>
        </w:rPr>
        <w:t>4.2.</w:t>
      </w:r>
      <w:r w:rsidR="00C95CB6">
        <w:rPr>
          <w:rFonts w:ascii="Times New Roman" w:hAnsi="Times New Roman" w:cs="Times New Roman"/>
        </w:rPr>
        <w:t xml:space="preserve"> </w:t>
      </w:r>
      <w:r w:rsidRPr="001C33BF">
        <w:rPr>
          <w:rFonts w:ascii="Times New Roman" w:hAnsi="Times New Roman" w:cs="Times New Roman"/>
        </w:rPr>
        <w:t>Профессиональные компетенции</w:t>
      </w:r>
      <w:bookmarkEnd w:id="19"/>
    </w:p>
    <w:p w14:paraId="5173FAFE" w14:textId="77777777" w:rsidR="00FA5DF6" w:rsidRDefault="00FA5DF6" w:rsidP="00466B5C">
      <w:pPr>
        <w:spacing w:after="0"/>
        <w:jc w:val="both"/>
        <w:rPr>
          <w:rFonts w:ascii="Times New Roman" w:hAnsi="Times New Roman" w:cs="Times New Roman"/>
          <w:sz w:val="24"/>
          <w:szCs w:val="24"/>
        </w:rPr>
      </w:pPr>
    </w:p>
    <w:tbl>
      <w:tblPr>
        <w:tblpPr w:leftFromText="180" w:rightFromText="180" w:vertAnchor="text" w:tblpXSpec="center" w:tblpY="1"/>
        <w:tblOverlap w:val="neve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2175"/>
        <w:gridCol w:w="15"/>
        <w:gridCol w:w="15"/>
        <w:gridCol w:w="14"/>
        <w:gridCol w:w="6"/>
        <w:gridCol w:w="4711"/>
        <w:gridCol w:w="15"/>
        <w:gridCol w:w="15"/>
        <w:gridCol w:w="14"/>
        <w:gridCol w:w="6"/>
      </w:tblGrid>
      <w:tr w:rsidR="00876F97" w:rsidRPr="00B26BD5" w14:paraId="00A8C25B" w14:textId="77777777" w:rsidTr="00876F97">
        <w:tc>
          <w:tcPr>
            <w:tcW w:w="1745" w:type="dxa"/>
            <w:vAlign w:val="center"/>
          </w:tcPr>
          <w:p w14:paraId="6970C194" w14:textId="2C9E8EFA" w:rsidR="00876F97" w:rsidRPr="00B26BD5" w:rsidRDefault="00876F97" w:rsidP="001A7D1B">
            <w:pPr>
              <w:suppressAutoHyphens/>
              <w:spacing w:after="0" w:line="240" w:lineRule="auto"/>
              <w:jc w:val="center"/>
              <w:rPr>
                <w:rFonts w:ascii="Times New Roman" w:hAnsi="Times New Roman"/>
                <w:b/>
                <w:sz w:val="24"/>
                <w:szCs w:val="24"/>
              </w:rPr>
            </w:pPr>
            <w:r>
              <w:rPr>
                <w:rFonts w:ascii="Times New Roman" w:hAnsi="Times New Roman"/>
                <w:b/>
                <w:sz w:val="24"/>
                <w:szCs w:val="24"/>
              </w:rPr>
              <w:t>В</w:t>
            </w:r>
            <w:r w:rsidRPr="00B26BD5">
              <w:rPr>
                <w:rFonts w:ascii="Times New Roman" w:hAnsi="Times New Roman"/>
                <w:b/>
                <w:sz w:val="24"/>
                <w:szCs w:val="24"/>
              </w:rPr>
              <w:t>иды</w:t>
            </w:r>
          </w:p>
          <w:p w14:paraId="25BF4CC5" w14:textId="77777777" w:rsidR="00876F97" w:rsidRPr="00B26BD5" w:rsidRDefault="00876F97"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деятельности</w:t>
            </w:r>
          </w:p>
        </w:tc>
        <w:tc>
          <w:tcPr>
            <w:tcW w:w="2225" w:type="dxa"/>
            <w:gridSpan w:val="5"/>
            <w:vAlign w:val="center"/>
          </w:tcPr>
          <w:p w14:paraId="36F0DAAA" w14:textId="77777777" w:rsidR="00876F97" w:rsidRPr="00B26BD5" w:rsidRDefault="00876F97"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Код и наименование</w:t>
            </w:r>
          </w:p>
          <w:p w14:paraId="51016EF8" w14:textId="77777777" w:rsidR="00876F97" w:rsidRPr="00B26BD5" w:rsidRDefault="00876F97"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компетенции</w:t>
            </w:r>
          </w:p>
        </w:tc>
        <w:tc>
          <w:tcPr>
            <w:tcW w:w="4761" w:type="dxa"/>
            <w:gridSpan w:val="5"/>
            <w:vAlign w:val="center"/>
          </w:tcPr>
          <w:p w14:paraId="22BE7C06" w14:textId="77777777" w:rsidR="00876F97" w:rsidRPr="00016F79" w:rsidRDefault="00876F97" w:rsidP="001A7D1B">
            <w:pPr>
              <w:suppressAutoHyphens/>
              <w:spacing w:after="0" w:line="240" w:lineRule="auto"/>
              <w:jc w:val="center"/>
              <w:rPr>
                <w:rFonts w:ascii="Times New Roman" w:hAnsi="Times New Roman"/>
                <w:b/>
                <w:sz w:val="24"/>
                <w:szCs w:val="24"/>
              </w:rPr>
            </w:pPr>
            <w:r w:rsidRPr="00016F79">
              <w:rPr>
                <w:rFonts w:ascii="Times New Roman" w:hAnsi="Times New Roman"/>
                <w:b/>
                <w:iCs/>
                <w:sz w:val="24"/>
                <w:szCs w:val="24"/>
              </w:rPr>
              <w:t>Показатели освоения компетенции</w:t>
            </w:r>
          </w:p>
        </w:tc>
      </w:tr>
      <w:tr w:rsidR="00876F97" w:rsidRPr="00B26BD5" w14:paraId="22E990CB" w14:textId="77777777" w:rsidTr="00876F97">
        <w:trPr>
          <w:trHeight w:val="255"/>
        </w:trPr>
        <w:tc>
          <w:tcPr>
            <w:tcW w:w="1745" w:type="dxa"/>
            <w:vMerge w:val="restart"/>
          </w:tcPr>
          <w:p w14:paraId="6534DE2B" w14:textId="77777777" w:rsidR="00876F97" w:rsidRPr="006A2060" w:rsidRDefault="00876F97" w:rsidP="001A7D1B">
            <w:pPr>
              <w:suppressAutoHyphens/>
              <w:spacing w:after="0" w:line="240" w:lineRule="auto"/>
              <w:jc w:val="both"/>
              <w:rPr>
                <w:rFonts w:ascii="Times New Roman" w:hAnsi="Times New Roman"/>
                <w:sz w:val="24"/>
                <w:szCs w:val="24"/>
              </w:rPr>
            </w:pPr>
            <w:r w:rsidRPr="006A2060">
              <w:rPr>
                <w:rFonts w:ascii="Times New Roman" w:hAnsi="Times New Roman"/>
                <w:sz w:val="24"/>
                <w:szCs w:val="24"/>
              </w:rPr>
              <w:t>Эксплуатация технологическ</w:t>
            </w:r>
            <w:r>
              <w:rPr>
                <w:rFonts w:ascii="Times New Roman" w:hAnsi="Times New Roman"/>
                <w:sz w:val="24"/>
                <w:szCs w:val="24"/>
              </w:rPr>
              <w:t>ого оборудования и коммуникаций</w:t>
            </w:r>
          </w:p>
          <w:p w14:paraId="383C11E8" w14:textId="77777777" w:rsidR="00876F97" w:rsidRPr="00975CAB" w:rsidRDefault="00876F97" w:rsidP="001A7D1B">
            <w:pPr>
              <w:suppressAutoHyphens/>
              <w:spacing w:after="0" w:line="240" w:lineRule="auto"/>
              <w:jc w:val="both"/>
              <w:rPr>
                <w:rFonts w:ascii="Times New Roman" w:hAnsi="Times New Roman"/>
                <w:i/>
                <w:sz w:val="24"/>
                <w:szCs w:val="24"/>
              </w:rPr>
            </w:pPr>
          </w:p>
        </w:tc>
        <w:tc>
          <w:tcPr>
            <w:tcW w:w="2225" w:type="dxa"/>
            <w:gridSpan w:val="5"/>
            <w:vMerge w:val="restart"/>
          </w:tcPr>
          <w:p w14:paraId="7387C101" w14:textId="77777777" w:rsidR="00876F97" w:rsidRPr="0043223C" w:rsidRDefault="00876F97" w:rsidP="001A7D1B">
            <w:pPr>
              <w:suppressAutoHyphens/>
              <w:spacing w:after="0" w:line="240" w:lineRule="auto"/>
              <w:rPr>
                <w:rFonts w:ascii="Times New Roman" w:hAnsi="Times New Roman"/>
                <w:sz w:val="24"/>
                <w:szCs w:val="24"/>
              </w:rPr>
            </w:pPr>
            <w:r w:rsidRPr="0043223C">
              <w:rPr>
                <w:rFonts w:ascii="Times New Roman" w:hAnsi="Times New Roman"/>
                <w:sz w:val="24"/>
                <w:szCs w:val="24"/>
              </w:rPr>
              <w:t>ПК 1.1. Контролировать эффективность работы оборудования.</w:t>
            </w:r>
          </w:p>
          <w:p w14:paraId="3A042765" w14:textId="77777777" w:rsidR="00876F97" w:rsidRPr="00975CAB" w:rsidRDefault="00876F97" w:rsidP="001A7D1B">
            <w:pPr>
              <w:suppressAutoHyphens/>
              <w:spacing w:after="0" w:line="240" w:lineRule="auto"/>
              <w:rPr>
                <w:rFonts w:ascii="Times New Roman" w:hAnsi="Times New Roman"/>
                <w:i/>
                <w:sz w:val="24"/>
                <w:szCs w:val="24"/>
              </w:rPr>
            </w:pPr>
          </w:p>
        </w:tc>
        <w:tc>
          <w:tcPr>
            <w:tcW w:w="4761" w:type="dxa"/>
            <w:gridSpan w:val="5"/>
          </w:tcPr>
          <w:p w14:paraId="4FD5FFB4" w14:textId="26374944"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r w:rsidRPr="00016F79">
              <w:rPr>
                <w:rFonts w:ascii="Times New Roman" w:hAnsi="Times New Roman"/>
                <w:b/>
                <w:sz w:val="24"/>
                <w:szCs w:val="24"/>
              </w:rPr>
              <w:t>:</w:t>
            </w:r>
          </w:p>
          <w:p w14:paraId="4EAECC89" w14:textId="12119FEE" w:rsidR="00876F97" w:rsidRPr="00016F79" w:rsidRDefault="00876F97" w:rsidP="001A7D1B">
            <w:pPr>
              <w:pStyle w:val="1e"/>
              <w:suppressAutoHyphens/>
              <w:spacing w:before="0" w:after="0" w:line="240" w:lineRule="auto"/>
              <w:ind w:left="40" w:hanging="6"/>
              <w:jc w:val="both"/>
              <w:rPr>
                <w:rFonts w:ascii="Times New Roman" w:hAnsi="Times New Roman"/>
                <w:sz w:val="24"/>
                <w:szCs w:val="24"/>
                <w:lang w:eastAsia="en-US"/>
              </w:rPr>
            </w:pPr>
            <w:r w:rsidRPr="00A55C3C">
              <w:rPr>
                <w:rFonts w:ascii="Times New Roman" w:hAnsi="Times New Roman"/>
                <w:sz w:val="24"/>
                <w:szCs w:val="24"/>
                <w:lang w:eastAsia="en-US"/>
              </w:rPr>
              <w:t>эксплуатаци</w:t>
            </w:r>
            <w:r>
              <w:rPr>
                <w:rFonts w:ascii="Times New Roman" w:hAnsi="Times New Roman"/>
                <w:sz w:val="24"/>
                <w:szCs w:val="24"/>
                <w:lang w:eastAsia="en-US"/>
              </w:rPr>
              <w:t>я</w:t>
            </w:r>
            <w:r w:rsidRPr="00A55C3C">
              <w:rPr>
                <w:rFonts w:ascii="Times New Roman" w:hAnsi="Times New Roman"/>
                <w:sz w:val="24"/>
                <w:szCs w:val="24"/>
                <w:lang w:eastAsia="en-US"/>
              </w:rPr>
              <w:t xml:space="preserve"> технологического</w:t>
            </w:r>
          </w:p>
        </w:tc>
      </w:tr>
      <w:tr w:rsidR="00876F97" w:rsidRPr="00B26BD5" w14:paraId="03B0F329" w14:textId="77777777" w:rsidTr="00876F97">
        <w:trPr>
          <w:trHeight w:val="1110"/>
        </w:trPr>
        <w:tc>
          <w:tcPr>
            <w:tcW w:w="1745" w:type="dxa"/>
            <w:vMerge/>
          </w:tcPr>
          <w:p w14:paraId="6246F37E" w14:textId="77777777" w:rsidR="00876F97" w:rsidRPr="006A2060"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6F81545" w14:textId="77777777" w:rsidR="00876F97" w:rsidRPr="0043223C" w:rsidRDefault="00876F97" w:rsidP="001A7D1B">
            <w:pPr>
              <w:suppressAutoHyphens/>
              <w:spacing w:after="0" w:line="240" w:lineRule="auto"/>
              <w:rPr>
                <w:rFonts w:ascii="Times New Roman" w:hAnsi="Times New Roman"/>
                <w:sz w:val="24"/>
                <w:szCs w:val="24"/>
              </w:rPr>
            </w:pPr>
          </w:p>
        </w:tc>
        <w:tc>
          <w:tcPr>
            <w:tcW w:w="4761" w:type="dxa"/>
            <w:gridSpan w:val="5"/>
          </w:tcPr>
          <w:p w14:paraId="366D16D4" w14:textId="77777777" w:rsidR="00876F97" w:rsidRPr="00A55C3C" w:rsidRDefault="00876F97" w:rsidP="001A7D1B">
            <w:pPr>
              <w:pStyle w:val="1e"/>
              <w:shd w:val="clear" w:color="auto" w:fill="auto"/>
              <w:suppressAutoHyphens/>
              <w:spacing w:before="0" w:after="0" w:line="240" w:lineRule="auto"/>
              <w:ind w:left="40" w:hanging="6"/>
              <w:jc w:val="both"/>
              <w:rPr>
                <w:rFonts w:ascii="Times New Roman" w:hAnsi="Times New Roman"/>
                <w:sz w:val="24"/>
                <w:szCs w:val="24"/>
                <w:lang w:eastAsia="en-US"/>
              </w:rPr>
            </w:pPr>
            <w:r w:rsidRPr="00A55C3C">
              <w:rPr>
                <w:rFonts w:ascii="Times New Roman" w:hAnsi="Times New Roman"/>
                <w:sz w:val="24"/>
                <w:szCs w:val="24"/>
                <w:lang w:eastAsia="en-US"/>
              </w:rPr>
              <w:t xml:space="preserve"> оборудования и коммуникаций;</w:t>
            </w:r>
          </w:p>
          <w:p w14:paraId="7F1C81EA" w14:textId="77777777" w:rsidR="00876F97" w:rsidRDefault="00876F97" w:rsidP="001A7D1B">
            <w:pPr>
              <w:suppressAutoHyphens/>
              <w:spacing w:after="0" w:line="240" w:lineRule="auto"/>
              <w:ind w:left="40" w:hanging="6"/>
              <w:jc w:val="both"/>
              <w:rPr>
                <w:rFonts w:ascii="Times New Roman" w:hAnsi="Times New Roman"/>
                <w:b/>
                <w:sz w:val="24"/>
                <w:szCs w:val="24"/>
              </w:rPr>
            </w:pPr>
            <w:r w:rsidRPr="00A55C3C">
              <w:rPr>
                <w:rFonts w:ascii="Times New Roman" w:hAnsi="Times New Roman"/>
                <w:sz w:val="24"/>
                <w:szCs w:val="24"/>
                <w:lang w:eastAsia="en-US"/>
              </w:rPr>
              <w:t>выявлени</w:t>
            </w:r>
            <w:r>
              <w:rPr>
                <w:rFonts w:ascii="Times New Roman" w:hAnsi="Times New Roman"/>
                <w:sz w:val="24"/>
                <w:szCs w:val="24"/>
                <w:lang w:eastAsia="en-US"/>
              </w:rPr>
              <w:t>е</w:t>
            </w:r>
            <w:r w:rsidRPr="00A55C3C">
              <w:rPr>
                <w:rFonts w:ascii="Times New Roman" w:hAnsi="Times New Roman"/>
                <w:sz w:val="24"/>
                <w:szCs w:val="24"/>
                <w:lang w:eastAsia="en-US"/>
              </w:rPr>
              <w:t xml:space="preserve"> и устранени</w:t>
            </w:r>
            <w:r>
              <w:rPr>
                <w:rFonts w:ascii="Times New Roman" w:hAnsi="Times New Roman"/>
                <w:sz w:val="24"/>
                <w:szCs w:val="24"/>
                <w:lang w:eastAsia="en-US"/>
              </w:rPr>
              <w:t>е</w:t>
            </w:r>
            <w:r w:rsidRPr="00A55C3C">
              <w:rPr>
                <w:rFonts w:ascii="Times New Roman" w:hAnsi="Times New Roman"/>
                <w:sz w:val="24"/>
                <w:szCs w:val="24"/>
                <w:lang w:eastAsia="en-US"/>
              </w:rPr>
              <w:t xml:space="preserve"> отклонений о</w:t>
            </w:r>
            <w:r>
              <w:rPr>
                <w:rFonts w:ascii="Times New Roman" w:hAnsi="Times New Roman"/>
                <w:sz w:val="24"/>
                <w:szCs w:val="24"/>
                <w:lang w:eastAsia="en-US"/>
              </w:rPr>
              <w:t>т режимов в работе оборудования.</w:t>
            </w:r>
          </w:p>
        </w:tc>
      </w:tr>
      <w:tr w:rsidR="00876F97" w:rsidRPr="00B26BD5" w14:paraId="66DA375B" w14:textId="77777777" w:rsidTr="00876F97">
        <w:trPr>
          <w:trHeight w:val="216"/>
        </w:trPr>
        <w:tc>
          <w:tcPr>
            <w:tcW w:w="1745" w:type="dxa"/>
            <w:vMerge/>
          </w:tcPr>
          <w:p w14:paraId="75647A3C"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2AB23C5F" w14:textId="77777777" w:rsidR="00876F97" w:rsidRPr="00B26BD5" w:rsidRDefault="00876F97" w:rsidP="001A7D1B">
            <w:pPr>
              <w:suppressAutoHyphens/>
              <w:spacing w:after="0" w:line="240" w:lineRule="auto"/>
              <w:rPr>
                <w:rFonts w:ascii="Times New Roman" w:hAnsi="Times New Roman"/>
                <w:sz w:val="24"/>
                <w:szCs w:val="24"/>
              </w:rPr>
            </w:pPr>
          </w:p>
        </w:tc>
        <w:tc>
          <w:tcPr>
            <w:tcW w:w="4761" w:type="dxa"/>
            <w:gridSpan w:val="5"/>
          </w:tcPr>
          <w:p w14:paraId="196C3281" w14:textId="08B89186" w:rsidR="00876F97" w:rsidRPr="00016F79" w:rsidRDefault="00876F97" w:rsidP="001A7D1B">
            <w:pPr>
              <w:suppressAutoHyphens/>
              <w:spacing w:after="0" w:line="240" w:lineRule="auto"/>
              <w:rPr>
                <w:rFonts w:ascii="Times New Roman" w:hAnsi="Times New Roman"/>
                <w:sz w:val="24"/>
                <w:szCs w:val="24"/>
              </w:rPr>
            </w:pPr>
            <w:r>
              <w:rPr>
                <w:rFonts w:ascii="Times New Roman" w:hAnsi="Times New Roman"/>
                <w:b/>
                <w:sz w:val="24"/>
                <w:szCs w:val="24"/>
              </w:rPr>
              <w:t>У</w:t>
            </w:r>
            <w:r w:rsidRPr="00016F79">
              <w:rPr>
                <w:rFonts w:ascii="Times New Roman" w:hAnsi="Times New Roman"/>
                <w:b/>
                <w:sz w:val="24"/>
                <w:szCs w:val="24"/>
              </w:rPr>
              <w:t>мения:</w:t>
            </w:r>
          </w:p>
        </w:tc>
      </w:tr>
      <w:tr w:rsidR="00876F97" w:rsidRPr="00B26BD5" w14:paraId="6F168311" w14:textId="77777777" w:rsidTr="00876F97">
        <w:trPr>
          <w:trHeight w:val="2805"/>
        </w:trPr>
        <w:tc>
          <w:tcPr>
            <w:tcW w:w="1745" w:type="dxa"/>
            <w:vMerge/>
          </w:tcPr>
          <w:p w14:paraId="655D79D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E18A26C" w14:textId="77777777" w:rsidR="00876F97" w:rsidRPr="00B26BD5" w:rsidRDefault="00876F97" w:rsidP="001A7D1B">
            <w:pPr>
              <w:suppressAutoHyphens/>
              <w:spacing w:after="0" w:line="240" w:lineRule="auto"/>
              <w:rPr>
                <w:rFonts w:ascii="Times New Roman" w:hAnsi="Times New Roman"/>
                <w:sz w:val="24"/>
                <w:szCs w:val="24"/>
              </w:rPr>
            </w:pPr>
          </w:p>
        </w:tc>
        <w:tc>
          <w:tcPr>
            <w:tcW w:w="4761" w:type="dxa"/>
            <w:gridSpan w:val="5"/>
          </w:tcPr>
          <w:p w14:paraId="4E106A0F" w14:textId="77777777" w:rsidR="00876F97" w:rsidRPr="001C4ABC" w:rsidRDefault="00876F97" w:rsidP="001A7D1B">
            <w:pPr>
              <w:suppressAutoHyphens/>
              <w:spacing w:after="0" w:line="240" w:lineRule="auto"/>
              <w:jc w:val="both"/>
              <w:rPr>
                <w:rFonts w:ascii="Times New Roman" w:hAnsi="Times New Roman"/>
                <w:sz w:val="24"/>
                <w:szCs w:val="24"/>
              </w:rPr>
            </w:pPr>
            <w:r w:rsidRPr="001C4ABC">
              <w:rPr>
                <w:rFonts w:ascii="Times New Roman" w:hAnsi="Times New Roman"/>
                <w:sz w:val="24"/>
                <w:szCs w:val="24"/>
              </w:rPr>
              <w:t>контролировать эффективность работы оборудования;</w:t>
            </w:r>
          </w:p>
          <w:p w14:paraId="66C1961E" w14:textId="77777777" w:rsidR="00876F97" w:rsidRPr="001C4ABC" w:rsidRDefault="00876F97" w:rsidP="001A7D1B">
            <w:pPr>
              <w:suppressAutoHyphens/>
              <w:spacing w:after="0" w:line="240" w:lineRule="auto"/>
              <w:jc w:val="both"/>
              <w:rPr>
                <w:rFonts w:ascii="Times New Roman" w:hAnsi="Times New Roman"/>
                <w:sz w:val="24"/>
                <w:szCs w:val="24"/>
              </w:rPr>
            </w:pPr>
            <w:r w:rsidRPr="001C4ABC">
              <w:rPr>
                <w:rFonts w:ascii="Times New Roman" w:hAnsi="Times New Roman"/>
                <w:sz w:val="24"/>
                <w:szCs w:val="24"/>
              </w:rPr>
              <w:t>решать расчетные задачи с использованием информационных технологий;</w:t>
            </w:r>
          </w:p>
          <w:p w14:paraId="2BA8E07B" w14:textId="77777777" w:rsidR="00876F97" w:rsidRPr="001C4ABC" w:rsidRDefault="00876F97" w:rsidP="001A7D1B">
            <w:pPr>
              <w:suppressAutoHyphens/>
              <w:spacing w:after="0" w:line="240" w:lineRule="auto"/>
              <w:jc w:val="both"/>
              <w:rPr>
                <w:rFonts w:ascii="Times New Roman" w:hAnsi="Times New Roman"/>
                <w:sz w:val="24"/>
                <w:szCs w:val="24"/>
              </w:rPr>
            </w:pPr>
            <w:r w:rsidRPr="001C4ABC">
              <w:rPr>
                <w:rFonts w:ascii="Times New Roman" w:hAnsi="Times New Roman"/>
                <w:sz w:val="24"/>
                <w:szCs w:val="24"/>
              </w:rPr>
              <w:t>анализировать и разрабатывать методические и нормативные материалы, техническую документацию;</w:t>
            </w:r>
          </w:p>
          <w:p w14:paraId="211CF603" w14:textId="77777777" w:rsidR="00876F97" w:rsidRDefault="00876F97" w:rsidP="001A7D1B">
            <w:pPr>
              <w:suppressAutoHyphens/>
              <w:spacing w:after="0" w:line="240" w:lineRule="auto"/>
              <w:jc w:val="both"/>
              <w:rPr>
                <w:rFonts w:ascii="Times New Roman" w:hAnsi="Times New Roman"/>
                <w:b/>
                <w:sz w:val="24"/>
                <w:szCs w:val="24"/>
              </w:rPr>
            </w:pPr>
            <w:r w:rsidRPr="001C4ABC">
              <w:rPr>
                <w:rFonts w:ascii="Times New Roman" w:hAnsi="Times New Roman"/>
                <w:sz w:val="24"/>
                <w:szCs w:val="24"/>
              </w:rPr>
              <w:t>составлять планы размещения оборудования, технического оснащения и организации рабочих мест;</w:t>
            </w:r>
          </w:p>
        </w:tc>
      </w:tr>
      <w:tr w:rsidR="00876F97" w:rsidRPr="00B26BD5" w14:paraId="0F0F26E6" w14:textId="77777777" w:rsidTr="00876F97">
        <w:trPr>
          <w:trHeight w:val="303"/>
        </w:trPr>
        <w:tc>
          <w:tcPr>
            <w:tcW w:w="1745" w:type="dxa"/>
            <w:vMerge/>
          </w:tcPr>
          <w:p w14:paraId="5C8A9C9C"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CA704DB" w14:textId="77777777" w:rsidR="00876F97" w:rsidRPr="00B26BD5" w:rsidRDefault="00876F97" w:rsidP="001A7D1B">
            <w:pPr>
              <w:suppressAutoHyphens/>
              <w:spacing w:after="0" w:line="240" w:lineRule="auto"/>
              <w:rPr>
                <w:rFonts w:ascii="Times New Roman" w:hAnsi="Times New Roman"/>
                <w:sz w:val="24"/>
                <w:szCs w:val="24"/>
              </w:rPr>
            </w:pPr>
          </w:p>
        </w:tc>
        <w:tc>
          <w:tcPr>
            <w:tcW w:w="4761" w:type="dxa"/>
            <w:gridSpan w:val="5"/>
          </w:tcPr>
          <w:p w14:paraId="22C5886B" w14:textId="3824C980" w:rsidR="00876F97" w:rsidRPr="001A7D1B"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tc>
      </w:tr>
      <w:tr w:rsidR="00876F97" w:rsidRPr="00B26BD5" w14:paraId="15F4B649" w14:textId="77777777" w:rsidTr="00876F97">
        <w:trPr>
          <w:trHeight w:val="4650"/>
        </w:trPr>
        <w:tc>
          <w:tcPr>
            <w:tcW w:w="1745" w:type="dxa"/>
            <w:vMerge/>
          </w:tcPr>
          <w:p w14:paraId="4A83EDFD"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24DDAE0" w14:textId="77777777" w:rsidR="00876F97" w:rsidRPr="00B26BD5" w:rsidRDefault="00876F97" w:rsidP="001A7D1B">
            <w:pPr>
              <w:suppressAutoHyphens/>
              <w:spacing w:after="0" w:line="240" w:lineRule="auto"/>
              <w:rPr>
                <w:rFonts w:ascii="Times New Roman" w:hAnsi="Times New Roman"/>
                <w:sz w:val="24"/>
                <w:szCs w:val="24"/>
              </w:rPr>
            </w:pPr>
          </w:p>
        </w:tc>
        <w:tc>
          <w:tcPr>
            <w:tcW w:w="4761" w:type="dxa"/>
            <w:gridSpan w:val="5"/>
          </w:tcPr>
          <w:p w14:paraId="72E638CC" w14:textId="1E336C26"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 xml:space="preserve">гидромеханические процессы и </w:t>
            </w:r>
            <w:proofErr w:type="spellStart"/>
            <w:r w:rsidRPr="001C4ABC">
              <w:rPr>
                <w:rFonts w:ascii="Times New Roman" w:hAnsi="Times New Roman"/>
                <w:sz w:val="24"/>
                <w:szCs w:val="24"/>
                <w:lang w:eastAsia="en-US"/>
              </w:rPr>
              <w:t>аппараты;тепловые</w:t>
            </w:r>
            <w:proofErr w:type="spellEnd"/>
            <w:r w:rsidRPr="001C4ABC">
              <w:rPr>
                <w:rFonts w:ascii="Times New Roman" w:hAnsi="Times New Roman"/>
                <w:sz w:val="24"/>
                <w:szCs w:val="24"/>
                <w:lang w:eastAsia="en-US"/>
              </w:rPr>
              <w:t xml:space="preserve"> процессы и аппараты;</w:t>
            </w:r>
          </w:p>
          <w:p w14:paraId="051DE392"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массообменные процессы и аппараты;</w:t>
            </w:r>
          </w:p>
          <w:p w14:paraId="66B01C72"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химические (реакционные) процессы и аппараты;</w:t>
            </w:r>
          </w:p>
          <w:p w14:paraId="0D403B67"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холодильные процессы и аппараты;</w:t>
            </w:r>
          </w:p>
          <w:p w14:paraId="743386CD"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механические аппараты;</w:t>
            </w:r>
          </w:p>
          <w:p w14:paraId="77C76300"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выбор оборудования с учетом применяемых в технологической схеме процессов;</w:t>
            </w:r>
          </w:p>
          <w:p w14:paraId="372DF302"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основы технологических, тепловых, конструктивных и механических расчетов оборудования;</w:t>
            </w:r>
          </w:p>
          <w:p w14:paraId="78D05EE0" w14:textId="77777777" w:rsidR="00876F97" w:rsidRPr="001C4ABC"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паро-, энерго- и водоснабжение производства;</w:t>
            </w:r>
          </w:p>
          <w:p w14:paraId="0F50485C" w14:textId="77777777" w:rsidR="00876F97" w:rsidRDefault="00876F97" w:rsidP="001A7D1B">
            <w:pPr>
              <w:suppressAutoHyphens/>
              <w:spacing w:after="0" w:line="240" w:lineRule="auto"/>
              <w:ind w:left="34"/>
              <w:jc w:val="both"/>
              <w:rPr>
                <w:rFonts w:ascii="Times New Roman" w:hAnsi="Times New Roman"/>
                <w:b/>
                <w:sz w:val="24"/>
                <w:szCs w:val="24"/>
              </w:rPr>
            </w:pPr>
            <w:r w:rsidRPr="001C4ABC">
              <w:rPr>
                <w:rFonts w:ascii="Times New Roman" w:hAnsi="Times New Roman"/>
                <w:sz w:val="24"/>
                <w:szCs w:val="24"/>
                <w:lang w:eastAsia="en-US"/>
              </w:rPr>
              <w:t>технологическую схему установки, технологический регламент, а также схемы межцеховых коммуникаций.</w:t>
            </w:r>
          </w:p>
        </w:tc>
      </w:tr>
      <w:tr w:rsidR="00876F97" w:rsidRPr="00B26BD5" w14:paraId="18D46A31" w14:textId="77777777" w:rsidTr="00876F97">
        <w:trPr>
          <w:trHeight w:val="318"/>
        </w:trPr>
        <w:tc>
          <w:tcPr>
            <w:tcW w:w="1745" w:type="dxa"/>
            <w:vMerge/>
          </w:tcPr>
          <w:p w14:paraId="5353F79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574EDC09" w14:textId="77777777" w:rsidR="00876F97" w:rsidRPr="00975CAB" w:rsidRDefault="00876F97" w:rsidP="001A7D1B">
            <w:pPr>
              <w:suppressAutoHyphens/>
              <w:spacing w:after="0" w:line="240" w:lineRule="auto"/>
              <w:rPr>
                <w:rFonts w:ascii="Times New Roman" w:hAnsi="Times New Roman"/>
                <w:sz w:val="24"/>
                <w:szCs w:val="24"/>
              </w:rPr>
            </w:pPr>
            <w:r w:rsidRPr="0043223C">
              <w:rPr>
                <w:rFonts w:ascii="Times New Roman" w:hAnsi="Times New Roman"/>
                <w:sz w:val="24"/>
                <w:szCs w:val="24"/>
              </w:rPr>
              <w:t>ПК 1.2. Обеспечивать безопасную эксплуатацию оборудования и коммуникаций при ведении технологического процесса.</w:t>
            </w:r>
          </w:p>
        </w:tc>
        <w:tc>
          <w:tcPr>
            <w:tcW w:w="4761" w:type="dxa"/>
            <w:gridSpan w:val="5"/>
          </w:tcPr>
          <w:p w14:paraId="5824DA38" w14:textId="00224F95" w:rsidR="00876F97" w:rsidRPr="001A7D1B"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tc>
      </w:tr>
      <w:tr w:rsidR="00876F97" w:rsidRPr="00B26BD5" w14:paraId="74868BA4" w14:textId="77777777" w:rsidTr="00876F97">
        <w:trPr>
          <w:trHeight w:val="495"/>
        </w:trPr>
        <w:tc>
          <w:tcPr>
            <w:tcW w:w="1745" w:type="dxa"/>
            <w:vMerge/>
          </w:tcPr>
          <w:p w14:paraId="17B0ABD5"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6FBCD0A9" w14:textId="77777777" w:rsidR="00876F97" w:rsidRPr="0043223C" w:rsidRDefault="00876F97" w:rsidP="001A7D1B">
            <w:pPr>
              <w:suppressAutoHyphens/>
              <w:spacing w:after="0" w:line="240" w:lineRule="auto"/>
              <w:rPr>
                <w:rFonts w:ascii="Times New Roman" w:hAnsi="Times New Roman"/>
                <w:sz w:val="24"/>
                <w:szCs w:val="24"/>
              </w:rPr>
            </w:pPr>
          </w:p>
        </w:tc>
        <w:tc>
          <w:tcPr>
            <w:tcW w:w="4761" w:type="dxa"/>
            <w:gridSpan w:val="5"/>
          </w:tcPr>
          <w:p w14:paraId="759F1F74" w14:textId="5852178A" w:rsidR="00876F97" w:rsidRDefault="00876F97" w:rsidP="001A7D1B">
            <w:pPr>
              <w:pStyle w:val="1e"/>
              <w:suppressAutoHyphens/>
              <w:spacing w:before="0" w:after="0" w:line="240" w:lineRule="auto"/>
              <w:ind w:left="40" w:hanging="6"/>
              <w:jc w:val="both"/>
              <w:rPr>
                <w:rFonts w:ascii="Times New Roman" w:hAnsi="Times New Roman"/>
                <w:b/>
                <w:sz w:val="24"/>
                <w:szCs w:val="24"/>
              </w:rPr>
            </w:pPr>
            <w:r w:rsidRPr="00A55C3C">
              <w:rPr>
                <w:rFonts w:ascii="Times New Roman" w:hAnsi="Times New Roman"/>
                <w:sz w:val="24"/>
                <w:szCs w:val="24"/>
                <w:lang w:eastAsia="en-US"/>
              </w:rPr>
              <w:t>обеспечени</w:t>
            </w:r>
            <w:r>
              <w:rPr>
                <w:rFonts w:ascii="Times New Roman" w:hAnsi="Times New Roman"/>
                <w:sz w:val="24"/>
                <w:szCs w:val="24"/>
                <w:lang w:eastAsia="en-US"/>
              </w:rPr>
              <w:t>е</w:t>
            </w:r>
            <w:r w:rsidRPr="00A55C3C">
              <w:rPr>
                <w:rFonts w:ascii="Times New Roman" w:hAnsi="Times New Roman"/>
                <w:sz w:val="24"/>
                <w:szCs w:val="24"/>
                <w:lang w:eastAsia="en-US"/>
              </w:rPr>
              <w:t xml:space="preserve"> бесперебойной работы  оборудования;</w:t>
            </w:r>
          </w:p>
        </w:tc>
      </w:tr>
      <w:tr w:rsidR="00876F97" w:rsidRPr="00B26BD5" w14:paraId="79AA0059" w14:textId="77777777" w:rsidTr="00876F97">
        <w:trPr>
          <w:trHeight w:val="264"/>
        </w:trPr>
        <w:tc>
          <w:tcPr>
            <w:tcW w:w="1745" w:type="dxa"/>
            <w:vMerge/>
          </w:tcPr>
          <w:p w14:paraId="27FA971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3833D86"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B676C13" w14:textId="6320E5F2" w:rsidR="00876F97" w:rsidRPr="001A7D1B"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tc>
      </w:tr>
      <w:tr w:rsidR="00876F97" w:rsidRPr="00B26BD5" w14:paraId="1755439E" w14:textId="77777777" w:rsidTr="00876F97">
        <w:trPr>
          <w:trHeight w:val="825"/>
        </w:trPr>
        <w:tc>
          <w:tcPr>
            <w:tcW w:w="1745" w:type="dxa"/>
            <w:vMerge/>
          </w:tcPr>
          <w:p w14:paraId="706777E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C6FDC4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DA3287F" w14:textId="2A06D4DD" w:rsidR="00876F97" w:rsidRDefault="00876F97" w:rsidP="001A7D1B">
            <w:pPr>
              <w:suppressAutoHyphens/>
              <w:spacing w:after="0" w:line="240" w:lineRule="auto"/>
              <w:jc w:val="both"/>
              <w:rPr>
                <w:rFonts w:ascii="Times New Roman" w:hAnsi="Times New Roman"/>
                <w:b/>
                <w:sz w:val="24"/>
                <w:szCs w:val="24"/>
              </w:rPr>
            </w:pPr>
            <w:r w:rsidRPr="001C4ABC">
              <w:rPr>
                <w:rFonts w:ascii="Times New Roman" w:hAnsi="Times New Roman"/>
                <w:sz w:val="24"/>
                <w:szCs w:val="24"/>
              </w:rPr>
              <w:t xml:space="preserve">  обеспечивать безопасную эксплуатацию </w:t>
            </w:r>
            <w:r>
              <w:rPr>
                <w:rFonts w:ascii="Times New Roman" w:hAnsi="Times New Roman"/>
                <w:sz w:val="24"/>
                <w:szCs w:val="24"/>
              </w:rPr>
              <w:t xml:space="preserve"> </w:t>
            </w:r>
            <w:r w:rsidRPr="001C4ABC">
              <w:rPr>
                <w:rFonts w:ascii="Times New Roman" w:hAnsi="Times New Roman"/>
                <w:sz w:val="24"/>
                <w:szCs w:val="24"/>
              </w:rPr>
              <w:t>оборудования при ведении технологического процесса;</w:t>
            </w:r>
          </w:p>
        </w:tc>
      </w:tr>
      <w:tr w:rsidR="00876F97" w:rsidRPr="00B26BD5" w14:paraId="3880E523" w14:textId="77777777" w:rsidTr="00876F97">
        <w:trPr>
          <w:trHeight w:val="363"/>
        </w:trPr>
        <w:tc>
          <w:tcPr>
            <w:tcW w:w="1745" w:type="dxa"/>
            <w:vMerge/>
          </w:tcPr>
          <w:p w14:paraId="09DC4275"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61EE3A2D"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46367D3"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23957A48" w14:textId="3DBA0DFD" w:rsidR="00876F97" w:rsidRPr="00075AAB" w:rsidRDefault="00876F97" w:rsidP="001A7D1B">
            <w:pPr>
              <w:suppressAutoHyphens/>
              <w:spacing w:after="0" w:line="240" w:lineRule="auto"/>
              <w:jc w:val="both"/>
              <w:rPr>
                <w:rFonts w:ascii="Times New Roman" w:hAnsi="Times New Roman"/>
                <w:sz w:val="24"/>
                <w:szCs w:val="24"/>
                <w:lang w:eastAsia="en-US"/>
              </w:rPr>
            </w:pPr>
          </w:p>
        </w:tc>
      </w:tr>
      <w:tr w:rsidR="00876F97" w:rsidRPr="00B26BD5" w14:paraId="281C9467" w14:textId="77777777" w:rsidTr="00876F97">
        <w:trPr>
          <w:trHeight w:val="1830"/>
        </w:trPr>
        <w:tc>
          <w:tcPr>
            <w:tcW w:w="1745" w:type="dxa"/>
            <w:vMerge/>
          </w:tcPr>
          <w:p w14:paraId="7595760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1DE7C69"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5DEC017" w14:textId="0856E4AA" w:rsidR="00876F97"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условия безопасной эксплуатации  оборудования;</w:t>
            </w:r>
          </w:p>
          <w:p w14:paraId="6998DB29" w14:textId="77777777" w:rsidR="00876F97" w:rsidRDefault="00876F97" w:rsidP="001A7D1B">
            <w:pPr>
              <w:suppressAutoHyphens/>
              <w:spacing w:after="0" w:line="240" w:lineRule="auto"/>
              <w:ind w:left="34"/>
              <w:jc w:val="both"/>
              <w:rPr>
                <w:rFonts w:ascii="Times New Roman" w:hAnsi="Times New Roman"/>
                <w:b/>
                <w:sz w:val="24"/>
                <w:szCs w:val="24"/>
              </w:rPr>
            </w:pPr>
            <w:r w:rsidRPr="001C4ABC">
              <w:rPr>
                <w:rFonts w:ascii="Times New Roman" w:hAnsi="Times New Roman"/>
                <w:sz w:val="24"/>
                <w:szCs w:val="24"/>
                <w:lang w:eastAsia="en-US"/>
              </w:rPr>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r>
      <w:tr w:rsidR="00876F97" w:rsidRPr="00B26BD5" w14:paraId="4E43078E" w14:textId="77777777" w:rsidTr="00876F97">
        <w:trPr>
          <w:trHeight w:val="460"/>
        </w:trPr>
        <w:tc>
          <w:tcPr>
            <w:tcW w:w="1745" w:type="dxa"/>
            <w:vMerge/>
          </w:tcPr>
          <w:p w14:paraId="43E3466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0110E3B2" w14:textId="77777777" w:rsidR="00876F97" w:rsidRPr="00975CAB" w:rsidRDefault="00876F97" w:rsidP="001A7D1B">
            <w:pPr>
              <w:suppressAutoHyphens/>
              <w:spacing w:after="0" w:line="240" w:lineRule="auto"/>
              <w:rPr>
                <w:rFonts w:ascii="Times New Roman" w:hAnsi="Times New Roman"/>
                <w:sz w:val="24"/>
                <w:szCs w:val="24"/>
              </w:rPr>
            </w:pPr>
            <w:r w:rsidRPr="0043223C">
              <w:rPr>
                <w:rFonts w:ascii="Times New Roman" w:hAnsi="Times New Roman"/>
                <w:sz w:val="24"/>
                <w:szCs w:val="24"/>
              </w:rPr>
              <w:t>ПК 1.3. Подготавливать оборудование к проведению ремонтных работ различного характера.</w:t>
            </w:r>
          </w:p>
        </w:tc>
        <w:tc>
          <w:tcPr>
            <w:tcW w:w="4761" w:type="dxa"/>
            <w:gridSpan w:val="5"/>
          </w:tcPr>
          <w:p w14:paraId="789972DB" w14:textId="32844D0B"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31D833AB" w14:textId="77777777" w:rsidR="00876F97" w:rsidRPr="00826F78" w:rsidRDefault="00876F97" w:rsidP="001A7D1B">
            <w:pPr>
              <w:pStyle w:val="1e"/>
              <w:shd w:val="clear" w:color="auto" w:fill="auto"/>
              <w:suppressAutoHyphens/>
              <w:spacing w:before="0" w:after="0" w:line="240" w:lineRule="auto"/>
              <w:ind w:left="40" w:hanging="6"/>
              <w:jc w:val="both"/>
              <w:rPr>
                <w:rFonts w:ascii="Times New Roman" w:hAnsi="Times New Roman"/>
                <w:sz w:val="24"/>
                <w:szCs w:val="24"/>
                <w:lang w:eastAsia="en-US"/>
              </w:rPr>
            </w:pPr>
            <w:r w:rsidRPr="00A55C3C">
              <w:rPr>
                <w:rFonts w:ascii="Times New Roman" w:hAnsi="Times New Roman"/>
                <w:sz w:val="24"/>
                <w:szCs w:val="24"/>
                <w:lang w:eastAsia="en-US"/>
              </w:rPr>
              <w:t>подготовк</w:t>
            </w:r>
            <w:r>
              <w:rPr>
                <w:rFonts w:ascii="Times New Roman" w:hAnsi="Times New Roman"/>
                <w:sz w:val="24"/>
                <w:szCs w:val="24"/>
                <w:lang w:eastAsia="en-US"/>
              </w:rPr>
              <w:t>а</w:t>
            </w:r>
            <w:r w:rsidRPr="00A55C3C">
              <w:rPr>
                <w:rFonts w:ascii="Times New Roman" w:hAnsi="Times New Roman"/>
                <w:sz w:val="24"/>
                <w:szCs w:val="24"/>
                <w:lang w:eastAsia="en-US"/>
              </w:rPr>
              <w:t xml:space="preserve"> </w:t>
            </w:r>
            <w:r>
              <w:rPr>
                <w:rFonts w:ascii="Times New Roman" w:hAnsi="Times New Roman"/>
                <w:sz w:val="24"/>
                <w:szCs w:val="24"/>
                <w:lang w:eastAsia="en-US"/>
              </w:rPr>
              <w:t xml:space="preserve">к ремонту и </w:t>
            </w:r>
            <w:r w:rsidRPr="00A55C3C">
              <w:rPr>
                <w:rFonts w:ascii="Times New Roman" w:hAnsi="Times New Roman"/>
                <w:sz w:val="24"/>
                <w:szCs w:val="24"/>
                <w:lang w:eastAsia="en-US"/>
              </w:rPr>
              <w:t>к работе технологического оборудования и коммуникаций;</w:t>
            </w:r>
          </w:p>
        </w:tc>
      </w:tr>
      <w:tr w:rsidR="00876F97" w:rsidRPr="00B26BD5" w14:paraId="27C25423" w14:textId="77777777" w:rsidTr="00876F97">
        <w:trPr>
          <w:trHeight w:val="460"/>
        </w:trPr>
        <w:tc>
          <w:tcPr>
            <w:tcW w:w="1745" w:type="dxa"/>
            <w:vMerge/>
          </w:tcPr>
          <w:p w14:paraId="7C85A3A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2DE45267"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B77F9E0"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74B9EA67" w14:textId="77777777" w:rsidR="00876F97" w:rsidRPr="001C4ABC" w:rsidRDefault="00876F97" w:rsidP="001A7D1B">
            <w:pPr>
              <w:suppressAutoHyphens/>
              <w:spacing w:after="0" w:line="240" w:lineRule="auto"/>
              <w:jc w:val="both"/>
              <w:rPr>
                <w:rFonts w:ascii="Times New Roman" w:hAnsi="Times New Roman"/>
                <w:sz w:val="24"/>
                <w:szCs w:val="24"/>
              </w:rPr>
            </w:pPr>
            <w:r w:rsidRPr="001C4ABC">
              <w:rPr>
                <w:rFonts w:ascii="Times New Roman" w:hAnsi="Times New Roman"/>
                <w:sz w:val="24"/>
                <w:szCs w:val="24"/>
              </w:rPr>
              <w:t>подготавливать оборудование к проведению ремонтных работ различного характера;</w:t>
            </w:r>
          </w:p>
          <w:p w14:paraId="1B625E24" w14:textId="77777777" w:rsidR="00876F97" w:rsidRPr="00016F79" w:rsidRDefault="00876F97" w:rsidP="001A7D1B">
            <w:pPr>
              <w:suppressAutoHyphens/>
              <w:spacing w:after="0" w:line="240" w:lineRule="auto"/>
              <w:rPr>
                <w:rFonts w:ascii="Times New Roman" w:hAnsi="Times New Roman"/>
                <w:b/>
                <w:sz w:val="24"/>
                <w:szCs w:val="24"/>
              </w:rPr>
            </w:pPr>
            <w:r w:rsidRPr="001C4ABC">
              <w:rPr>
                <w:rFonts w:ascii="Times New Roman" w:hAnsi="Times New Roman"/>
                <w:sz w:val="24"/>
                <w:szCs w:val="24"/>
              </w:rPr>
              <w:t>обеспечивать контроль качества монтажных и ремонтных работ;</w:t>
            </w:r>
          </w:p>
        </w:tc>
      </w:tr>
      <w:tr w:rsidR="00876F97" w:rsidRPr="00B26BD5" w14:paraId="04CFAAE9" w14:textId="77777777" w:rsidTr="00876F97">
        <w:trPr>
          <w:trHeight w:val="460"/>
        </w:trPr>
        <w:tc>
          <w:tcPr>
            <w:tcW w:w="1745" w:type="dxa"/>
            <w:vMerge/>
          </w:tcPr>
          <w:p w14:paraId="65227A03"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76AFA0E0"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AC6CCE7"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57AF6B85" w14:textId="77777777" w:rsidR="00876F97"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методы осмотра оборудования, обнаружения дефектов и подготовки к ремонту;</w:t>
            </w:r>
          </w:p>
          <w:p w14:paraId="7FBCB098" w14:textId="77777777" w:rsidR="00876F97" w:rsidRPr="00075AAB" w:rsidRDefault="00876F97" w:rsidP="001A7D1B">
            <w:pPr>
              <w:suppressAutoHyphens/>
              <w:spacing w:after="0" w:line="240" w:lineRule="auto"/>
              <w:ind w:left="34"/>
              <w:jc w:val="both"/>
              <w:rPr>
                <w:rFonts w:ascii="Times New Roman" w:hAnsi="Times New Roman"/>
                <w:sz w:val="24"/>
                <w:szCs w:val="24"/>
                <w:lang w:eastAsia="en-US"/>
              </w:rPr>
            </w:pPr>
            <w:r w:rsidRPr="001C4ABC">
              <w:rPr>
                <w:rFonts w:ascii="Times New Roman" w:hAnsi="Times New Roman"/>
                <w:sz w:val="24"/>
                <w:szCs w:val="24"/>
                <w:lang w:eastAsia="en-US"/>
              </w:rPr>
              <w:t>конструкционные материалы и правила их выбора для изготовления оборудования и коммуникаций;</w:t>
            </w:r>
          </w:p>
        </w:tc>
      </w:tr>
      <w:tr w:rsidR="00876F97" w:rsidRPr="00B26BD5" w14:paraId="68447AE6" w14:textId="77777777" w:rsidTr="00876F97">
        <w:trPr>
          <w:trHeight w:val="460"/>
        </w:trPr>
        <w:tc>
          <w:tcPr>
            <w:tcW w:w="1745" w:type="dxa"/>
            <w:vMerge w:val="restart"/>
          </w:tcPr>
          <w:p w14:paraId="2DDC7181" w14:textId="77777777" w:rsidR="00876F97" w:rsidRPr="00B26BD5" w:rsidRDefault="00876F97" w:rsidP="001A7D1B">
            <w:pPr>
              <w:suppressAutoHyphens/>
              <w:spacing w:after="0" w:line="240" w:lineRule="auto"/>
              <w:jc w:val="both"/>
              <w:rPr>
                <w:rFonts w:ascii="Times New Roman" w:hAnsi="Times New Roman"/>
                <w:sz w:val="24"/>
                <w:szCs w:val="24"/>
              </w:rPr>
            </w:pPr>
            <w:r w:rsidRPr="0043223C">
              <w:rPr>
                <w:rFonts w:ascii="Times New Roman" w:hAnsi="Times New Roman"/>
                <w:sz w:val="24"/>
                <w:szCs w:val="24"/>
              </w:rPr>
              <w:t>Ведение технологического процесса на установках I и II категорий</w:t>
            </w:r>
          </w:p>
        </w:tc>
        <w:tc>
          <w:tcPr>
            <w:tcW w:w="2225" w:type="dxa"/>
            <w:gridSpan w:val="5"/>
            <w:vMerge w:val="restart"/>
          </w:tcPr>
          <w:p w14:paraId="7CFB38ED" w14:textId="77777777" w:rsidR="00876F97" w:rsidRPr="00975CAB" w:rsidRDefault="00876F97" w:rsidP="001A7D1B">
            <w:pPr>
              <w:suppressAutoHyphens/>
              <w:spacing w:after="0" w:line="240" w:lineRule="auto"/>
              <w:rPr>
                <w:rFonts w:ascii="Times New Roman" w:hAnsi="Times New Roman"/>
                <w:sz w:val="24"/>
                <w:szCs w:val="24"/>
              </w:rPr>
            </w:pPr>
            <w:r w:rsidRPr="0043223C">
              <w:rPr>
                <w:rFonts w:ascii="Times New Roman" w:hAnsi="Times New Roman"/>
                <w:sz w:val="24"/>
                <w:szCs w:val="24"/>
              </w:rPr>
              <w:t>ПК 2.1. Контролировать и регулировать технологический режим с использованием средств автоматизации и результатов анализов.</w:t>
            </w:r>
          </w:p>
        </w:tc>
        <w:tc>
          <w:tcPr>
            <w:tcW w:w="4761" w:type="dxa"/>
            <w:gridSpan w:val="5"/>
          </w:tcPr>
          <w:p w14:paraId="11490353" w14:textId="5FAB5F6C"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39114E7C"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контрол</w:t>
            </w:r>
            <w:r>
              <w:rPr>
                <w:rFonts w:ascii="Times New Roman" w:hAnsi="Times New Roman"/>
                <w:sz w:val="24"/>
                <w:szCs w:val="24"/>
                <w:lang w:eastAsia="en-US"/>
              </w:rPr>
              <w:t>ь</w:t>
            </w:r>
            <w:r w:rsidRPr="003E4D64">
              <w:rPr>
                <w:rFonts w:ascii="Times New Roman" w:hAnsi="Times New Roman"/>
                <w:sz w:val="24"/>
                <w:szCs w:val="24"/>
                <w:lang w:eastAsia="en-US"/>
              </w:rPr>
              <w:t xml:space="preserve"> и регулировани</w:t>
            </w:r>
            <w:r>
              <w:rPr>
                <w:rFonts w:ascii="Times New Roman" w:hAnsi="Times New Roman"/>
                <w:sz w:val="24"/>
                <w:szCs w:val="24"/>
                <w:lang w:eastAsia="en-US"/>
              </w:rPr>
              <w:t>е</w:t>
            </w:r>
            <w:r w:rsidRPr="003E4D64">
              <w:rPr>
                <w:rFonts w:ascii="Times New Roman" w:hAnsi="Times New Roman"/>
                <w:sz w:val="24"/>
                <w:szCs w:val="24"/>
                <w:lang w:eastAsia="en-US"/>
              </w:rPr>
              <w:t xml:space="preserve"> технологического режима с использованием средств автоматизации и результатов анализа;</w:t>
            </w:r>
          </w:p>
          <w:p w14:paraId="67FCC1E3"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расчет технико-экономических показателей технологического процесса;</w:t>
            </w:r>
          </w:p>
          <w:p w14:paraId="66A70F4F"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выполнени</w:t>
            </w:r>
            <w:r>
              <w:rPr>
                <w:rFonts w:ascii="Times New Roman" w:hAnsi="Times New Roman"/>
                <w:sz w:val="24"/>
                <w:szCs w:val="24"/>
                <w:lang w:eastAsia="en-US"/>
              </w:rPr>
              <w:t>е</w:t>
            </w:r>
            <w:r w:rsidRPr="003E4D64">
              <w:rPr>
                <w:rFonts w:ascii="Times New Roman" w:hAnsi="Times New Roman"/>
                <w:sz w:val="24"/>
                <w:szCs w:val="24"/>
                <w:lang w:eastAsia="en-US"/>
              </w:rPr>
              <w:t xml:space="preserve"> правил по охране труда, промышленной и экологической безопасности;</w:t>
            </w:r>
          </w:p>
          <w:p w14:paraId="32032E7B" w14:textId="77777777" w:rsidR="00876F97" w:rsidRPr="003E4D64" w:rsidRDefault="00876F97" w:rsidP="001A7D1B">
            <w:pPr>
              <w:suppressAutoHyphens/>
              <w:spacing w:after="0" w:line="240" w:lineRule="auto"/>
              <w:jc w:val="both"/>
              <w:rPr>
                <w:rFonts w:ascii="Times New Roman" w:hAnsi="Times New Roman"/>
                <w:sz w:val="24"/>
                <w:szCs w:val="24"/>
                <w:lang w:eastAsia="x-none"/>
              </w:rPr>
            </w:pPr>
            <w:r w:rsidRPr="003E4D64">
              <w:rPr>
                <w:rFonts w:ascii="Times New Roman" w:hAnsi="Times New Roman"/>
                <w:sz w:val="24"/>
                <w:szCs w:val="24"/>
                <w:lang w:eastAsia="x-none"/>
              </w:rPr>
              <w:t>п</w:t>
            </w:r>
            <w:proofErr w:type="spellStart"/>
            <w:r w:rsidRPr="003E4D64">
              <w:rPr>
                <w:rFonts w:ascii="Times New Roman" w:hAnsi="Times New Roman"/>
                <w:sz w:val="24"/>
                <w:szCs w:val="24"/>
                <w:lang w:val="x-none" w:eastAsia="x-none"/>
              </w:rPr>
              <w:t>риемк</w:t>
            </w:r>
            <w:r>
              <w:rPr>
                <w:rFonts w:ascii="Times New Roman" w:hAnsi="Times New Roman"/>
                <w:sz w:val="24"/>
                <w:szCs w:val="24"/>
                <w:lang w:eastAsia="x-none"/>
              </w:rPr>
              <w:t>а</w:t>
            </w:r>
            <w:proofErr w:type="spellEnd"/>
            <w:r w:rsidRPr="003E4D64">
              <w:rPr>
                <w:rFonts w:ascii="Times New Roman" w:hAnsi="Times New Roman"/>
                <w:sz w:val="24"/>
                <w:szCs w:val="24"/>
                <w:lang w:val="x-none" w:eastAsia="x-none"/>
              </w:rPr>
              <w:t xml:space="preserve"> технологического оборудования ТУ из ремонта и контрол</w:t>
            </w:r>
            <w:r>
              <w:rPr>
                <w:rFonts w:ascii="Times New Roman" w:hAnsi="Times New Roman"/>
                <w:sz w:val="24"/>
                <w:szCs w:val="24"/>
                <w:lang w:eastAsia="x-none"/>
              </w:rPr>
              <w:t>я</w:t>
            </w:r>
            <w:r w:rsidRPr="003E4D64">
              <w:rPr>
                <w:rFonts w:ascii="Times New Roman" w:hAnsi="Times New Roman"/>
                <w:sz w:val="24"/>
                <w:szCs w:val="24"/>
                <w:lang w:val="x-none" w:eastAsia="x-none"/>
              </w:rPr>
              <w:t xml:space="preserve"> его безопасной работы</w:t>
            </w:r>
            <w:r w:rsidRPr="003E4D64">
              <w:rPr>
                <w:rFonts w:ascii="Times New Roman" w:hAnsi="Times New Roman"/>
                <w:sz w:val="24"/>
                <w:szCs w:val="24"/>
                <w:lang w:eastAsia="x-none"/>
              </w:rPr>
              <w:t>;</w:t>
            </w:r>
          </w:p>
          <w:p w14:paraId="3F1AE3EC"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x-none"/>
              </w:rPr>
              <w:t>проведени</w:t>
            </w:r>
            <w:r>
              <w:rPr>
                <w:rFonts w:ascii="Times New Roman" w:hAnsi="Times New Roman"/>
                <w:sz w:val="24"/>
                <w:szCs w:val="24"/>
                <w:lang w:eastAsia="x-none"/>
              </w:rPr>
              <w:t>е</w:t>
            </w:r>
            <w:r w:rsidRPr="003E4D64">
              <w:rPr>
                <w:rFonts w:ascii="Times New Roman" w:hAnsi="Times New Roman"/>
                <w:sz w:val="24"/>
                <w:szCs w:val="24"/>
                <w:lang w:eastAsia="x-none"/>
              </w:rPr>
              <w:t xml:space="preserve"> внешнего осмотра и обслуживани</w:t>
            </w:r>
            <w:r>
              <w:rPr>
                <w:rFonts w:ascii="Times New Roman" w:hAnsi="Times New Roman"/>
                <w:sz w:val="24"/>
                <w:szCs w:val="24"/>
                <w:lang w:eastAsia="x-none"/>
              </w:rPr>
              <w:t>и</w:t>
            </w:r>
            <w:r w:rsidRPr="003E4D64">
              <w:rPr>
                <w:rFonts w:ascii="Times New Roman" w:hAnsi="Times New Roman"/>
                <w:sz w:val="24"/>
                <w:szCs w:val="24"/>
                <w:lang w:eastAsia="x-none"/>
              </w:rPr>
              <w:t xml:space="preserve"> технологического оборудования, применяемого на ТУ;</w:t>
            </w:r>
          </w:p>
          <w:p w14:paraId="05A6BA44" w14:textId="77777777" w:rsidR="00876F97" w:rsidRPr="00016F79" w:rsidRDefault="00876F97" w:rsidP="001A7D1B">
            <w:pPr>
              <w:suppressAutoHyphens/>
              <w:spacing w:before="80" w:after="0" w:line="240" w:lineRule="auto"/>
              <w:jc w:val="both"/>
              <w:rPr>
                <w:rFonts w:ascii="Times New Roman" w:hAnsi="Times New Roman"/>
                <w:b/>
                <w:sz w:val="24"/>
                <w:szCs w:val="24"/>
              </w:rPr>
            </w:pPr>
            <w:r w:rsidRPr="003E4D64">
              <w:rPr>
                <w:rFonts w:ascii="Times New Roman" w:hAnsi="Times New Roman"/>
                <w:sz w:val="24"/>
                <w:szCs w:val="24"/>
                <w:lang w:eastAsia="en-US"/>
              </w:rPr>
              <w:t>проведени</w:t>
            </w:r>
            <w:r>
              <w:rPr>
                <w:rFonts w:ascii="Times New Roman" w:hAnsi="Times New Roman"/>
                <w:sz w:val="24"/>
                <w:szCs w:val="24"/>
                <w:lang w:eastAsia="en-US"/>
              </w:rPr>
              <w:t>и</w:t>
            </w:r>
            <w:r w:rsidRPr="003E4D64">
              <w:rPr>
                <w:rFonts w:ascii="Times New Roman" w:hAnsi="Times New Roman"/>
                <w:sz w:val="24"/>
                <w:szCs w:val="24"/>
                <w:lang w:eastAsia="en-US"/>
              </w:rPr>
              <w:t xml:space="preserve"> пуска и остановки производственного объекта при любых условиях.</w:t>
            </w:r>
          </w:p>
        </w:tc>
      </w:tr>
      <w:tr w:rsidR="00876F97" w:rsidRPr="00B26BD5" w14:paraId="3FA3AB52" w14:textId="77777777" w:rsidTr="00876F97">
        <w:trPr>
          <w:trHeight w:val="460"/>
        </w:trPr>
        <w:tc>
          <w:tcPr>
            <w:tcW w:w="1745" w:type="dxa"/>
            <w:vMerge/>
          </w:tcPr>
          <w:p w14:paraId="262BAC3D"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747B5C1A"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A1A4C94"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7DF87C90"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40CFA65C"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выявлять, анализировать причины нарушения технологического процесса и разрабатывать меры по их предупреждению и ликвидации;</w:t>
            </w:r>
          </w:p>
          <w:p w14:paraId="792DEF9C"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эксплуатировать оборудование и коммуникации производственного объекта;</w:t>
            </w:r>
          </w:p>
          <w:p w14:paraId="724E2BDB"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осуществлять выполнение требования охраны труда, промышленной и пожарной безопасности при эксплуатации производственного объекта;</w:t>
            </w:r>
          </w:p>
          <w:p w14:paraId="3BF557E3"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оценивать состояние техники безопасности, экологии окружающей среды на производственном объекте;</w:t>
            </w:r>
          </w:p>
          <w:p w14:paraId="4E396586"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производить необходимые материальные и технологические расчеты;</w:t>
            </w:r>
          </w:p>
          <w:p w14:paraId="0AF89927"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рассчитывать технико-экономические показатели технологического процесса;</w:t>
            </w:r>
          </w:p>
          <w:p w14:paraId="7E182DFA"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использовать информационные технологии для решения профессиональных задач;</w:t>
            </w:r>
          </w:p>
          <w:p w14:paraId="00A8D499"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использовать нормативную и техническую документацию в профессиональной деятельности;</w:t>
            </w:r>
          </w:p>
          <w:p w14:paraId="67F09FF6" w14:textId="77777777" w:rsidR="00876F97" w:rsidRPr="003E4D64" w:rsidRDefault="00876F97" w:rsidP="001A7D1B">
            <w:pPr>
              <w:suppressAutoHyphens/>
              <w:spacing w:after="0" w:line="240" w:lineRule="auto"/>
              <w:contextualSpacing/>
              <w:jc w:val="both"/>
              <w:rPr>
                <w:rFonts w:ascii="Times New Roman" w:hAnsi="Times New Roman"/>
                <w:sz w:val="24"/>
                <w:szCs w:val="24"/>
              </w:rPr>
            </w:pPr>
            <w:r w:rsidRPr="003E4D64">
              <w:rPr>
                <w:rFonts w:ascii="Times New Roman" w:hAnsi="Times New Roman"/>
                <w:sz w:val="24"/>
                <w:szCs w:val="24"/>
              </w:rPr>
              <w:t>вносить изменения в технологические схемы установок;</w:t>
            </w:r>
          </w:p>
          <w:p w14:paraId="15358AEB" w14:textId="77777777" w:rsidR="00876F97" w:rsidRPr="003E4D64" w:rsidRDefault="00876F97" w:rsidP="001A7D1B">
            <w:pPr>
              <w:suppressAutoHyphens/>
              <w:spacing w:after="0" w:line="240" w:lineRule="auto"/>
              <w:contextualSpacing/>
              <w:jc w:val="both"/>
              <w:rPr>
                <w:rFonts w:ascii="Times New Roman" w:hAnsi="Times New Roman"/>
                <w:sz w:val="24"/>
                <w:szCs w:val="24"/>
              </w:rPr>
            </w:pPr>
            <w:r w:rsidRPr="003E4D64">
              <w:rPr>
                <w:rFonts w:ascii="Times New Roman" w:hAnsi="Times New Roman"/>
                <w:sz w:val="24"/>
                <w:szCs w:val="24"/>
              </w:rPr>
              <w:t>разрабатывать инструкции, нормативно-техническую документацию по контролю над технологическим режимом структурного подразделения;</w:t>
            </w:r>
          </w:p>
          <w:p w14:paraId="421F238D" w14:textId="77777777" w:rsidR="00876F97" w:rsidRPr="002A0860"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u w:color="548DD4"/>
                <w:lang w:eastAsia="en-US"/>
              </w:rPr>
              <w:t>повышать</w:t>
            </w:r>
            <w:r w:rsidRPr="003E4D64">
              <w:rPr>
                <w:rFonts w:ascii="Times New Roman" w:hAnsi="Times New Roman"/>
                <w:sz w:val="24"/>
                <w:szCs w:val="24"/>
                <w:lang w:eastAsia="en-US"/>
              </w:rPr>
              <w:t xml:space="preserve"> эффективность работы установок на основе внедрения новой техники и технологии производства;</w:t>
            </w:r>
          </w:p>
        </w:tc>
      </w:tr>
      <w:tr w:rsidR="00876F97" w:rsidRPr="00B26BD5" w14:paraId="0D8E149D" w14:textId="77777777" w:rsidTr="00876F97">
        <w:trPr>
          <w:trHeight w:val="460"/>
        </w:trPr>
        <w:tc>
          <w:tcPr>
            <w:tcW w:w="1745" w:type="dxa"/>
            <w:vMerge/>
          </w:tcPr>
          <w:p w14:paraId="04F02D21"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CFFF14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711668C"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2198083D"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классификацию основных процессов, применяемых при переработке нефти и нефтепродуктов;</w:t>
            </w:r>
          </w:p>
          <w:p w14:paraId="6080DDE8"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устройство и принцип действия оборудования;</w:t>
            </w:r>
          </w:p>
          <w:p w14:paraId="4ACDEDA4"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характеристику трубопроводов и трубопроводной арматуры;</w:t>
            </w:r>
          </w:p>
          <w:p w14:paraId="592276AE"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применяемые средства автоматизации, контуры контроля и регулирования параметров технологического процесса;</w:t>
            </w:r>
          </w:p>
          <w:p w14:paraId="1A2FE3B4"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систему противоаварийной защиты, применяемой на производственном объекте;</w:t>
            </w:r>
          </w:p>
          <w:p w14:paraId="3A3F38D9"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lastRenderedPageBreak/>
              <w:t>типичные нарушения технологического режима, причины, способы предупреждения нарушений;</w:t>
            </w:r>
          </w:p>
          <w:p w14:paraId="2674A91C"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техническую характеристику оборудования и правила эксплуатации;</w:t>
            </w:r>
          </w:p>
          <w:p w14:paraId="64886D90" w14:textId="77777777" w:rsidR="00876F97" w:rsidRPr="003E4D64"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правила выполнения чертежа технологической схемы, совмещенной с функциональной схемой автоматизации;</w:t>
            </w:r>
          </w:p>
          <w:p w14:paraId="60E017B6" w14:textId="77777777" w:rsidR="00876F97" w:rsidRPr="003E4D64"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правила выполнения сборочного чертежа аппарата, применяемого на производственном объекте;</w:t>
            </w:r>
          </w:p>
          <w:p w14:paraId="0FFA7843" w14:textId="77777777" w:rsidR="00876F97" w:rsidRPr="003E4D64"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возможные опасные и вредные факторы и средства защиты;</w:t>
            </w:r>
          </w:p>
          <w:p w14:paraId="16E45F56" w14:textId="77777777" w:rsidR="00876F97" w:rsidRPr="003E4D64"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правила и нормы охраны труда, техники безопасности, промышленной санитарии и противопожарной защиты, экологической безопасности;</w:t>
            </w:r>
          </w:p>
          <w:p w14:paraId="522A142C" w14:textId="77777777" w:rsidR="00876F97" w:rsidRPr="003E4D64" w:rsidRDefault="00876F97" w:rsidP="001A7D1B">
            <w:pPr>
              <w:suppressAutoHyphens/>
              <w:spacing w:after="0" w:line="273" w:lineRule="exact"/>
              <w:jc w:val="both"/>
              <w:rPr>
                <w:rFonts w:ascii="Times New Roman" w:hAnsi="Times New Roman"/>
                <w:sz w:val="24"/>
                <w:szCs w:val="24"/>
              </w:rPr>
            </w:pPr>
            <w:r w:rsidRPr="003E4D64">
              <w:rPr>
                <w:rFonts w:ascii="Times New Roman" w:hAnsi="Times New Roman"/>
                <w:sz w:val="24"/>
                <w:szCs w:val="24"/>
              </w:rPr>
              <w:t>основные виды документации по организации и ведению технологического процесса на установке;</w:t>
            </w:r>
          </w:p>
          <w:p w14:paraId="3354C316" w14:textId="77777777" w:rsidR="00876F97" w:rsidRPr="003E4D64" w:rsidRDefault="00876F97" w:rsidP="001A7D1B">
            <w:pPr>
              <w:suppressAutoHyphens/>
              <w:spacing w:after="0" w:line="273" w:lineRule="exact"/>
              <w:jc w:val="both"/>
              <w:rPr>
                <w:rFonts w:ascii="Times New Roman" w:hAnsi="Times New Roman"/>
                <w:sz w:val="24"/>
                <w:szCs w:val="24"/>
              </w:rPr>
            </w:pPr>
            <w:r w:rsidRPr="003E4D64">
              <w:rPr>
                <w:rFonts w:ascii="Times New Roman" w:hAnsi="Times New Roman"/>
                <w:sz w:val="24"/>
                <w:szCs w:val="24"/>
              </w:rPr>
              <w:t>порядок составления и правила оформления технологической документации;</w:t>
            </w:r>
          </w:p>
          <w:p w14:paraId="55CCFA6F" w14:textId="77777777" w:rsidR="00876F97" w:rsidRPr="003E4D64" w:rsidRDefault="00876F97" w:rsidP="001A7D1B">
            <w:pPr>
              <w:suppressAutoHyphens/>
              <w:spacing w:after="0" w:line="240" w:lineRule="auto"/>
              <w:contextualSpacing/>
              <w:jc w:val="both"/>
              <w:rPr>
                <w:rFonts w:ascii="Times New Roman" w:hAnsi="Times New Roman"/>
                <w:sz w:val="24"/>
                <w:szCs w:val="24"/>
              </w:rPr>
            </w:pPr>
            <w:r w:rsidRPr="003E4D64">
              <w:rPr>
                <w:rFonts w:ascii="Times New Roman" w:hAnsi="Times New Roman"/>
                <w:sz w:val="24"/>
                <w:szCs w:val="24"/>
              </w:rPr>
              <w:t>передовой отечественный и зарубежный опыт в области аналогичного производства;</w:t>
            </w:r>
          </w:p>
          <w:p w14:paraId="33B04D31" w14:textId="77777777" w:rsidR="00876F97" w:rsidRPr="00F02248"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методы определения эффективности внедрения новой техники и технологии;</w:t>
            </w:r>
          </w:p>
        </w:tc>
      </w:tr>
      <w:tr w:rsidR="00876F97" w:rsidRPr="00B26BD5" w14:paraId="1CC20D28" w14:textId="77777777" w:rsidTr="00876F97">
        <w:trPr>
          <w:trHeight w:val="460"/>
        </w:trPr>
        <w:tc>
          <w:tcPr>
            <w:tcW w:w="1745" w:type="dxa"/>
            <w:vMerge/>
          </w:tcPr>
          <w:p w14:paraId="1EB98D46"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4F6D7FC9"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2.2. Контролировать качество сырья, получаемых продуктов.</w:t>
            </w:r>
          </w:p>
          <w:p w14:paraId="36CC1531"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B510857" w14:textId="4977117E"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7EB9C4D9"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подготовк</w:t>
            </w:r>
            <w:r>
              <w:rPr>
                <w:rFonts w:ascii="Times New Roman" w:hAnsi="Times New Roman"/>
                <w:sz w:val="24"/>
                <w:szCs w:val="24"/>
                <w:lang w:eastAsia="en-US"/>
              </w:rPr>
              <w:t>а</w:t>
            </w:r>
            <w:r w:rsidRPr="003E4D64">
              <w:rPr>
                <w:rFonts w:ascii="Times New Roman" w:hAnsi="Times New Roman"/>
                <w:sz w:val="24"/>
                <w:szCs w:val="24"/>
                <w:lang w:eastAsia="en-US"/>
              </w:rPr>
              <w:t xml:space="preserve"> исходного сырья и материалов к работе;</w:t>
            </w:r>
          </w:p>
          <w:p w14:paraId="37C1B178" w14:textId="77777777" w:rsidR="00876F97" w:rsidRPr="002A0860"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проведени</w:t>
            </w:r>
            <w:r>
              <w:rPr>
                <w:rFonts w:ascii="Times New Roman" w:hAnsi="Times New Roman"/>
                <w:sz w:val="24"/>
                <w:szCs w:val="24"/>
                <w:lang w:eastAsia="en-US"/>
              </w:rPr>
              <w:t>е</w:t>
            </w:r>
            <w:r w:rsidRPr="003E4D64">
              <w:rPr>
                <w:rFonts w:ascii="Times New Roman" w:hAnsi="Times New Roman"/>
                <w:sz w:val="24"/>
                <w:szCs w:val="24"/>
                <w:lang w:eastAsia="en-US"/>
              </w:rPr>
              <w:t xml:space="preserve"> анализа причин брака, разработке мероприятий по их предупреждению и устранению;</w:t>
            </w:r>
          </w:p>
        </w:tc>
      </w:tr>
      <w:tr w:rsidR="00876F97" w:rsidRPr="00B26BD5" w14:paraId="370475DA" w14:textId="77777777" w:rsidTr="00876F97">
        <w:trPr>
          <w:trHeight w:val="460"/>
        </w:trPr>
        <w:tc>
          <w:tcPr>
            <w:tcW w:w="1745" w:type="dxa"/>
            <w:vMerge/>
          </w:tcPr>
          <w:p w14:paraId="5B7F72B9"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361101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99E2786"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535F2069"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036B4918"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 xml:space="preserve">контролировать качество сырья, полуфабрикатов и выход готовой продукции; </w:t>
            </w:r>
          </w:p>
          <w:p w14:paraId="45DFD53E" w14:textId="77777777" w:rsidR="00876F97" w:rsidRPr="002C665F"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анализировать причины брака, разрабатывать мероприятия по их предупреждению;</w:t>
            </w:r>
          </w:p>
        </w:tc>
      </w:tr>
      <w:tr w:rsidR="00876F97" w:rsidRPr="00B26BD5" w14:paraId="2FC84CB6" w14:textId="77777777" w:rsidTr="00876F97">
        <w:trPr>
          <w:trHeight w:val="460"/>
        </w:trPr>
        <w:tc>
          <w:tcPr>
            <w:tcW w:w="1745" w:type="dxa"/>
            <w:vMerge/>
          </w:tcPr>
          <w:p w14:paraId="412A0D3A"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54A4C8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2BF753F"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56019E78"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физико-химические свойства компонентов сырья, материалов, готового продукта;</w:t>
            </w:r>
          </w:p>
          <w:p w14:paraId="17293E5C" w14:textId="77777777" w:rsidR="00876F97" w:rsidRPr="003E4D64" w:rsidRDefault="00876F97" w:rsidP="001A7D1B">
            <w:pPr>
              <w:suppressAutoHyphens/>
              <w:spacing w:after="0" w:line="273" w:lineRule="exact"/>
              <w:jc w:val="both"/>
              <w:rPr>
                <w:rFonts w:ascii="Times New Roman" w:hAnsi="Times New Roman"/>
                <w:sz w:val="24"/>
                <w:szCs w:val="24"/>
              </w:rPr>
            </w:pPr>
            <w:r w:rsidRPr="003E4D64">
              <w:rPr>
                <w:rFonts w:ascii="Times New Roman" w:hAnsi="Times New Roman"/>
                <w:sz w:val="24"/>
                <w:szCs w:val="24"/>
              </w:rPr>
              <w:t>требования, предъявляемые к сырью, полуфабрикатам и готовой продукции в соответствии с нормативной документацией;</w:t>
            </w:r>
          </w:p>
          <w:p w14:paraId="2449FDF4" w14:textId="77777777" w:rsidR="00876F97"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методы контроля, обеспечивающие выпуск продукции высокого качества;</w:t>
            </w:r>
          </w:p>
          <w:p w14:paraId="45A04BC3" w14:textId="77777777" w:rsidR="00876F97"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lastRenderedPageBreak/>
              <w:t>взаимосвязь параметров технологического процесса и влияние их на качество и количество продукта;</w:t>
            </w:r>
          </w:p>
          <w:p w14:paraId="318754AD" w14:textId="77777777" w:rsidR="00876F97" w:rsidRPr="002C665F" w:rsidRDefault="00876F97" w:rsidP="001A7D1B">
            <w:pPr>
              <w:suppressAutoHyphens/>
              <w:spacing w:after="0" w:line="240" w:lineRule="auto"/>
              <w:jc w:val="both"/>
              <w:rPr>
                <w:rFonts w:ascii="Times New Roman" w:hAnsi="Times New Roman"/>
                <w:sz w:val="24"/>
                <w:szCs w:val="24"/>
              </w:rPr>
            </w:pPr>
            <w:r w:rsidRPr="003E4D64">
              <w:rPr>
                <w:rFonts w:ascii="Times New Roman" w:hAnsi="Times New Roman"/>
                <w:sz w:val="24"/>
                <w:szCs w:val="24"/>
              </w:rPr>
              <w:t>виды брака, причины его появления и способы устранения;</w:t>
            </w:r>
          </w:p>
        </w:tc>
      </w:tr>
      <w:tr w:rsidR="00876F97" w:rsidRPr="00B26BD5" w14:paraId="0711DAC5" w14:textId="77777777" w:rsidTr="00876F97">
        <w:trPr>
          <w:trHeight w:val="460"/>
        </w:trPr>
        <w:tc>
          <w:tcPr>
            <w:tcW w:w="1745" w:type="dxa"/>
            <w:vMerge/>
          </w:tcPr>
          <w:p w14:paraId="3233B01E"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03F84C1D"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2.3. Контролировать расход сырья, продукции, реагентов, катализаторов, топливно-энергетических ресурсов.</w:t>
            </w:r>
          </w:p>
          <w:p w14:paraId="678CA683"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70B686A" w14:textId="7336E105"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1BB1979B" w14:textId="77777777" w:rsidR="00876F97" w:rsidRPr="002C665F"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контрол</w:t>
            </w:r>
            <w:r>
              <w:rPr>
                <w:rFonts w:ascii="Times New Roman" w:hAnsi="Times New Roman"/>
                <w:sz w:val="24"/>
                <w:szCs w:val="24"/>
                <w:lang w:eastAsia="en-US"/>
              </w:rPr>
              <w:t>ь</w:t>
            </w:r>
            <w:r w:rsidRPr="003E4D64">
              <w:rPr>
                <w:rFonts w:ascii="Times New Roman" w:hAnsi="Times New Roman"/>
                <w:sz w:val="24"/>
                <w:szCs w:val="24"/>
                <w:lang w:eastAsia="en-US"/>
              </w:rPr>
              <w:t xml:space="preserve"> расхода сырья, материалов, продукта, топливно-энергетических ресурсов;</w:t>
            </w:r>
          </w:p>
        </w:tc>
      </w:tr>
      <w:tr w:rsidR="00876F97" w:rsidRPr="00B26BD5" w14:paraId="5F8DCA70" w14:textId="77777777" w:rsidTr="00876F97">
        <w:trPr>
          <w:trHeight w:val="460"/>
        </w:trPr>
        <w:tc>
          <w:tcPr>
            <w:tcW w:w="1745" w:type="dxa"/>
            <w:vMerge/>
          </w:tcPr>
          <w:p w14:paraId="530279A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2101DD7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A0C025B"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59C32CA2"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учитывать расход химических реагентов и сырья;</w:t>
            </w:r>
          </w:p>
          <w:p w14:paraId="2F9418F2" w14:textId="77777777" w:rsidR="00876F97" w:rsidRPr="00001B8A"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осуществлять оперативный контроль за обеспечением материальными и энергетическими ресурсами;</w:t>
            </w:r>
          </w:p>
        </w:tc>
      </w:tr>
      <w:tr w:rsidR="00876F97" w:rsidRPr="00B26BD5" w14:paraId="712CE95E" w14:textId="77777777" w:rsidTr="00876F97">
        <w:trPr>
          <w:trHeight w:val="460"/>
        </w:trPr>
        <w:tc>
          <w:tcPr>
            <w:tcW w:w="1745" w:type="dxa"/>
            <w:vMerge/>
          </w:tcPr>
          <w:p w14:paraId="5D9C1250"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77768EB"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7BE16F8B"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12811DD0" w14:textId="77777777" w:rsidR="00876F97" w:rsidRPr="003E4D64"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основные закономерности процессов;</w:t>
            </w:r>
          </w:p>
          <w:p w14:paraId="7E6160D7" w14:textId="77777777" w:rsidR="00876F97" w:rsidRDefault="00876F97" w:rsidP="001A7D1B">
            <w:pPr>
              <w:suppressAutoHyphens/>
              <w:spacing w:after="0" w:line="240" w:lineRule="auto"/>
              <w:contextualSpacing/>
              <w:jc w:val="both"/>
              <w:rPr>
                <w:rFonts w:ascii="Times New Roman" w:hAnsi="Times New Roman"/>
                <w:sz w:val="24"/>
                <w:szCs w:val="24"/>
              </w:rPr>
            </w:pPr>
            <w:r w:rsidRPr="003E4D64">
              <w:rPr>
                <w:rFonts w:ascii="Times New Roman" w:hAnsi="Times New Roman"/>
                <w:sz w:val="24"/>
                <w:szCs w:val="24"/>
              </w:rPr>
              <w:t>производственные мощности, номенклатуру выпускаемой продукции;</w:t>
            </w:r>
          </w:p>
          <w:p w14:paraId="78CD25B8" w14:textId="77777777" w:rsidR="00876F97" w:rsidRPr="002C665F" w:rsidRDefault="00876F97" w:rsidP="001A7D1B">
            <w:pPr>
              <w:suppressAutoHyphens/>
              <w:spacing w:after="0" w:line="240" w:lineRule="auto"/>
              <w:jc w:val="both"/>
              <w:rPr>
                <w:rFonts w:ascii="Times New Roman" w:hAnsi="Times New Roman"/>
                <w:sz w:val="24"/>
                <w:szCs w:val="24"/>
                <w:lang w:eastAsia="en-US"/>
              </w:rPr>
            </w:pPr>
            <w:r w:rsidRPr="003E4D64">
              <w:rPr>
                <w:rFonts w:ascii="Times New Roman" w:hAnsi="Times New Roman"/>
                <w:sz w:val="24"/>
                <w:szCs w:val="24"/>
                <w:lang w:eastAsia="en-US"/>
              </w:rPr>
              <w:t>правила контроля и регулирования регламентированных значений параметров технологического процесса;</w:t>
            </w:r>
          </w:p>
        </w:tc>
      </w:tr>
      <w:tr w:rsidR="00876F97" w:rsidRPr="00B26BD5" w14:paraId="48D62AB7" w14:textId="77777777" w:rsidTr="00876F97">
        <w:trPr>
          <w:trHeight w:val="460"/>
        </w:trPr>
        <w:tc>
          <w:tcPr>
            <w:tcW w:w="1745" w:type="dxa"/>
            <w:vMerge w:val="restart"/>
          </w:tcPr>
          <w:p w14:paraId="6301C025" w14:textId="77777777" w:rsidR="00876F97" w:rsidRPr="00B26BD5" w:rsidRDefault="00876F97" w:rsidP="001A7D1B">
            <w:pPr>
              <w:suppressAutoHyphens/>
              <w:spacing w:after="0" w:line="240" w:lineRule="auto"/>
              <w:jc w:val="both"/>
              <w:rPr>
                <w:rFonts w:ascii="Times New Roman" w:hAnsi="Times New Roman"/>
                <w:sz w:val="24"/>
                <w:szCs w:val="24"/>
              </w:rPr>
            </w:pPr>
            <w:r w:rsidRPr="00A1574B">
              <w:rPr>
                <w:rFonts w:ascii="Times New Roman" w:hAnsi="Times New Roman"/>
                <w:sz w:val="24"/>
                <w:szCs w:val="24"/>
              </w:rPr>
              <w:t>Оценка качества выпускаемых компонентов и товарной продукции объектов переработки нефти и газа</w:t>
            </w:r>
          </w:p>
        </w:tc>
        <w:tc>
          <w:tcPr>
            <w:tcW w:w="2225" w:type="dxa"/>
            <w:gridSpan w:val="5"/>
            <w:vMerge w:val="restart"/>
          </w:tcPr>
          <w:p w14:paraId="5535352A"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3.1. Определять показатели качества выпускаемой продукции.</w:t>
            </w:r>
          </w:p>
          <w:p w14:paraId="7545716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AE1A111" w14:textId="50DD104A"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1CECF094" w14:textId="77777777" w:rsidR="00876F97" w:rsidRPr="0097502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определени</w:t>
            </w:r>
            <w:r>
              <w:rPr>
                <w:rFonts w:ascii="Times New Roman" w:hAnsi="Times New Roman"/>
                <w:sz w:val="24"/>
                <w:szCs w:val="24"/>
                <w:lang w:eastAsia="en-US"/>
              </w:rPr>
              <w:t>е</w:t>
            </w:r>
            <w:r w:rsidRPr="000651F2">
              <w:rPr>
                <w:rFonts w:ascii="Times New Roman" w:hAnsi="Times New Roman"/>
                <w:sz w:val="24"/>
                <w:szCs w:val="24"/>
                <w:lang w:eastAsia="en-US"/>
              </w:rPr>
              <w:t xml:space="preserve"> показателей качества выпускаемой продукции;</w:t>
            </w:r>
          </w:p>
        </w:tc>
      </w:tr>
      <w:tr w:rsidR="00876F97" w:rsidRPr="00B26BD5" w14:paraId="7997F8F4" w14:textId="77777777" w:rsidTr="00876F97">
        <w:trPr>
          <w:trHeight w:val="460"/>
        </w:trPr>
        <w:tc>
          <w:tcPr>
            <w:tcW w:w="1745" w:type="dxa"/>
            <w:vMerge/>
          </w:tcPr>
          <w:p w14:paraId="5B319D39"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9697F62"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C665DC7"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1E284FAC"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организовывать отбор проб в соответствии с графиком аналитического контроля (</w:t>
            </w:r>
            <w:r w:rsidRPr="000651F2">
              <w:rPr>
                <w:rFonts w:ascii="Times New Roman" w:hAnsi="Times New Roman"/>
                <w:sz w:val="24"/>
                <w:szCs w:val="24"/>
                <w:lang w:val="x-none" w:eastAsia="en-US"/>
              </w:rPr>
              <w:t>осуществлять безопасное проведение замеров, отборов проб и экспресс-анализов</w:t>
            </w:r>
            <w:r w:rsidRPr="000651F2">
              <w:rPr>
                <w:rFonts w:ascii="Times New Roman" w:hAnsi="Times New Roman"/>
                <w:sz w:val="24"/>
                <w:szCs w:val="24"/>
                <w:lang w:eastAsia="en-US"/>
              </w:rPr>
              <w:t xml:space="preserve"> в соответствии с графиком аналитического контроля);</w:t>
            </w:r>
          </w:p>
          <w:p w14:paraId="0B852BB1"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проводить лабораторные испытания и рассчитывать количественные показатели;</w:t>
            </w:r>
          </w:p>
          <w:p w14:paraId="0EE9CD3E"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эксплуатировать лабораторное оборудование;</w:t>
            </w:r>
          </w:p>
          <w:p w14:paraId="3A736FE2" w14:textId="77777777" w:rsidR="00876F97" w:rsidRPr="0097502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совершенствовать действующие методы проведения лабораторных анализов, испытаний и исследований;</w:t>
            </w:r>
          </w:p>
        </w:tc>
      </w:tr>
      <w:tr w:rsidR="00876F97" w:rsidRPr="00B26BD5" w14:paraId="4BC00EF8" w14:textId="77777777" w:rsidTr="00876F97">
        <w:trPr>
          <w:trHeight w:val="460"/>
        </w:trPr>
        <w:tc>
          <w:tcPr>
            <w:tcW w:w="1745" w:type="dxa"/>
            <w:vMerge/>
          </w:tcPr>
          <w:p w14:paraId="5636B043"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B14CB7E"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263F1FAD"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5EAEF8FA"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физико-химические свойства сырья и готовой продукции;</w:t>
            </w:r>
          </w:p>
          <w:p w14:paraId="79927372"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оборудование лаборатории, принципы его работы и правила эксплуатации;</w:t>
            </w:r>
          </w:p>
          <w:p w14:paraId="0263DA73" w14:textId="77777777" w:rsidR="00876F97" w:rsidRPr="0097502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методы измерений, контроля качества нефти и нефтепродуктов;</w:t>
            </w:r>
          </w:p>
        </w:tc>
      </w:tr>
      <w:tr w:rsidR="00876F97" w:rsidRPr="00B26BD5" w14:paraId="2C2761C8" w14:textId="77777777" w:rsidTr="00876F97">
        <w:trPr>
          <w:trHeight w:val="460"/>
        </w:trPr>
        <w:tc>
          <w:tcPr>
            <w:tcW w:w="1745" w:type="dxa"/>
            <w:vMerge/>
          </w:tcPr>
          <w:p w14:paraId="220B2BD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219DCF98"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3.</w:t>
            </w:r>
            <w:r>
              <w:rPr>
                <w:rFonts w:ascii="Times New Roman" w:hAnsi="Times New Roman"/>
                <w:sz w:val="24"/>
                <w:szCs w:val="24"/>
              </w:rPr>
              <w:t>2</w:t>
            </w:r>
            <w:r w:rsidRPr="00A1574B">
              <w:rPr>
                <w:rFonts w:ascii="Times New Roman" w:hAnsi="Times New Roman"/>
                <w:sz w:val="24"/>
                <w:szCs w:val="24"/>
              </w:rPr>
              <w:t xml:space="preserve">. Оценивать качество выпускаемых компонентов и </w:t>
            </w:r>
            <w:r w:rsidRPr="00A1574B">
              <w:rPr>
                <w:rFonts w:ascii="Times New Roman" w:hAnsi="Times New Roman"/>
                <w:sz w:val="24"/>
                <w:szCs w:val="24"/>
              </w:rPr>
              <w:lastRenderedPageBreak/>
              <w:t>товарной продукции.</w:t>
            </w:r>
          </w:p>
          <w:p w14:paraId="3E31B0B1"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24E0E343" w14:textId="241B5C8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lastRenderedPageBreak/>
              <w:t>Навыки:</w:t>
            </w:r>
          </w:p>
          <w:p w14:paraId="627B3830" w14:textId="77777777" w:rsidR="00876F97" w:rsidRPr="00016F79" w:rsidRDefault="00876F97" w:rsidP="001A7D1B">
            <w:pPr>
              <w:suppressAutoHyphens/>
              <w:spacing w:before="80" w:after="0" w:line="240" w:lineRule="auto"/>
              <w:ind w:left="40"/>
              <w:jc w:val="both"/>
              <w:rPr>
                <w:rFonts w:ascii="Times New Roman" w:hAnsi="Times New Roman"/>
                <w:b/>
                <w:sz w:val="24"/>
                <w:szCs w:val="24"/>
              </w:rPr>
            </w:pPr>
            <w:r w:rsidRPr="000651F2">
              <w:rPr>
                <w:rFonts w:ascii="Times New Roman" w:hAnsi="Times New Roman"/>
                <w:sz w:val="24"/>
                <w:szCs w:val="24"/>
                <w:lang w:eastAsia="en-US"/>
              </w:rPr>
              <w:t>организаци</w:t>
            </w:r>
            <w:r>
              <w:rPr>
                <w:rFonts w:ascii="Times New Roman" w:hAnsi="Times New Roman"/>
                <w:sz w:val="24"/>
                <w:szCs w:val="24"/>
                <w:lang w:eastAsia="en-US"/>
              </w:rPr>
              <w:t>я</w:t>
            </w:r>
            <w:r w:rsidRPr="000651F2">
              <w:rPr>
                <w:rFonts w:ascii="Times New Roman" w:hAnsi="Times New Roman"/>
                <w:sz w:val="24"/>
                <w:szCs w:val="24"/>
                <w:lang w:eastAsia="en-US"/>
              </w:rPr>
              <w:t xml:space="preserve"> проведения лабораторных анализов.</w:t>
            </w:r>
          </w:p>
        </w:tc>
      </w:tr>
      <w:tr w:rsidR="00876F97" w:rsidRPr="00B26BD5" w14:paraId="730B2257" w14:textId="77777777" w:rsidTr="00876F97">
        <w:trPr>
          <w:trHeight w:val="460"/>
        </w:trPr>
        <w:tc>
          <w:tcPr>
            <w:tcW w:w="1745" w:type="dxa"/>
            <w:vMerge/>
          </w:tcPr>
          <w:p w14:paraId="7DDEEF0C"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6C85A4CE"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353FF93B"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7249115D" w14:textId="77777777" w:rsidR="00876F97"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lastRenderedPageBreak/>
              <w:t>организовывать проведение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782C212E"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Pr>
                <w:rFonts w:ascii="Times New Roman" w:hAnsi="Times New Roman"/>
                <w:sz w:val="24"/>
                <w:szCs w:val="24"/>
                <w:lang w:eastAsia="x-none"/>
              </w:rPr>
              <w:t>принимать и анализировать заключение о соответствии качества испытанных проб нефтепродуктов (</w:t>
            </w:r>
            <w:r w:rsidRPr="000651F2">
              <w:rPr>
                <w:rFonts w:ascii="Times New Roman" w:hAnsi="Times New Roman"/>
                <w:sz w:val="24"/>
                <w:szCs w:val="24"/>
                <w:lang w:val="x-none" w:eastAsia="x-none"/>
              </w:rPr>
              <w:t>производить оценку соответствия качества продукции техническим требованиям</w:t>
            </w:r>
            <w:r>
              <w:rPr>
                <w:rFonts w:ascii="Times New Roman" w:hAnsi="Times New Roman"/>
                <w:sz w:val="24"/>
                <w:szCs w:val="24"/>
                <w:lang w:eastAsia="x-none"/>
              </w:rPr>
              <w:t>)</w:t>
            </w:r>
            <w:r w:rsidRPr="000651F2">
              <w:rPr>
                <w:rFonts w:ascii="Times New Roman" w:hAnsi="Times New Roman"/>
                <w:sz w:val="24"/>
                <w:szCs w:val="24"/>
                <w:lang w:eastAsia="en-US"/>
              </w:rPr>
              <w:t>;</w:t>
            </w:r>
          </w:p>
          <w:p w14:paraId="5001E06A" w14:textId="77777777" w:rsidR="00876F97" w:rsidRPr="009C1C63"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оформлять качество нефтепродуктов, установленное анализом отбираемых проб паспортом качества;</w:t>
            </w:r>
          </w:p>
        </w:tc>
      </w:tr>
      <w:tr w:rsidR="00876F97" w:rsidRPr="00B26BD5" w14:paraId="60871CDA" w14:textId="77777777" w:rsidTr="00876F97">
        <w:trPr>
          <w:trHeight w:val="460"/>
        </w:trPr>
        <w:tc>
          <w:tcPr>
            <w:tcW w:w="1745" w:type="dxa"/>
            <w:vMerge/>
          </w:tcPr>
          <w:p w14:paraId="0D3149A9"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36E39B2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33E63AA"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0B821853" w14:textId="77777777" w:rsidR="00876F97"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технические условия на сырье и готовую продукцию, а также государственные стандарты в области переработки нефти и газа;</w:t>
            </w:r>
          </w:p>
          <w:p w14:paraId="18EBD809"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порядок определения качества нефти и нефтепродуктов;</w:t>
            </w:r>
          </w:p>
          <w:p w14:paraId="2ACB9E5D" w14:textId="77777777" w:rsidR="00876F97" w:rsidRPr="009C1C63"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передовой отечественный и зарубежный опыт в области контроля качества нефти и нефтепродуктов;</w:t>
            </w:r>
          </w:p>
        </w:tc>
      </w:tr>
      <w:tr w:rsidR="00876F97" w:rsidRPr="00B26BD5" w14:paraId="3ABA3C7F" w14:textId="77777777" w:rsidTr="00876F97">
        <w:trPr>
          <w:trHeight w:val="460"/>
        </w:trPr>
        <w:tc>
          <w:tcPr>
            <w:tcW w:w="1745" w:type="dxa"/>
            <w:vMerge/>
          </w:tcPr>
          <w:p w14:paraId="3A6ACF32"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2E9B73DA" w14:textId="77777777" w:rsidR="00876F97" w:rsidRPr="00391EDD" w:rsidRDefault="00876F97" w:rsidP="001A7D1B">
            <w:pPr>
              <w:suppressAutoHyphens/>
              <w:spacing w:after="0" w:line="240" w:lineRule="auto"/>
              <w:rPr>
                <w:rFonts w:ascii="Times New Roman" w:hAnsi="Times New Roman"/>
                <w:sz w:val="24"/>
                <w:szCs w:val="24"/>
                <w:highlight w:val="yellow"/>
              </w:rPr>
            </w:pPr>
            <w:r w:rsidRPr="00912402">
              <w:rPr>
                <w:rFonts w:ascii="Times New Roman" w:hAnsi="Times New Roman"/>
                <w:sz w:val="24"/>
                <w:szCs w:val="24"/>
              </w:rPr>
              <w:t>ПК 3.3. Анализировать причины брака и выпуска некондиционной продукции.</w:t>
            </w:r>
          </w:p>
        </w:tc>
        <w:tc>
          <w:tcPr>
            <w:tcW w:w="4761" w:type="dxa"/>
            <w:gridSpan w:val="5"/>
          </w:tcPr>
          <w:p w14:paraId="63559D71" w14:textId="0A314DB9"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6685EBF6" w14:textId="77777777" w:rsidR="00876F97" w:rsidRPr="0097502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выявлени</w:t>
            </w:r>
            <w:r>
              <w:rPr>
                <w:rFonts w:ascii="Times New Roman" w:hAnsi="Times New Roman"/>
                <w:sz w:val="24"/>
                <w:szCs w:val="24"/>
                <w:lang w:eastAsia="en-US"/>
              </w:rPr>
              <w:t>е</w:t>
            </w:r>
            <w:r w:rsidRPr="000651F2">
              <w:rPr>
                <w:rFonts w:ascii="Times New Roman" w:hAnsi="Times New Roman"/>
                <w:sz w:val="24"/>
                <w:szCs w:val="24"/>
                <w:lang w:eastAsia="en-US"/>
              </w:rPr>
              <w:t xml:space="preserve"> и устранени</w:t>
            </w:r>
            <w:r>
              <w:rPr>
                <w:rFonts w:ascii="Times New Roman" w:hAnsi="Times New Roman"/>
                <w:sz w:val="24"/>
                <w:szCs w:val="24"/>
                <w:lang w:eastAsia="en-US"/>
              </w:rPr>
              <w:t>е</w:t>
            </w:r>
            <w:r w:rsidRPr="000651F2">
              <w:rPr>
                <w:rFonts w:ascii="Times New Roman" w:hAnsi="Times New Roman"/>
                <w:sz w:val="24"/>
                <w:szCs w:val="24"/>
                <w:lang w:eastAsia="en-US"/>
              </w:rPr>
              <w:t xml:space="preserve"> причин брака</w:t>
            </w:r>
          </w:p>
        </w:tc>
      </w:tr>
      <w:tr w:rsidR="00876F97" w:rsidRPr="00B26BD5" w14:paraId="0DFED25A" w14:textId="77777777" w:rsidTr="00876F97">
        <w:trPr>
          <w:trHeight w:val="460"/>
        </w:trPr>
        <w:tc>
          <w:tcPr>
            <w:tcW w:w="1745" w:type="dxa"/>
            <w:vMerge/>
          </w:tcPr>
          <w:p w14:paraId="15AF9ED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D6D7B9F"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55DA887"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7516FD42" w14:textId="77777777" w:rsidR="00876F97" w:rsidRPr="00912402" w:rsidRDefault="00876F97" w:rsidP="001A7D1B">
            <w:pPr>
              <w:suppressAutoHyphens/>
              <w:spacing w:after="0" w:line="240" w:lineRule="auto"/>
              <w:rPr>
                <w:rFonts w:ascii="Times New Roman" w:hAnsi="Times New Roman"/>
                <w:sz w:val="24"/>
                <w:szCs w:val="24"/>
              </w:rPr>
            </w:pPr>
            <w:r w:rsidRPr="00912402">
              <w:rPr>
                <w:rFonts w:ascii="Times New Roman" w:hAnsi="Times New Roman"/>
                <w:sz w:val="24"/>
                <w:szCs w:val="24"/>
              </w:rPr>
              <w:t>анализировать причины брака продукции</w:t>
            </w:r>
          </w:p>
        </w:tc>
      </w:tr>
      <w:tr w:rsidR="00876F97" w:rsidRPr="00B26BD5" w14:paraId="5161CFDF" w14:textId="77777777" w:rsidTr="00876F97">
        <w:trPr>
          <w:trHeight w:val="460"/>
        </w:trPr>
        <w:tc>
          <w:tcPr>
            <w:tcW w:w="1745" w:type="dxa"/>
            <w:vMerge/>
          </w:tcPr>
          <w:p w14:paraId="03D8867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24AB2673"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8015FB6"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17C1B923" w14:textId="77777777" w:rsidR="00876F97" w:rsidRPr="000651F2" w:rsidRDefault="00876F97" w:rsidP="001A7D1B">
            <w:pPr>
              <w:suppressAutoHyphens/>
              <w:spacing w:after="0" w:line="240" w:lineRule="auto"/>
              <w:ind w:left="40" w:hanging="6"/>
              <w:jc w:val="both"/>
              <w:rPr>
                <w:rFonts w:ascii="Times New Roman" w:hAnsi="Times New Roman"/>
                <w:sz w:val="24"/>
                <w:szCs w:val="24"/>
                <w:lang w:eastAsia="en-US"/>
              </w:rPr>
            </w:pPr>
            <w:r w:rsidRPr="000651F2">
              <w:rPr>
                <w:rFonts w:ascii="Times New Roman" w:hAnsi="Times New Roman"/>
                <w:sz w:val="24"/>
                <w:szCs w:val="24"/>
                <w:lang w:eastAsia="en-US"/>
              </w:rPr>
              <w:t>виды технологического брака и пути его устранения;</w:t>
            </w:r>
          </w:p>
          <w:p w14:paraId="7DE83C64" w14:textId="77777777" w:rsidR="00876F97" w:rsidRPr="007F2038" w:rsidRDefault="00876F97" w:rsidP="001A7D1B">
            <w:pPr>
              <w:suppressAutoHyphens/>
              <w:spacing w:after="0" w:line="240" w:lineRule="auto"/>
              <w:rPr>
                <w:rFonts w:ascii="Times New Roman" w:hAnsi="Times New Roman"/>
                <w:sz w:val="24"/>
                <w:szCs w:val="24"/>
                <w:lang w:eastAsia="en-US"/>
              </w:rPr>
            </w:pPr>
            <w:r w:rsidRPr="000651F2">
              <w:rPr>
                <w:rFonts w:ascii="Times New Roman" w:hAnsi="Times New Roman"/>
                <w:sz w:val="24"/>
                <w:szCs w:val="24"/>
                <w:lang w:eastAsia="en-US"/>
              </w:rPr>
              <w:t>влияние нарушения технологического режима и свойств сырья на качество готовой продукции;</w:t>
            </w:r>
          </w:p>
        </w:tc>
      </w:tr>
      <w:tr w:rsidR="00876F97" w:rsidRPr="00B26BD5" w14:paraId="76EC8B2D" w14:textId="77777777" w:rsidTr="00876F97">
        <w:trPr>
          <w:trHeight w:val="460"/>
        </w:trPr>
        <w:tc>
          <w:tcPr>
            <w:tcW w:w="1745" w:type="dxa"/>
            <w:vMerge w:val="restart"/>
          </w:tcPr>
          <w:p w14:paraId="30708E7B" w14:textId="77777777" w:rsidR="00876F97" w:rsidRPr="00B26BD5" w:rsidRDefault="00876F97" w:rsidP="001A7D1B">
            <w:pPr>
              <w:suppressAutoHyphens/>
              <w:spacing w:after="0" w:line="240" w:lineRule="auto"/>
              <w:jc w:val="both"/>
              <w:rPr>
                <w:rFonts w:ascii="Times New Roman" w:hAnsi="Times New Roman"/>
                <w:sz w:val="24"/>
                <w:szCs w:val="24"/>
              </w:rPr>
            </w:pPr>
            <w:r w:rsidRPr="00A1574B">
              <w:rPr>
                <w:rFonts w:ascii="Times New Roman" w:hAnsi="Times New Roman"/>
                <w:sz w:val="24"/>
                <w:szCs w:val="24"/>
              </w:rPr>
              <w:t>Предупреждение и устранение возникающих производственных инцидентов</w:t>
            </w:r>
          </w:p>
        </w:tc>
        <w:tc>
          <w:tcPr>
            <w:tcW w:w="2225" w:type="dxa"/>
            <w:gridSpan w:val="5"/>
            <w:vMerge w:val="restart"/>
          </w:tcPr>
          <w:p w14:paraId="6916D0CF"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4.1. Анализировать причины отказа, повреждения технических устройств и принимать меры по их устранению.</w:t>
            </w:r>
          </w:p>
          <w:p w14:paraId="2B558405"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65CEF1D" w14:textId="54F93EE3"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064DEF93" w14:textId="77777777" w:rsidR="00876F97" w:rsidRPr="00EB2831" w:rsidRDefault="00876F97" w:rsidP="001A7D1B">
            <w:pPr>
              <w:suppressAutoHyphens/>
              <w:spacing w:after="0" w:line="273" w:lineRule="exact"/>
              <w:jc w:val="both"/>
              <w:rPr>
                <w:rFonts w:ascii="Times New Roman" w:hAnsi="Times New Roman"/>
                <w:sz w:val="24"/>
                <w:szCs w:val="24"/>
              </w:rPr>
            </w:pPr>
            <w:r w:rsidRPr="00801CB3">
              <w:rPr>
                <w:rFonts w:ascii="Times New Roman" w:hAnsi="Times New Roman"/>
                <w:sz w:val="24"/>
                <w:szCs w:val="24"/>
              </w:rPr>
              <w:t>определени</w:t>
            </w:r>
            <w:r>
              <w:rPr>
                <w:rFonts w:ascii="Times New Roman" w:hAnsi="Times New Roman"/>
                <w:sz w:val="24"/>
                <w:szCs w:val="24"/>
              </w:rPr>
              <w:t>е</w:t>
            </w:r>
            <w:r w:rsidRPr="00801CB3">
              <w:rPr>
                <w:rFonts w:ascii="Times New Roman" w:hAnsi="Times New Roman"/>
                <w:sz w:val="24"/>
                <w:szCs w:val="24"/>
              </w:rPr>
              <w:t xml:space="preserve"> повреждения технических устройств и их устранение;</w:t>
            </w:r>
          </w:p>
        </w:tc>
      </w:tr>
      <w:tr w:rsidR="00876F97" w:rsidRPr="00B26BD5" w14:paraId="3FC16C57" w14:textId="77777777" w:rsidTr="00876F97">
        <w:trPr>
          <w:trHeight w:val="460"/>
        </w:trPr>
        <w:tc>
          <w:tcPr>
            <w:tcW w:w="1745" w:type="dxa"/>
            <w:vMerge/>
          </w:tcPr>
          <w:p w14:paraId="6BA44710"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8472B9F"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71B14C3"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04F82C20" w14:textId="77777777" w:rsidR="00876F97" w:rsidRPr="00EB2831" w:rsidRDefault="00876F97" w:rsidP="001A7D1B">
            <w:pPr>
              <w:suppressAutoHyphens/>
              <w:spacing w:after="0" w:line="240" w:lineRule="auto"/>
              <w:jc w:val="both"/>
              <w:rPr>
                <w:rFonts w:ascii="Times New Roman" w:hAnsi="Times New Roman"/>
                <w:sz w:val="24"/>
                <w:szCs w:val="24"/>
              </w:rPr>
            </w:pPr>
            <w:r w:rsidRPr="00801CB3">
              <w:rPr>
                <w:rFonts w:ascii="Times New Roman" w:hAnsi="Times New Roman"/>
                <w:sz w:val="24"/>
                <w:szCs w:val="24"/>
              </w:rPr>
              <w:t>анализировать причины отказа, повреждения технических устройств и принимать меры по их устранению;</w:t>
            </w:r>
          </w:p>
        </w:tc>
      </w:tr>
      <w:tr w:rsidR="00876F97" w:rsidRPr="00B26BD5" w14:paraId="0F474F5C" w14:textId="77777777" w:rsidTr="00876F97">
        <w:trPr>
          <w:trHeight w:val="460"/>
        </w:trPr>
        <w:tc>
          <w:tcPr>
            <w:tcW w:w="1745" w:type="dxa"/>
            <w:vMerge/>
          </w:tcPr>
          <w:p w14:paraId="7A661F9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3AD6E9D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C4B893B"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08DC8783" w14:textId="77777777" w:rsidR="00876F97" w:rsidRPr="00371452"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r>
      <w:tr w:rsidR="00876F97" w:rsidRPr="00B26BD5" w14:paraId="53E14FBD" w14:textId="77777777" w:rsidTr="00876F97">
        <w:trPr>
          <w:trHeight w:val="460"/>
        </w:trPr>
        <w:tc>
          <w:tcPr>
            <w:tcW w:w="1745" w:type="dxa"/>
            <w:vMerge/>
          </w:tcPr>
          <w:p w14:paraId="3DBC3AB0"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7924499A" w14:textId="77777777" w:rsidR="00876F97" w:rsidRPr="00975CA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 xml:space="preserve">ПК 4.2. Анализировать причины отклонения от режима </w:t>
            </w:r>
            <w:r w:rsidRPr="00A1574B">
              <w:rPr>
                <w:rFonts w:ascii="Times New Roman" w:hAnsi="Times New Roman"/>
                <w:sz w:val="24"/>
                <w:szCs w:val="24"/>
              </w:rPr>
              <w:lastRenderedPageBreak/>
              <w:t>технологического процесса и принимать меры по их устранению.</w:t>
            </w:r>
          </w:p>
        </w:tc>
        <w:tc>
          <w:tcPr>
            <w:tcW w:w="4761" w:type="dxa"/>
            <w:gridSpan w:val="5"/>
          </w:tcPr>
          <w:p w14:paraId="2DC4F85E" w14:textId="70030E0B"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lastRenderedPageBreak/>
              <w:t>Навыки:</w:t>
            </w:r>
          </w:p>
          <w:p w14:paraId="7878F87A" w14:textId="77777777" w:rsidR="00876F97" w:rsidRPr="00EB2831" w:rsidRDefault="00876F97" w:rsidP="001A7D1B">
            <w:pPr>
              <w:suppressAutoHyphens/>
              <w:spacing w:after="0" w:line="273" w:lineRule="exact"/>
              <w:jc w:val="both"/>
              <w:rPr>
                <w:rFonts w:ascii="Times New Roman" w:hAnsi="Times New Roman"/>
                <w:sz w:val="24"/>
                <w:szCs w:val="24"/>
              </w:rPr>
            </w:pPr>
            <w:r w:rsidRPr="00801CB3">
              <w:rPr>
                <w:rFonts w:ascii="Times New Roman" w:hAnsi="Times New Roman"/>
                <w:sz w:val="24"/>
                <w:szCs w:val="24"/>
              </w:rPr>
              <w:t>определени</w:t>
            </w:r>
            <w:r>
              <w:rPr>
                <w:rFonts w:ascii="Times New Roman" w:hAnsi="Times New Roman"/>
                <w:sz w:val="24"/>
                <w:szCs w:val="24"/>
              </w:rPr>
              <w:t>и</w:t>
            </w:r>
            <w:r w:rsidRPr="00801CB3">
              <w:rPr>
                <w:rFonts w:ascii="Times New Roman" w:hAnsi="Times New Roman"/>
                <w:sz w:val="24"/>
                <w:szCs w:val="24"/>
              </w:rPr>
              <w:t xml:space="preserve"> причин нарушения технологического режима и вывода его на регламентированные значения параметров;</w:t>
            </w:r>
          </w:p>
        </w:tc>
      </w:tr>
      <w:tr w:rsidR="00876F97" w:rsidRPr="00B26BD5" w14:paraId="7F1E75A3" w14:textId="77777777" w:rsidTr="00876F97">
        <w:trPr>
          <w:trHeight w:val="460"/>
        </w:trPr>
        <w:tc>
          <w:tcPr>
            <w:tcW w:w="1745" w:type="dxa"/>
            <w:vMerge/>
          </w:tcPr>
          <w:p w14:paraId="05BCE366"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3A6C7C73"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379E3A4"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561F0562" w14:textId="77777777" w:rsidR="00876F97" w:rsidRPr="00EB2831" w:rsidRDefault="00876F97" w:rsidP="001A7D1B">
            <w:pPr>
              <w:suppressAutoHyphens/>
              <w:spacing w:after="0" w:line="240" w:lineRule="auto"/>
              <w:jc w:val="both"/>
              <w:rPr>
                <w:rFonts w:ascii="Times New Roman" w:hAnsi="Times New Roman"/>
                <w:sz w:val="24"/>
                <w:szCs w:val="24"/>
              </w:rPr>
            </w:pPr>
            <w:r w:rsidRPr="00801CB3">
              <w:rPr>
                <w:rFonts w:ascii="Times New Roman" w:hAnsi="Times New Roman"/>
                <w:sz w:val="24"/>
                <w:szCs w:val="24"/>
              </w:rPr>
              <w:lastRenderedPageBreak/>
              <w:t>анализировать причины отклонения от режима технологического процесса и принимать меры по их устранению;</w:t>
            </w:r>
          </w:p>
        </w:tc>
      </w:tr>
      <w:tr w:rsidR="00876F97" w:rsidRPr="00B26BD5" w14:paraId="23889642" w14:textId="77777777" w:rsidTr="00876F97">
        <w:trPr>
          <w:trHeight w:val="460"/>
        </w:trPr>
        <w:tc>
          <w:tcPr>
            <w:tcW w:w="1745" w:type="dxa"/>
            <w:vMerge/>
          </w:tcPr>
          <w:p w14:paraId="4E93E3C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A9622FC"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17768CA"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2CFBDADC" w14:textId="77777777" w:rsidR="00876F97" w:rsidRPr="00801CB3"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правила устройства и безопасной эксплуатации сосудов, работающих под давлением;</w:t>
            </w:r>
          </w:p>
          <w:p w14:paraId="5507FCB7" w14:textId="77777777" w:rsidR="00876F97" w:rsidRPr="00801CB3"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правила устройства и безопасной эксплуатации технологических трубопроводов;</w:t>
            </w:r>
          </w:p>
          <w:p w14:paraId="2E76EDAB" w14:textId="77777777" w:rsidR="00876F97" w:rsidRPr="00371452"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технологический процесс и технологическую схему производственного объекта;</w:t>
            </w:r>
          </w:p>
        </w:tc>
      </w:tr>
      <w:tr w:rsidR="00876F97" w:rsidRPr="00B26BD5" w14:paraId="1F764818" w14:textId="77777777" w:rsidTr="00876F97">
        <w:trPr>
          <w:trHeight w:val="460"/>
        </w:trPr>
        <w:tc>
          <w:tcPr>
            <w:tcW w:w="1745" w:type="dxa"/>
            <w:vMerge/>
          </w:tcPr>
          <w:p w14:paraId="49F93359"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7833C135"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4.3. Разрабатывать меры по предупреждению инцидентов на технологическом блоке.</w:t>
            </w:r>
          </w:p>
          <w:p w14:paraId="74881353"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9802AB4" w14:textId="409BCFB9"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24F328F0" w14:textId="77777777" w:rsidR="00876F97" w:rsidRPr="00EB2831" w:rsidRDefault="00876F97" w:rsidP="001A7D1B">
            <w:pPr>
              <w:suppressAutoHyphens/>
              <w:spacing w:before="80" w:after="0" w:line="240" w:lineRule="auto"/>
              <w:ind w:left="40"/>
              <w:jc w:val="both"/>
              <w:rPr>
                <w:rFonts w:ascii="Times New Roman" w:hAnsi="Times New Roman"/>
                <w:sz w:val="24"/>
                <w:szCs w:val="24"/>
              </w:rPr>
            </w:pPr>
            <w:r w:rsidRPr="00801CB3">
              <w:rPr>
                <w:rFonts w:ascii="Times New Roman" w:hAnsi="Times New Roman"/>
                <w:sz w:val="24"/>
                <w:szCs w:val="24"/>
              </w:rPr>
              <w:t>поддерживани</w:t>
            </w:r>
            <w:r>
              <w:rPr>
                <w:rFonts w:ascii="Times New Roman" w:hAnsi="Times New Roman"/>
                <w:sz w:val="24"/>
                <w:szCs w:val="24"/>
              </w:rPr>
              <w:t>е</w:t>
            </w:r>
            <w:r w:rsidRPr="00801CB3">
              <w:rPr>
                <w:rFonts w:ascii="Times New Roman" w:hAnsi="Times New Roman"/>
                <w:sz w:val="24"/>
                <w:szCs w:val="24"/>
              </w:rPr>
              <w:t xml:space="preserve"> стабильного режима технологического процесса.</w:t>
            </w:r>
          </w:p>
        </w:tc>
      </w:tr>
      <w:tr w:rsidR="00876F97" w:rsidRPr="00B26BD5" w14:paraId="5D02CB84" w14:textId="77777777" w:rsidTr="00876F97">
        <w:trPr>
          <w:trHeight w:val="460"/>
        </w:trPr>
        <w:tc>
          <w:tcPr>
            <w:tcW w:w="1745" w:type="dxa"/>
            <w:vMerge/>
          </w:tcPr>
          <w:p w14:paraId="17B89072"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E8A2315"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026AD05"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46C873A1" w14:textId="77777777" w:rsidR="00876F97" w:rsidRPr="00801CB3" w:rsidRDefault="00876F97" w:rsidP="001A7D1B">
            <w:pPr>
              <w:suppressAutoHyphens/>
              <w:spacing w:after="0" w:line="240" w:lineRule="auto"/>
              <w:jc w:val="both"/>
              <w:rPr>
                <w:rFonts w:ascii="Times New Roman" w:hAnsi="Times New Roman"/>
                <w:sz w:val="24"/>
                <w:szCs w:val="24"/>
              </w:rPr>
            </w:pPr>
            <w:r w:rsidRPr="00801CB3">
              <w:rPr>
                <w:rFonts w:ascii="Times New Roman" w:hAnsi="Times New Roman"/>
                <w:sz w:val="24"/>
                <w:szCs w:val="24"/>
              </w:rPr>
              <w:t>выполн</w:t>
            </w:r>
            <w:r>
              <w:rPr>
                <w:rFonts w:ascii="Times New Roman" w:hAnsi="Times New Roman"/>
                <w:sz w:val="24"/>
                <w:szCs w:val="24"/>
              </w:rPr>
              <w:t xml:space="preserve">ение </w:t>
            </w:r>
            <w:r w:rsidRPr="00801CB3">
              <w:rPr>
                <w:rFonts w:ascii="Times New Roman" w:hAnsi="Times New Roman"/>
                <w:sz w:val="24"/>
                <w:szCs w:val="24"/>
              </w:rPr>
              <w:t>положения федеральных законов, нормативных правовых актов Российской Федерации и иных нормативных технических документов при проведени</w:t>
            </w:r>
            <w:r>
              <w:rPr>
                <w:rFonts w:ascii="Times New Roman" w:hAnsi="Times New Roman"/>
                <w:sz w:val="24"/>
                <w:szCs w:val="24"/>
              </w:rPr>
              <w:t>и</w:t>
            </w:r>
            <w:r w:rsidRPr="00801CB3">
              <w:rPr>
                <w:rFonts w:ascii="Times New Roman" w:hAnsi="Times New Roman"/>
                <w:sz w:val="24"/>
                <w:szCs w:val="24"/>
              </w:rPr>
              <w:t xml:space="preserve"> работ на опасном производственном объекте;</w:t>
            </w:r>
          </w:p>
          <w:p w14:paraId="1308C706" w14:textId="77777777" w:rsidR="00876F97" w:rsidRDefault="00876F97" w:rsidP="001A7D1B">
            <w:pPr>
              <w:suppressAutoHyphens/>
              <w:spacing w:after="0" w:line="240" w:lineRule="auto"/>
              <w:jc w:val="both"/>
              <w:rPr>
                <w:rFonts w:ascii="Times New Roman" w:hAnsi="Times New Roman"/>
                <w:sz w:val="24"/>
                <w:szCs w:val="24"/>
                <w:lang w:eastAsia="en-US"/>
              </w:rPr>
            </w:pPr>
            <w:r w:rsidRPr="00801CB3">
              <w:rPr>
                <w:rFonts w:ascii="Times New Roman" w:hAnsi="Times New Roman"/>
                <w:sz w:val="24"/>
                <w:szCs w:val="24"/>
                <w:lang w:eastAsia="en-US"/>
              </w:rPr>
              <w:t>пользоваться средствами индивидуальной и коллективной защиты;</w:t>
            </w:r>
          </w:p>
          <w:p w14:paraId="52C7FB5C" w14:textId="77777777" w:rsidR="00876F97" w:rsidRPr="00EB2831" w:rsidRDefault="00876F97" w:rsidP="001A7D1B">
            <w:pPr>
              <w:suppressAutoHyphens/>
              <w:spacing w:after="0" w:line="240" w:lineRule="auto"/>
              <w:jc w:val="both"/>
              <w:rPr>
                <w:rFonts w:ascii="Times New Roman" w:hAnsi="Times New Roman"/>
                <w:sz w:val="24"/>
                <w:szCs w:val="24"/>
                <w:lang w:eastAsia="en-US"/>
              </w:rPr>
            </w:pPr>
            <w:r w:rsidRPr="00801CB3">
              <w:rPr>
                <w:rFonts w:ascii="Times New Roman" w:hAnsi="Times New Roman"/>
                <w:sz w:val="24"/>
                <w:szCs w:val="24"/>
              </w:rPr>
              <w:t>разрабатывать меры по предупреждению инцидентов и аварий на технологическом блоке;</w:t>
            </w:r>
            <w:r w:rsidRPr="00801CB3">
              <w:rPr>
                <w:rFonts w:ascii="Times New Roman" w:hAnsi="Times New Roman"/>
                <w:sz w:val="24"/>
                <w:szCs w:val="24"/>
                <w:lang w:eastAsia="en-US"/>
              </w:rPr>
              <w:t xml:space="preserve"> </w:t>
            </w:r>
          </w:p>
        </w:tc>
      </w:tr>
      <w:tr w:rsidR="00876F97" w:rsidRPr="00B26BD5" w14:paraId="5031E49A" w14:textId="77777777" w:rsidTr="00876F97">
        <w:trPr>
          <w:trHeight w:val="460"/>
        </w:trPr>
        <w:tc>
          <w:tcPr>
            <w:tcW w:w="1745" w:type="dxa"/>
            <w:vMerge/>
          </w:tcPr>
          <w:p w14:paraId="4F4671A7"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C82E051"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F8F3531"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03F84B75" w14:textId="77777777" w:rsidR="00876F97" w:rsidRPr="00801CB3"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 xml:space="preserve">общие правила взрывобезопасности для </w:t>
            </w:r>
            <w:proofErr w:type="spellStart"/>
            <w:r w:rsidRPr="00801CB3">
              <w:rPr>
                <w:rFonts w:ascii="Times New Roman" w:hAnsi="Times New Roman"/>
                <w:sz w:val="24"/>
                <w:szCs w:val="24"/>
              </w:rPr>
              <w:t>взрыво</w:t>
            </w:r>
            <w:proofErr w:type="spellEnd"/>
            <w:r w:rsidRPr="00801CB3">
              <w:rPr>
                <w:rFonts w:ascii="Times New Roman" w:hAnsi="Times New Roman"/>
                <w:sz w:val="24"/>
                <w:szCs w:val="24"/>
              </w:rPr>
              <w:t>- и пожароопасных химических, нефтехимических и нефтеперерабатывающих производств;</w:t>
            </w:r>
          </w:p>
          <w:p w14:paraId="677372E3" w14:textId="77777777" w:rsidR="00876F97" w:rsidRPr="00801CB3"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характеристику опасных факторов производства;</w:t>
            </w:r>
          </w:p>
          <w:p w14:paraId="530B4ED2" w14:textId="77777777" w:rsidR="00876F97" w:rsidRPr="00801CB3" w:rsidRDefault="00876F97" w:rsidP="001A7D1B">
            <w:pPr>
              <w:suppressAutoHyphens/>
              <w:spacing w:after="0" w:line="240" w:lineRule="auto"/>
              <w:jc w:val="both"/>
              <w:rPr>
                <w:rFonts w:ascii="Times New Roman" w:hAnsi="Times New Roman"/>
                <w:sz w:val="20"/>
                <w:szCs w:val="20"/>
              </w:rPr>
            </w:pPr>
            <w:r w:rsidRPr="00801CB3">
              <w:rPr>
                <w:rFonts w:ascii="Times New Roman" w:hAnsi="Times New Roman"/>
                <w:sz w:val="24"/>
                <w:szCs w:val="24"/>
              </w:rPr>
              <w:t>защиту технологических процессов и оборудования от аварий и защиту работающих от травмирования;</w:t>
            </w:r>
          </w:p>
          <w:p w14:paraId="73DBBEC1" w14:textId="77777777" w:rsidR="00876F97" w:rsidRPr="00371452" w:rsidRDefault="00876F97" w:rsidP="001A7D1B">
            <w:pPr>
              <w:suppressAutoHyphens/>
              <w:spacing w:after="0" w:line="240" w:lineRule="auto"/>
              <w:jc w:val="both"/>
              <w:rPr>
                <w:rFonts w:ascii="Times New Roman" w:hAnsi="Times New Roman"/>
                <w:sz w:val="24"/>
                <w:szCs w:val="24"/>
              </w:rPr>
            </w:pPr>
            <w:r w:rsidRPr="00801CB3">
              <w:rPr>
                <w:rFonts w:ascii="Times New Roman" w:hAnsi="Times New Roman"/>
                <w:sz w:val="24"/>
                <w:szCs w:val="24"/>
              </w:rPr>
              <w:t>требования охраны труда на производственном объекте;</w:t>
            </w:r>
          </w:p>
        </w:tc>
      </w:tr>
      <w:tr w:rsidR="00876F97" w:rsidRPr="00B26BD5" w14:paraId="511E4FFE" w14:textId="77777777" w:rsidTr="00876F97">
        <w:trPr>
          <w:trHeight w:val="460"/>
        </w:trPr>
        <w:tc>
          <w:tcPr>
            <w:tcW w:w="1745" w:type="dxa"/>
            <w:vMerge w:val="restart"/>
          </w:tcPr>
          <w:p w14:paraId="251BD6C4" w14:textId="77777777" w:rsidR="00876F97" w:rsidRPr="00B26BD5" w:rsidRDefault="00876F97" w:rsidP="001A7D1B">
            <w:pPr>
              <w:suppressAutoHyphens/>
              <w:jc w:val="both"/>
              <w:rPr>
                <w:rFonts w:ascii="Times New Roman" w:hAnsi="Times New Roman"/>
                <w:sz w:val="24"/>
                <w:szCs w:val="24"/>
              </w:rPr>
            </w:pPr>
            <w:r w:rsidRPr="00A1574B">
              <w:rPr>
                <w:rFonts w:ascii="Times New Roman" w:hAnsi="Times New Roman"/>
                <w:sz w:val="24"/>
                <w:szCs w:val="24"/>
              </w:rPr>
              <w:t>Планирование и организация работы коллектива подразделения</w:t>
            </w:r>
          </w:p>
        </w:tc>
        <w:tc>
          <w:tcPr>
            <w:tcW w:w="2225" w:type="dxa"/>
            <w:gridSpan w:val="5"/>
            <w:vMerge w:val="restart"/>
          </w:tcPr>
          <w:p w14:paraId="380AE97B"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5.1. Организовывать работу коллектива и поддерживать профессиональные отношения со смежными подразделениями.</w:t>
            </w:r>
          </w:p>
          <w:p w14:paraId="15ABEA1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C80F21D" w14:textId="33BD9566"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09D525F8" w14:textId="77777777" w:rsidR="00876F97" w:rsidRPr="00EE0C3A"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планирован</w:t>
            </w:r>
            <w:r w:rsidRPr="008241D2">
              <w:rPr>
                <w:rFonts w:ascii="Times New Roman" w:hAnsi="Times New Roman"/>
                <w:sz w:val="24"/>
                <w:szCs w:val="24"/>
              </w:rPr>
              <w:t>и</w:t>
            </w:r>
            <w:r>
              <w:rPr>
                <w:rFonts w:ascii="Times New Roman" w:hAnsi="Times New Roman"/>
                <w:sz w:val="24"/>
                <w:szCs w:val="24"/>
              </w:rPr>
              <w:t>е</w:t>
            </w:r>
            <w:r w:rsidRPr="008241D2">
              <w:rPr>
                <w:rFonts w:ascii="Times New Roman" w:hAnsi="Times New Roman"/>
                <w:sz w:val="24"/>
                <w:szCs w:val="24"/>
              </w:rPr>
              <w:t xml:space="preserve"> и организаци</w:t>
            </w:r>
            <w:r>
              <w:rPr>
                <w:rFonts w:ascii="Times New Roman" w:hAnsi="Times New Roman"/>
                <w:sz w:val="24"/>
                <w:szCs w:val="24"/>
              </w:rPr>
              <w:t>я</w:t>
            </w:r>
            <w:r w:rsidRPr="008241D2">
              <w:rPr>
                <w:rFonts w:ascii="Times New Roman" w:hAnsi="Times New Roman"/>
                <w:sz w:val="24"/>
                <w:szCs w:val="24"/>
              </w:rPr>
              <w:t xml:space="preserve"> работы персонала производственных подразделений;</w:t>
            </w:r>
          </w:p>
        </w:tc>
      </w:tr>
      <w:tr w:rsidR="00876F97" w:rsidRPr="00B26BD5" w14:paraId="64F23BA6" w14:textId="77777777" w:rsidTr="00876F97">
        <w:trPr>
          <w:trHeight w:val="460"/>
        </w:trPr>
        <w:tc>
          <w:tcPr>
            <w:tcW w:w="1745" w:type="dxa"/>
            <w:vMerge/>
          </w:tcPr>
          <w:p w14:paraId="12EFA642" w14:textId="77777777" w:rsidR="00876F97" w:rsidRPr="00B26BD5" w:rsidRDefault="00876F97" w:rsidP="001A7D1B">
            <w:pPr>
              <w:suppressAutoHyphens/>
              <w:jc w:val="both"/>
              <w:rPr>
                <w:rFonts w:ascii="Times New Roman" w:hAnsi="Times New Roman"/>
                <w:sz w:val="24"/>
                <w:szCs w:val="24"/>
              </w:rPr>
            </w:pPr>
          </w:p>
        </w:tc>
        <w:tc>
          <w:tcPr>
            <w:tcW w:w="2225" w:type="dxa"/>
            <w:gridSpan w:val="5"/>
            <w:vMerge/>
          </w:tcPr>
          <w:p w14:paraId="0EC9E36F"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4DF2DE7"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10F0E18B" w14:textId="77777777" w:rsidR="00876F97" w:rsidRPr="008241D2" w:rsidRDefault="00876F97" w:rsidP="001A7D1B">
            <w:pPr>
              <w:suppressAutoHyphens/>
              <w:spacing w:after="0" w:line="273" w:lineRule="exact"/>
              <w:jc w:val="both"/>
              <w:rPr>
                <w:rFonts w:ascii="Times New Roman" w:hAnsi="Times New Roman"/>
                <w:sz w:val="24"/>
                <w:szCs w:val="24"/>
              </w:rPr>
            </w:pPr>
            <w:r w:rsidRPr="008241D2">
              <w:rPr>
                <w:rFonts w:ascii="Times New Roman" w:hAnsi="Times New Roman"/>
                <w:sz w:val="24"/>
                <w:szCs w:val="24"/>
              </w:rPr>
              <w:t>организовывать работу подчиненного ему коллектива, используя современный менеджмент и принципы делового общения;</w:t>
            </w:r>
          </w:p>
          <w:p w14:paraId="0409572F" w14:textId="77777777" w:rsidR="00876F97" w:rsidRPr="008241D2" w:rsidRDefault="00876F97" w:rsidP="001A7D1B">
            <w:pPr>
              <w:suppressAutoHyphens/>
              <w:spacing w:after="0" w:line="273" w:lineRule="exact"/>
              <w:jc w:val="both"/>
              <w:rPr>
                <w:rFonts w:ascii="Times New Roman" w:hAnsi="Times New Roman"/>
                <w:sz w:val="24"/>
                <w:szCs w:val="24"/>
              </w:rPr>
            </w:pPr>
            <w:r w:rsidRPr="008241D2">
              <w:rPr>
                <w:rFonts w:ascii="Times New Roman" w:hAnsi="Times New Roman"/>
                <w:sz w:val="24"/>
                <w:szCs w:val="24"/>
              </w:rPr>
              <w:t>координировать и контролировать деятельность производственного персонала;</w:t>
            </w:r>
          </w:p>
          <w:p w14:paraId="756256B3"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lastRenderedPageBreak/>
              <w:t>организовывать работу по повышению квалификации и профессионального мастерства рабочих подразделения;</w:t>
            </w:r>
          </w:p>
          <w:p w14:paraId="58A50CCF"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нести ответственность за результаты своей деятельности, результаты работы подчиненных;</w:t>
            </w:r>
          </w:p>
          <w:p w14:paraId="4EE93DBC" w14:textId="77777777" w:rsidR="00876F97" w:rsidRPr="00EE0C3A"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владеть методами самоанализа, коррекции, планирования, проектирования деятельности;</w:t>
            </w:r>
          </w:p>
        </w:tc>
      </w:tr>
      <w:tr w:rsidR="00876F97" w:rsidRPr="00B26BD5" w14:paraId="40A7A0E5" w14:textId="77777777" w:rsidTr="00876F97">
        <w:trPr>
          <w:trHeight w:val="460"/>
        </w:trPr>
        <w:tc>
          <w:tcPr>
            <w:tcW w:w="1745" w:type="dxa"/>
            <w:vMerge/>
          </w:tcPr>
          <w:p w14:paraId="3BE72DCA" w14:textId="77777777" w:rsidR="00876F97" w:rsidRPr="00B26BD5" w:rsidRDefault="00876F97" w:rsidP="001A7D1B">
            <w:pPr>
              <w:suppressAutoHyphens/>
              <w:jc w:val="both"/>
              <w:rPr>
                <w:rFonts w:ascii="Times New Roman" w:hAnsi="Times New Roman"/>
                <w:sz w:val="24"/>
                <w:szCs w:val="24"/>
              </w:rPr>
            </w:pPr>
          </w:p>
        </w:tc>
        <w:tc>
          <w:tcPr>
            <w:tcW w:w="2225" w:type="dxa"/>
            <w:gridSpan w:val="5"/>
            <w:vMerge/>
          </w:tcPr>
          <w:p w14:paraId="2ED47A19"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BD05DE6"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53AEF1C8"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современный менеджмент и маркетинг;</w:t>
            </w:r>
          </w:p>
          <w:p w14:paraId="797E6C74"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принципы делового общения;</w:t>
            </w:r>
          </w:p>
          <w:p w14:paraId="0213A670"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методы и средства управления трудовым коллективом;</w:t>
            </w:r>
          </w:p>
          <w:p w14:paraId="46E4D9C0"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передовой отечественный и зарубежный опыт по применению прогрессивных форм организации труда;</w:t>
            </w:r>
          </w:p>
          <w:p w14:paraId="54826408"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психологию и профессиональную этику;</w:t>
            </w:r>
          </w:p>
          <w:p w14:paraId="29446A1D" w14:textId="77777777" w:rsidR="00876F97" w:rsidRPr="00EE0C3A" w:rsidRDefault="00876F97" w:rsidP="001A7D1B">
            <w:pPr>
              <w:suppressAutoHyphens/>
              <w:spacing w:after="0" w:line="240" w:lineRule="auto"/>
              <w:jc w:val="both"/>
              <w:rPr>
                <w:rFonts w:ascii="Times New Roman" w:hAnsi="Times New Roman"/>
                <w:i/>
                <w:sz w:val="24"/>
                <w:szCs w:val="24"/>
              </w:rPr>
            </w:pPr>
            <w:r w:rsidRPr="008241D2">
              <w:rPr>
                <w:rFonts w:ascii="Times New Roman" w:hAnsi="Times New Roman"/>
                <w:sz w:val="24"/>
                <w:szCs w:val="24"/>
              </w:rPr>
              <w:t>организацию производственного и технологического процессов</w:t>
            </w:r>
          </w:p>
        </w:tc>
      </w:tr>
      <w:tr w:rsidR="00876F97" w:rsidRPr="00B26BD5" w14:paraId="76DACDA9" w14:textId="77777777" w:rsidTr="00876F97">
        <w:trPr>
          <w:trHeight w:val="460"/>
        </w:trPr>
        <w:tc>
          <w:tcPr>
            <w:tcW w:w="1745" w:type="dxa"/>
            <w:vMerge/>
          </w:tcPr>
          <w:p w14:paraId="79D43A2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5DC880AD" w14:textId="77777777" w:rsidR="00876F97" w:rsidRPr="00975CA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5.2. Обеспечивать выполнение производственного задания по объему производства и качеству продукта.</w:t>
            </w:r>
          </w:p>
        </w:tc>
        <w:tc>
          <w:tcPr>
            <w:tcW w:w="4761" w:type="dxa"/>
            <w:gridSpan w:val="5"/>
          </w:tcPr>
          <w:p w14:paraId="63795501" w14:textId="64654D51"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40BEE819" w14:textId="77777777" w:rsidR="00876F97" w:rsidRPr="00EE0C3A" w:rsidRDefault="00876F97" w:rsidP="001A7D1B">
            <w:pPr>
              <w:suppressAutoHyphens/>
              <w:spacing w:after="0" w:line="273" w:lineRule="exact"/>
              <w:jc w:val="both"/>
              <w:rPr>
                <w:rFonts w:ascii="Times New Roman" w:hAnsi="Times New Roman"/>
                <w:sz w:val="24"/>
                <w:szCs w:val="24"/>
              </w:rPr>
            </w:pPr>
            <w:r w:rsidRPr="008241D2">
              <w:rPr>
                <w:rFonts w:ascii="Times New Roman" w:hAnsi="Times New Roman"/>
                <w:sz w:val="24"/>
                <w:szCs w:val="24"/>
              </w:rPr>
              <w:t>проведени</w:t>
            </w:r>
            <w:r>
              <w:rPr>
                <w:rFonts w:ascii="Times New Roman" w:hAnsi="Times New Roman"/>
                <w:sz w:val="24"/>
                <w:szCs w:val="24"/>
              </w:rPr>
              <w:t>е</w:t>
            </w:r>
            <w:r w:rsidRPr="008241D2">
              <w:rPr>
                <w:rFonts w:ascii="Times New Roman" w:hAnsi="Times New Roman"/>
                <w:sz w:val="24"/>
                <w:szCs w:val="24"/>
              </w:rPr>
              <w:t xml:space="preserve"> анализа производственной деятельности подразделения;</w:t>
            </w:r>
          </w:p>
        </w:tc>
      </w:tr>
      <w:tr w:rsidR="00876F97" w:rsidRPr="00B26BD5" w14:paraId="5F15AEA7" w14:textId="77777777" w:rsidTr="00876F97">
        <w:trPr>
          <w:trHeight w:val="460"/>
        </w:trPr>
        <w:tc>
          <w:tcPr>
            <w:tcW w:w="1745" w:type="dxa"/>
            <w:vMerge/>
          </w:tcPr>
          <w:p w14:paraId="4310D0A5"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7721145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33D3176E"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4436A4BD"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7F5AAEF6"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54F71E6F" w14:textId="77777777" w:rsidR="00876F97" w:rsidRPr="008241D2" w:rsidRDefault="00876F97" w:rsidP="001A7D1B">
            <w:pPr>
              <w:suppressAutoHyphens/>
              <w:spacing w:after="0" w:line="273" w:lineRule="exact"/>
              <w:jc w:val="both"/>
              <w:rPr>
                <w:rFonts w:ascii="Times New Roman" w:hAnsi="Times New Roman"/>
                <w:sz w:val="24"/>
                <w:szCs w:val="24"/>
              </w:rPr>
            </w:pPr>
            <w:r w:rsidRPr="008241D2">
              <w:rPr>
                <w:rFonts w:ascii="Times New Roman" w:hAnsi="Times New Roman"/>
                <w:sz w:val="24"/>
                <w:szCs w:val="24"/>
              </w:rPr>
              <w:t>устанавливать производственные задания исполнителям в соответствии с утвержденными производственными планами и графиками;</w:t>
            </w:r>
          </w:p>
          <w:p w14:paraId="275766F6" w14:textId="77777777" w:rsidR="00876F97" w:rsidRPr="00F54870"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выбирать оптимальные решения при проведении работ в условиях нестандартных ситуаций;</w:t>
            </w:r>
          </w:p>
        </w:tc>
      </w:tr>
      <w:tr w:rsidR="00876F97" w:rsidRPr="00B26BD5" w14:paraId="34A943C5" w14:textId="77777777" w:rsidTr="00876F97">
        <w:trPr>
          <w:trHeight w:val="460"/>
        </w:trPr>
        <w:tc>
          <w:tcPr>
            <w:tcW w:w="1745" w:type="dxa"/>
            <w:vMerge/>
          </w:tcPr>
          <w:p w14:paraId="5DDA1ADA"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3450367"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717567E6"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401FC83C"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экономику, организацию труда и организацию производства;</w:t>
            </w:r>
          </w:p>
          <w:p w14:paraId="1E516C02" w14:textId="77777777" w:rsidR="00876F97" w:rsidRPr="007A0756"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рациональные приемы использования технической информации при принятии решений в нестандартных ситуациях;</w:t>
            </w:r>
          </w:p>
        </w:tc>
      </w:tr>
      <w:tr w:rsidR="00876F97" w:rsidRPr="00B26BD5" w14:paraId="709562E7" w14:textId="77777777" w:rsidTr="00876F97">
        <w:trPr>
          <w:trHeight w:val="460"/>
        </w:trPr>
        <w:tc>
          <w:tcPr>
            <w:tcW w:w="1745" w:type="dxa"/>
            <w:vMerge/>
          </w:tcPr>
          <w:p w14:paraId="5C99BB80"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10BAFCAA"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 xml:space="preserve">ПК 5.3. Обеспечивать соблюдение правил охраны </w:t>
            </w:r>
            <w:r w:rsidRPr="00A1574B">
              <w:rPr>
                <w:rFonts w:ascii="Times New Roman" w:hAnsi="Times New Roman"/>
                <w:sz w:val="24"/>
                <w:szCs w:val="24"/>
              </w:rPr>
              <w:lastRenderedPageBreak/>
              <w:t>труда, промышленной, пожарной и экологической безопасности.</w:t>
            </w:r>
          </w:p>
          <w:p w14:paraId="707BAD18"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5EF46B3" w14:textId="3C5FDABE"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lastRenderedPageBreak/>
              <w:t>Навыки:</w:t>
            </w:r>
          </w:p>
          <w:p w14:paraId="1777F8ED" w14:textId="77777777" w:rsidR="00876F97" w:rsidRPr="00EE0C3A" w:rsidRDefault="00876F97" w:rsidP="001A7D1B">
            <w:pPr>
              <w:suppressAutoHyphens/>
              <w:spacing w:after="0" w:line="273" w:lineRule="exact"/>
              <w:jc w:val="both"/>
              <w:rPr>
                <w:rFonts w:ascii="Times New Roman" w:hAnsi="Times New Roman"/>
                <w:sz w:val="24"/>
                <w:szCs w:val="24"/>
              </w:rPr>
            </w:pPr>
            <w:r w:rsidRPr="008241D2">
              <w:rPr>
                <w:rFonts w:ascii="Times New Roman" w:hAnsi="Times New Roman"/>
                <w:sz w:val="24"/>
                <w:szCs w:val="24"/>
              </w:rPr>
              <w:t>контрол</w:t>
            </w:r>
            <w:r>
              <w:rPr>
                <w:rFonts w:ascii="Times New Roman" w:hAnsi="Times New Roman"/>
                <w:sz w:val="24"/>
                <w:szCs w:val="24"/>
              </w:rPr>
              <w:t>ь</w:t>
            </w:r>
            <w:r w:rsidRPr="008241D2">
              <w:rPr>
                <w:rFonts w:ascii="Times New Roman" w:hAnsi="Times New Roman"/>
                <w:sz w:val="24"/>
                <w:szCs w:val="24"/>
              </w:rPr>
              <w:t xml:space="preserve"> и выполнени</w:t>
            </w:r>
            <w:r>
              <w:rPr>
                <w:rFonts w:ascii="Times New Roman" w:hAnsi="Times New Roman"/>
                <w:sz w:val="24"/>
                <w:szCs w:val="24"/>
              </w:rPr>
              <w:t>е</w:t>
            </w:r>
            <w:r w:rsidRPr="008241D2">
              <w:rPr>
                <w:rFonts w:ascii="Times New Roman" w:hAnsi="Times New Roman"/>
                <w:sz w:val="24"/>
                <w:szCs w:val="24"/>
              </w:rPr>
              <w:t xml:space="preserve"> правил техники безопасности, производственной и трудовой дисциплины, правил внутреннего трудового распорядка;</w:t>
            </w:r>
          </w:p>
        </w:tc>
      </w:tr>
      <w:tr w:rsidR="00876F97" w:rsidRPr="00B26BD5" w14:paraId="3F1CBFEB" w14:textId="77777777" w:rsidTr="00876F97">
        <w:trPr>
          <w:trHeight w:val="460"/>
        </w:trPr>
        <w:tc>
          <w:tcPr>
            <w:tcW w:w="1745" w:type="dxa"/>
            <w:vMerge/>
          </w:tcPr>
          <w:p w14:paraId="2E002AB6"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7734615"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F3777E9"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1E000209"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проводить и оформлять производственный инструктаж рабочих;</w:t>
            </w:r>
          </w:p>
          <w:p w14:paraId="015AC553"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создавать нормальный микроклимат в трудовом коллективе;</w:t>
            </w:r>
          </w:p>
          <w:p w14:paraId="1250C185" w14:textId="77777777" w:rsidR="00876F97" w:rsidRPr="007A0756"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планировать действия подчиненных при возникновении нестандартных (чрезвычайных) ситуаций на производстве;</w:t>
            </w:r>
          </w:p>
        </w:tc>
      </w:tr>
      <w:tr w:rsidR="00876F97" w:rsidRPr="00B26BD5" w14:paraId="44381021" w14:textId="77777777" w:rsidTr="00876F97">
        <w:trPr>
          <w:trHeight w:val="460"/>
        </w:trPr>
        <w:tc>
          <w:tcPr>
            <w:tcW w:w="1745" w:type="dxa"/>
            <w:vMerge/>
          </w:tcPr>
          <w:p w14:paraId="4CFB6CF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6490A9CE"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341AA08"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1924E1C8"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основные требования организации труда при ведении технологических процессов;</w:t>
            </w:r>
          </w:p>
          <w:p w14:paraId="36F66636"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виды инструктажей, правила и нормы трудового распорядка, охраны труда, производственной санитарии;</w:t>
            </w:r>
          </w:p>
          <w:p w14:paraId="25BBF412" w14:textId="77777777" w:rsidR="00876F97" w:rsidRDefault="00876F97" w:rsidP="001A7D1B">
            <w:pPr>
              <w:suppressAutoHyphens/>
              <w:spacing w:after="0" w:line="240" w:lineRule="auto"/>
              <w:rPr>
                <w:rFonts w:ascii="Times New Roman" w:hAnsi="Times New Roman"/>
                <w:sz w:val="24"/>
                <w:szCs w:val="24"/>
              </w:rPr>
            </w:pPr>
            <w:r w:rsidRPr="008241D2">
              <w:rPr>
                <w:rFonts w:ascii="Times New Roman" w:hAnsi="Times New Roman"/>
                <w:sz w:val="24"/>
                <w:szCs w:val="24"/>
              </w:rPr>
              <w:t>трудовое законодательство;</w:t>
            </w:r>
          </w:p>
          <w:p w14:paraId="368F10D6"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действующие законодательные и нормативные акты, регулирующие производственно-хозяйственную деятельность;</w:t>
            </w:r>
          </w:p>
          <w:p w14:paraId="2985A15C"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права и обязанности работников в сфере профессиональной деятельности;</w:t>
            </w:r>
          </w:p>
          <w:p w14:paraId="068C0212" w14:textId="77777777" w:rsidR="00876F97" w:rsidRPr="007A0756"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законодательные акты и другие нормативные документы, регулирующие правовое положение граждан в процессе профессиональной деятельности;</w:t>
            </w:r>
          </w:p>
        </w:tc>
      </w:tr>
      <w:tr w:rsidR="00876F97" w:rsidRPr="00B26BD5" w14:paraId="4170D609" w14:textId="77777777" w:rsidTr="00876F97">
        <w:trPr>
          <w:trHeight w:val="460"/>
        </w:trPr>
        <w:tc>
          <w:tcPr>
            <w:tcW w:w="1745" w:type="dxa"/>
            <w:vMerge/>
          </w:tcPr>
          <w:p w14:paraId="35CFA68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7A34F331" w14:textId="77777777" w:rsidR="00876F97" w:rsidRPr="00A1574B" w:rsidRDefault="00876F97" w:rsidP="001A7D1B">
            <w:pPr>
              <w:suppressAutoHyphens/>
              <w:spacing w:after="0" w:line="240" w:lineRule="auto"/>
              <w:rPr>
                <w:rFonts w:ascii="Times New Roman" w:hAnsi="Times New Roman"/>
                <w:sz w:val="24"/>
                <w:szCs w:val="24"/>
              </w:rPr>
            </w:pPr>
            <w:r w:rsidRPr="00A1574B">
              <w:rPr>
                <w:rFonts w:ascii="Times New Roman" w:hAnsi="Times New Roman"/>
                <w:sz w:val="24"/>
                <w:szCs w:val="24"/>
              </w:rPr>
              <w:t>ПК 5.4. Составлять и оформлять технологическую документацию.</w:t>
            </w:r>
          </w:p>
          <w:p w14:paraId="5C6290B1"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EDD208C" w14:textId="6B0155EE"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Навыки:</w:t>
            </w:r>
          </w:p>
          <w:p w14:paraId="543647E4" w14:textId="77777777" w:rsidR="00876F97" w:rsidRPr="00016F79" w:rsidRDefault="00876F97" w:rsidP="001A7D1B">
            <w:pPr>
              <w:suppressAutoHyphens/>
              <w:spacing w:after="0" w:line="273" w:lineRule="exact"/>
              <w:jc w:val="both"/>
              <w:rPr>
                <w:rFonts w:ascii="Times New Roman" w:hAnsi="Times New Roman"/>
                <w:b/>
                <w:sz w:val="24"/>
                <w:szCs w:val="24"/>
              </w:rPr>
            </w:pPr>
            <w:r w:rsidRPr="008241D2">
              <w:rPr>
                <w:rFonts w:ascii="Times New Roman" w:hAnsi="Times New Roman"/>
                <w:sz w:val="24"/>
                <w:szCs w:val="24"/>
              </w:rPr>
              <w:t>участи</w:t>
            </w:r>
            <w:r>
              <w:rPr>
                <w:rFonts w:ascii="Times New Roman" w:hAnsi="Times New Roman"/>
                <w:sz w:val="24"/>
                <w:szCs w:val="24"/>
              </w:rPr>
              <w:t>е</w:t>
            </w:r>
            <w:r w:rsidRPr="008241D2">
              <w:rPr>
                <w:rFonts w:ascii="Times New Roman" w:hAnsi="Times New Roman"/>
                <w:sz w:val="24"/>
                <w:szCs w:val="24"/>
              </w:rPr>
              <w:t xml:space="preserve"> в обеспечени</w:t>
            </w:r>
            <w:r>
              <w:rPr>
                <w:rFonts w:ascii="Times New Roman" w:hAnsi="Times New Roman"/>
                <w:sz w:val="24"/>
                <w:szCs w:val="24"/>
              </w:rPr>
              <w:t>е</w:t>
            </w:r>
            <w:r w:rsidRPr="008241D2">
              <w:rPr>
                <w:rFonts w:ascii="Times New Roman" w:hAnsi="Times New Roman"/>
                <w:sz w:val="24"/>
                <w:szCs w:val="24"/>
              </w:rPr>
              <w:t xml:space="preserve"> и оценке экономической эффективности работы подразделения.</w:t>
            </w:r>
          </w:p>
        </w:tc>
      </w:tr>
      <w:tr w:rsidR="00876F97" w:rsidRPr="00B26BD5" w14:paraId="3E4D0D26" w14:textId="77777777" w:rsidTr="00876F97">
        <w:trPr>
          <w:trHeight w:val="460"/>
        </w:trPr>
        <w:tc>
          <w:tcPr>
            <w:tcW w:w="1745" w:type="dxa"/>
            <w:vMerge/>
          </w:tcPr>
          <w:p w14:paraId="20CFF9CD"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65AF01D7"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774328AA" w14:textId="77777777" w:rsidR="00876F97"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У</w:t>
            </w:r>
            <w:r w:rsidRPr="00016F79">
              <w:rPr>
                <w:rFonts w:ascii="Times New Roman" w:hAnsi="Times New Roman"/>
                <w:b/>
                <w:sz w:val="24"/>
                <w:szCs w:val="24"/>
              </w:rPr>
              <w:t>мения:</w:t>
            </w:r>
          </w:p>
          <w:p w14:paraId="667C015C" w14:textId="77777777" w:rsidR="00876F97" w:rsidRPr="007A0756"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оформлять первичные документы по учету рабочего времени, выработки, заработной платы, простоев;</w:t>
            </w:r>
          </w:p>
        </w:tc>
      </w:tr>
      <w:tr w:rsidR="00876F97" w:rsidRPr="00B26BD5" w14:paraId="2768BBA9" w14:textId="77777777" w:rsidTr="00876F97">
        <w:trPr>
          <w:trHeight w:val="460"/>
        </w:trPr>
        <w:tc>
          <w:tcPr>
            <w:tcW w:w="1745" w:type="dxa"/>
            <w:vMerge/>
          </w:tcPr>
          <w:p w14:paraId="2CFE45C5"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31C75DAD"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E3D2DDD" w14:textId="77777777" w:rsidR="00876F97" w:rsidRPr="00016F79" w:rsidRDefault="00876F97" w:rsidP="001A7D1B">
            <w:pPr>
              <w:suppressAutoHyphens/>
              <w:spacing w:after="0" w:line="240" w:lineRule="auto"/>
              <w:rPr>
                <w:rFonts w:ascii="Times New Roman" w:hAnsi="Times New Roman"/>
                <w:b/>
                <w:sz w:val="24"/>
                <w:szCs w:val="24"/>
              </w:rPr>
            </w:pPr>
            <w:r>
              <w:rPr>
                <w:rFonts w:ascii="Times New Roman" w:hAnsi="Times New Roman"/>
                <w:b/>
                <w:sz w:val="24"/>
                <w:szCs w:val="24"/>
              </w:rPr>
              <w:t>З</w:t>
            </w:r>
            <w:r w:rsidRPr="00016F79">
              <w:rPr>
                <w:rFonts w:ascii="Times New Roman" w:hAnsi="Times New Roman"/>
                <w:b/>
                <w:sz w:val="24"/>
                <w:szCs w:val="24"/>
              </w:rPr>
              <w:t>нания:</w:t>
            </w:r>
          </w:p>
          <w:p w14:paraId="6C155AF0" w14:textId="77777777" w:rsidR="00876F97"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порядок тарификации работ и рабочих;</w:t>
            </w:r>
          </w:p>
          <w:p w14:paraId="0A4E995C" w14:textId="77777777" w:rsidR="00876F97" w:rsidRPr="008241D2"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нормы и расценки на работы, порядок их пересмотра;</w:t>
            </w:r>
          </w:p>
          <w:p w14:paraId="045E0EC1" w14:textId="77777777" w:rsidR="00876F97" w:rsidRPr="007A0756" w:rsidRDefault="00876F97" w:rsidP="001A7D1B">
            <w:pPr>
              <w:suppressAutoHyphens/>
              <w:spacing w:after="0" w:line="240" w:lineRule="auto"/>
              <w:jc w:val="both"/>
              <w:rPr>
                <w:rFonts w:ascii="Times New Roman" w:hAnsi="Times New Roman"/>
                <w:sz w:val="24"/>
                <w:szCs w:val="24"/>
              </w:rPr>
            </w:pPr>
            <w:r w:rsidRPr="008241D2">
              <w:rPr>
                <w:rFonts w:ascii="Times New Roman" w:hAnsi="Times New Roman"/>
                <w:sz w:val="24"/>
                <w:szCs w:val="24"/>
              </w:rPr>
              <w:t>действующее положение об оплате труда и формах материального стимулирования;</w:t>
            </w:r>
          </w:p>
        </w:tc>
      </w:tr>
      <w:tr w:rsidR="00876F97" w:rsidRPr="00B26BD5" w14:paraId="3C33E0E9" w14:textId="77777777" w:rsidTr="00876F97">
        <w:trPr>
          <w:trHeight w:val="460"/>
        </w:trPr>
        <w:tc>
          <w:tcPr>
            <w:tcW w:w="1745" w:type="dxa"/>
            <w:vMerge w:val="restart"/>
          </w:tcPr>
          <w:p w14:paraId="77F4090C" w14:textId="51820285" w:rsidR="00876F97" w:rsidRPr="00B26BD5"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Выполнение работ </w:t>
            </w:r>
            <w:r w:rsidRPr="00156162">
              <w:rPr>
                <w:rFonts w:ascii="Times New Roman" w:hAnsi="Times New Roman"/>
                <w:sz w:val="24"/>
                <w:szCs w:val="24"/>
              </w:rPr>
              <w:t>по одной или нескольким профессиям рабочих, должностям служащих</w:t>
            </w:r>
          </w:p>
        </w:tc>
        <w:tc>
          <w:tcPr>
            <w:tcW w:w="2225" w:type="dxa"/>
            <w:gridSpan w:val="5"/>
            <w:vMerge w:val="restart"/>
          </w:tcPr>
          <w:p w14:paraId="680C1C93"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балансовых установок</w:t>
            </w:r>
          </w:p>
        </w:tc>
        <w:tc>
          <w:tcPr>
            <w:tcW w:w="4761" w:type="dxa"/>
            <w:gridSpan w:val="5"/>
          </w:tcPr>
          <w:p w14:paraId="2D2A349B" w14:textId="1F66EFE2" w:rsidR="00876F97" w:rsidRPr="006F53D3" w:rsidRDefault="00876F97" w:rsidP="001A7D1B">
            <w:pPr>
              <w:suppressAutoHyphens/>
              <w:spacing w:after="0" w:line="240" w:lineRule="auto"/>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Навыки:</w:t>
            </w:r>
          </w:p>
          <w:p w14:paraId="4730F500" w14:textId="77777777" w:rsidR="00876F97" w:rsidRPr="00C925E4"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ведение процесса контроля за работой контактных печей при помощи балансовых установок в соответствии с рабочей инструкцией</w:t>
            </w:r>
          </w:p>
        </w:tc>
      </w:tr>
      <w:tr w:rsidR="00876F97" w:rsidRPr="00B26BD5" w14:paraId="1164A2DD" w14:textId="77777777" w:rsidTr="00876F97">
        <w:trPr>
          <w:trHeight w:val="460"/>
        </w:trPr>
        <w:tc>
          <w:tcPr>
            <w:tcW w:w="1745" w:type="dxa"/>
            <w:vMerge/>
          </w:tcPr>
          <w:p w14:paraId="2D48114E"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0CC9BD4"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2AFA9E1E" w14:textId="77777777" w:rsidR="00876F97" w:rsidRPr="00D45E14"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6B909D7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подготовка и сборка балансовых установок, проверка на герметичность, отбор через конденсатор контактного газа из коллектора контактной печи, анализ газа и определение плотности конденсата;</w:t>
            </w:r>
          </w:p>
          <w:p w14:paraId="25F5E3C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регулирование скорости прохождения газа и конденсата, плотности конденсата, </w:t>
            </w:r>
            <w:r>
              <w:rPr>
                <w:rFonts w:ascii="Times New Roman" w:hAnsi="Times New Roman"/>
                <w:sz w:val="24"/>
                <w:szCs w:val="24"/>
              </w:rPr>
              <w:lastRenderedPageBreak/>
              <w:t>температуры, вакуума, давления с помощью контрольно-измерительных приборов и по результатам химических анализов;</w:t>
            </w:r>
          </w:p>
          <w:p w14:paraId="652F30F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устранение неисправностей в работе оборудования;</w:t>
            </w:r>
          </w:p>
          <w:p w14:paraId="5E76430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обслуживание газовых часов, газомеров, сборников, холодильников, установки для дымовых регенерационных газов;</w:t>
            </w:r>
          </w:p>
          <w:p w14:paraId="79F55DF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отбор проб;</w:t>
            </w:r>
          </w:p>
          <w:p w14:paraId="5521EBEC" w14:textId="77777777" w:rsidR="00876F97" w:rsidRPr="00B26BD5" w:rsidRDefault="00876F97" w:rsidP="001A7D1B">
            <w:pPr>
              <w:suppressAutoHyphens/>
              <w:spacing w:after="0" w:line="240" w:lineRule="auto"/>
              <w:jc w:val="both"/>
              <w:rPr>
                <w:rFonts w:ascii="Times New Roman" w:hAnsi="Times New Roman"/>
                <w:b/>
                <w:sz w:val="24"/>
                <w:szCs w:val="24"/>
              </w:rPr>
            </w:pPr>
            <w:r>
              <w:rPr>
                <w:rFonts w:ascii="Times New Roman" w:hAnsi="Times New Roman"/>
                <w:sz w:val="24"/>
                <w:szCs w:val="24"/>
              </w:rPr>
              <w:t>- ведение записей в производственном журнале.</w:t>
            </w:r>
          </w:p>
        </w:tc>
      </w:tr>
      <w:tr w:rsidR="00876F97" w:rsidRPr="00B26BD5" w14:paraId="204149E1" w14:textId="77777777" w:rsidTr="00876F97">
        <w:trPr>
          <w:trHeight w:val="460"/>
        </w:trPr>
        <w:tc>
          <w:tcPr>
            <w:tcW w:w="1745" w:type="dxa"/>
            <w:vMerge/>
          </w:tcPr>
          <w:p w14:paraId="5CC8C1DD"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1CC2235D"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EF25A39"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627C2BC0" w14:textId="77777777" w:rsidR="00876F97" w:rsidRDefault="00876F97" w:rsidP="001A7D1B">
            <w:pPr>
              <w:suppressAutoHyphens/>
              <w:spacing w:after="0" w:line="240" w:lineRule="auto"/>
              <w:jc w:val="both"/>
              <w:rPr>
                <w:rFonts w:ascii="Times New Roman" w:hAnsi="Times New Roman"/>
                <w:sz w:val="24"/>
                <w:szCs w:val="24"/>
              </w:rPr>
            </w:pPr>
            <w:r w:rsidRPr="00A37D98">
              <w:rPr>
                <w:rFonts w:ascii="Times New Roman" w:hAnsi="Times New Roman"/>
                <w:sz w:val="24"/>
                <w:szCs w:val="24"/>
              </w:rPr>
              <w:t>-</w:t>
            </w:r>
            <w:r>
              <w:rPr>
                <w:rFonts w:ascii="Times New Roman" w:hAnsi="Times New Roman"/>
                <w:sz w:val="24"/>
                <w:szCs w:val="24"/>
              </w:rPr>
              <w:t xml:space="preserve"> технологическую схему контроля за работой контактных печей;</w:t>
            </w:r>
          </w:p>
          <w:p w14:paraId="50A7461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устройство балансовых установок;</w:t>
            </w:r>
          </w:p>
          <w:p w14:paraId="3C386B9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физико-химические свойства контактного газа, конденсата;</w:t>
            </w:r>
          </w:p>
          <w:p w14:paraId="5B84897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правила регулирования процесса;</w:t>
            </w:r>
          </w:p>
          <w:p w14:paraId="069BC0D4" w14:textId="77777777" w:rsidR="00876F97" w:rsidRPr="00A37D98"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правила отбора проб.</w:t>
            </w:r>
          </w:p>
        </w:tc>
      </w:tr>
      <w:tr w:rsidR="00876F97" w:rsidRPr="00B26BD5" w14:paraId="1C5C1063" w14:textId="77777777" w:rsidTr="00876F97">
        <w:trPr>
          <w:trHeight w:val="460"/>
        </w:trPr>
        <w:tc>
          <w:tcPr>
            <w:tcW w:w="1745" w:type="dxa"/>
            <w:vMerge/>
          </w:tcPr>
          <w:p w14:paraId="03BBED72"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5B90E470"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вакуум-приемников</w:t>
            </w:r>
          </w:p>
        </w:tc>
        <w:tc>
          <w:tcPr>
            <w:tcW w:w="4761" w:type="dxa"/>
            <w:gridSpan w:val="5"/>
          </w:tcPr>
          <w:p w14:paraId="53D14D2C" w14:textId="663A0FCF"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1F8A6BF3" w14:textId="77777777" w:rsidR="00876F97" w:rsidRPr="005A49DE"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ведение технологического процесса охлаждения, отстаивания и передачи жирных кислот по фракциям, жирных спиртов и других жидких продуктов с помощью вакуума на последующие стадии процесса или на склады;</w:t>
            </w:r>
            <w:r w:rsidRPr="00A9172D">
              <w:rPr>
                <w:rFonts w:ascii="Times New Roman" w:hAnsi="Times New Roman"/>
                <w:sz w:val="24"/>
                <w:szCs w:val="24"/>
              </w:rPr>
              <w:t xml:space="preserve"> </w:t>
            </w:r>
          </w:p>
        </w:tc>
      </w:tr>
      <w:tr w:rsidR="00876F97" w:rsidRPr="00B26BD5" w14:paraId="11247CB8" w14:textId="77777777" w:rsidTr="00876F97">
        <w:trPr>
          <w:trHeight w:val="460"/>
        </w:trPr>
        <w:tc>
          <w:tcPr>
            <w:tcW w:w="1745" w:type="dxa"/>
            <w:vMerge/>
          </w:tcPr>
          <w:p w14:paraId="12ED67E8"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38B7DCC3"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235BB9F1"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10F9292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A9172D">
              <w:rPr>
                <w:rFonts w:ascii="Times New Roman" w:hAnsi="Times New Roman"/>
                <w:sz w:val="24"/>
                <w:szCs w:val="24"/>
              </w:rPr>
              <w:t xml:space="preserve">рием продукта из конденсаторов, </w:t>
            </w:r>
            <w:proofErr w:type="spellStart"/>
            <w:r w:rsidRPr="00A9172D">
              <w:rPr>
                <w:rFonts w:ascii="Times New Roman" w:hAnsi="Times New Roman"/>
                <w:sz w:val="24"/>
                <w:szCs w:val="24"/>
              </w:rPr>
              <w:t>каплеотбойников</w:t>
            </w:r>
            <w:proofErr w:type="spellEnd"/>
            <w:r w:rsidRPr="00A9172D">
              <w:rPr>
                <w:rFonts w:ascii="Times New Roman" w:hAnsi="Times New Roman"/>
                <w:sz w:val="24"/>
                <w:szCs w:val="24"/>
              </w:rPr>
              <w:t xml:space="preserve"> и дефлегматоров в вакуум-приемники</w:t>
            </w:r>
            <w:r>
              <w:rPr>
                <w:rFonts w:ascii="Times New Roman" w:hAnsi="Times New Roman"/>
                <w:sz w:val="24"/>
                <w:szCs w:val="24"/>
              </w:rPr>
              <w:t>;</w:t>
            </w:r>
          </w:p>
          <w:p w14:paraId="41AD3B1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A9172D">
              <w:rPr>
                <w:rFonts w:ascii="Times New Roman" w:hAnsi="Times New Roman"/>
                <w:sz w:val="24"/>
                <w:szCs w:val="24"/>
              </w:rPr>
              <w:t xml:space="preserve">егулирование подачи охлаждающей воды и </w:t>
            </w:r>
            <w:proofErr w:type="spellStart"/>
            <w:r w:rsidRPr="00A9172D">
              <w:rPr>
                <w:rFonts w:ascii="Times New Roman" w:hAnsi="Times New Roman"/>
                <w:sz w:val="24"/>
                <w:szCs w:val="24"/>
              </w:rPr>
              <w:t>циркулированного</w:t>
            </w:r>
            <w:proofErr w:type="spellEnd"/>
            <w:r w:rsidRPr="00A9172D">
              <w:rPr>
                <w:rFonts w:ascii="Times New Roman" w:hAnsi="Times New Roman"/>
                <w:sz w:val="24"/>
                <w:szCs w:val="24"/>
              </w:rPr>
              <w:t xml:space="preserve"> конденсата на холодильники, обогрева коммуникаций и хода технологического процесса по показаниям контрольно-измерительных приборов и данным химических анализов</w:t>
            </w:r>
            <w:r>
              <w:rPr>
                <w:rFonts w:ascii="Times New Roman" w:hAnsi="Times New Roman"/>
                <w:sz w:val="24"/>
                <w:szCs w:val="24"/>
              </w:rPr>
              <w:t>;</w:t>
            </w:r>
          </w:p>
          <w:p w14:paraId="2DBFAE3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A9172D">
              <w:rPr>
                <w:rFonts w:ascii="Times New Roman" w:hAnsi="Times New Roman"/>
                <w:sz w:val="24"/>
                <w:szCs w:val="24"/>
              </w:rPr>
              <w:t>ыгрузка продукта из вакуум-приемника в емкости готовой продукции</w:t>
            </w:r>
            <w:r>
              <w:rPr>
                <w:rFonts w:ascii="Times New Roman" w:hAnsi="Times New Roman"/>
                <w:sz w:val="24"/>
                <w:szCs w:val="24"/>
              </w:rPr>
              <w:t>;</w:t>
            </w:r>
            <w:r w:rsidRPr="00A9172D">
              <w:rPr>
                <w:rFonts w:ascii="Times New Roman" w:hAnsi="Times New Roman"/>
                <w:sz w:val="24"/>
                <w:szCs w:val="24"/>
              </w:rPr>
              <w:t xml:space="preserve"> </w:t>
            </w:r>
          </w:p>
          <w:p w14:paraId="2D8C3F0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ведение рабочих журналов;</w:t>
            </w:r>
          </w:p>
          <w:p w14:paraId="785A42A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A9172D">
              <w:rPr>
                <w:rFonts w:ascii="Times New Roman" w:hAnsi="Times New Roman"/>
                <w:sz w:val="24"/>
                <w:szCs w:val="24"/>
              </w:rPr>
              <w:t>одключение отдельных вакуум-приемников к общей системе; создание, под</w:t>
            </w:r>
            <w:r>
              <w:rPr>
                <w:rFonts w:ascii="Times New Roman" w:hAnsi="Times New Roman"/>
                <w:sz w:val="24"/>
                <w:szCs w:val="24"/>
              </w:rPr>
              <w:t>держание и стравливание вакуума;</w:t>
            </w:r>
          </w:p>
          <w:p w14:paraId="39BC2EC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A9172D">
              <w:rPr>
                <w:rFonts w:ascii="Times New Roman" w:hAnsi="Times New Roman"/>
                <w:sz w:val="24"/>
                <w:szCs w:val="24"/>
              </w:rPr>
              <w:t>оддержание и контроль всех параметров технологического режима: температуры, давления, разряжения и т.д., в соответствии с рабочими инструкциями</w:t>
            </w:r>
            <w:r>
              <w:rPr>
                <w:rFonts w:ascii="Times New Roman" w:hAnsi="Times New Roman"/>
                <w:sz w:val="24"/>
                <w:szCs w:val="24"/>
              </w:rPr>
              <w:t>;</w:t>
            </w:r>
          </w:p>
          <w:p w14:paraId="035C4D6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отбор проб;</w:t>
            </w:r>
          </w:p>
          <w:p w14:paraId="07126DF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w:t>
            </w:r>
            <w:r>
              <w:rPr>
                <w:rFonts w:ascii="Times New Roman" w:hAnsi="Times New Roman"/>
                <w:sz w:val="24"/>
                <w:szCs w:val="24"/>
              </w:rPr>
              <w:t>р</w:t>
            </w:r>
            <w:r w:rsidRPr="00A9172D">
              <w:rPr>
                <w:rFonts w:ascii="Times New Roman" w:hAnsi="Times New Roman"/>
                <w:sz w:val="24"/>
                <w:szCs w:val="24"/>
              </w:rPr>
              <w:t>асчет количества греющего пара и охлаждающей воды согласно ко</w:t>
            </w:r>
            <w:r>
              <w:rPr>
                <w:rFonts w:ascii="Times New Roman" w:hAnsi="Times New Roman"/>
                <w:sz w:val="24"/>
                <w:szCs w:val="24"/>
              </w:rPr>
              <w:t>личеству продукта и его фракции;</w:t>
            </w:r>
          </w:p>
          <w:p w14:paraId="6910844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з</w:t>
            </w:r>
            <w:r w:rsidRPr="00A9172D">
              <w:rPr>
                <w:rFonts w:ascii="Times New Roman" w:hAnsi="Times New Roman"/>
                <w:sz w:val="24"/>
                <w:szCs w:val="24"/>
              </w:rPr>
              <w:t>амер уровней и определение объема готовой продукции, пересчет объемных показателей в весовые</w:t>
            </w:r>
            <w:r>
              <w:rPr>
                <w:rFonts w:ascii="Times New Roman" w:hAnsi="Times New Roman"/>
                <w:sz w:val="24"/>
                <w:szCs w:val="24"/>
              </w:rPr>
              <w:t xml:space="preserve">; </w:t>
            </w:r>
          </w:p>
          <w:p w14:paraId="39AE72F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w:t>
            </w:r>
            <w:r>
              <w:rPr>
                <w:rFonts w:ascii="Times New Roman" w:hAnsi="Times New Roman"/>
                <w:sz w:val="24"/>
                <w:szCs w:val="24"/>
              </w:rPr>
              <w:t>о</w:t>
            </w:r>
            <w:r w:rsidRPr="00A9172D">
              <w:rPr>
                <w:rFonts w:ascii="Times New Roman" w:hAnsi="Times New Roman"/>
                <w:sz w:val="24"/>
                <w:szCs w:val="24"/>
              </w:rPr>
              <w:t>бслуживание вакуум-приемников, пароструйных эжекторов, холодильников, теплообменников, насосов и другого обор</w:t>
            </w:r>
            <w:r>
              <w:rPr>
                <w:rFonts w:ascii="Times New Roman" w:hAnsi="Times New Roman"/>
                <w:sz w:val="24"/>
                <w:szCs w:val="24"/>
              </w:rPr>
              <w:t>удования обслуживаемого участка;</w:t>
            </w:r>
          </w:p>
          <w:p w14:paraId="747CBD1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w:t>
            </w:r>
            <w:r>
              <w:rPr>
                <w:rFonts w:ascii="Times New Roman" w:hAnsi="Times New Roman"/>
                <w:sz w:val="24"/>
                <w:szCs w:val="24"/>
              </w:rPr>
              <w:t>к</w:t>
            </w:r>
            <w:r w:rsidRPr="00A9172D">
              <w:rPr>
                <w:rFonts w:ascii="Times New Roman" w:hAnsi="Times New Roman"/>
                <w:sz w:val="24"/>
                <w:szCs w:val="24"/>
              </w:rPr>
              <w:t>онтроль за работой всего обор</w:t>
            </w:r>
            <w:r>
              <w:rPr>
                <w:rFonts w:ascii="Times New Roman" w:hAnsi="Times New Roman"/>
                <w:sz w:val="24"/>
                <w:szCs w:val="24"/>
              </w:rPr>
              <w:t>удования обслуживаемого участка;</w:t>
            </w:r>
          </w:p>
          <w:p w14:paraId="706F6CB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w:t>
            </w:r>
            <w:r>
              <w:rPr>
                <w:rFonts w:ascii="Times New Roman" w:hAnsi="Times New Roman"/>
                <w:sz w:val="24"/>
                <w:szCs w:val="24"/>
              </w:rPr>
              <w:t>п</w:t>
            </w:r>
            <w:r w:rsidRPr="00A9172D">
              <w:rPr>
                <w:rFonts w:ascii="Times New Roman" w:hAnsi="Times New Roman"/>
                <w:sz w:val="24"/>
                <w:szCs w:val="24"/>
              </w:rPr>
              <w:t>уск и остановка оборудования.</w:t>
            </w:r>
          </w:p>
          <w:p w14:paraId="7DAA22B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w:t>
            </w:r>
            <w:r>
              <w:rPr>
                <w:rFonts w:ascii="Times New Roman" w:hAnsi="Times New Roman"/>
                <w:sz w:val="24"/>
                <w:szCs w:val="24"/>
              </w:rPr>
              <w:t>п</w:t>
            </w:r>
            <w:r w:rsidRPr="00A9172D">
              <w:rPr>
                <w:rFonts w:ascii="Times New Roman" w:hAnsi="Times New Roman"/>
                <w:sz w:val="24"/>
                <w:szCs w:val="24"/>
              </w:rPr>
              <w:t>редупреждение и устранение неисправностей в работе оборуд</w:t>
            </w:r>
            <w:r>
              <w:rPr>
                <w:rFonts w:ascii="Times New Roman" w:hAnsi="Times New Roman"/>
                <w:sz w:val="24"/>
                <w:szCs w:val="24"/>
              </w:rPr>
              <w:t>ования, коммуникаций и арматуры;</w:t>
            </w:r>
          </w:p>
          <w:p w14:paraId="03027A8F" w14:textId="77777777" w:rsidR="00876F97" w:rsidRPr="005A49DE"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проведение несложного ремонта.</w:t>
            </w:r>
          </w:p>
        </w:tc>
      </w:tr>
      <w:tr w:rsidR="00876F97" w:rsidRPr="00B26BD5" w14:paraId="41F34C22" w14:textId="77777777" w:rsidTr="00876F97">
        <w:trPr>
          <w:trHeight w:val="460"/>
        </w:trPr>
        <w:tc>
          <w:tcPr>
            <w:tcW w:w="1745" w:type="dxa"/>
            <w:vMerge/>
          </w:tcPr>
          <w:p w14:paraId="3FD15E3C"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E1907E6"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A00B3E1"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2801739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9172D">
              <w:rPr>
                <w:rFonts w:ascii="Times New Roman" w:hAnsi="Times New Roman"/>
                <w:sz w:val="24"/>
                <w:szCs w:val="24"/>
              </w:rPr>
              <w:t xml:space="preserve">технологический процесс охлаждения, отстаивания и передачи жирных кислот и спиртов с помощью вакуума на последующие стадии процесса; </w:t>
            </w:r>
          </w:p>
          <w:p w14:paraId="5ABB42D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9172D">
              <w:rPr>
                <w:rFonts w:ascii="Times New Roman" w:hAnsi="Times New Roman"/>
                <w:sz w:val="24"/>
                <w:szCs w:val="24"/>
              </w:rPr>
              <w:t>принцип работы основного и вспомогательного оборудования, коммуникаций, арматуры и контрольно-измерительных приборов;</w:t>
            </w:r>
          </w:p>
          <w:p w14:paraId="5CFF833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физико-химические и технологические свойства полупродуктов; правила регулирования технологиче</w:t>
            </w:r>
            <w:r>
              <w:rPr>
                <w:rFonts w:ascii="Times New Roman" w:hAnsi="Times New Roman"/>
                <w:sz w:val="24"/>
                <w:szCs w:val="24"/>
              </w:rPr>
              <w:t>ского процесса на рабочем месте;</w:t>
            </w:r>
          </w:p>
          <w:p w14:paraId="515A9094" w14:textId="77777777" w:rsidR="00876F97" w:rsidRDefault="00876F97" w:rsidP="001A7D1B">
            <w:pPr>
              <w:suppressAutoHyphens/>
              <w:spacing w:after="0"/>
              <w:jc w:val="both"/>
              <w:rPr>
                <w:rFonts w:ascii="Times New Roman" w:hAnsi="Times New Roman"/>
                <w:sz w:val="24"/>
                <w:szCs w:val="24"/>
              </w:rPr>
            </w:pPr>
            <w:r>
              <w:rPr>
                <w:rFonts w:ascii="Times New Roman" w:hAnsi="Times New Roman"/>
                <w:sz w:val="24"/>
                <w:szCs w:val="24"/>
              </w:rPr>
              <w:t xml:space="preserve">- </w:t>
            </w:r>
            <w:r w:rsidRPr="00A9172D">
              <w:rPr>
                <w:rFonts w:ascii="Times New Roman" w:hAnsi="Times New Roman"/>
                <w:sz w:val="24"/>
                <w:szCs w:val="24"/>
              </w:rPr>
              <w:t>технологическую схему обслуживаемого участка;</w:t>
            </w:r>
          </w:p>
          <w:p w14:paraId="1A695A4E" w14:textId="77777777" w:rsidR="00876F97" w:rsidRDefault="00876F97" w:rsidP="001A7D1B">
            <w:pPr>
              <w:suppressAutoHyphens/>
              <w:spacing w:after="0"/>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устройство основного и вспомогательного оборудования, коммуникаций, арматуры и контрольно-измерительных приборов;</w:t>
            </w:r>
          </w:p>
          <w:p w14:paraId="56BA2253" w14:textId="77777777" w:rsidR="00876F97" w:rsidRDefault="00876F97" w:rsidP="001A7D1B">
            <w:pPr>
              <w:suppressAutoHyphens/>
              <w:spacing w:after="0"/>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физико-химические и технологические свойства продуктов;</w:t>
            </w:r>
          </w:p>
          <w:p w14:paraId="3DC3A8A3" w14:textId="77777777" w:rsidR="00876F97" w:rsidRDefault="00876F97" w:rsidP="001A7D1B">
            <w:pPr>
              <w:suppressAutoHyphens/>
              <w:spacing w:after="0"/>
              <w:jc w:val="both"/>
              <w:rPr>
                <w:rFonts w:ascii="Times New Roman" w:hAnsi="Times New Roman"/>
                <w:sz w:val="24"/>
                <w:szCs w:val="24"/>
              </w:rPr>
            </w:pPr>
            <w:r>
              <w:rPr>
                <w:rFonts w:ascii="Times New Roman" w:hAnsi="Times New Roman"/>
                <w:sz w:val="24"/>
                <w:szCs w:val="24"/>
              </w:rPr>
              <w:t>-</w:t>
            </w:r>
            <w:r w:rsidRPr="00A9172D">
              <w:rPr>
                <w:rFonts w:ascii="Times New Roman" w:hAnsi="Times New Roman"/>
                <w:sz w:val="24"/>
                <w:szCs w:val="24"/>
              </w:rPr>
              <w:t xml:space="preserve"> государственные стандарты и технические условия на готовую продукцию, сущность технологического процесса на рабочем месте; </w:t>
            </w:r>
          </w:p>
          <w:p w14:paraId="162950EE" w14:textId="77777777" w:rsidR="00876F97" w:rsidRDefault="00876F97" w:rsidP="001A7D1B">
            <w:pPr>
              <w:suppressAutoHyphens/>
              <w:spacing w:after="0"/>
              <w:jc w:val="both"/>
              <w:rPr>
                <w:rFonts w:ascii="Times New Roman" w:hAnsi="Times New Roman"/>
                <w:sz w:val="24"/>
                <w:szCs w:val="24"/>
              </w:rPr>
            </w:pPr>
            <w:r>
              <w:rPr>
                <w:rFonts w:ascii="Times New Roman" w:hAnsi="Times New Roman"/>
                <w:sz w:val="24"/>
                <w:szCs w:val="24"/>
              </w:rPr>
              <w:t xml:space="preserve">- </w:t>
            </w:r>
            <w:r w:rsidRPr="00A9172D">
              <w:rPr>
                <w:rFonts w:ascii="Times New Roman" w:hAnsi="Times New Roman"/>
                <w:sz w:val="24"/>
                <w:szCs w:val="24"/>
              </w:rPr>
              <w:t>технологичес</w:t>
            </w:r>
            <w:r>
              <w:rPr>
                <w:rFonts w:ascii="Times New Roman" w:hAnsi="Times New Roman"/>
                <w:sz w:val="24"/>
                <w:szCs w:val="24"/>
              </w:rPr>
              <w:t xml:space="preserve">кий режим; </w:t>
            </w:r>
          </w:p>
          <w:p w14:paraId="4A127A86" w14:textId="77777777" w:rsidR="00876F97" w:rsidRPr="00A9172D" w:rsidRDefault="00876F97" w:rsidP="001A7D1B">
            <w:pPr>
              <w:suppressAutoHyphens/>
              <w:spacing w:after="0"/>
              <w:jc w:val="both"/>
              <w:rPr>
                <w:rFonts w:ascii="Times New Roman" w:hAnsi="Times New Roman"/>
                <w:sz w:val="24"/>
                <w:szCs w:val="24"/>
              </w:rPr>
            </w:pPr>
            <w:r>
              <w:rPr>
                <w:rFonts w:ascii="Times New Roman" w:hAnsi="Times New Roman"/>
                <w:sz w:val="24"/>
                <w:szCs w:val="24"/>
              </w:rPr>
              <w:t>- правила отбора проб.</w:t>
            </w:r>
          </w:p>
        </w:tc>
      </w:tr>
      <w:tr w:rsidR="00876F97" w:rsidRPr="00B26BD5" w14:paraId="55CB3665" w14:textId="77777777" w:rsidTr="00876F97">
        <w:trPr>
          <w:trHeight w:val="460"/>
        </w:trPr>
        <w:tc>
          <w:tcPr>
            <w:tcW w:w="1745" w:type="dxa"/>
            <w:vMerge/>
          </w:tcPr>
          <w:p w14:paraId="2DBC8BF2"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3551835A"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выделения ацетофенона</w:t>
            </w:r>
          </w:p>
        </w:tc>
        <w:tc>
          <w:tcPr>
            <w:tcW w:w="4761" w:type="dxa"/>
            <w:gridSpan w:val="5"/>
          </w:tcPr>
          <w:p w14:paraId="2563E47A" w14:textId="51142089"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0440DEA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отдельных операций технологического процесса выделения ацетофенона путем дегидратации </w:t>
            </w:r>
            <w:proofErr w:type="spellStart"/>
            <w:r w:rsidRPr="006F53D3">
              <w:rPr>
                <w:rFonts w:ascii="Times New Roman" w:hAnsi="Times New Roman"/>
                <w:sz w:val="24"/>
                <w:szCs w:val="24"/>
              </w:rPr>
              <w:t>диметилфенилкарбинола</w:t>
            </w:r>
            <w:proofErr w:type="spellEnd"/>
            <w:r w:rsidRPr="006F53D3">
              <w:rPr>
                <w:rFonts w:ascii="Times New Roman" w:hAnsi="Times New Roman"/>
                <w:sz w:val="24"/>
                <w:szCs w:val="24"/>
              </w:rPr>
              <w:t xml:space="preserve"> или кристаллизацией фракций ацетофенона в соответствии с рабочей инструкцией;</w:t>
            </w:r>
          </w:p>
          <w:p w14:paraId="47A9BD2D"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выделения ацетофенона путем дегидратации </w:t>
            </w:r>
            <w:proofErr w:type="spellStart"/>
            <w:r w:rsidRPr="006F53D3">
              <w:rPr>
                <w:rFonts w:ascii="Times New Roman" w:hAnsi="Times New Roman"/>
                <w:sz w:val="24"/>
                <w:szCs w:val="24"/>
              </w:rPr>
              <w:t>диметилфенилкарбинола</w:t>
            </w:r>
            <w:proofErr w:type="spellEnd"/>
            <w:r w:rsidRPr="006F53D3">
              <w:rPr>
                <w:rFonts w:ascii="Times New Roman" w:hAnsi="Times New Roman"/>
                <w:sz w:val="24"/>
                <w:szCs w:val="24"/>
              </w:rPr>
              <w:t xml:space="preserve"> или </w:t>
            </w:r>
            <w:r w:rsidRPr="006F53D3">
              <w:rPr>
                <w:rFonts w:ascii="Times New Roman" w:hAnsi="Times New Roman"/>
                <w:sz w:val="24"/>
                <w:szCs w:val="24"/>
              </w:rPr>
              <w:lastRenderedPageBreak/>
              <w:t>кристаллизацией фракций ацетофенона в соответствии с рабочей инструкцией;</w:t>
            </w:r>
          </w:p>
        </w:tc>
      </w:tr>
      <w:tr w:rsidR="00876F97" w:rsidRPr="00B26BD5" w14:paraId="4EFFA793" w14:textId="77777777" w:rsidTr="00876F97">
        <w:trPr>
          <w:trHeight w:val="460"/>
        </w:trPr>
        <w:tc>
          <w:tcPr>
            <w:tcW w:w="1745" w:type="dxa"/>
            <w:vMerge/>
          </w:tcPr>
          <w:p w14:paraId="6FF2B2BB"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4CBF9B4E"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7608919E"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41C755C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п</w:t>
            </w:r>
            <w:r w:rsidRPr="00CA2D12">
              <w:rPr>
                <w:rFonts w:ascii="Times New Roman" w:hAnsi="Times New Roman"/>
                <w:sz w:val="24"/>
                <w:szCs w:val="24"/>
              </w:rPr>
              <w:t xml:space="preserve">рием, загрузка сырья, дегидратация </w:t>
            </w:r>
            <w:proofErr w:type="spellStart"/>
            <w:r w:rsidRPr="00CA2D12">
              <w:rPr>
                <w:rFonts w:ascii="Times New Roman" w:hAnsi="Times New Roman"/>
                <w:sz w:val="24"/>
                <w:szCs w:val="24"/>
              </w:rPr>
              <w:t>триметилкарбинола</w:t>
            </w:r>
            <w:proofErr w:type="spellEnd"/>
            <w:r w:rsidRPr="00CA2D12">
              <w:rPr>
                <w:rFonts w:ascii="Times New Roman" w:hAnsi="Times New Roman"/>
                <w:sz w:val="24"/>
                <w:szCs w:val="24"/>
              </w:rPr>
              <w:t>, ректифи</w:t>
            </w:r>
            <w:r>
              <w:rPr>
                <w:rFonts w:ascii="Times New Roman" w:hAnsi="Times New Roman"/>
                <w:sz w:val="24"/>
                <w:szCs w:val="24"/>
              </w:rPr>
              <w:t>кация ацетофенона;</w:t>
            </w:r>
          </w:p>
          <w:p w14:paraId="17339FF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к</w:t>
            </w:r>
            <w:r w:rsidRPr="00CA2D12">
              <w:rPr>
                <w:rFonts w:ascii="Times New Roman" w:hAnsi="Times New Roman"/>
                <w:sz w:val="24"/>
                <w:szCs w:val="24"/>
              </w:rPr>
              <w:t>ристаллизация фракций ацетофенона, центрифугирование, выгрузка и откачка фильтрата, очистка от кристаллов вну</w:t>
            </w:r>
            <w:r>
              <w:rPr>
                <w:rFonts w:ascii="Times New Roman" w:hAnsi="Times New Roman"/>
                <w:sz w:val="24"/>
                <w:szCs w:val="24"/>
              </w:rPr>
              <w:t>тренних стенок кристаллизаторов;</w:t>
            </w:r>
          </w:p>
          <w:p w14:paraId="328CC8A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р</w:t>
            </w:r>
            <w:r w:rsidRPr="00CA2D12">
              <w:rPr>
                <w:rFonts w:ascii="Times New Roman" w:hAnsi="Times New Roman"/>
                <w:sz w:val="24"/>
                <w:szCs w:val="24"/>
              </w:rPr>
              <w:t xml:space="preserve">егулирование вакуума, температуры, подачи и дозировки сырья, отбора продукта при помощи контрольно-измерительных приборов и по </w:t>
            </w:r>
            <w:r>
              <w:rPr>
                <w:rFonts w:ascii="Times New Roman" w:hAnsi="Times New Roman"/>
                <w:sz w:val="24"/>
                <w:szCs w:val="24"/>
              </w:rPr>
              <w:t>результатам химических анализов;</w:t>
            </w:r>
          </w:p>
          <w:p w14:paraId="5DFAAD8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в</w:t>
            </w:r>
            <w:r w:rsidRPr="00CA2D12">
              <w:rPr>
                <w:rFonts w:ascii="Times New Roman" w:hAnsi="Times New Roman"/>
                <w:sz w:val="24"/>
                <w:szCs w:val="24"/>
              </w:rPr>
              <w:t>ыявление и устранение неисправностей в раб</w:t>
            </w:r>
            <w:r>
              <w:rPr>
                <w:rFonts w:ascii="Times New Roman" w:hAnsi="Times New Roman"/>
                <w:sz w:val="24"/>
                <w:szCs w:val="24"/>
              </w:rPr>
              <w:t>оте оборудования и коммуникаций;</w:t>
            </w:r>
          </w:p>
          <w:p w14:paraId="74DFB50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о</w:t>
            </w:r>
            <w:r w:rsidRPr="00CA2D12">
              <w:rPr>
                <w:rFonts w:ascii="Times New Roman" w:hAnsi="Times New Roman"/>
                <w:sz w:val="24"/>
                <w:szCs w:val="24"/>
              </w:rPr>
              <w:t>бслуживание емкостей, насосов, дегидраторов, ректификационных колонн, кристаллизаторов, центрифуг и другого обор</w:t>
            </w:r>
            <w:r>
              <w:rPr>
                <w:rFonts w:ascii="Times New Roman" w:hAnsi="Times New Roman"/>
                <w:sz w:val="24"/>
                <w:szCs w:val="24"/>
              </w:rPr>
              <w:t>удования на рабочем месте;</w:t>
            </w:r>
          </w:p>
          <w:p w14:paraId="45300AE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з</w:t>
            </w:r>
            <w:r w:rsidRPr="00CA2D12">
              <w:rPr>
                <w:rFonts w:ascii="Times New Roman" w:hAnsi="Times New Roman"/>
                <w:sz w:val="24"/>
                <w:szCs w:val="24"/>
              </w:rPr>
              <w:t>апись в производственном журнале</w:t>
            </w:r>
            <w:r>
              <w:rPr>
                <w:rFonts w:ascii="Times New Roman" w:hAnsi="Times New Roman"/>
                <w:sz w:val="24"/>
                <w:szCs w:val="24"/>
              </w:rPr>
              <w:t>;</w:t>
            </w:r>
            <w:r w:rsidRPr="00CA2D12">
              <w:rPr>
                <w:rFonts w:ascii="Times New Roman" w:hAnsi="Times New Roman"/>
                <w:sz w:val="24"/>
                <w:szCs w:val="24"/>
              </w:rPr>
              <w:t xml:space="preserve"> </w:t>
            </w:r>
          </w:p>
          <w:p w14:paraId="5F203A6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отбор проб;</w:t>
            </w:r>
          </w:p>
          <w:p w14:paraId="726C86F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н</w:t>
            </w:r>
            <w:r w:rsidRPr="00CA2D12">
              <w:rPr>
                <w:rFonts w:ascii="Times New Roman" w:hAnsi="Times New Roman"/>
                <w:sz w:val="24"/>
                <w:szCs w:val="24"/>
              </w:rPr>
              <w:t>аблюдение за работой и состоянием всего оборудовани</w:t>
            </w:r>
            <w:r>
              <w:rPr>
                <w:rFonts w:ascii="Times New Roman" w:hAnsi="Times New Roman"/>
                <w:sz w:val="24"/>
                <w:szCs w:val="24"/>
              </w:rPr>
              <w:t>я участка выделения ацетофенона;</w:t>
            </w:r>
          </w:p>
          <w:p w14:paraId="4883530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к</w:t>
            </w:r>
            <w:r w:rsidRPr="00CA2D12">
              <w:rPr>
                <w:rFonts w:ascii="Times New Roman" w:hAnsi="Times New Roman"/>
                <w:sz w:val="24"/>
                <w:szCs w:val="24"/>
              </w:rPr>
              <w:t xml:space="preserve">онтроль за соблюдением технологического регламента дегидратации </w:t>
            </w:r>
            <w:proofErr w:type="spellStart"/>
            <w:r w:rsidRPr="00CA2D12">
              <w:rPr>
                <w:rFonts w:ascii="Times New Roman" w:hAnsi="Times New Roman"/>
                <w:sz w:val="24"/>
                <w:szCs w:val="24"/>
              </w:rPr>
              <w:t>диметилфенилкарбинола</w:t>
            </w:r>
            <w:proofErr w:type="spellEnd"/>
            <w:r w:rsidRPr="00CA2D12">
              <w:rPr>
                <w:rFonts w:ascii="Times New Roman" w:hAnsi="Times New Roman"/>
                <w:sz w:val="24"/>
                <w:szCs w:val="24"/>
              </w:rPr>
              <w:t xml:space="preserve">, ректификации ацетофенона или за кристаллизацией фракций ацетофенона, центрифугированием и выделением ацетофенона при помощи контрольно-измерительных приборов и по </w:t>
            </w:r>
            <w:r>
              <w:rPr>
                <w:rFonts w:ascii="Times New Roman" w:hAnsi="Times New Roman"/>
                <w:sz w:val="24"/>
                <w:szCs w:val="24"/>
              </w:rPr>
              <w:t>результатам химических анализов;</w:t>
            </w:r>
          </w:p>
          <w:p w14:paraId="7115198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п</w:t>
            </w:r>
            <w:r w:rsidRPr="00CA2D12">
              <w:rPr>
                <w:rFonts w:ascii="Times New Roman" w:hAnsi="Times New Roman"/>
                <w:sz w:val="24"/>
                <w:szCs w:val="24"/>
              </w:rPr>
              <w:t>редупреждение и устранение причин отклонений от норм технологического режима, устранение неисправностей в работе оборудова</w:t>
            </w:r>
            <w:r>
              <w:rPr>
                <w:rFonts w:ascii="Times New Roman" w:hAnsi="Times New Roman"/>
                <w:sz w:val="24"/>
                <w:szCs w:val="24"/>
              </w:rPr>
              <w:t>ния и коммуникаций;</w:t>
            </w:r>
          </w:p>
          <w:p w14:paraId="5180E55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п</w:t>
            </w:r>
            <w:r w:rsidRPr="00CA2D12">
              <w:rPr>
                <w:rFonts w:ascii="Times New Roman" w:hAnsi="Times New Roman"/>
                <w:sz w:val="24"/>
                <w:szCs w:val="24"/>
              </w:rPr>
              <w:t>уск, остановка дегидраторов, ректификационных колонн, кристаллизаторов, центрифуг</w:t>
            </w:r>
            <w:r>
              <w:rPr>
                <w:rFonts w:ascii="Times New Roman" w:hAnsi="Times New Roman"/>
                <w:sz w:val="24"/>
                <w:szCs w:val="24"/>
              </w:rPr>
              <w:t xml:space="preserve"> и другого оборудования участка;</w:t>
            </w:r>
          </w:p>
          <w:p w14:paraId="58EA6B1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р</w:t>
            </w:r>
            <w:r w:rsidRPr="00CA2D12">
              <w:rPr>
                <w:rFonts w:ascii="Times New Roman" w:hAnsi="Times New Roman"/>
                <w:sz w:val="24"/>
                <w:szCs w:val="24"/>
              </w:rPr>
              <w:t>у</w:t>
            </w:r>
            <w:r>
              <w:rPr>
                <w:rFonts w:ascii="Times New Roman" w:hAnsi="Times New Roman"/>
                <w:sz w:val="24"/>
                <w:szCs w:val="24"/>
              </w:rPr>
              <w:t>ководство подчиненными рабочими;</w:t>
            </w:r>
          </w:p>
          <w:p w14:paraId="341BCF5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у</w:t>
            </w:r>
            <w:r w:rsidRPr="00CA2D12">
              <w:rPr>
                <w:rFonts w:ascii="Times New Roman" w:hAnsi="Times New Roman"/>
                <w:sz w:val="24"/>
                <w:szCs w:val="24"/>
              </w:rPr>
              <w:t>чет расхода сырья, реа</w:t>
            </w:r>
            <w:r>
              <w:rPr>
                <w:rFonts w:ascii="Times New Roman" w:hAnsi="Times New Roman"/>
                <w:sz w:val="24"/>
                <w:szCs w:val="24"/>
              </w:rPr>
              <w:t>гентов, полученного ацетофенона;</w:t>
            </w:r>
          </w:p>
          <w:p w14:paraId="29EEF37C" w14:textId="77777777" w:rsidR="00876F97" w:rsidRPr="00CA2D12"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w:t>
            </w:r>
            <w:r>
              <w:rPr>
                <w:rFonts w:ascii="Times New Roman" w:hAnsi="Times New Roman"/>
                <w:sz w:val="24"/>
                <w:szCs w:val="24"/>
              </w:rPr>
              <w:t>в</w:t>
            </w:r>
            <w:r w:rsidRPr="00CA2D12">
              <w:rPr>
                <w:rFonts w:ascii="Times New Roman" w:hAnsi="Times New Roman"/>
                <w:sz w:val="24"/>
                <w:szCs w:val="24"/>
              </w:rPr>
              <w:t>едение записей в производственном журнале.</w:t>
            </w:r>
          </w:p>
        </w:tc>
      </w:tr>
      <w:tr w:rsidR="00876F97" w:rsidRPr="00B26BD5" w14:paraId="672370EE" w14:textId="77777777" w:rsidTr="00876F97">
        <w:trPr>
          <w:trHeight w:val="460"/>
        </w:trPr>
        <w:tc>
          <w:tcPr>
            <w:tcW w:w="1745" w:type="dxa"/>
            <w:vMerge/>
          </w:tcPr>
          <w:p w14:paraId="40CC8FD7"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2B6F1FE"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0525728D"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08A8380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CA2D12">
              <w:rPr>
                <w:rFonts w:ascii="Times New Roman" w:hAnsi="Times New Roman"/>
                <w:sz w:val="24"/>
                <w:szCs w:val="24"/>
              </w:rPr>
              <w:t xml:space="preserve">технологическую схему отдельных операций процессов выделения ацетофенона, принцип работы основного и </w:t>
            </w:r>
            <w:r w:rsidRPr="00CA2D12">
              <w:rPr>
                <w:rFonts w:ascii="Times New Roman" w:hAnsi="Times New Roman"/>
                <w:sz w:val="24"/>
                <w:szCs w:val="24"/>
              </w:rPr>
              <w:lastRenderedPageBreak/>
              <w:t xml:space="preserve">вспомогательного оборудования, контрольно-измерительных приборов; </w:t>
            </w:r>
          </w:p>
          <w:p w14:paraId="387A563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CA2D12">
              <w:rPr>
                <w:rFonts w:ascii="Times New Roman" w:hAnsi="Times New Roman"/>
                <w:sz w:val="24"/>
                <w:szCs w:val="24"/>
              </w:rPr>
              <w:t xml:space="preserve">схему арматуры и коммуникаций; физико-химические свойства </w:t>
            </w:r>
            <w:proofErr w:type="spellStart"/>
            <w:r w:rsidRPr="00CA2D12">
              <w:rPr>
                <w:rFonts w:ascii="Times New Roman" w:hAnsi="Times New Roman"/>
                <w:sz w:val="24"/>
                <w:szCs w:val="24"/>
              </w:rPr>
              <w:t>диметилкарбинола</w:t>
            </w:r>
            <w:proofErr w:type="spellEnd"/>
            <w:r w:rsidRPr="00CA2D12">
              <w:rPr>
                <w:rFonts w:ascii="Times New Roman" w:hAnsi="Times New Roman"/>
                <w:sz w:val="24"/>
                <w:szCs w:val="24"/>
              </w:rPr>
              <w:t>, фракций ацетофенона;</w:t>
            </w:r>
          </w:p>
          <w:p w14:paraId="484A1E2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правила регулиро</w:t>
            </w:r>
            <w:r>
              <w:rPr>
                <w:rFonts w:ascii="Times New Roman" w:hAnsi="Times New Roman"/>
                <w:sz w:val="24"/>
                <w:szCs w:val="24"/>
              </w:rPr>
              <w:t>вания технологического процесса;</w:t>
            </w:r>
          </w:p>
          <w:p w14:paraId="5E736B0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CA2D12">
              <w:rPr>
                <w:rFonts w:ascii="Times New Roman" w:hAnsi="Times New Roman"/>
                <w:sz w:val="24"/>
                <w:szCs w:val="24"/>
              </w:rPr>
              <w:t xml:space="preserve">технологическую схему процесса выделения ацетофенона; </w:t>
            </w:r>
          </w:p>
          <w:p w14:paraId="0CDEA3F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CA2D12">
              <w:rPr>
                <w:rFonts w:ascii="Times New Roman" w:hAnsi="Times New Roman"/>
                <w:sz w:val="24"/>
                <w:szCs w:val="24"/>
              </w:rPr>
              <w:t xml:space="preserve">принцип работы основного и вспомогательного оборудования, контрольно-измерительных приборов; схему арматуры и коммуникаций; </w:t>
            </w:r>
          </w:p>
          <w:p w14:paraId="5446320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CA2D12">
              <w:rPr>
                <w:rFonts w:ascii="Times New Roman" w:hAnsi="Times New Roman"/>
                <w:sz w:val="24"/>
                <w:szCs w:val="24"/>
              </w:rPr>
              <w:t>физико-химические свойства ацетофенона;</w:t>
            </w:r>
          </w:p>
          <w:p w14:paraId="23FAC9FB" w14:textId="77777777" w:rsidR="00876F97" w:rsidRPr="00CA2D12"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CA2D12">
              <w:rPr>
                <w:rFonts w:ascii="Times New Roman" w:hAnsi="Times New Roman"/>
                <w:sz w:val="24"/>
                <w:szCs w:val="24"/>
              </w:rPr>
              <w:t xml:space="preserve"> технологический режим, способы контроля за соблюдением технологического регламента.</w:t>
            </w:r>
          </w:p>
        </w:tc>
      </w:tr>
      <w:tr w:rsidR="00876F97" w:rsidRPr="00B26BD5" w14:paraId="570F3B47" w14:textId="77777777" w:rsidTr="00876F97">
        <w:trPr>
          <w:trHeight w:val="460"/>
        </w:trPr>
        <w:tc>
          <w:tcPr>
            <w:tcW w:w="1745" w:type="dxa"/>
            <w:vMerge/>
          </w:tcPr>
          <w:p w14:paraId="55B056FE"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690623C4" w14:textId="77777777" w:rsidR="00876F97" w:rsidRPr="00FA6ED7"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выделения карбинола</w:t>
            </w:r>
          </w:p>
        </w:tc>
        <w:tc>
          <w:tcPr>
            <w:tcW w:w="4761" w:type="dxa"/>
            <w:gridSpan w:val="5"/>
          </w:tcPr>
          <w:p w14:paraId="59F676FC" w14:textId="4DAA7FC5"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5F3F8068"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отдельных операций технологического процесса получения карбинола методом синтеза </w:t>
            </w:r>
            <w:proofErr w:type="spellStart"/>
            <w:r w:rsidRPr="006F53D3">
              <w:rPr>
                <w:rFonts w:ascii="Times New Roman" w:hAnsi="Times New Roman"/>
                <w:sz w:val="24"/>
                <w:szCs w:val="24"/>
              </w:rPr>
              <w:t>моновинилацетилена</w:t>
            </w:r>
            <w:proofErr w:type="spellEnd"/>
            <w:r w:rsidRPr="006F53D3">
              <w:rPr>
                <w:rFonts w:ascii="Times New Roman" w:hAnsi="Times New Roman"/>
                <w:sz w:val="24"/>
                <w:szCs w:val="24"/>
              </w:rPr>
              <w:t xml:space="preserve"> и ацетона в бензольной суспензии едкого калия в соответствии с рабочей инструкцией;</w:t>
            </w:r>
          </w:p>
          <w:p w14:paraId="222DEDF9" w14:textId="77777777" w:rsidR="00876F97" w:rsidRPr="00022C6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получения карбинола методом синтеза </w:t>
            </w:r>
            <w:proofErr w:type="spellStart"/>
            <w:r w:rsidRPr="006F53D3">
              <w:rPr>
                <w:rFonts w:ascii="Times New Roman" w:hAnsi="Times New Roman"/>
                <w:sz w:val="24"/>
                <w:szCs w:val="24"/>
              </w:rPr>
              <w:t>моновинилацетилена</w:t>
            </w:r>
            <w:proofErr w:type="spellEnd"/>
            <w:r w:rsidRPr="006F53D3">
              <w:rPr>
                <w:rFonts w:ascii="Times New Roman" w:hAnsi="Times New Roman"/>
                <w:sz w:val="24"/>
                <w:szCs w:val="24"/>
              </w:rPr>
              <w:t xml:space="preserve"> и ацетона в бензольной суспензии едкого калия в соответствии с рабочей инструкцией;</w:t>
            </w:r>
          </w:p>
        </w:tc>
      </w:tr>
      <w:tr w:rsidR="00876F97" w:rsidRPr="00B26BD5" w14:paraId="37C2C44D" w14:textId="77777777" w:rsidTr="00876F97">
        <w:trPr>
          <w:trHeight w:val="460"/>
        </w:trPr>
        <w:tc>
          <w:tcPr>
            <w:tcW w:w="1745" w:type="dxa"/>
            <w:vMerge/>
          </w:tcPr>
          <w:p w14:paraId="7E61FA1E"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FC53D3F"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42298F01"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4F5FEF2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п</w:t>
            </w:r>
            <w:r w:rsidRPr="00022C63">
              <w:rPr>
                <w:rFonts w:ascii="Times New Roman" w:hAnsi="Times New Roman"/>
                <w:sz w:val="24"/>
                <w:szCs w:val="24"/>
              </w:rPr>
              <w:t xml:space="preserve">риготовление смеси </w:t>
            </w:r>
            <w:proofErr w:type="spellStart"/>
            <w:r w:rsidRPr="00022C63">
              <w:rPr>
                <w:rFonts w:ascii="Times New Roman" w:hAnsi="Times New Roman"/>
                <w:sz w:val="24"/>
                <w:szCs w:val="24"/>
              </w:rPr>
              <w:t>моновинилаце</w:t>
            </w:r>
            <w:r>
              <w:rPr>
                <w:rFonts w:ascii="Times New Roman" w:hAnsi="Times New Roman"/>
                <w:sz w:val="24"/>
                <w:szCs w:val="24"/>
              </w:rPr>
              <w:t>тилена</w:t>
            </w:r>
            <w:proofErr w:type="spellEnd"/>
            <w:r>
              <w:rPr>
                <w:rFonts w:ascii="Times New Roman" w:hAnsi="Times New Roman"/>
                <w:sz w:val="24"/>
                <w:szCs w:val="24"/>
              </w:rPr>
              <w:t xml:space="preserve"> и ацетона;</w:t>
            </w:r>
          </w:p>
          <w:p w14:paraId="2E66AA8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022C63">
              <w:rPr>
                <w:rFonts w:ascii="Times New Roman" w:hAnsi="Times New Roman"/>
                <w:sz w:val="24"/>
                <w:szCs w:val="24"/>
              </w:rPr>
              <w:t>одача смеси в бензольную суспензию едкого калия в реактор; синтез карбинола калия</w:t>
            </w:r>
            <w:r>
              <w:rPr>
                <w:rFonts w:ascii="Times New Roman" w:hAnsi="Times New Roman"/>
                <w:sz w:val="24"/>
                <w:szCs w:val="24"/>
              </w:rPr>
              <w:t>;</w:t>
            </w:r>
            <w:r w:rsidRPr="00022C63">
              <w:rPr>
                <w:rFonts w:ascii="Times New Roman" w:hAnsi="Times New Roman"/>
                <w:sz w:val="24"/>
                <w:szCs w:val="24"/>
              </w:rPr>
              <w:t xml:space="preserve"> </w:t>
            </w:r>
          </w:p>
          <w:p w14:paraId="33A98E9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022C63">
              <w:rPr>
                <w:rFonts w:ascii="Times New Roman" w:hAnsi="Times New Roman"/>
                <w:sz w:val="24"/>
                <w:szCs w:val="24"/>
              </w:rPr>
              <w:t xml:space="preserve">одача воды и разложение карбинола калия, разделение </w:t>
            </w:r>
            <w:proofErr w:type="spellStart"/>
            <w:r w:rsidRPr="00022C63">
              <w:rPr>
                <w:rFonts w:ascii="Times New Roman" w:hAnsi="Times New Roman"/>
                <w:sz w:val="24"/>
                <w:szCs w:val="24"/>
              </w:rPr>
              <w:t>углеводородно</w:t>
            </w:r>
            <w:proofErr w:type="spellEnd"/>
            <w:r w:rsidRPr="00022C63">
              <w:rPr>
                <w:rFonts w:ascii="Times New Roman" w:hAnsi="Times New Roman"/>
                <w:sz w:val="24"/>
                <w:szCs w:val="24"/>
              </w:rPr>
              <w:t>-щелочного слоя</w:t>
            </w:r>
            <w:r>
              <w:rPr>
                <w:rFonts w:ascii="Times New Roman" w:hAnsi="Times New Roman"/>
                <w:sz w:val="24"/>
                <w:szCs w:val="24"/>
              </w:rPr>
              <w:t>;</w:t>
            </w:r>
          </w:p>
          <w:p w14:paraId="0AD0B0A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с</w:t>
            </w:r>
            <w:r w:rsidRPr="00022C63">
              <w:rPr>
                <w:rFonts w:ascii="Times New Roman" w:hAnsi="Times New Roman"/>
                <w:sz w:val="24"/>
                <w:szCs w:val="24"/>
              </w:rPr>
              <w:t>лив вод</w:t>
            </w:r>
            <w:r>
              <w:rPr>
                <w:rFonts w:ascii="Times New Roman" w:hAnsi="Times New Roman"/>
                <w:sz w:val="24"/>
                <w:szCs w:val="24"/>
              </w:rPr>
              <w:t>но-щелочного слоя в канализацию;</w:t>
            </w:r>
          </w:p>
          <w:p w14:paraId="03165A3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п</w:t>
            </w:r>
            <w:r w:rsidRPr="00022C63">
              <w:rPr>
                <w:rFonts w:ascii="Times New Roman" w:hAnsi="Times New Roman"/>
                <w:sz w:val="24"/>
                <w:szCs w:val="24"/>
              </w:rPr>
              <w:t>ередача углеводородного слоя в куб перегонного аппарата</w:t>
            </w:r>
            <w:r>
              <w:rPr>
                <w:rFonts w:ascii="Times New Roman" w:hAnsi="Times New Roman"/>
                <w:sz w:val="24"/>
                <w:szCs w:val="24"/>
              </w:rPr>
              <w:t>;</w:t>
            </w:r>
            <w:r w:rsidRPr="00022C63">
              <w:rPr>
                <w:rFonts w:ascii="Times New Roman" w:hAnsi="Times New Roman"/>
                <w:sz w:val="24"/>
                <w:szCs w:val="24"/>
              </w:rPr>
              <w:t xml:space="preserve"> </w:t>
            </w:r>
          </w:p>
          <w:p w14:paraId="0B902F3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022C63">
              <w:rPr>
                <w:rFonts w:ascii="Times New Roman" w:hAnsi="Times New Roman"/>
                <w:sz w:val="24"/>
                <w:szCs w:val="24"/>
              </w:rPr>
              <w:t xml:space="preserve">тгонка </w:t>
            </w:r>
            <w:proofErr w:type="spellStart"/>
            <w:r w:rsidRPr="00022C63">
              <w:rPr>
                <w:rFonts w:ascii="Times New Roman" w:hAnsi="Times New Roman"/>
                <w:sz w:val="24"/>
                <w:szCs w:val="24"/>
              </w:rPr>
              <w:t>декарбинольной</w:t>
            </w:r>
            <w:proofErr w:type="spellEnd"/>
            <w:r w:rsidRPr="00022C63">
              <w:rPr>
                <w:rFonts w:ascii="Times New Roman" w:hAnsi="Times New Roman"/>
                <w:sz w:val="24"/>
                <w:szCs w:val="24"/>
              </w:rPr>
              <w:t xml:space="preserve"> и </w:t>
            </w:r>
            <w:proofErr w:type="spellStart"/>
            <w:r w:rsidRPr="00022C63">
              <w:rPr>
                <w:rFonts w:ascii="Times New Roman" w:hAnsi="Times New Roman"/>
                <w:sz w:val="24"/>
                <w:szCs w:val="24"/>
              </w:rPr>
              <w:t>карбинольной</w:t>
            </w:r>
            <w:proofErr w:type="spellEnd"/>
            <w:r w:rsidRPr="00022C63">
              <w:rPr>
                <w:rFonts w:ascii="Times New Roman" w:hAnsi="Times New Roman"/>
                <w:sz w:val="24"/>
                <w:szCs w:val="24"/>
              </w:rPr>
              <w:t xml:space="preserve"> фракции</w:t>
            </w:r>
            <w:r>
              <w:rPr>
                <w:rFonts w:ascii="Times New Roman" w:hAnsi="Times New Roman"/>
                <w:sz w:val="24"/>
                <w:szCs w:val="24"/>
              </w:rPr>
              <w:t>;</w:t>
            </w:r>
            <w:r w:rsidRPr="00022C63">
              <w:rPr>
                <w:rFonts w:ascii="Times New Roman" w:hAnsi="Times New Roman"/>
                <w:sz w:val="24"/>
                <w:szCs w:val="24"/>
              </w:rPr>
              <w:t xml:space="preserve"> </w:t>
            </w:r>
          </w:p>
          <w:p w14:paraId="356F7FF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022C63">
              <w:rPr>
                <w:rFonts w:ascii="Times New Roman" w:hAnsi="Times New Roman"/>
                <w:sz w:val="24"/>
                <w:szCs w:val="24"/>
              </w:rPr>
              <w:t>сушка карбинола гранулированным хлористым кальцием</w:t>
            </w:r>
            <w:r>
              <w:rPr>
                <w:rFonts w:ascii="Times New Roman" w:hAnsi="Times New Roman"/>
                <w:sz w:val="24"/>
                <w:szCs w:val="24"/>
              </w:rPr>
              <w:t>;</w:t>
            </w:r>
          </w:p>
          <w:p w14:paraId="118DC9D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с</w:t>
            </w:r>
            <w:r w:rsidRPr="00022C63">
              <w:rPr>
                <w:rFonts w:ascii="Times New Roman" w:hAnsi="Times New Roman"/>
                <w:sz w:val="24"/>
                <w:szCs w:val="24"/>
              </w:rPr>
              <w:t>таби</w:t>
            </w:r>
            <w:r>
              <w:rPr>
                <w:rFonts w:ascii="Times New Roman" w:hAnsi="Times New Roman"/>
                <w:sz w:val="24"/>
                <w:szCs w:val="24"/>
              </w:rPr>
              <w:t xml:space="preserve">лизация карбинола </w:t>
            </w:r>
            <w:proofErr w:type="spellStart"/>
            <w:r>
              <w:rPr>
                <w:rFonts w:ascii="Times New Roman" w:hAnsi="Times New Roman"/>
                <w:sz w:val="24"/>
                <w:szCs w:val="24"/>
              </w:rPr>
              <w:t>неозоном</w:t>
            </w:r>
            <w:proofErr w:type="spellEnd"/>
            <w:r>
              <w:rPr>
                <w:rFonts w:ascii="Times New Roman" w:hAnsi="Times New Roman"/>
                <w:sz w:val="24"/>
                <w:szCs w:val="24"/>
              </w:rPr>
              <w:t xml:space="preserve"> "Д";</w:t>
            </w:r>
          </w:p>
          <w:p w14:paraId="07843B5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022C63">
              <w:rPr>
                <w:rFonts w:ascii="Times New Roman" w:hAnsi="Times New Roman"/>
                <w:sz w:val="24"/>
                <w:szCs w:val="24"/>
              </w:rPr>
              <w:t xml:space="preserve">озлив готового продукта в бочки, </w:t>
            </w:r>
            <w:r>
              <w:rPr>
                <w:rFonts w:ascii="Times New Roman" w:hAnsi="Times New Roman"/>
                <w:sz w:val="24"/>
                <w:szCs w:val="24"/>
              </w:rPr>
              <w:t>маркировка и отправка на склад;</w:t>
            </w:r>
          </w:p>
          <w:p w14:paraId="76E4EEA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022C63">
              <w:rPr>
                <w:rFonts w:ascii="Times New Roman" w:hAnsi="Times New Roman"/>
                <w:sz w:val="24"/>
                <w:szCs w:val="24"/>
              </w:rPr>
              <w:t xml:space="preserve">егулирование процесса дозирования и перемешивания продуктов при помощи </w:t>
            </w:r>
            <w:r w:rsidRPr="00022C63">
              <w:rPr>
                <w:rFonts w:ascii="Times New Roman" w:hAnsi="Times New Roman"/>
                <w:sz w:val="24"/>
                <w:szCs w:val="24"/>
              </w:rPr>
              <w:lastRenderedPageBreak/>
              <w:t xml:space="preserve">контрольно-измерительных приборов и по </w:t>
            </w:r>
            <w:r>
              <w:rPr>
                <w:rFonts w:ascii="Times New Roman" w:hAnsi="Times New Roman"/>
                <w:sz w:val="24"/>
                <w:szCs w:val="24"/>
              </w:rPr>
              <w:t>результатам химических анализов;</w:t>
            </w:r>
          </w:p>
          <w:p w14:paraId="47A3DD5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в</w:t>
            </w:r>
            <w:r w:rsidRPr="00022C63">
              <w:rPr>
                <w:rFonts w:ascii="Times New Roman" w:hAnsi="Times New Roman"/>
                <w:sz w:val="24"/>
                <w:szCs w:val="24"/>
              </w:rPr>
              <w:t>ыявление и устранение неисправностей в работе оборудования и коммуникаций на своем рабочем месте</w:t>
            </w:r>
            <w:r>
              <w:rPr>
                <w:rFonts w:ascii="Times New Roman" w:hAnsi="Times New Roman"/>
                <w:sz w:val="24"/>
                <w:szCs w:val="24"/>
              </w:rPr>
              <w:t>;</w:t>
            </w:r>
          </w:p>
          <w:p w14:paraId="746F7C2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у</w:t>
            </w:r>
            <w:r w:rsidRPr="00022C63">
              <w:rPr>
                <w:rFonts w:ascii="Times New Roman" w:hAnsi="Times New Roman"/>
                <w:sz w:val="24"/>
                <w:szCs w:val="24"/>
              </w:rPr>
              <w:t>чет расхода сырья, полученной продукц</w:t>
            </w:r>
            <w:r>
              <w:rPr>
                <w:rFonts w:ascii="Times New Roman" w:hAnsi="Times New Roman"/>
                <w:sz w:val="24"/>
                <w:szCs w:val="24"/>
              </w:rPr>
              <w:t>ии;</w:t>
            </w:r>
          </w:p>
          <w:p w14:paraId="73FB597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022C63">
              <w:rPr>
                <w:rFonts w:ascii="Times New Roman" w:hAnsi="Times New Roman"/>
                <w:sz w:val="24"/>
                <w:szCs w:val="24"/>
              </w:rPr>
              <w:t>апись показателей в производственном журнале</w:t>
            </w:r>
            <w:r>
              <w:rPr>
                <w:rFonts w:ascii="Times New Roman" w:hAnsi="Times New Roman"/>
                <w:sz w:val="24"/>
                <w:szCs w:val="24"/>
              </w:rPr>
              <w:t>;</w:t>
            </w:r>
          </w:p>
          <w:p w14:paraId="0CA4B83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отбор проб;</w:t>
            </w:r>
          </w:p>
          <w:p w14:paraId="263B416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022C63">
              <w:rPr>
                <w:rFonts w:ascii="Times New Roman" w:hAnsi="Times New Roman"/>
                <w:sz w:val="24"/>
                <w:szCs w:val="24"/>
              </w:rPr>
              <w:t>аблюдение за работой и состоянием всего обор</w:t>
            </w:r>
            <w:r>
              <w:rPr>
                <w:rFonts w:ascii="Times New Roman" w:hAnsi="Times New Roman"/>
                <w:sz w:val="24"/>
                <w:szCs w:val="24"/>
              </w:rPr>
              <w:t>удования по получению карбинола;</w:t>
            </w:r>
          </w:p>
          <w:p w14:paraId="4A484A0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к</w:t>
            </w:r>
            <w:r w:rsidRPr="00022C63">
              <w:rPr>
                <w:rFonts w:ascii="Times New Roman" w:hAnsi="Times New Roman"/>
                <w:sz w:val="24"/>
                <w:szCs w:val="24"/>
              </w:rPr>
              <w:t xml:space="preserve">онтроль за соблюдением технологического регламента, за режимом работы дозаторов </w:t>
            </w:r>
            <w:proofErr w:type="spellStart"/>
            <w:r w:rsidRPr="00022C63">
              <w:rPr>
                <w:rFonts w:ascii="Times New Roman" w:hAnsi="Times New Roman"/>
                <w:sz w:val="24"/>
                <w:szCs w:val="24"/>
              </w:rPr>
              <w:t>моновинилацетилена</w:t>
            </w:r>
            <w:proofErr w:type="spellEnd"/>
            <w:r w:rsidRPr="00022C63">
              <w:rPr>
                <w:rFonts w:ascii="Times New Roman" w:hAnsi="Times New Roman"/>
                <w:sz w:val="24"/>
                <w:szCs w:val="24"/>
              </w:rPr>
              <w:t xml:space="preserve"> и ацетона, реактора, выходом и качеством продукта при помощи контрольно-измерительных приборов, средств автоматики и по </w:t>
            </w:r>
            <w:r>
              <w:rPr>
                <w:rFonts w:ascii="Times New Roman" w:hAnsi="Times New Roman"/>
                <w:sz w:val="24"/>
                <w:szCs w:val="24"/>
              </w:rPr>
              <w:t>результатам химических анализов;</w:t>
            </w:r>
          </w:p>
          <w:p w14:paraId="524CF14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w:t>
            </w:r>
            <w:r>
              <w:rPr>
                <w:rFonts w:ascii="Times New Roman" w:hAnsi="Times New Roman"/>
                <w:sz w:val="24"/>
                <w:szCs w:val="24"/>
              </w:rPr>
              <w:t>п</w:t>
            </w:r>
            <w:r w:rsidRPr="00022C63">
              <w:rPr>
                <w:rFonts w:ascii="Times New Roman" w:hAnsi="Times New Roman"/>
                <w:sz w:val="24"/>
                <w:szCs w:val="24"/>
              </w:rPr>
              <w:t>редупреждение и устранение причин отклонений от норм технологического режима; устранение неисп</w:t>
            </w:r>
            <w:r>
              <w:rPr>
                <w:rFonts w:ascii="Times New Roman" w:hAnsi="Times New Roman"/>
                <w:sz w:val="24"/>
                <w:szCs w:val="24"/>
              </w:rPr>
              <w:t>равностей в работе оборудования;</w:t>
            </w:r>
          </w:p>
          <w:p w14:paraId="6CD1A2A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022C63">
              <w:rPr>
                <w:rFonts w:ascii="Times New Roman" w:hAnsi="Times New Roman"/>
                <w:sz w:val="24"/>
                <w:szCs w:val="24"/>
              </w:rPr>
              <w:t>уск, остановка дозаторов, конденсатора, концентратора, реакторов с мешалкой и др</w:t>
            </w:r>
            <w:r>
              <w:rPr>
                <w:rFonts w:ascii="Times New Roman" w:hAnsi="Times New Roman"/>
                <w:sz w:val="24"/>
                <w:szCs w:val="24"/>
              </w:rPr>
              <w:t>угого оборудования и механизмов;</w:t>
            </w:r>
          </w:p>
          <w:p w14:paraId="415A141F" w14:textId="77777777" w:rsidR="00876F97" w:rsidRPr="00022C6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022C63">
              <w:rPr>
                <w:rFonts w:ascii="Times New Roman" w:hAnsi="Times New Roman"/>
                <w:sz w:val="24"/>
                <w:szCs w:val="24"/>
              </w:rPr>
              <w:t xml:space="preserve">чет дозируемых компонентов. </w:t>
            </w:r>
          </w:p>
        </w:tc>
      </w:tr>
      <w:tr w:rsidR="00876F97" w:rsidRPr="00B26BD5" w14:paraId="2FDC4B58" w14:textId="77777777" w:rsidTr="00876F97">
        <w:trPr>
          <w:trHeight w:val="460"/>
        </w:trPr>
        <w:tc>
          <w:tcPr>
            <w:tcW w:w="1745" w:type="dxa"/>
            <w:vMerge/>
          </w:tcPr>
          <w:p w14:paraId="45F18C0C"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E968C89" w14:textId="77777777" w:rsidR="00876F97" w:rsidRPr="00B26BD5" w:rsidRDefault="00876F97" w:rsidP="001A7D1B">
            <w:pPr>
              <w:suppressAutoHyphens/>
              <w:spacing w:after="0" w:line="240" w:lineRule="auto"/>
              <w:rPr>
                <w:rFonts w:ascii="Times New Roman" w:hAnsi="Times New Roman"/>
                <w:b/>
                <w:sz w:val="24"/>
                <w:szCs w:val="24"/>
              </w:rPr>
            </w:pPr>
          </w:p>
        </w:tc>
        <w:tc>
          <w:tcPr>
            <w:tcW w:w="4761" w:type="dxa"/>
            <w:gridSpan w:val="5"/>
          </w:tcPr>
          <w:p w14:paraId="4D2282D4"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4001DA9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технологическую схему отдельных операций процессов получения карбинола;</w:t>
            </w:r>
          </w:p>
          <w:p w14:paraId="222B384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принцип работы основного и вспомогательного оборудования, контрольно-измерительных приборов; схему арматуры и коммуникаций; </w:t>
            </w:r>
          </w:p>
          <w:p w14:paraId="6F1A034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 xml:space="preserve">физико-химические свойства </w:t>
            </w:r>
            <w:proofErr w:type="spellStart"/>
            <w:r w:rsidRPr="00022C63">
              <w:rPr>
                <w:rFonts w:ascii="Times New Roman" w:hAnsi="Times New Roman"/>
                <w:sz w:val="24"/>
                <w:szCs w:val="24"/>
              </w:rPr>
              <w:t>моновинилацетилена</w:t>
            </w:r>
            <w:proofErr w:type="spellEnd"/>
            <w:r w:rsidRPr="00022C63">
              <w:rPr>
                <w:rFonts w:ascii="Times New Roman" w:hAnsi="Times New Roman"/>
                <w:sz w:val="24"/>
                <w:szCs w:val="24"/>
              </w:rPr>
              <w:t xml:space="preserve">, ацетона, бензола, едкого калия, </w:t>
            </w:r>
            <w:proofErr w:type="spellStart"/>
            <w:r w:rsidRPr="00022C63">
              <w:rPr>
                <w:rFonts w:ascii="Times New Roman" w:hAnsi="Times New Roman"/>
                <w:sz w:val="24"/>
                <w:szCs w:val="24"/>
              </w:rPr>
              <w:t>неозона</w:t>
            </w:r>
            <w:proofErr w:type="spellEnd"/>
            <w:r w:rsidRPr="00022C63">
              <w:rPr>
                <w:rFonts w:ascii="Times New Roman" w:hAnsi="Times New Roman"/>
                <w:sz w:val="24"/>
                <w:szCs w:val="24"/>
              </w:rPr>
              <w:t xml:space="preserve">, хлористого кальция; </w:t>
            </w:r>
          </w:p>
          <w:p w14:paraId="53FDC48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правила регулирования технологическог</w:t>
            </w:r>
            <w:r>
              <w:rPr>
                <w:rFonts w:ascii="Times New Roman" w:hAnsi="Times New Roman"/>
                <w:sz w:val="24"/>
                <w:szCs w:val="24"/>
              </w:rPr>
              <w:t>о процесса; правила отбора проб;</w:t>
            </w:r>
          </w:p>
          <w:p w14:paraId="4969D00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технологическую схему участка получения карбинола;</w:t>
            </w:r>
          </w:p>
          <w:p w14:paraId="7B5F6E7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устройство основного и вспомогательного оборудования, контрольно-измерительных приборов;</w:t>
            </w:r>
          </w:p>
          <w:p w14:paraId="171DD31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22C63">
              <w:rPr>
                <w:rFonts w:ascii="Times New Roman" w:hAnsi="Times New Roman"/>
                <w:sz w:val="24"/>
                <w:szCs w:val="24"/>
              </w:rPr>
              <w:t xml:space="preserve"> схему арматуры и коммуникаций; </w:t>
            </w:r>
          </w:p>
          <w:p w14:paraId="6E3765E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 xml:space="preserve">физико-химические свойства карбинола; </w:t>
            </w:r>
          </w:p>
          <w:p w14:paraId="5E4C4ABE" w14:textId="77777777" w:rsidR="00876F97" w:rsidRPr="00022C6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22C63">
              <w:rPr>
                <w:rFonts w:ascii="Times New Roman" w:hAnsi="Times New Roman"/>
                <w:sz w:val="24"/>
                <w:szCs w:val="24"/>
              </w:rPr>
              <w:t>способы контроля за соблюдением технологического регламента.</w:t>
            </w:r>
          </w:p>
        </w:tc>
      </w:tr>
      <w:tr w:rsidR="00876F97" w:rsidRPr="00B26BD5" w14:paraId="1269F02B" w14:textId="77777777" w:rsidTr="00876F97">
        <w:trPr>
          <w:gridAfter w:val="1"/>
          <w:wAfter w:w="6" w:type="dxa"/>
          <w:trHeight w:val="460"/>
        </w:trPr>
        <w:tc>
          <w:tcPr>
            <w:tcW w:w="1745" w:type="dxa"/>
            <w:vMerge/>
          </w:tcPr>
          <w:p w14:paraId="31432D29"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val="restart"/>
          </w:tcPr>
          <w:p w14:paraId="79284E97"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 xml:space="preserve">Аппаратчик выделения </w:t>
            </w:r>
            <w:proofErr w:type="spellStart"/>
            <w:r w:rsidRPr="008A0C06">
              <w:rPr>
                <w:rFonts w:ascii="Times New Roman" w:hAnsi="Times New Roman"/>
                <w:sz w:val="24"/>
                <w:szCs w:val="24"/>
              </w:rPr>
              <w:t>псевдобутилена</w:t>
            </w:r>
            <w:proofErr w:type="spellEnd"/>
          </w:p>
        </w:tc>
        <w:tc>
          <w:tcPr>
            <w:tcW w:w="4761" w:type="dxa"/>
            <w:gridSpan w:val="5"/>
          </w:tcPr>
          <w:p w14:paraId="52FCC4D2" w14:textId="5D1C59E5"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46179989" w14:textId="77777777" w:rsidR="00876F97" w:rsidRPr="004C0CFB"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выделения </w:t>
            </w:r>
            <w:proofErr w:type="spellStart"/>
            <w:r w:rsidRPr="006F53D3">
              <w:rPr>
                <w:rFonts w:ascii="Times New Roman" w:hAnsi="Times New Roman"/>
                <w:sz w:val="24"/>
                <w:szCs w:val="24"/>
              </w:rPr>
              <w:t>псевдобутилена</w:t>
            </w:r>
            <w:proofErr w:type="spellEnd"/>
            <w:r w:rsidRPr="006F53D3">
              <w:rPr>
                <w:rFonts w:ascii="Times New Roman" w:hAnsi="Times New Roman"/>
                <w:sz w:val="24"/>
                <w:szCs w:val="24"/>
              </w:rPr>
              <w:t xml:space="preserve"> из газов после </w:t>
            </w:r>
            <w:r w:rsidRPr="006F53D3">
              <w:rPr>
                <w:rFonts w:ascii="Times New Roman" w:hAnsi="Times New Roman"/>
                <w:sz w:val="24"/>
                <w:szCs w:val="24"/>
              </w:rPr>
              <w:lastRenderedPageBreak/>
              <w:t>вакуум-мешалок в соответствии с рабочей инструкцией;</w:t>
            </w:r>
          </w:p>
        </w:tc>
      </w:tr>
      <w:tr w:rsidR="00876F97" w:rsidRPr="00B26BD5" w14:paraId="0F5457DC" w14:textId="77777777" w:rsidTr="00876F97">
        <w:trPr>
          <w:gridAfter w:val="1"/>
          <w:wAfter w:w="6" w:type="dxa"/>
          <w:trHeight w:val="460"/>
        </w:trPr>
        <w:tc>
          <w:tcPr>
            <w:tcW w:w="1745" w:type="dxa"/>
            <w:vMerge/>
          </w:tcPr>
          <w:p w14:paraId="052F5B78"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04D4C6C4"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52870E53"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223D598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w:t>
            </w:r>
            <w:r>
              <w:rPr>
                <w:rFonts w:ascii="Times New Roman" w:hAnsi="Times New Roman"/>
                <w:sz w:val="24"/>
                <w:szCs w:val="24"/>
              </w:rPr>
              <w:t>а</w:t>
            </w:r>
            <w:r w:rsidRPr="004C0CFB">
              <w:rPr>
                <w:rFonts w:ascii="Times New Roman" w:hAnsi="Times New Roman"/>
                <w:sz w:val="24"/>
                <w:szCs w:val="24"/>
              </w:rPr>
              <w:t xml:space="preserve">бсорбция газов, отгонка, конденсация, разделение конденсата, передача </w:t>
            </w:r>
            <w:proofErr w:type="spellStart"/>
            <w:r w:rsidRPr="004C0CFB">
              <w:rPr>
                <w:rFonts w:ascii="Times New Roman" w:hAnsi="Times New Roman"/>
                <w:sz w:val="24"/>
                <w:szCs w:val="24"/>
              </w:rPr>
              <w:t>псевдобутилена</w:t>
            </w:r>
            <w:proofErr w:type="spellEnd"/>
            <w:r w:rsidRPr="004C0CFB">
              <w:rPr>
                <w:rFonts w:ascii="Times New Roman" w:hAnsi="Times New Roman"/>
                <w:sz w:val="24"/>
                <w:szCs w:val="24"/>
              </w:rPr>
              <w:t xml:space="preserve"> на склад, слив</w:t>
            </w:r>
            <w:r>
              <w:rPr>
                <w:rFonts w:ascii="Times New Roman" w:hAnsi="Times New Roman"/>
                <w:sz w:val="24"/>
                <w:szCs w:val="24"/>
              </w:rPr>
              <w:t xml:space="preserve"> воды в емкости;</w:t>
            </w:r>
          </w:p>
          <w:p w14:paraId="26A1301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w:t>
            </w:r>
            <w:r>
              <w:rPr>
                <w:rFonts w:ascii="Times New Roman" w:hAnsi="Times New Roman"/>
                <w:sz w:val="24"/>
                <w:szCs w:val="24"/>
              </w:rPr>
              <w:t>р</w:t>
            </w:r>
            <w:r w:rsidRPr="004C0CFB">
              <w:rPr>
                <w:rFonts w:ascii="Times New Roman" w:hAnsi="Times New Roman"/>
                <w:sz w:val="24"/>
                <w:szCs w:val="24"/>
              </w:rPr>
              <w:t xml:space="preserve">егулирование соотношения компонентов, температуры отбора </w:t>
            </w:r>
            <w:proofErr w:type="spellStart"/>
            <w:r w:rsidRPr="004C0CFB">
              <w:rPr>
                <w:rFonts w:ascii="Times New Roman" w:hAnsi="Times New Roman"/>
                <w:sz w:val="24"/>
                <w:szCs w:val="24"/>
              </w:rPr>
              <w:t>псевдобутилена</w:t>
            </w:r>
            <w:proofErr w:type="spellEnd"/>
            <w:r w:rsidRPr="004C0CFB">
              <w:rPr>
                <w:rFonts w:ascii="Times New Roman" w:hAnsi="Times New Roman"/>
                <w:sz w:val="24"/>
                <w:szCs w:val="24"/>
              </w:rPr>
              <w:t xml:space="preserve"> при помощи контрольно-измерительных приборов и по </w:t>
            </w:r>
            <w:r>
              <w:rPr>
                <w:rFonts w:ascii="Times New Roman" w:hAnsi="Times New Roman"/>
                <w:sz w:val="24"/>
                <w:szCs w:val="24"/>
              </w:rPr>
              <w:t>результатам химических анализов;</w:t>
            </w:r>
          </w:p>
          <w:p w14:paraId="10BDDEB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w:t>
            </w:r>
            <w:r>
              <w:rPr>
                <w:rFonts w:ascii="Times New Roman" w:hAnsi="Times New Roman"/>
                <w:sz w:val="24"/>
                <w:szCs w:val="24"/>
              </w:rPr>
              <w:t>у</w:t>
            </w:r>
            <w:r w:rsidRPr="004C0CFB">
              <w:rPr>
                <w:rFonts w:ascii="Times New Roman" w:hAnsi="Times New Roman"/>
                <w:sz w:val="24"/>
                <w:szCs w:val="24"/>
              </w:rPr>
              <w:t>странение неисправностей в ра</w:t>
            </w:r>
            <w:r>
              <w:rPr>
                <w:rFonts w:ascii="Times New Roman" w:hAnsi="Times New Roman"/>
                <w:sz w:val="24"/>
                <w:szCs w:val="24"/>
              </w:rPr>
              <w:t>боте оборудования, коммуникаций;</w:t>
            </w:r>
            <w:r w:rsidRPr="004C0CFB">
              <w:rPr>
                <w:rFonts w:ascii="Times New Roman" w:hAnsi="Times New Roman"/>
                <w:sz w:val="24"/>
                <w:szCs w:val="24"/>
              </w:rPr>
              <w:t xml:space="preserve"> </w:t>
            </w:r>
          </w:p>
          <w:p w14:paraId="5F159A1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4C0CFB">
              <w:rPr>
                <w:rFonts w:ascii="Times New Roman" w:hAnsi="Times New Roman"/>
                <w:sz w:val="24"/>
                <w:szCs w:val="24"/>
              </w:rPr>
              <w:t>бслуживание скруббера, отгонной колонны, холодильников, кипятильников, насосов.</w:t>
            </w:r>
          </w:p>
          <w:p w14:paraId="5AC6855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w:t>
            </w:r>
            <w:r>
              <w:rPr>
                <w:rFonts w:ascii="Times New Roman" w:hAnsi="Times New Roman"/>
                <w:sz w:val="24"/>
                <w:szCs w:val="24"/>
              </w:rPr>
              <w:t>о</w:t>
            </w:r>
            <w:r w:rsidRPr="004C0CFB">
              <w:rPr>
                <w:rFonts w:ascii="Times New Roman" w:hAnsi="Times New Roman"/>
                <w:sz w:val="24"/>
                <w:szCs w:val="24"/>
              </w:rPr>
              <w:t>тбор проб</w:t>
            </w:r>
            <w:r>
              <w:rPr>
                <w:rFonts w:ascii="Times New Roman" w:hAnsi="Times New Roman"/>
                <w:sz w:val="24"/>
                <w:szCs w:val="24"/>
              </w:rPr>
              <w:t>;</w:t>
            </w:r>
            <w:r w:rsidRPr="004C0CFB">
              <w:rPr>
                <w:rFonts w:ascii="Times New Roman" w:hAnsi="Times New Roman"/>
                <w:sz w:val="24"/>
                <w:szCs w:val="24"/>
              </w:rPr>
              <w:t xml:space="preserve"> </w:t>
            </w:r>
          </w:p>
          <w:p w14:paraId="0CF5E13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4C0CFB">
              <w:rPr>
                <w:rFonts w:ascii="Times New Roman" w:hAnsi="Times New Roman"/>
                <w:sz w:val="24"/>
                <w:szCs w:val="24"/>
              </w:rPr>
              <w:t xml:space="preserve">чет полученного </w:t>
            </w:r>
            <w:proofErr w:type="spellStart"/>
            <w:r w:rsidRPr="004C0CFB">
              <w:rPr>
                <w:rFonts w:ascii="Times New Roman" w:hAnsi="Times New Roman"/>
                <w:sz w:val="24"/>
                <w:szCs w:val="24"/>
              </w:rPr>
              <w:t>псевдобутилена</w:t>
            </w:r>
            <w:proofErr w:type="spellEnd"/>
            <w:r>
              <w:rPr>
                <w:rFonts w:ascii="Times New Roman" w:hAnsi="Times New Roman"/>
                <w:sz w:val="24"/>
                <w:szCs w:val="24"/>
              </w:rPr>
              <w:t>;</w:t>
            </w:r>
            <w:r w:rsidRPr="004C0CFB">
              <w:rPr>
                <w:rFonts w:ascii="Times New Roman" w:hAnsi="Times New Roman"/>
                <w:sz w:val="24"/>
                <w:szCs w:val="24"/>
              </w:rPr>
              <w:t xml:space="preserve"> </w:t>
            </w:r>
          </w:p>
          <w:p w14:paraId="4FCD3AC4" w14:textId="77777777" w:rsidR="00876F97" w:rsidRPr="004C0CFB"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4C0CFB">
              <w:rPr>
                <w:rFonts w:ascii="Times New Roman" w:hAnsi="Times New Roman"/>
                <w:sz w:val="24"/>
                <w:szCs w:val="24"/>
              </w:rPr>
              <w:t>апись показателей в производственном журнале.</w:t>
            </w:r>
          </w:p>
        </w:tc>
      </w:tr>
      <w:tr w:rsidR="00876F97" w:rsidRPr="00B26BD5" w14:paraId="3F5AB78E" w14:textId="77777777" w:rsidTr="00876F97">
        <w:trPr>
          <w:gridAfter w:val="1"/>
          <w:wAfter w:w="6" w:type="dxa"/>
          <w:trHeight w:val="460"/>
        </w:trPr>
        <w:tc>
          <w:tcPr>
            <w:tcW w:w="1745" w:type="dxa"/>
            <w:vMerge/>
          </w:tcPr>
          <w:p w14:paraId="31BB408E"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77A852D0"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AA6DBD9"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1E4D131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C0CFB">
              <w:rPr>
                <w:rFonts w:ascii="Times New Roman" w:hAnsi="Times New Roman"/>
                <w:sz w:val="24"/>
                <w:szCs w:val="24"/>
              </w:rPr>
              <w:t xml:space="preserve">технологический процесс выделения </w:t>
            </w:r>
            <w:proofErr w:type="spellStart"/>
            <w:r w:rsidRPr="004C0CFB">
              <w:rPr>
                <w:rFonts w:ascii="Times New Roman" w:hAnsi="Times New Roman"/>
                <w:sz w:val="24"/>
                <w:szCs w:val="24"/>
              </w:rPr>
              <w:t>псевдобутилена</w:t>
            </w:r>
            <w:proofErr w:type="spellEnd"/>
            <w:r w:rsidRPr="004C0CFB">
              <w:rPr>
                <w:rFonts w:ascii="Times New Roman" w:hAnsi="Times New Roman"/>
                <w:sz w:val="24"/>
                <w:szCs w:val="24"/>
              </w:rPr>
              <w:t>;</w:t>
            </w:r>
          </w:p>
          <w:p w14:paraId="0DE110A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устройство основного и вспомогательного оборудования, контрольно-измерительных приборов;</w:t>
            </w:r>
          </w:p>
          <w:p w14:paraId="0E478C5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C0CFB">
              <w:rPr>
                <w:rFonts w:ascii="Times New Roman" w:hAnsi="Times New Roman"/>
                <w:sz w:val="24"/>
                <w:szCs w:val="24"/>
              </w:rPr>
              <w:t xml:space="preserve"> схему арматуры и коммуникаций на рабочем месте; </w:t>
            </w:r>
          </w:p>
          <w:p w14:paraId="69E0952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C0CFB">
              <w:rPr>
                <w:rFonts w:ascii="Times New Roman" w:hAnsi="Times New Roman"/>
                <w:sz w:val="24"/>
                <w:szCs w:val="24"/>
              </w:rPr>
              <w:t xml:space="preserve">физико-химические свойства газов отсоса, </w:t>
            </w:r>
            <w:proofErr w:type="spellStart"/>
            <w:r w:rsidRPr="004C0CFB">
              <w:rPr>
                <w:rFonts w:ascii="Times New Roman" w:hAnsi="Times New Roman"/>
                <w:sz w:val="24"/>
                <w:szCs w:val="24"/>
              </w:rPr>
              <w:t>псевдобутилена</w:t>
            </w:r>
            <w:proofErr w:type="spellEnd"/>
            <w:r w:rsidRPr="004C0CFB">
              <w:rPr>
                <w:rFonts w:ascii="Times New Roman" w:hAnsi="Times New Roman"/>
                <w:sz w:val="24"/>
                <w:szCs w:val="24"/>
              </w:rPr>
              <w:t xml:space="preserve">; способы регулирования процесса; </w:t>
            </w:r>
          </w:p>
          <w:p w14:paraId="67C6593F" w14:textId="77777777" w:rsidR="00876F97" w:rsidRPr="004C0CFB"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C0CFB">
              <w:rPr>
                <w:rFonts w:ascii="Times New Roman" w:hAnsi="Times New Roman"/>
                <w:sz w:val="24"/>
                <w:szCs w:val="24"/>
              </w:rPr>
              <w:t>правила отбора проб.</w:t>
            </w:r>
          </w:p>
        </w:tc>
      </w:tr>
      <w:tr w:rsidR="00876F97" w:rsidRPr="00B26BD5" w14:paraId="14DC7288" w14:textId="77777777" w:rsidTr="00876F97">
        <w:trPr>
          <w:gridAfter w:val="1"/>
          <w:wAfter w:w="6" w:type="dxa"/>
          <w:trHeight w:val="460"/>
        </w:trPr>
        <w:tc>
          <w:tcPr>
            <w:tcW w:w="1745" w:type="dxa"/>
            <w:vMerge/>
          </w:tcPr>
          <w:p w14:paraId="16408B1F"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val="restart"/>
          </w:tcPr>
          <w:p w14:paraId="4525D125"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газоразделения</w:t>
            </w:r>
          </w:p>
        </w:tc>
        <w:tc>
          <w:tcPr>
            <w:tcW w:w="4761" w:type="dxa"/>
            <w:gridSpan w:val="5"/>
          </w:tcPr>
          <w:p w14:paraId="4FA012E4" w14:textId="6D35D14E"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4B018873" w14:textId="77777777" w:rsidR="00876F97" w:rsidRPr="00787FFD"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газоразделения под руководством аппаратчика газоразделения более высокой квалификации;</w:t>
            </w:r>
          </w:p>
        </w:tc>
      </w:tr>
      <w:tr w:rsidR="00876F97" w:rsidRPr="00B26BD5" w14:paraId="72AEFF77" w14:textId="77777777" w:rsidTr="00876F97">
        <w:trPr>
          <w:gridAfter w:val="1"/>
          <w:wAfter w:w="6" w:type="dxa"/>
          <w:trHeight w:val="460"/>
        </w:trPr>
        <w:tc>
          <w:tcPr>
            <w:tcW w:w="1745" w:type="dxa"/>
            <w:vMerge/>
          </w:tcPr>
          <w:p w14:paraId="68227B35"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0DDD9C1D"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5CA4EC14" w14:textId="77777777"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3E019A2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BE1FDB">
              <w:rPr>
                <w:rFonts w:ascii="Times New Roman" w:hAnsi="Times New Roman"/>
                <w:sz w:val="24"/>
                <w:szCs w:val="24"/>
              </w:rPr>
              <w:t xml:space="preserve"> </w:t>
            </w:r>
            <w:r>
              <w:rPr>
                <w:rFonts w:ascii="Times New Roman" w:hAnsi="Times New Roman"/>
                <w:sz w:val="24"/>
                <w:szCs w:val="24"/>
              </w:rPr>
              <w:t>о</w:t>
            </w:r>
            <w:r w:rsidRPr="00BE1FDB">
              <w:rPr>
                <w:rFonts w:ascii="Times New Roman" w:hAnsi="Times New Roman"/>
                <w:sz w:val="24"/>
                <w:szCs w:val="24"/>
              </w:rPr>
              <w:t xml:space="preserve">бслуживание технологического процесса разделения газов пиролиза керосина и </w:t>
            </w:r>
            <w:proofErr w:type="spellStart"/>
            <w:r w:rsidRPr="00BE1FDB">
              <w:rPr>
                <w:rFonts w:ascii="Times New Roman" w:hAnsi="Times New Roman"/>
                <w:sz w:val="24"/>
                <w:szCs w:val="24"/>
              </w:rPr>
              <w:t>этановых</w:t>
            </w:r>
            <w:proofErr w:type="spellEnd"/>
            <w:r w:rsidRPr="00BE1FDB">
              <w:rPr>
                <w:rFonts w:ascii="Times New Roman" w:hAnsi="Times New Roman"/>
                <w:sz w:val="24"/>
                <w:szCs w:val="24"/>
              </w:rPr>
              <w:t xml:space="preserve"> фракц</w:t>
            </w:r>
            <w:r>
              <w:rPr>
                <w:rFonts w:ascii="Times New Roman" w:hAnsi="Times New Roman"/>
                <w:sz w:val="24"/>
                <w:szCs w:val="24"/>
              </w:rPr>
              <w:t>ий методом глубокого охлаждения;</w:t>
            </w:r>
          </w:p>
          <w:p w14:paraId="5E8295D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BE1FDB">
              <w:rPr>
                <w:rFonts w:ascii="Times New Roman" w:hAnsi="Times New Roman"/>
                <w:sz w:val="24"/>
                <w:szCs w:val="24"/>
              </w:rPr>
              <w:t xml:space="preserve"> </w:t>
            </w:r>
            <w:r>
              <w:rPr>
                <w:rFonts w:ascii="Times New Roman" w:hAnsi="Times New Roman"/>
                <w:sz w:val="24"/>
                <w:szCs w:val="24"/>
              </w:rPr>
              <w:t>п</w:t>
            </w:r>
            <w:r w:rsidRPr="00BE1FDB">
              <w:rPr>
                <w:rFonts w:ascii="Times New Roman" w:hAnsi="Times New Roman"/>
                <w:sz w:val="24"/>
                <w:szCs w:val="24"/>
              </w:rPr>
              <w:t>рием газожидкостной сме</w:t>
            </w:r>
            <w:r>
              <w:rPr>
                <w:rFonts w:ascii="Times New Roman" w:hAnsi="Times New Roman"/>
                <w:sz w:val="24"/>
                <w:szCs w:val="24"/>
              </w:rPr>
              <w:t>си;</w:t>
            </w:r>
            <w:r w:rsidRPr="00BE1FDB">
              <w:rPr>
                <w:rFonts w:ascii="Times New Roman" w:hAnsi="Times New Roman"/>
                <w:sz w:val="24"/>
                <w:szCs w:val="24"/>
              </w:rPr>
              <w:t xml:space="preserve"> </w:t>
            </w:r>
          </w:p>
          <w:p w14:paraId="52BA44B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BE1FDB">
              <w:rPr>
                <w:rFonts w:ascii="Times New Roman" w:hAnsi="Times New Roman"/>
                <w:sz w:val="24"/>
                <w:szCs w:val="24"/>
              </w:rPr>
              <w:t>бслуживание блока предварительного охлаждения, кабины газоразделения при методе глубокого охлаждения</w:t>
            </w:r>
            <w:r>
              <w:rPr>
                <w:rFonts w:ascii="Times New Roman" w:hAnsi="Times New Roman"/>
                <w:sz w:val="24"/>
                <w:szCs w:val="24"/>
              </w:rPr>
              <w:t>;</w:t>
            </w:r>
          </w:p>
          <w:p w14:paraId="4EEC3AB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BE1FDB">
              <w:rPr>
                <w:rFonts w:ascii="Times New Roman" w:hAnsi="Times New Roman"/>
                <w:sz w:val="24"/>
                <w:szCs w:val="24"/>
              </w:rPr>
              <w:t xml:space="preserve"> </w:t>
            </w:r>
            <w:r>
              <w:rPr>
                <w:rFonts w:ascii="Times New Roman" w:hAnsi="Times New Roman"/>
                <w:sz w:val="24"/>
                <w:szCs w:val="24"/>
              </w:rPr>
              <w:t>р</w:t>
            </w:r>
            <w:r w:rsidRPr="00BE1FDB">
              <w:rPr>
                <w:rFonts w:ascii="Times New Roman" w:hAnsi="Times New Roman"/>
                <w:sz w:val="24"/>
                <w:szCs w:val="24"/>
              </w:rPr>
              <w:t>егулирование технологического процесса газоразделения по показаниям контрольно-измерительных приборов и результатам анализов. Отбор проб</w:t>
            </w:r>
            <w:r>
              <w:rPr>
                <w:rFonts w:ascii="Times New Roman" w:hAnsi="Times New Roman"/>
                <w:sz w:val="24"/>
                <w:szCs w:val="24"/>
              </w:rPr>
              <w:t>;</w:t>
            </w:r>
          </w:p>
          <w:p w14:paraId="5795447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sidRPr="00BE1FDB">
              <w:rPr>
                <w:rFonts w:ascii="Times New Roman" w:hAnsi="Times New Roman"/>
                <w:sz w:val="24"/>
                <w:szCs w:val="24"/>
              </w:rPr>
              <w:t xml:space="preserve"> </w:t>
            </w:r>
            <w:r>
              <w:rPr>
                <w:rFonts w:ascii="Times New Roman" w:hAnsi="Times New Roman"/>
                <w:sz w:val="24"/>
                <w:szCs w:val="24"/>
              </w:rPr>
              <w:t>в</w:t>
            </w:r>
            <w:r w:rsidRPr="00BE1FDB">
              <w:rPr>
                <w:rFonts w:ascii="Times New Roman" w:hAnsi="Times New Roman"/>
                <w:sz w:val="24"/>
                <w:szCs w:val="24"/>
              </w:rPr>
              <w:t>ыявление и устранение отклонений от технологического режима процесса газоразделения и неполадок в раб</w:t>
            </w:r>
            <w:r>
              <w:rPr>
                <w:rFonts w:ascii="Times New Roman" w:hAnsi="Times New Roman"/>
                <w:sz w:val="24"/>
                <w:szCs w:val="24"/>
              </w:rPr>
              <w:t>оте обслуживаемого оборудования;</w:t>
            </w:r>
          </w:p>
          <w:p w14:paraId="147055B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BE1FDB">
              <w:rPr>
                <w:rFonts w:ascii="Times New Roman" w:hAnsi="Times New Roman"/>
                <w:sz w:val="24"/>
                <w:szCs w:val="24"/>
              </w:rPr>
              <w:t xml:space="preserve"> </w:t>
            </w:r>
            <w:r>
              <w:rPr>
                <w:rFonts w:ascii="Times New Roman" w:hAnsi="Times New Roman"/>
                <w:sz w:val="24"/>
                <w:szCs w:val="24"/>
              </w:rPr>
              <w:t>п</w:t>
            </w:r>
            <w:r w:rsidRPr="00BE1FDB">
              <w:rPr>
                <w:rFonts w:ascii="Times New Roman" w:hAnsi="Times New Roman"/>
                <w:sz w:val="24"/>
                <w:szCs w:val="24"/>
              </w:rPr>
              <w:t>одготовка обслуживаемого оборудования к ремонту, прием его из ремонта</w:t>
            </w:r>
            <w:r>
              <w:rPr>
                <w:rFonts w:ascii="Times New Roman" w:hAnsi="Times New Roman"/>
                <w:sz w:val="24"/>
                <w:szCs w:val="24"/>
              </w:rPr>
              <w:t>;</w:t>
            </w:r>
          </w:p>
          <w:p w14:paraId="3495D23B" w14:textId="77777777" w:rsidR="00876F97" w:rsidRPr="00B26BD5" w:rsidRDefault="00876F97" w:rsidP="001A7D1B">
            <w:pPr>
              <w:suppressAutoHyphens/>
              <w:spacing w:after="0" w:line="240" w:lineRule="auto"/>
              <w:jc w:val="both"/>
              <w:rPr>
                <w:rFonts w:ascii="Times New Roman" w:hAnsi="Times New Roman"/>
                <w:b/>
                <w:sz w:val="24"/>
                <w:szCs w:val="24"/>
              </w:rPr>
            </w:pPr>
            <w:r>
              <w:rPr>
                <w:rFonts w:ascii="Times New Roman" w:hAnsi="Times New Roman"/>
                <w:sz w:val="24"/>
                <w:szCs w:val="24"/>
              </w:rPr>
              <w:t>-</w:t>
            </w:r>
            <w:r w:rsidRPr="00BE1FDB">
              <w:rPr>
                <w:rFonts w:ascii="Times New Roman" w:hAnsi="Times New Roman"/>
                <w:sz w:val="24"/>
                <w:szCs w:val="24"/>
              </w:rPr>
              <w:t xml:space="preserve"> </w:t>
            </w:r>
            <w:r>
              <w:rPr>
                <w:rFonts w:ascii="Times New Roman" w:hAnsi="Times New Roman"/>
                <w:sz w:val="24"/>
                <w:szCs w:val="24"/>
              </w:rPr>
              <w:t>у</w:t>
            </w:r>
            <w:r w:rsidRPr="00BE1FDB">
              <w:rPr>
                <w:rFonts w:ascii="Times New Roman" w:hAnsi="Times New Roman"/>
                <w:sz w:val="24"/>
                <w:szCs w:val="24"/>
              </w:rPr>
              <w:t>чет расхода используемого сырья, полученной продукции</w:t>
            </w:r>
            <w:r w:rsidRPr="00BE1FDB">
              <w:rPr>
                <w:rFonts w:ascii="Times New Roman" w:hAnsi="Times New Roman"/>
                <w:b/>
                <w:sz w:val="24"/>
                <w:szCs w:val="24"/>
              </w:rPr>
              <w:t>.</w:t>
            </w:r>
          </w:p>
        </w:tc>
      </w:tr>
      <w:tr w:rsidR="00876F97" w:rsidRPr="00B26BD5" w14:paraId="45BD1437" w14:textId="77777777" w:rsidTr="00876F97">
        <w:trPr>
          <w:gridAfter w:val="1"/>
          <w:wAfter w:w="6" w:type="dxa"/>
          <w:trHeight w:val="460"/>
        </w:trPr>
        <w:tc>
          <w:tcPr>
            <w:tcW w:w="1745" w:type="dxa"/>
            <w:vMerge/>
          </w:tcPr>
          <w:p w14:paraId="3E8B76DC"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075BAEDE"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3C48D4B"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766D3FF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BE1FDB">
              <w:rPr>
                <w:rFonts w:ascii="Times New Roman" w:hAnsi="Times New Roman"/>
                <w:sz w:val="24"/>
                <w:szCs w:val="24"/>
              </w:rPr>
              <w:t xml:space="preserve">технологическую схему участка газоразделения; устройство, принцип работы основного и вспомогательного оборудования, применяемых контрольно-измерительных приборов; </w:t>
            </w:r>
          </w:p>
          <w:p w14:paraId="583C297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BE1FDB">
              <w:rPr>
                <w:rFonts w:ascii="Times New Roman" w:hAnsi="Times New Roman"/>
                <w:sz w:val="24"/>
                <w:szCs w:val="24"/>
              </w:rPr>
              <w:t xml:space="preserve">схему арматуры и коммуникаций на обслуживаемом участке; </w:t>
            </w:r>
          </w:p>
          <w:p w14:paraId="170FBDB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BE1FDB">
              <w:rPr>
                <w:rFonts w:ascii="Times New Roman" w:hAnsi="Times New Roman"/>
                <w:sz w:val="24"/>
                <w:szCs w:val="24"/>
              </w:rPr>
              <w:t xml:space="preserve">физико-химические свойства </w:t>
            </w:r>
            <w:proofErr w:type="spellStart"/>
            <w:r w:rsidRPr="00BE1FDB">
              <w:rPr>
                <w:rFonts w:ascii="Times New Roman" w:hAnsi="Times New Roman"/>
                <w:sz w:val="24"/>
                <w:szCs w:val="24"/>
              </w:rPr>
              <w:t>пирогаза</w:t>
            </w:r>
            <w:proofErr w:type="spellEnd"/>
            <w:r w:rsidRPr="00BE1FDB">
              <w:rPr>
                <w:rFonts w:ascii="Times New Roman" w:hAnsi="Times New Roman"/>
                <w:sz w:val="24"/>
                <w:szCs w:val="24"/>
              </w:rPr>
              <w:t>, абсорбентов, углеводородных фракций;</w:t>
            </w:r>
          </w:p>
          <w:p w14:paraId="51EE804E" w14:textId="77777777" w:rsidR="00876F97" w:rsidRPr="00BE1FDB"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BE1FDB">
              <w:rPr>
                <w:rFonts w:ascii="Times New Roman" w:hAnsi="Times New Roman"/>
                <w:sz w:val="24"/>
                <w:szCs w:val="24"/>
              </w:rPr>
              <w:t xml:space="preserve"> технологический процесс газоразделения и правила его регулирования, правила отбора проб.</w:t>
            </w:r>
          </w:p>
        </w:tc>
      </w:tr>
      <w:tr w:rsidR="00876F97" w:rsidRPr="00B26BD5" w14:paraId="72CE980A" w14:textId="77777777" w:rsidTr="00876F97">
        <w:trPr>
          <w:gridAfter w:val="1"/>
          <w:wAfter w:w="6" w:type="dxa"/>
          <w:trHeight w:val="460"/>
        </w:trPr>
        <w:tc>
          <w:tcPr>
            <w:tcW w:w="1745" w:type="dxa"/>
            <w:vMerge/>
          </w:tcPr>
          <w:p w14:paraId="01BD60B2"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val="restart"/>
          </w:tcPr>
          <w:p w14:paraId="5933308E"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гидрохлорирования</w:t>
            </w:r>
          </w:p>
        </w:tc>
        <w:tc>
          <w:tcPr>
            <w:tcW w:w="4761" w:type="dxa"/>
            <w:gridSpan w:val="5"/>
          </w:tcPr>
          <w:p w14:paraId="2B128AE3" w14:textId="06ADAA1F"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0166EA6E"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отдельных операций технологического процесса гидрохлорирования </w:t>
            </w:r>
            <w:proofErr w:type="spellStart"/>
            <w:r w:rsidRPr="006F53D3">
              <w:rPr>
                <w:rFonts w:ascii="Times New Roman" w:hAnsi="Times New Roman"/>
                <w:sz w:val="24"/>
                <w:szCs w:val="24"/>
              </w:rPr>
              <w:t>моновинилацетилена</w:t>
            </w:r>
            <w:proofErr w:type="spellEnd"/>
            <w:r w:rsidRPr="006F53D3">
              <w:rPr>
                <w:rFonts w:ascii="Times New Roman" w:hAnsi="Times New Roman"/>
                <w:sz w:val="24"/>
                <w:szCs w:val="24"/>
              </w:rPr>
              <w:t>;</w:t>
            </w:r>
          </w:p>
          <w:p w14:paraId="643C27C5" w14:textId="77777777" w:rsidR="00876F97" w:rsidRPr="000E5E25"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гидрохлорирования </w:t>
            </w:r>
            <w:proofErr w:type="spellStart"/>
            <w:r w:rsidRPr="006F53D3">
              <w:rPr>
                <w:rFonts w:ascii="Times New Roman" w:hAnsi="Times New Roman"/>
                <w:sz w:val="24"/>
                <w:szCs w:val="24"/>
              </w:rPr>
              <w:t>моновинилацетилена</w:t>
            </w:r>
            <w:proofErr w:type="spellEnd"/>
            <w:r w:rsidRPr="006F53D3">
              <w:rPr>
                <w:rFonts w:ascii="Times New Roman" w:hAnsi="Times New Roman"/>
                <w:sz w:val="24"/>
                <w:szCs w:val="24"/>
              </w:rPr>
              <w:t xml:space="preserve"> в соответствии с инструкцией под руководством аппаратчика более высокой квалификации;</w:t>
            </w:r>
          </w:p>
        </w:tc>
      </w:tr>
      <w:tr w:rsidR="00876F97" w:rsidRPr="00B26BD5" w14:paraId="48423364" w14:textId="77777777" w:rsidTr="00876F97">
        <w:trPr>
          <w:gridAfter w:val="1"/>
          <w:wAfter w:w="6" w:type="dxa"/>
          <w:trHeight w:val="460"/>
        </w:trPr>
        <w:tc>
          <w:tcPr>
            <w:tcW w:w="1745" w:type="dxa"/>
            <w:vMerge/>
          </w:tcPr>
          <w:p w14:paraId="7AABBD60"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298D14EC"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52E17B8C"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2F4D79C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п</w:t>
            </w:r>
            <w:r w:rsidRPr="000E5E25">
              <w:rPr>
                <w:rFonts w:ascii="Times New Roman" w:hAnsi="Times New Roman"/>
                <w:sz w:val="24"/>
                <w:szCs w:val="24"/>
              </w:rPr>
              <w:t>рием и подача сухого и отгонного сырца, стабилизатора, катализатора в аппараты, приготовление химических растворов, охлаждение и осушка хлоропрен-сырца, загрузк</w:t>
            </w:r>
            <w:r>
              <w:rPr>
                <w:rFonts w:ascii="Times New Roman" w:hAnsi="Times New Roman"/>
                <w:sz w:val="24"/>
                <w:szCs w:val="24"/>
              </w:rPr>
              <w:t>а осушителей хлористым кальцием;</w:t>
            </w:r>
          </w:p>
          <w:p w14:paraId="4A46CCC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р</w:t>
            </w:r>
            <w:r w:rsidRPr="000E5E25">
              <w:rPr>
                <w:rFonts w:ascii="Times New Roman" w:hAnsi="Times New Roman"/>
                <w:sz w:val="24"/>
                <w:szCs w:val="24"/>
              </w:rPr>
              <w:t>егулирование температуры, давления, вакуума, дозирования компонентов при помощи контрольно-измерительных приборов и по результатам химических анализов</w:t>
            </w:r>
            <w:r>
              <w:rPr>
                <w:rFonts w:ascii="Times New Roman" w:hAnsi="Times New Roman"/>
                <w:sz w:val="24"/>
                <w:szCs w:val="24"/>
              </w:rPr>
              <w:t>;</w:t>
            </w:r>
          </w:p>
          <w:p w14:paraId="192A81D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о</w:t>
            </w:r>
            <w:r w:rsidRPr="000E5E25">
              <w:rPr>
                <w:rFonts w:ascii="Times New Roman" w:hAnsi="Times New Roman"/>
                <w:sz w:val="24"/>
                <w:szCs w:val="24"/>
              </w:rPr>
              <w:t>бслуживание насосов, сборников, отстойников, меша</w:t>
            </w:r>
            <w:r>
              <w:rPr>
                <w:rFonts w:ascii="Times New Roman" w:hAnsi="Times New Roman"/>
                <w:sz w:val="24"/>
                <w:szCs w:val="24"/>
              </w:rPr>
              <w:t>лок, холодильников, осушителей;</w:t>
            </w:r>
          </w:p>
          <w:p w14:paraId="0EC44B5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отбор проб;</w:t>
            </w:r>
          </w:p>
          <w:p w14:paraId="1B8ACC2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п</w:t>
            </w:r>
            <w:r w:rsidRPr="000E5E25">
              <w:rPr>
                <w:rFonts w:ascii="Times New Roman" w:hAnsi="Times New Roman"/>
                <w:sz w:val="24"/>
                <w:szCs w:val="24"/>
              </w:rPr>
              <w:t xml:space="preserve">рием и испарение </w:t>
            </w:r>
            <w:proofErr w:type="spellStart"/>
            <w:r w:rsidRPr="000E5E25">
              <w:rPr>
                <w:rFonts w:ascii="Times New Roman" w:hAnsi="Times New Roman"/>
                <w:sz w:val="24"/>
                <w:szCs w:val="24"/>
              </w:rPr>
              <w:t>моновинилацетилена</w:t>
            </w:r>
            <w:proofErr w:type="spellEnd"/>
            <w:r w:rsidRPr="000E5E25">
              <w:rPr>
                <w:rFonts w:ascii="Times New Roman" w:hAnsi="Times New Roman"/>
                <w:sz w:val="24"/>
                <w:szCs w:val="24"/>
              </w:rPr>
              <w:t xml:space="preserve">, подача жидкостей и газообразных фаз в </w:t>
            </w:r>
            <w:proofErr w:type="spellStart"/>
            <w:r w:rsidRPr="000E5E25">
              <w:rPr>
                <w:rFonts w:ascii="Times New Roman" w:hAnsi="Times New Roman"/>
                <w:sz w:val="24"/>
                <w:szCs w:val="24"/>
              </w:rPr>
              <w:t>гидрохлоринатор</w:t>
            </w:r>
            <w:proofErr w:type="spellEnd"/>
            <w:r w:rsidRPr="000E5E25">
              <w:rPr>
                <w:rFonts w:ascii="Times New Roman" w:hAnsi="Times New Roman"/>
                <w:sz w:val="24"/>
                <w:szCs w:val="24"/>
              </w:rPr>
              <w:t xml:space="preserve">, гидрохлорирование, выделение и осушка влажного сырца, слив масляного слоя из </w:t>
            </w:r>
            <w:proofErr w:type="spellStart"/>
            <w:r w:rsidRPr="000E5E25">
              <w:rPr>
                <w:rFonts w:ascii="Times New Roman" w:hAnsi="Times New Roman"/>
                <w:sz w:val="24"/>
                <w:szCs w:val="24"/>
              </w:rPr>
              <w:t>гидрохлоринатора</w:t>
            </w:r>
            <w:proofErr w:type="spellEnd"/>
            <w:r>
              <w:rPr>
                <w:rFonts w:ascii="Times New Roman" w:hAnsi="Times New Roman"/>
                <w:sz w:val="24"/>
                <w:szCs w:val="24"/>
              </w:rPr>
              <w:t>;</w:t>
            </w:r>
          </w:p>
          <w:p w14:paraId="36C5D61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р</w:t>
            </w:r>
            <w:r w:rsidRPr="000E5E25">
              <w:rPr>
                <w:rFonts w:ascii="Times New Roman" w:hAnsi="Times New Roman"/>
                <w:sz w:val="24"/>
                <w:szCs w:val="24"/>
              </w:rPr>
              <w:t xml:space="preserve">егулирование температуры, давления, уровня в испарителе, </w:t>
            </w:r>
            <w:proofErr w:type="spellStart"/>
            <w:r w:rsidRPr="000E5E25">
              <w:rPr>
                <w:rFonts w:ascii="Times New Roman" w:hAnsi="Times New Roman"/>
                <w:sz w:val="24"/>
                <w:szCs w:val="24"/>
              </w:rPr>
              <w:t>гидрохлоринаторе</w:t>
            </w:r>
            <w:proofErr w:type="spellEnd"/>
            <w:r w:rsidRPr="000E5E25">
              <w:rPr>
                <w:rFonts w:ascii="Times New Roman" w:hAnsi="Times New Roman"/>
                <w:sz w:val="24"/>
                <w:szCs w:val="24"/>
              </w:rPr>
              <w:t xml:space="preserve">, в </w:t>
            </w:r>
            <w:r w:rsidRPr="000E5E25">
              <w:rPr>
                <w:rFonts w:ascii="Times New Roman" w:hAnsi="Times New Roman"/>
                <w:sz w:val="24"/>
                <w:szCs w:val="24"/>
              </w:rPr>
              <w:lastRenderedPageBreak/>
              <w:t xml:space="preserve">колонне влажного сырца, дозревания и соотношения компонентов и катализатора при помощи контрольно-измерительных приборов, средств автоматики и по </w:t>
            </w:r>
            <w:r>
              <w:rPr>
                <w:rFonts w:ascii="Times New Roman" w:hAnsi="Times New Roman"/>
                <w:sz w:val="24"/>
                <w:szCs w:val="24"/>
              </w:rPr>
              <w:t>результатам химических анализов;</w:t>
            </w:r>
          </w:p>
          <w:p w14:paraId="5EB2405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у</w:t>
            </w:r>
            <w:r w:rsidRPr="000E5E25">
              <w:rPr>
                <w:rFonts w:ascii="Times New Roman" w:hAnsi="Times New Roman"/>
                <w:sz w:val="24"/>
                <w:szCs w:val="24"/>
              </w:rPr>
              <w:t>странение неисправностей в раб</w:t>
            </w:r>
            <w:r>
              <w:rPr>
                <w:rFonts w:ascii="Times New Roman" w:hAnsi="Times New Roman"/>
                <w:sz w:val="24"/>
                <w:szCs w:val="24"/>
              </w:rPr>
              <w:t>оте оборудования и коммуникаций;</w:t>
            </w:r>
          </w:p>
          <w:p w14:paraId="775B0E3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о</w:t>
            </w:r>
            <w:r w:rsidRPr="000E5E25">
              <w:rPr>
                <w:rFonts w:ascii="Times New Roman" w:hAnsi="Times New Roman"/>
                <w:sz w:val="24"/>
                <w:szCs w:val="24"/>
              </w:rPr>
              <w:t xml:space="preserve">бслуживание </w:t>
            </w:r>
            <w:proofErr w:type="spellStart"/>
            <w:r w:rsidRPr="000E5E25">
              <w:rPr>
                <w:rFonts w:ascii="Times New Roman" w:hAnsi="Times New Roman"/>
                <w:sz w:val="24"/>
                <w:szCs w:val="24"/>
              </w:rPr>
              <w:t>гидрохлоринаторов</w:t>
            </w:r>
            <w:proofErr w:type="spellEnd"/>
            <w:r w:rsidRPr="000E5E25">
              <w:rPr>
                <w:rFonts w:ascii="Times New Roman" w:hAnsi="Times New Roman"/>
                <w:sz w:val="24"/>
                <w:szCs w:val="24"/>
              </w:rPr>
              <w:t>, скрубберов, сепараторов, ос</w:t>
            </w:r>
            <w:r>
              <w:rPr>
                <w:rFonts w:ascii="Times New Roman" w:hAnsi="Times New Roman"/>
                <w:sz w:val="24"/>
                <w:szCs w:val="24"/>
              </w:rPr>
              <w:t>ушителей, колонн влажного сырца;</w:t>
            </w:r>
          </w:p>
          <w:p w14:paraId="7B3E22A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w:t>
            </w:r>
            <w:r>
              <w:rPr>
                <w:rFonts w:ascii="Times New Roman" w:hAnsi="Times New Roman"/>
                <w:sz w:val="24"/>
                <w:szCs w:val="24"/>
              </w:rPr>
              <w:t>у</w:t>
            </w:r>
            <w:r w:rsidRPr="000E5E25">
              <w:rPr>
                <w:rFonts w:ascii="Times New Roman" w:hAnsi="Times New Roman"/>
                <w:sz w:val="24"/>
                <w:szCs w:val="24"/>
              </w:rPr>
              <w:t>чет расхода сырья, полученной продукции.</w:t>
            </w:r>
          </w:p>
          <w:p w14:paraId="19C57C67" w14:textId="77777777" w:rsidR="00876F97" w:rsidRPr="000E5E25"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0E5E25">
              <w:rPr>
                <w:rFonts w:ascii="Times New Roman" w:hAnsi="Times New Roman"/>
                <w:sz w:val="24"/>
                <w:szCs w:val="24"/>
              </w:rPr>
              <w:t>апись показателей в производственном журнале</w:t>
            </w:r>
            <w:r>
              <w:rPr>
                <w:rFonts w:ascii="Times New Roman" w:hAnsi="Times New Roman"/>
                <w:sz w:val="24"/>
                <w:szCs w:val="24"/>
              </w:rPr>
              <w:t>.</w:t>
            </w:r>
          </w:p>
        </w:tc>
      </w:tr>
      <w:tr w:rsidR="00876F97" w:rsidRPr="00B26BD5" w14:paraId="0257CB0E" w14:textId="77777777" w:rsidTr="00876F97">
        <w:trPr>
          <w:gridAfter w:val="1"/>
          <w:wAfter w:w="6" w:type="dxa"/>
          <w:trHeight w:val="460"/>
        </w:trPr>
        <w:tc>
          <w:tcPr>
            <w:tcW w:w="1745" w:type="dxa"/>
            <w:vMerge/>
          </w:tcPr>
          <w:p w14:paraId="2EBA511B" w14:textId="77777777" w:rsidR="00876F97" w:rsidRDefault="00876F97" w:rsidP="001A7D1B">
            <w:pPr>
              <w:suppressAutoHyphens/>
              <w:spacing w:after="0" w:line="240" w:lineRule="auto"/>
              <w:jc w:val="both"/>
              <w:rPr>
                <w:rFonts w:ascii="Times New Roman" w:hAnsi="Times New Roman"/>
                <w:sz w:val="24"/>
                <w:szCs w:val="24"/>
              </w:rPr>
            </w:pPr>
          </w:p>
        </w:tc>
        <w:tc>
          <w:tcPr>
            <w:tcW w:w="2219" w:type="dxa"/>
            <w:gridSpan w:val="4"/>
            <w:vMerge/>
          </w:tcPr>
          <w:p w14:paraId="3CC6411D"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40D34CC"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59AF396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 xml:space="preserve">основы технологического процесса гидрохлорирования </w:t>
            </w:r>
            <w:proofErr w:type="spellStart"/>
            <w:r w:rsidRPr="000E5E25">
              <w:rPr>
                <w:rFonts w:ascii="Times New Roman" w:hAnsi="Times New Roman"/>
                <w:sz w:val="24"/>
                <w:szCs w:val="24"/>
              </w:rPr>
              <w:t>моновинилацетилена</w:t>
            </w:r>
            <w:proofErr w:type="spellEnd"/>
            <w:r w:rsidRPr="000E5E25">
              <w:rPr>
                <w:rFonts w:ascii="Times New Roman" w:hAnsi="Times New Roman"/>
                <w:sz w:val="24"/>
                <w:szCs w:val="24"/>
              </w:rPr>
              <w:t>;</w:t>
            </w:r>
          </w:p>
          <w:p w14:paraId="3239B5E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 xml:space="preserve">принцип работы основного и вспомогательного оборудования, контрольно-измерительных приборов; </w:t>
            </w:r>
          </w:p>
          <w:p w14:paraId="6B03389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схему арматуры и коммуникаций на своем рабочем месте;</w:t>
            </w:r>
          </w:p>
          <w:p w14:paraId="759E565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физико-химические свойства </w:t>
            </w:r>
            <w:proofErr w:type="spellStart"/>
            <w:r w:rsidRPr="000E5E25">
              <w:rPr>
                <w:rFonts w:ascii="Times New Roman" w:hAnsi="Times New Roman"/>
                <w:sz w:val="24"/>
                <w:szCs w:val="24"/>
              </w:rPr>
              <w:t>моновинилацетилена</w:t>
            </w:r>
            <w:proofErr w:type="spellEnd"/>
            <w:r w:rsidRPr="000E5E25">
              <w:rPr>
                <w:rFonts w:ascii="Times New Roman" w:hAnsi="Times New Roman"/>
                <w:sz w:val="24"/>
                <w:szCs w:val="24"/>
              </w:rPr>
              <w:t xml:space="preserve">, хлористого кальция; </w:t>
            </w:r>
          </w:p>
          <w:p w14:paraId="56621F1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основные правила регулировани</w:t>
            </w:r>
            <w:r>
              <w:rPr>
                <w:rFonts w:ascii="Times New Roman" w:hAnsi="Times New Roman"/>
                <w:sz w:val="24"/>
                <w:szCs w:val="24"/>
              </w:rPr>
              <w:t>я процесса; правила отбора проб;</w:t>
            </w:r>
          </w:p>
          <w:p w14:paraId="0D4FA21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 xml:space="preserve">технологический процесс и схему участка гидрохлорирования и выделения влажного сырца; </w:t>
            </w:r>
          </w:p>
          <w:p w14:paraId="4309A23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 xml:space="preserve">устройство основного и вспомогательного оборудования, контрольно-измерительных приборов, средств автоматики; </w:t>
            </w:r>
          </w:p>
          <w:p w14:paraId="63A2219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схему арматуры и коммуникаций;</w:t>
            </w:r>
          </w:p>
          <w:p w14:paraId="5DEF0AA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0E5E25">
              <w:rPr>
                <w:rFonts w:ascii="Times New Roman" w:hAnsi="Times New Roman"/>
                <w:sz w:val="24"/>
                <w:szCs w:val="24"/>
              </w:rPr>
              <w:t xml:space="preserve"> физико-химические свойства катализатора; хлора, водорода, хлоропрена-сырца; </w:t>
            </w:r>
          </w:p>
          <w:p w14:paraId="3679558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 xml:space="preserve">технологический режим; </w:t>
            </w:r>
          </w:p>
          <w:p w14:paraId="67D21AB7" w14:textId="77777777" w:rsidR="00876F97" w:rsidRPr="000E5E25"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0E5E25">
              <w:rPr>
                <w:rFonts w:ascii="Times New Roman" w:hAnsi="Times New Roman"/>
                <w:sz w:val="24"/>
                <w:szCs w:val="24"/>
              </w:rPr>
              <w:t>правила регулирования процесса.</w:t>
            </w:r>
          </w:p>
        </w:tc>
      </w:tr>
      <w:tr w:rsidR="00876F97" w:rsidRPr="00B26BD5" w14:paraId="6D887D1D" w14:textId="77777777" w:rsidTr="00876F97">
        <w:trPr>
          <w:trHeight w:val="460"/>
        </w:trPr>
        <w:tc>
          <w:tcPr>
            <w:tcW w:w="1745" w:type="dxa"/>
            <w:vMerge/>
          </w:tcPr>
          <w:p w14:paraId="7D159320"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3FBA37ED"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димеризации</w:t>
            </w:r>
          </w:p>
        </w:tc>
        <w:tc>
          <w:tcPr>
            <w:tcW w:w="4761" w:type="dxa"/>
            <w:gridSpan w:val="5"/>
          </w:tcPr>
          <w:p w14:paraId="34DF9231" w14:textId="50372140"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7FF823F5" w14:textId="77777777" w:rsidR="00876F97" w:rsidRPr="004B6189"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ведение отдельных операций технологического процесса каталитической димеризации ацетилена в </w:t>
            </w:r>
            <w:proofErr w:type="spellStart"/>
            <w:r w:rsidRPr="006F53D3">
              <w:rPr>
                <w:rFonts w:ascii="Times New Roman" w:hAnsi="Times New Roman"/>
                <w:sz w:val="24"/>
                <w:szCs w:val="24"/>
              </w:rPr>
              <w:t>моновинилацетилен</w:t>
            </w:r>
            <w:proofErr w:type="spellEnd"/>
            <w:r w:rsidRPr="006F53D3">
              <w:rPr>
                <w:rFonts w:ascii="Times New Roman" w:hAnsi="Times New Roman"/>
                <w:sz w:val="24"/>
                <w:szCs w:val="24"/>
              </w:rPr>
              <w:t xml:space="preserve"> в соответствии с рабочей инструкцией;</w:t>
            </w:r>
          </w:p>
        </w:tc>
      </w:tr>
      <w:tr w:rsidR="00876F97" w:rsidRPr="00B26BD5" w14:paraId="2D30AD59" w14:textId="77777777" w:rsidTr="00876F97">
        <w:trPr>
          <w:trHeight w:val="460"/>
        </w:trPr>
        <w:tc>
          <w:tcPr>
            <w:tcW w:w="1745" w:type="dxa"/>
            <w:vMerge/>
          </w:tcPr>
          <w:p w14:paraId="2834BF57"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A9D458D"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66140FB1"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2AAAE96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п</w:t>
            </w:r>
            <w:r w:rsidRPr="004B6189">
              <w:rPr>
                <w:rFonts w:ascii="Times New Roman" w:hAnsi="Times New Roman"/>
                <w:sz w:val="24"/>
                <w:szCs w:val="24"/>
              </w:rPr>
              <w:t>рием ацетилена и подача его в реактор, катали</w:t>
            </w:r>
            <w:r>
              <w:rPr>
                <w:rFonts w:ascii="Times New Roman" w:hAnsi="Times New Roman"/>
                <w:sz w:val="24"/>
                <w:szCs w:val="24"/>
              </w:rPr>
              <w:t>тическая димеризация;</w:t>
            </w:r>
          </w:p>
          <w:p w14:paraId="79C8975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п</w:t>
            </w:r>
            <w:r w:rsidRPr="004B6189">
              <w:rPr>
                <w:rFonts w:ascii="Times New Roman" w:hAnsi="Times New Roman"/>
                <w:sz w:val="24"/>
                <w:szCs w:val="24"/>
              </w:rPr>
              <w:t>одача кислоты, катализатора в реактор</w:t>
            </w:r>
            <w:r>
              <w:rPr>
                <w:rFonts w:ascii="Times New Roman" w:hAnsi="Times New Roman"/>
                <w:sz w:val="24"/>
                <w:szCs w:val="24"/>
              </w:rPr>
              <w:t>;</w:t>
            </w:r>
          </w:p>
          <w:p w14:paraId="1F62C1A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п</w:t>
            </w:r>
            <w:r w:rsidRPr="004B6189">
              <w:rPr>
                <w:rFonts w:ascii="Times New Roman" w:hAnsi="Times New Roman"/>
                <w:sz w:val="24"/>
                <w:szCs w:val="24"/>
              </w:rPr>
              <w:t>риготовление катализатора</w:t>
            </w:r>
            <w:r>
              <w:rPr>
                <w:rFonts w:ascii="Times New Roman" w:hAnsi="Times New Roman"/>
                <w:sz w:val="24"/>
                <w:szCs w:val="24"/>
              </w:rPr>
              <w:t>;</w:t>
            </w:r>
          </w:p>
          <w:p w14:paraId="2AAC87A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п</w:t>
            </w:r>
            <w:r w:rsidRPr="004B6189">
              <w:rPr>
                <w:rFonts w:ascii="Times New Roman" w:hAnsi="Times New Roman"/>
                <w:sz w:val="24"/>
                <w:szCs w:val="24"/>
              </w:rPr>
              <w:t>ередача реакционных газов на разделение</w:t>
            </w:r>
            <w:r>
              <w:rPr>
                <w:rFonts w:ascii="Times New Roman" w:hAnsi="Times New Roman"/>
                <w:sz w:val="24"/>
                <w:szCs w:val="24"/>
              </w:rPr>
              <w:t>;</w:t>
            </w:r>
          </w:p>
          <w:p w14:paraId="37DDC76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sidRPr="004B6189">
              <w:rPr>
                <w:rFonts w:ascii="Times New Roman" w:hAnsi="Times New Roman"/>
                <w:sz w:val="24"/>
                <w:szCs w:val="24"/>
              </w:rPr>
              <w:t xml:space="preserve"> </w:t>
            </w:r>
            <w:r>
              <w:rPr>
                <w:rFonts w:ascii="Times New Roman" w:hAnsi="Times New Roman"/>
                <w:sz w:val="24"/>
                <w:szCs w:val="24"/>
              </w:rPr>
              <w:t>п</w:t>
            </w:r>
            <w:r w:rsidRPr="004B6189">
              <w:rPr>
                <w:rFonts w:ascii="Times New Roman" w:hAnsi="Times New Roman"/>
                <w:sz w:val="24"/>
                <w:szCs w:val="24"/>
              </w:rPr>
              <w:t>одача стабилизатора в систему рассольного охлаждения</w:t>
            </w:r>
            <w:r>
              <w:rPr>
                <w:rFonts w:ascii="Times New Roman" w:hAnsi="Times New Roman"/>
                <w:sz w:val="24"/>
                <w:szCs w:val="24"/>
              </w:rPr>
              <w:t>;</w:t>
            </w:r>
          </w:p>
          <w:p w14:paraId="5238505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р</w:t>
            </w:r>
            <w:r w:rsidRPr="004B6189">
              <w:rPr>
                <w:rFonts w:ascii="Times New Roman" w:hAnsi="Times New Roman"/>
                <w:sz w:val="24"/>
                <w:szCs w:val="24"/>
              </w:rPr>
              <w:t>егулирование дозирования температуры, давления, скорости прохождения газа через катализатор при помощи контрольно-измерительных приборов и по результатам химических анализов</w:t>
            </w:r>
            <w:r>
              <w:rPr>
                <w:rFonts w:ascii="Times New Roman" w:hAnsi="Times New Roman"/>
                <w:sz w:val="24"/>
                <w:szCs w:val="24"/>
              </w:rPr>
              <w:t>;</w:t>
            </w:r>
          </w:p>
          <w:p w14:paraId="556E750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в</w:t>
            </w:r>
            <w:r w:rsidRPr="004B6189">
              <w:rPr>
                <w:rFonts w:ascii="Times New Roman" w:hAnsi="Times New Roman"/>
                <w:sz w:val="24"/>
                <w:szCs w:val="24"/>
              </w:rPr>
              <w:t xml:space="preserve">ыявление и устранение неисправностей в работе оборудования и коммуникаций. </w:t>
            </w:r>
          </w:p>
          <w:p w14:paraId="098CE84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4B6189">
              <w:rPr>
                <w:rFonts w:ascii="Times New Roman" w:hAnsi="Times New Roman"/>
                <w:sz w:val="24"/>
                <w:szCs w:val="24"/>
              </w:rPr>
              <w:t>чет расхода сырья,</w:t>
            </w:r>
            <w:r>
              <w:rPr>
                <w:rFonts w:ascii="Times New Roman" w:hAnsi="Times New Roman"/>
                <w:sz w:val="24"/>
                <w:szCs w:val="24"/>
              </w:rPr>
              <w:t xml:space="preserve"> полученного </w:t>
            </w:r>
            <w:proofErr w:type="spellStart"/>
            <w:r>
              <w:rPr>
                <w:rFonts w:ascii="Times New Roman" w:hAnsi="Times New Roman"/>
                <w:sz w:val="24"/>
                <w:szCs w:val="24"/>
              </w:rPr>
              <w:t>моновинилацетилена</w:t>
            </w:r>
            <w:proofErr w:type="spellEnd"/>
            <w:r>
              <w:rPr>
                <w:rFonts w:ascii="Times New Roman" w:hAnsi="Times New Roman"/>
                <w:sz w:val="24"/>
                <w:szCs w:val="24"/>
              </w:rPr>
              <w:t>;</w:t>
            </w:r>
          </w:p>
          <w:p w14:paraId="7DB70DD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w:t>
            </w:r>
            <w:r>
              <w:rPr>
                <w:rFonts w:ascii="Times New Roman" w:hAnsi="Times New Roman"/>
                <w:sz w:val="24"/>
                <w:szCs w:val="24"/>
              </w:rPr>
              <w:t>з</w:t>
            </w:r>
            <w:r w:rsidRPr="004B6189">
              <w:rPr>
                <w:rFonts w:ascii="Times New Roman" w:hAnsi="Times New Roman"/>
                <w:sz w:val="24"/>
                <w:szCs w:val="24"/>
              </w:rPr>
              <w:t xml:space="preserve">апись показателей в производственном журнале. </w:t>
            </w:r>
          </w:p>
          <w:p w14:paraId="729A86C2" w14:textId="77777777" w:rsidR="00876F97" w:rsidRPr="004B6189"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4B6189">
              <w:rPr>
                <w:rFonts w:ascii="Times New Roman" w:hAnsi="Times New Roman"/>
                <w:sz w:val="24"/>
                <w:szCs w:val="24"/>
              </w:rPr>
              <w:t>тбор проб.</w:t>
            </w:r>
          </w:p>
        </w:tc>
      </w:tr>
      <w:tr w:rsidR="00876F97" w:rsidRPr="00B26BD5" w14:paraId="17F39519" w14:textId="77777777" w:rsidTr="00876F97">
        <w:trPr>
          <w:trHeight w:val="460"/>
        </w:trPr>
        <w:tc>
          <w:tcPr>
            <w:tcW w:w="1745" w:type="dxa"/>
            <w:vMerge/>
          </w:tcPr>
          <w:p w14:paraId="3F770653"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543A7392"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349AE1C1"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34D3879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B6189">
              <w:rPr>
                <w:rFonts w:ascii="Times New Roman" w:hAnsi="Times New Roman"/>
                <w:sz w:val="24"/>
                <w:szCs w:val="24"/>
              </w:rPr>
              <w:t xml:space="preserve">технологический процесс отдельных операций и схему участка димеризации ацетилена; </w:t>
            </w:r>
          </w:p>
          <w:p w14:paraId="3205D44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B6189">
              <w:rPr>
                <w:rFonts w:ascii="Times New Roman" w:hAnsi="Times New Roman"/>
                <w:sz w:val="24"/>
                <w:szCs w:val="24"/>
              </w:rPr>
              <w:t>принцип работы основного и вспомогательного оборудования, контрольно-измерительных приборов;</w:t>
            </w:r>
          </w:p>
          <w:p w14:paraId="24AE27A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B6189">
              <w:rPr>
                <w:rFonts w:ascii="Times New Roman" w:hAnsi="Times New Roman"/>
                <w:sz w:val="24"/>
                <w:szCs w:val="24"/>
              </w:rPr>
              <w:t xml:space="preserve">схему арматуры и коммуникаций; физико-химические свойства ацетилена, катализатора, </w:t>
            </w:r>
            <w:proofErr w:type="spellStart"/>
            <w:r w:rsidRPr="004B6189">
              <w:rPr>
                <w:rFonts w:ascii="Times New Roman" w:hAnsi="Times New Roman"/>
                <w:sz w:val="24"/>
                <w:szCs w:val="24"/>
              </w:rPr>
              <w:t>моновинилацетилена</w:t>
            </w:r>
            <w:proofErr w:type="spellEnd"/>
            <w:r w:rsidRPr="004B6189">
              <w:rPr>
                <w:rFonts w:ascii="Times New Roman" w:hAnsi="Times New Roman"/>
                <w:sz w:val="24"/>
                <w:szCs w:val="24"/>
              </w:rPr>
              <w:t>;</w:t>
            </w:r>
          </w:p>
          <w:p w14:paraId="4834D6F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4B6189">
              <w:rPr>
                <w:rFonts w:ascii="Times New Roman" w:hAnsi="Times New Roman"/>
                <w:sz w:val="24"/>
                <w:szCs w:val="24"/>
              </w:rPr>
              <w:t xml:space="preserve"> основные правила регулирования технологического процесса; </w:t>
            </w:r>
          </w:p>
          <w:p w14:paraId="2E268CC8" w14:textId="77777777" w:rsidR="00876F97" w:rsidRPr="004B6189"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4B6189">
              <w:rPr>
                <w:rFonts w:ascii="Times New Roman" w:hAnsi="Times New Roman"/>
                <w:sz w:val="24"/>
                <w:szCs w:val="24"/>
              </w:rPr>
              <w:t>правила отбора проб.</w:t>
            </w:r>
          </w:p>
        </w:tc>
      </w:tr>
      <w:tr w:rsidR="00876F97" w:rsidRPr="00B26BD5" w14:paraId="41C660A1" w14:textId="77777777" w:rsidTr="00876F97">
        <w:trPr>
          <w:trHeight w:val="460"/>
        </w:trPr>
        <w:tc>
          <w:tcPr>
            <w:tcW w:w="1745" w:type="dxa"/>
            <w:vMerge/>
          </w:tcPr>
          <w:p w14:paraId="76AB9BA6"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val="restart"/>
          </w:tcPr>
          <w:p w14:paraId="307F18A8"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осушки газа</w:t>
            </w:r>
          </w:p>
        </w:tc>
        <w:tc>
          <w:tcPr>
            <w:tcW w:w="4761" w:type="dxa"/>
            <w:gridSpan w:val="5"/>
          </w:tcPr>
          <w:p w14:paraId="69E36B08" w14:textId="17637A58"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548DFF1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осушки газа поглощением водяных паров серной кислотой, фосфорным ангидридом, </w:t>
            </w:r>
            <w:proofErr w:type="spellStart"/>
            <w:r w:rsidRPr="006F53D3">
              <w:rPr>
                <w:rFonts w:ascii="Times New Roman" w:hAnsi="Times New Roman"/>
                <w:sz w:val="24"/>
                <w:szCs w:val="24"/>
              </w:rPr>
              <w:t>алюмогелем</w:t>
            </w:r>
            <w:proofErr w:type="spellEnd"/>
            <w:r w:rsidRPr="006F53D3">
              <w:rPr>
                <w:rFonts w:ascii="Times New Roman" w:hAnsi="Times New Roman"/>
                <w:sz w:val="24"/>
                <w:szCs w:val="24"/>
              </w:rPr>
              <w:t xml:space="preserve"> под руководством аппаратчика осушки газа более высокой квалификации;</w:t>
            </w:r>
          </w:p>
          <w:p w14:paraId="667F6EB1" w14:textId="77777777" w:rsidR="00876F97" w:rsidRPr="00A227DD"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процесса осушки </w:t>
            </w:r>
            <w:proofErr w:type="spellStart"/>
            <w:r w:rsidRPr="006F53D3">
              <w:rPr>
                <w:rFonts w:ascii="Times New Roman" w:hAnsi="Times New Roman"/>
                <w:sz w:val="24"/>
                <w:szCs w:val="24"/>
              </w:rPr>
              <w:t>хлоргаза</w:t>
            </w:r>
            <w:proofErr w:type="spellEnd"/>
            <w:r w:rsidRPr="006F53D3">
              <w:rPr>
                <w:rFonts w:ascii="Times New Roman" w:hAnsi="Times New Roman"/>
                <w:sz w:val="24"/>
                <w:szCs w:val="24"/>
              </w:rPr>
              <w:t xml:space="preserve">, </w:t>
            </w:r>
            <w:proofErr w:type="spellStart"/>
            <w:r w:rsidRPr="006F53D3">
              <w:rPr>
                <w:rFonts w:ascii="Times New Roman" w:hAnsi="Times New Roman"/>
                <w:sz w:val="24"/>
                <w:szCs w:val="24"/>
              </w:rPr>
              <w:t>хлорметила</w:t>
            </w:r>
            <w:proofErr w:type="spellEnd"/>
            <w:r w:rsidRPr="006F53D3">
              <w:rPr>
                <w:rFonts w:ascii="Times New Roman" w:hAnsi="Times New Roman"/>
                <w:sz w:val="24"/>
                <w:szCs w:val="24"/>
              </w:rPr>
              <w:t xml:space="preserve">, ацетилена методом вымораживания, а также ведение технологического процесса осушки газа поглощением водяных паров серной кислотой, фосфорным ангидридом, </w:t>
            </w:r>
            <w:proofErr w:type="spellStart"/>
            <w:r w:rsidRPr="006F53D3">
              <w:rPr>
                <w:rFonts w:ascii="Times New Roman" w:hAnsi="Times New Roman"/>
                <w:sz w:val="24"/>
                <w:szCs w:val="24"/>
              </w:rPr>
              <w:t>алюмогелем</w:t>
            </w:r>
            <w:proofErr w:type="spellEnd"/>
            <w:r w:rsidRPr="006F53D3">
              <w:rPr>
                <w:rFonts w:ascii="Times New Roman" w:hAnsi="Times New Roman"/>
                <w:sz w:val="24"/>
                <w:szCs w:val="24"/>
              </w:rPr>
              <w:t xml:space="preserve"> или ведение технологического процесса осушки газа поглощением водяных паров твердыми поглотителями;</w:t>
            </w:r>
          </w:p>
        </w:tc>
      </w:tr>
      <w:tr w:rsidR="00876F97" w:rsidRPr="00B26BD5" w14:paraId="653A24C5" w14:textId="77777777" w:rsidTr="00876F97">
        <w:trPr>
          <w:trHeight w:val="460"/>
        </w:trPr>
        <w:tc>
          <w:tcPr>
            <w:tcW w:w="1745" w:type="dxa"/>
            <w:vMerge/>
          </w:tcPr>
          <w:p w14:paraId="7275E2A4"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2F84ABD5"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7661C59E"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1FE7252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п</w:t>
            </w:r>
            <w:r w:rsidRPr="00A227DD">
              <w:rPr>
                <w:rFonts w:ascii="Times New Roman" w:hAnsi="Times New Roman"/>
                <w:sz w:val="24"/>
                <w:szCs w:val="24"/>
              </w:rPr>
              <w:t>редварительное охлаждение газа в холодильниках; подача газа в сушильные башни; осушка газа, передача</w:t>
            </w:r>
            <w:r>
              <w:rPr>
                <w:rFonts w:ascii="Times New Roman" w:hAnsi="Times New Roman"/>
                <w:sz w:val="24"/>
                <w:szCs w:val="24"/>
              </w:rPr>
              <w:t xml:space="preserve"> осушенного газа по назначению;</w:t>
            </w:r>
          </w:p>
          <w:p w14:paraId="018817A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A227DD">
              <w:rPr>
                <w:rFonts w:ascii="Times New Roman" w:hAnsi="Times New Roman"/>
                <w:sz w:val="24"/>
                <w:szCs w:val="24"/>
              </w:rPr>
              <w:t xml:space="preserve">онтроль и регулирование параметров технологического режима, предусмотренных регламентом: температуры, давления, вакуума, концентрации и других по показаниям </w:t>
            </w:r>
            <w:r w:rsidRPr="00A227DD">
              <w:rPr>
                <w:rFonts w:ascii="Times New Roman" w:hAnsi="Times New Roman"/>
                <w:sz w:val="24"/>
                <w:szCs w:val="24"/>
              </w:rPr>
              <w:lastRenderedPageBreak/>
              <w:t>контрольно-измерительных приборов и результатам анализов</w:t>
            </w:r>
            <w:r>
              <w:rPr>
                <w:rFonts w:ascii="Times New Roman" w:hAnsi="Times New Roman"/>
                <w:sz w:val="24"/>
                <w:szCs w:val="24"/>
              </w:rPr>
              <w:t>;</w:t>
            </w:r>
          </w:p>
          <w:p w14:paraId="5D00A2D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A227DD">
              <w:rPr>
                <w:rFonts w:ascii="Times New Roman" w:hAnsi="Times New Roman"/>
                <w:sz w:val="24"/>
                <w:szCs w:val="24"/>
              </w:rPr>
              <w:t>тбор проб и выполнение анализов.</w:t>
            </w:r>
          </w:p>
          <w:p w14:paraId="7C73A98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п</w:t>
            </w:r>
            <w:r w:rsidRPr="00A227DD">
              <w:rPr>
                <w:rFonts w:ascii="Times New Roman" w:hAnsi="Times New Roman"/>
                <w:sz w:val="24"/>
                <w:szCs w:val="24"/>
              </w:rPr>
              <w:t xml:space="preserve">ерекачивание серной кислоты из железнодорожных цистерн в емкости, замер уровней кислоты; прием фосфорного ангидрида, </w:t>
            </w:r>
            <w:proofErr w:type="spellStart"/>
            <w:r w:rsidRPr="00A227DD">
              <w:rPr>
                <w:rFonts w:ascii="Times New Roman" w:hAnsi="Times New Roman"/>
                <w:sz w:val="24"/>
                <w:szCs w:val="24"/>
              </w:rPr>
              <w:t>алюмогеля</w:t>
            </w:r>
            <w:proofErr w:type="spellEnd"/>
            <w:r>
              <w:rPr>
                <w:rFonts w:ascii="Times New Roman" w:hAnsi="Times New Roman"/>
                <w:sz w:val="24"/>
                <w:szCs w:val="24"/>
              </w:rPr>
              <w:t>;</w:t>
            </w:r>
          </w:p>
          <w:p w14:paraId="7C3CB2A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р</w:t>
            </w:r>
            <w:r w:rsidRPr="00A227DD">
              <w:rPr>
                <w:rFonts w:ascii="Times New Roman" w:hAnsi="Times New Roman"/>
                <w:sz w:val="24"/>
                <w:szCs w:val="24"/>
              </w:rPr>
              <w:t xml:space="preserve">асчет необходимого количества серной кислоты и </w:t>
            </w:r>
            <w:r>
              <w:rPr>
                <w:rFonts w:ascii="Times New Roman" w:hAnsi="Times New Roman"/>
                <w:sz w:val="24"/>
                <w:szCs w:val="24"/>
              </w:rPr>
              <w:t>других поглотителей, пара, воды;</w:t>
            </w:r>
          </w:p>
          <w:p w14:paraId="3F9DC90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о</w:t>
            </w:r>
            <w:r w:rsidRPr="00A227DD">
              <w:rPr>
                <w:rFonts w:ascii="Times New Roman" w:hAnsi="Times New Roman"/>
                <w:sz w:val="24"/>
                <w:szCs w:val="24"/>
              </w:rPr>
              <w:t>бслуживание сушильных башен, компрессоров, насосов, контрольно-измерительных приборов и другого оборудования участка</w:t>
            </w:r>
            <w:r>
              <w:rPr>
                <w:rFonts w:ascii="Times New Roman" w:hAnsi="Times New Roman"/>
                <w:sz w:val="24"/>
                <w:szCs w:val="24"/>
              </w:rPr>
              <w:t>;</w:t>
            </w:r>
          </w:p>
          <w:p w14:paraId="23367CE5"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у</w:t>
            </w:r>
            <w:r w:rsidRPr="00A227DD">
              <w:rPr>
                <w:rFonts w:ascii="Times New Roman" w:hAnsi="Times New Roman"/>
                <w:sz w:val="24"/>
                <w:szCs w:val="24"/>
              </w:rPr>
              <w:t>чет сырья и готовой продукции</w:t>
            </w:r>
            <w:r>
              <w:rPr>
                <w:rFonts w:ascii="Times New Roman" w:hAnsi="Times New Roman"/>
                <w:sz w:val="24"/>
                <w:szCs w:val="24"/>
              </w:rPr>
              <w:t>;</w:t>
            </w:r>
          </w:p>
          <w:p w14:paraId="7C62251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в</w:t>
            </w:r>
            <w:r w:rsidRPr="00A227DD">
              <w:rPr>
                <w:rFonts w:ascii="Times New Roman" w:hAnsi="Times New Roman"/>
                <w:sz w:val="24"/>
                <w:szCs w:val="24"/>
              </w:rPr>
              <w:t>ыявление и устранение неисправностей в работе обслуживаемого оборудования; по</w:t>
            </w:r>
            <w:r>
              <w:rPr>
                <w:rFonts w:ascii="Times New Roman" w:hAnsi="Times New Roman"/>
                <w:sz w:val="24"/>
                <w:szCs w:val="24"/>
              </w:rPr>
              <w:t>дготовка оборудования к ремонту;</w:t>
            </w:r>
          </w:p>
          <w:p w14:paraId="5C36FE7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п</w:t>
            </w:r>
            <w:r w:rsidRPr="00A227DD">
              <w:rPr>
                <w:rFonts w:ascii="Times New Roman" w:hAnsi="Times New Roman"/>
                <w:sz w:val="24"/>
                <w:szCs w:val="24"/>
              </w:rPr>
              <w:t>рием влажного газа в реакционные аппараты, осушка - поглощение влаги активной окисью алю</w:t>
            </w:r>
            <w:r>
              <w:rPr>
                <w:rFonts w:ascii="Times New Roman" w:hAnsi="Times New Roman"/>
                <w:sz w:val="24"/>
                <w:szCs w:val="24"/>
              </w:rPr>
              <w:t>миния или другими поглотителями;</w:t>
            </w:r>
          </w:p>
          <w:p w14:paraId="44CDCE5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р</w:t>
            </w:r>
            <w:r w:rsidRPr="00A227DD">
              <w:rPr>
                <w:rFonts w:ascii="Times New Roman" w:hAnsi="Times New Roman"/>
                <w:sz w:val="24"/>
                <w:szCs w:val="24"/>
              </w:rPr>
              <w:t>егенерация поглотителя продувкой через него горячего газа</w:t>
            </w:r>
            <w:r>
              <w:rPr>
                <w:rFonts w:ascii="Times New Roman" w:hAnsi="Times New Roman"/>
                <w:sz w:val="24"/>
                <w:szCs w:val="24"/>
              </w:rPr>
              <w:t>;</w:t>
            </w:r>
          </w:p>
          <w:p w14:paraId="26728E2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о</w:t>
            </w:r>
            <w:r w:rsidRPr="00A227DD">
              <w:rPr>
                <w:rFonts w:ascii="Times New Roman" w:hAnsi="Times New Roman"/>
                <w:sz w:val="24"/>
                <w:szCs w:val="24"/>
              </w:rPr>
              <w:t>хлаждение реакционного аппарата циркуляцией холодного газа, переключение реакционных аппаратов на регенерацию и осушку газа</w:t>
            </w:r>
            <w:r>
              <w:rPr>
                <w:rFonts w:ascii="Times New Roman" w:hAnsi="Times New Roman"/>
                <w:sz w:val="24"/>
                <w:szCs w:val="24"/>
              </w:rPr>
              <w:t>;</w:t>
            </w:r>
          </w:p>
          <w:p w14:paraId="13C4CCE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с</w:t>
            </w:r>
            <w:r w:rsidRPr="00A227DD">
              <w:rPr>
                <w:rFonts w:ascii="Times New Roman" w:hAnsi="Times New Roman"/>
                <w:sz w:val="24"/>
                <w:szCs w:val="24"/>
              </w:rPr>
              <w:t>бор и откачка легкой смолы, и передача осушенного газа на следующую операцию</w:t>
            </w:r>
            <w:r>
              <w:rPr>
                <w:rFonts w:ascii="Times New Roman" w:hAnsi="Times New Roman"/>
                <w:sz w:val="24"/>
                <w:szCs w:val="24"/>
              </w:rPr>
              <w:t>;</w:t>
            </w:r>
          </w:p>
          <w:p w14:paraId="7FF6A0F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н</w:t>
            </w:r>
            <w:r w:rsidRPr="00A227DD">
              <w:rPr>
                <w:rFonts w:ascii="Times New Roman" w:hAnsi="Times New Roman"/>
                <w:sz w:val="24"/>
                <w:szCs w:val="24"/>
              </w:rPr>
              <w:t>аблюдение за работой реакционных аппаратов, компрессоров, насосов, сборников, другого оборудования и ко</w:t>
            </w:r>
            <w:r>
              <w:rPr>
                <w:rFonts w:ascii="Times New Roman" w:hAnsi="Times New Roman"/>
                <w:sz w:val="24"/>
                <w:szCs w:val="24"/>
              </w:rPr>
              <w:t>нтрольно-измерительных приборов;</w:t>
            </w:r>
          </w:p>
          <w:p w14:paraId="338A5A7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в</w:t>
            </w:r>
            <w:r w:rsidRPr="00A227DD">
              <w:rPr>
                <w:rFonts w:ascii="Times New Roman" w:hAnsi="Times New Roman"/>
                <w:sz w:val="24"/>
                <w:szCs w:val="24"/>
              </w:rPr>
              <w:t>ыявление и устранение неисправностей в работе обслуживаем</w:t>
            </w:r>
            <w:r>
              <w:rPr>
                <w:rFonts w:ascii="Times New Roman" w:hAnsi="Times New Roman"/>
                <w:sz w:val="24"/>
                <w:szCs w:val="24"/>
              </w:rPr>
              <w:t>ого оборудования и коммуникаций;</w:t>
            </w:r>
          </w:p>
          <w:p w14:paraId="5DBDFB6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A227DD">
              <w:rPr>
                <w:rFonts w:ascii="Times New Roman" w:hAnsi="Times New Roman"/>
                <w:sz w:val="24"/>
                <w:szCs w:val="24"/>
              </w:rPr>
              <w:t>чет расхода используемых сырья и поглотителей</w:t>
            </w:r>
            <w:r>
              <w:rPr>
                <w:rFonts w:ascii="Times New Roman" w:hAnsi="Times New Roman"/>
                <w:sz w:val="24"/>
                <w:szCs w:val="24"/>
              </w:rPr>
              <w:t>;</w:t>
            </w:r>
          </w:p>
          <w:p w14:paraId="5C6336CC" w14:textId="77777777" w:rsidR="00876F97" w:rsidRPr="00A227DD"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w:t>
            </w:r>
            <w:r>
              <w:rPr>
                <w:rFonts w:ascii="Times New Roman" w:hAnsi="Times New Roman"/>
                <w:sz w:val="24"/>
                <w:szCs w:val="24"/>
              </w:rPr>
              <w:t>п</w:t>
            </w:r>
            <w:r w:rsidRPr="00A227DD">
              <w:rPr>
                <w:rFonts w:ascii="Times New Roman" w:hAnsi="Times New Roman"/>
                <w:sz w:val="24"/>
                <w:szCs w:val="24"/>
              </w:rPr>
              <w:t>рием обслуживаемого оборудования из ремонта.</w:t>
            </w:r>
          </w:p>
        </w:tc>
      </w:tr>
      <w:tr w:rsidR="00876F97" w:rsidRPr="00B26BD5" w14:paraId="5A41F815" w14:textId="77777777" w:rsidTr="00876F97">
        <w:trPr>
          <w:trHeight w:val="460"/>
        </w:trPr>
        <w:tc>
          <w:tcPr>
            <w:tcW w:w="1745" w:type="dxa"/>
            <w:vMerge/>
          </w:tcPr>
          <w:p w14:paraId="02A192A8" w14:textId="77777777" w:rsidR="00876F97" w:rsidRDefault="00876F97" w:rsidP="001A7D1B">
            <w:pPr>
              <w:suppressAutoHyphens/>
              <w:spacing w:after="0" w:line="240" w:lineRule="auto"/>
              <w:jc w:val="both"/>
              <w:rPr>
                <w:rFonts w:ascii="Times New Roman" w:hAnsi="Times New Roman"/>
                <w:sz w:val="24"/>
                <w:szCs w:val="24"/>
              </w:rPr>
            </w:pPr>
          </w:p>
        </w:tc>
        <w:tc>
          <w:tcPr>
            <w:tcW w:w="2225" w:type="dxa"/>
            <w:gridSpan w:val="5"/>
            <w:vMerge/>
          </w:tcPr>
          <w:p w14:paraId="0B83D887"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6384782D" w14:textId="77777777"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6C034BC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технологическую схему обслуживаемого участка; устройство, принцип работы основного и вспомогательного оборудования, контрольно-измерительных приборов;</w:t>
            </w:r>
          </w:p>
          <w:p w14:paraId="557E438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A227DD">
              <w:rPr>
                <w:rFonts w:ascii="Times New Roman" w:hAnsi="Times New Roman"/>
                <w:sz w:val="24"/>
                <w:szCs w:val="24"/>
              </w:rPr>
              <w:t xml:space="preserve"> схему арматуры и коммуникаций на обслуживаемом участке; </w:t>
            </w:r>
          </w:p>
          <w:p w14:paraId="67F10A7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сущность процесса осушки газа; физико-химические и технологические свойства осушаемых газов и осушителей; </w:t>
            </w:r>
          </w:p>
          <w:p w14:paraId="252BB6E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правила отбора проб; </w:t>
            </w:r>
          </w:p>
          <w:p w14:paraId="1914617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A227DD">
              <w:rPr>
                <w:rFonts w:ascii="Times New Roman" w:hAnsi="Times New Roman"/>
                <w:sz w:val="24"/>
                <w:szCs w:val="24"/>
              </w:rPr>
              <w:t xml:space="preserve">методику проведения анализов; технологический режим; </w:t>
            </w:r>
          </w:p>
          <w:p w14:paraId="3DEB9F6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правила регулирования процесса осушки газа; методику расчета необх</w:t>
            </w:r>
            <w:r>
              <w:rPr>
                <w:rFonts w:ascii="Times New Roman" w:hAnsi="Times New Roman"/>
                <w:sz w:val="24"/>
                <w:szCs w:val="24"/>
              </w:rPr>
              <w:t>одимого количества поглотителей;</w:t>
            </w:r>
          </w:p>
          <w:p w14:paraId="134FA48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технологическую схему обслуживаемого участка; </w:t>
            </w:r>
          </w:p>
          <w:p w14:paraId="71670AD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устройство, принцип работы основного и вспомогательного оборудования, применяемых контрольно-измерительных приборов; </w:t>
            </w:r>
          </w:p>
          <w:p w14:paraId="1918688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схему арматуры и коммуникаций на обслуживаемом участке; </w:t>
            </w:r>
          </w:p>
          <w:p w14:paraId="586EA4FC" w14:textId="77777777" w:rsidR="00876F97" w:rsidRDefault="00876F97" w:rsidP="001A7D1B">
            <w:pPr>
              <w:suppressAutoHyphens/>
              <w:spacing w:after="0" w:line="240" w:lineRule="auto"/>
              <w:jc w:val="both"/>
              <w:rPr>
                <w:rFonts w:ascii="Times New Roman" w:hAnsi="Times New Roman"/>
                <w:sz w:val="24"/>
                <w:szCs w:val="24"/>
              </w:rPr>
            </w:pPr>
            <w:r w:rsidRPr="00A227DD">
              <w:rPr>
                <w:rFonts w:ascii="Times New Roman" w:hAnsi="Times New Roman"/>
                <w:sz w:val="24"/>
                <w:szCs w:val="24"/>
              </w:rPr>
              <w:t xml:space="preserve">физико-химические и технологические свойства осушаемых газов и поглотителей; </w:t>
            </w:r>
          </w:p>
          <w:p w14:paraId="27BC3C4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правила отбора проб; </w:t>
            </w:r>
          </w:p>
          <w:p w14:paraId="7B6041E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методику проведения анализов; </w:t>
            </w:r>
          </w:p>
          <w:p w14:paraId="36CC64C0" w14:textId="1EC1D458" w:rsidR="00876F97" w:rsidRPr="00A227DD"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A227DD">
              <w:rPr>
                <w:rFonts w:ascii="Times New Roman" w:hAnsi="Times New Roman"/>
                <w:sz w:val="24"/>
                <w:szCs w:val="24"/>
              </w:rPr>
              <w:t xml:space="preserve">технологический режим и правила </w:t>
            </w:r>
          </w:p>
        </w:tc>
      </w:tr>
      <w:tr w:rsidR="00876F97" w:rsidRPr="00B26BD5" w14:paraId="3AE70A2F" w14:textId="77777777" w:rsidTr="00876F97">
        <w:trPr>
          <w:gridAfter w:val="2"/>
          <w:wAfter w:w="20" w:type="dxa"/>
          <w:trHeight w:val="460"/>
        </w:trPr>
        <w:tc>
          <w:tcPr>
            <w:tcW w:w="1745" w:type="dxa"/>
            <w:vMerge/>
          </w:tcPr>
          <w:p w14:paraId="2FD731C5"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val="restart"/>
          </w:tcPr>
          <w:p w14:paraId="6D9D1ADF"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перегревания</w:t>
            </w:r>
          </w:p>
        </w:tc>
        <w:tc>
          <w:tcPr>
            <w:tcW w:w="4761" w:type="dxa"/>
            <w:gridSpan w:val="5"/>
          </w:tcPr>
          <w:p w14:paraId="3F1CC1B7" w14:textId="3FB9979F"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4D40681D" w14:textId="77777777" w:rsidR="00876F97" w:rsidRPr="001532FC"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ведение технологического процесса перегревания паровоздушной смеси углеводородов или водяного пара в соответствии с рабочей инструкцией;</w:t>
            </w:r>
          </w:p>
        </w:tc>
      </w:tr>
      <w:tr w:rsidR="00876F97" w:rsidRPr="00B26BD5" w14:paraId="0DD91DDE" w14:textId="77777777" w:rsidTr="00876F97">
        <w:trPr>
          <w:gridAfter w:val="2"/>
          <w:wAfter w:w="20" w:type="dxa"/>
          <w:trHeight w:val="460"/>
        </w:trPr>
        <w:tc>
          <w:tcPr>
            <w:tcW w:w="1745" w:type="dxa"/>
            <w:vMerge/>
          </w:tcPr>
          <w:p w14:paraId="4C7E8B42"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2DB1492E"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05513A43" w14:textId="62D6F7EC"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1834D9E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532FC">
              <w:rPr>
                <w:rFonts w:ascii="Times New Roman" w:hAnsi="Times New Roman"/>
                <w:sz w:val="24"/>
                <w:szCs w:val="24"/>
              </w:rPr>
              <w:t xml:space="preserve"> </w:t>
            </w:r>
            <w:r>
              <w:rPr>
                <w:rFonts w:ascii="Times New Roman" w:hAnsi="Times New Roman"/>
                <w:sz w:val="24"/>
                <w:szCs w:val="24"/>
              </w:rPr>
              <w:t>и</w:t>
            </w:r>
            <w:r w:rsidRPr="001532FC">
              <w:rPr>
                <w:rFonts w:ascii="Times New Roman" w:hAnsi="Times New Roman"/>
                <w:sz w:val="24"/>
                <w:szCs w:val="24"/>
              </w:rPr>
              <w:t>спарение, перегрев паров углеводородов, водяного пара, распределение пара по секциям пароперегревательной печи, подача топливного газа на обогрев печи, испарение конденсата в котлах-утилизаторах, про</w:t>
            </w:r>
            <w:r>
              <w:rPr>
                <w:rFonts w:ascii="Times New Roman" w:hAnsi="Times New Roman"/>
                <w:sz w:val="24"/>
                <w:szCs w:val="24"/>
              </w:rPr>
              <w:t>дувка котлов от солей жесткости;</w:t>
            </w:r>
          </w:p>
          <w:p w14:paraId="3E99652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532FC">
              <w:rPr>
                <w:rFonts w:ascii="Times New Roman" w:hAnsi="Times New Roman"/>
                <w:sz w:val="24"/>
                <w:szCs w:val="24"/>
              </w:rPr>
              <w:t xml:space="preserve"> </w:t>
            </w:r>
            <w:r>
              <w:rPr>
                <w:rFonts w:ascii="Times New Roman" w:hAnsi="Times New Roman"/>
                <w:sz w:val="24"/>
                <w:szCs w:val="24"/>
              </w:rPr>
              <w:t>р</w:t>
            </w:r>
            <w:r w:rsidRPr="001532FC">
              <w:rPr>
                <w:rFonts w:ascii="Times New Roman" w:hAnsi="Times New Roman"/>
                <w:sz w:val="24"/>
                <w:szCs w:val="24"/>
              </w:rPr>
              <w:t xml:space="preserve">егулирование распределения потоков паров, углеводородов и воды по секциям печи, температуры печи, давления уровней в паросборниках при помощи контрольно-измерительных приборов, средств автоматики и по </w:t>
            </w:r>
            <w:r>
              <w:rPr>
                <w:rFonts w:ascii="Times New Roman" w:hAnsi="Times New Roman"/>
                <w:sz w:val="24"/>
                <w:szCs w:val="24"/>
              </w:rPr>
              <w:t>результатам химических анализов;</w:t>
            </w:r>
          </w:p>
          <w:p w14:paraId="1DC9DC3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1532FC">
              <w:rPr>
                <w:rFonts w:ascii="Times New Roman" w:hAnsi="Times New Roman"/>
                <w:sz w:val="24"/>
                <w:szCs w:val="24"/>
              </w:rPr>
              <w:t>странение неисправностей в раб</w:t>
            </w:r>
            <w:r>
              <w:rPr>
                <w:rFonts w:ascii="Times New Roman" w:hAnsi="Times New Roman"/>
                <w:sz w:val="24"/>
                <w:szCs w:val="24"/>
              </w:rPr>
              <w:t>оте оборудования и коммуникаций;</w:t>
            </w:r>
          </w:p>
          <w:p w14:paraId="6411DE0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532FC">
              <w:rPr>
                <w:rFonts w:ascii="Times New Roman" w:hAnsi="Times New Roman"/>
                <w:sz w:val="24"/>
                <w:szCs w:val="24"/>
              </w:rPr>
              <w:t xml:space="preserve"> </w:t>
            </w:r>
            <w:r>
              <w:rPr>
                <w:rFonts w:ascii="Times New Roman" w:hAnsi="Times New Roman"/>
                <w:sz w:val="24"/>
                <w:szCs w:val="24"/>
              </w:rPr>
              <w:t>о</w:t>
            </w:r>
            <w:r w:rsidRPr="001532FC">
              <w:rPr>
                <w:rFonts w:ascii="Times New Roman" w:hAnsi="Times New Roman"/>
                <w:sz w:val="24"/>
                <w:szCs w:val="24"/>
              </w:rPr>
              <w:t xml:space="preserve">бслуживание испарителей, </w:t>
            </w:r>
            <w:proofErr w:type="spellStart"/>
            <w:r w:rsidRPr="001532FC">
              <w:rPr>
                <w:rFonts w:ascii="Times New Roman" w:hAnsi="Times New Roman"/>
                <w:sz w:val="24"/>
                <w:szCs w:val="24"/>
              </w:rPr>
              <w:t>перегревательных</w:t>
            </w:r>
            <w:proofErr w:type="spellEnd"/>
            <w:r w:rsidRPr="001532FC">
              <w:rPr>
                <w:rFonts w:ascii="Times New Roman" w:hAnsi="Times New Roman"/>
                <w:sz w:val="24"/>
                <w:szCs w:val="24"/>
              </w:rPr>
              <w:t xml:space="preserve"> печей, котл</w:t>
            </w:r>
            <w:r>
              <w:rPr>
                <w:rFonts w:ascii="Times New Roman" w:hAnsi="Times New Roman"/>
                <w:sz w:val="24"/>
                <w:szCs w:val="24"/>
              </w:rPr>
              <w:t>ов-утилизаторов, паросборников;</w:t>
            </w:r>
          </w:p>
          <w:p w14:paraId="1C80A225" w14:textId="77777777" w:rsidR="00876F97" w:rsidRPr="001532FC"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1532FC">
              <w:rPr>
                <w:rFonts w:ascii="Times New Roman" w:hAnsi="Times New Roman"/>
                <w:sz w:val="24"/>
                <w:szCs w:val="24"/>
              </w:rPr>
              <w:t>роведение разовых анализов на содержание солей жесткости в паровом конденсате.</w:t>
            </w:r>
          </w:p>
        </w:tc>
      </w:tr>
      <w:tr w:rsidR="00876F97" w:rsidRPr="00B26BD5" w14:paraId="2BEEBEE0" w14:textId="77777777" w:rsidTr="00876F97">
        <w:trPr>
          <w:gridAfter w:val="2"/>
          <w:wAfter w:w="20" w:type="dxa"/>
          <w:trHeight w:val="460"/>
        </w:trPr>
        <w:tc>
          <w:tcPr>
            <w:tcW w:w="1745" w:type="dxa"/>
            <w:vMerge/>
          </w:tcPr>
          <w:p w14:paraId="5D5B7882"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192AE92C"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E3FFD93" w14:textId="42986CFC"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17EFB9E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1532FC">
              <w:rPr>
                <w:rFonts w:ascii="Times New Roman" w:hAnsi="Times New Roman"/>
                <w:sz w:val="24"/>
                <w:szCs w:val="24"/>
              </w:rPr>
              <w:t>технологическую схему участка нагревания;</w:t>
            </w:r>
          </w:p>
          <w:p w14:paraId="62BBDA6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532FC">
              <w:rPr>
                <w:rFonts w:ascii="Times New Roman" w:hAnsi="Times New Roman"/>
                <w:sz w:val="24"/>
                <w:szCs w:val="24"/>
              </w:rPr>
              <w:t xml:space="preserve"> устройство основного и вспомогательного оборудования, контрольно-измерительных приборов, средств автоматики; </w:t>
            </w:r>
          </w:p>
          <w:p w14:paraId="5BB5F16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sidRPr="001532FC">
              <w:rPr>
                <w:rFonts w:ascii="Times New Roman" w:hAnsi="Times New Roman"/>
                <w:sz w:val="24"/>
                <w:szCs w:val="24"/>
              </w:rPr>
              <w:t xml:space="preserve">схему арматуры и коммуникаций; физико-химические свойства углеводородов, водяного пара, топливного газа; </w:t>
            </w:r>
          </w:p>
          <w:p w14:paraId="6DFA529B"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1532FC">
              <w:rPr>
                <w:rFonts w:ascii="Times New Roman" w:hAnsi="Times New Roman"/>
                <w:sz w:val="24"/>
                <w:szCs w:val="24"/>
              </w:rPr>
              <w:t>правила регулирования технологического процесса;</w:t>
            </w:r>
          </w:p>
          <w:p w14:paraId="373FF6E0" w14:textId="5352801A" w:rsidR="00876F97" w:rsidRPr="001532FC" w:rsidRDefault="00876F97" w:rsidP="001A7D1B">
            <w:pPr>
              <w:suppressAutoHyphens/>
              <w:spacing w:after="0" w:line="240" w:lineRule="auto"/>
              <w:jc w:val="both"/>
              <w:rPr>
                <w:rFonts w:ascii="Times New Roman" w:hAnsi="Times New Roman"/>
                <w:sz w:val="24"/>
                <w:szCs w:val="24"/>
              </w:rPr>
            </w:pPr>
          </w:p>
        </w:tc>
      </w:tr>
      <w:tr w:rsidR="00876F97" w:rsidRPr="00B26BD5" w14:paraId="1A2A5C0D" w14:textId="77777777" w:rsidTr="00876F97">
        <w:trPr>
          <w:gridAfter w:val="2"/>
          <w:wAfter w:w="20" w:type="dxa"/>
          <w:trHeight w:val="460"/>
        </w:trPr>
        <w:tc>
          <w:tcPr>
            <w:tcW w:w="1745" w:type="dxa"/>
            <w:vMerge/>
          </w:tcPr>
          <w:p w14:paraId="011D6681"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val="restart"/>
          </w:tcPr>
          <w:p w14:paraId="5FF20F25"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Аппаратчик хемосорбции</w:t>
            </w:r>
          </w:p>
        </w:tc>
        <w:tc>
          <w:tcPr>
            <w:tcW w:w="4761" w:type="dxa"/>
            <w:gridSpan w:val="5"/>
          </w:tcPr>
          <w:p w14:paraId="643BE5B1" w14:textId="2E5CDB1D"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68E7A824" w14:textId="77777777" w:rsidR="00876F97" w:rsidRPr="001364F4"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ведение технологического процесса хемосорбции дивинила в соответствии с рабочей инструкцией;</w:t>
            </w:r>
          </w:p>
        </w:tc>
      </w:tr>
      <w:tr w:rsidR="00876F97" w:rsidRPr="00B26BD5" w14:paraId="7EF8A7F0" w14:textId="77777777" w:rsidTr="00876F97">
        <w:trPr>
          <w:gridAfter w:val="2"/>
          <w:wAfter w:w="20" w:type="dxa"/>
          <w:trHeight w:val="460"/>
        </w:trPr>
        <w:tc>
          <w:tcPr>
            <w:tcW w:w="1745" w:type="dxa"/>
            <w:vMerge/>
          </w:tcPr>
          <w:p w14:paraId="661A1292"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11475F8E"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7A298F5E" w14:textId="5606EF26"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276DFF9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1364F4">
              <w:rPr>
                <w:rFonts w:ascii="Times New Roman" w:hAnsi="Times New Roman"/>
                <w:sz w:val="24"/>
                <w:szCs w:val="24"/>
              </w:rPr>
              <w:t xml:space="preserve">рием углеводородных фракций, дивинила, охлаждение, поглощение дивинила поглотительным раствором, предварительная десорбция поглотительного раствора, сепарирование </w:t>
            </w:r>
            <w:proofErr w:type="spellStart"/>
            <w:r w:rsidRPr="001364F4">
              <w:rPr>
                <w:rFonts w:ascii="Times New Roman" w:hAnsi="Times New Roman"/>
                <w:sz w:val="24"/>
                <w:szCs w:val="24"/>
              </w:rPr>
              <w:t>десорбированного</w:t>
            </w:r>
            <w:proofErr w:type="spellEnd"/>
            <w:r w:rsidRPr="001364F4">
              <w:rPr>
                <w:rFonts w:ascii="Times New Roman" w:hAnsi="Times New Roman"/>
                <w:sz w:val="24"/>
                <w:szCs w:val="24"/>
              </w:rPr>
              <w:t xml:space="preserve"> дивинила, отмывка углеводородных фракций от аммиака, подогрев поглотительно</w:t>
            </w:r>
            <w:r>
              <w:rPr>
                <w:rFonts w:ascii="Times New Roman" w:hAnsi="Times New Roman"/>
                <w:sz w:val="24"/>
                <w:szCs w:val="24"/>
              </w:rPr>
              <w:t>го раствора;</w:t>
            </w:r>
          </w:p>
          <w:p w14:paraId="41F3E44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364F4">
              <w:rPr>
                <w:rFonts w:ascii="Times New Roman" w:hAnsi="Times New Roman"/>
                <w:sz w:val="24"/>
                <w:szCs w:val="24"/>
              </w:rPr>
              <w:t xml:space="preserve"> </w:t>
            </w:r>
            <w:r>
              <w:rPr>
                <w:rFonts w:ascii="Times New Roman" w:hAnsi="Times New Roman"/>
                <w:sz w:val="24"/>
                <w:szCs w:val="24"/>
              </w:rPr>
              <w:t>р</w:t>
            </w:r>
            <w:r w:rsidRPr="001364F4">
              <w:rPr>
                <w:rFonts w:ascii="Times New Roman" w:hAnsi="Times New Roman"/>
                <w:sz w:val="24"/>
                <w:szCs w:val="24"/>
              </w:rPr>
              <w:t xml:space="preserve">егулирование температуры дивинила, поглотительного раствора, поглощения дивинила, давления при помощи контрольно-измерительных приборов, средств автоматики и по </w:t>
            </w:r>
            <w:r>
              <w:rPr>
                <w:rFonts w:ascii="Times New Roman" w:hAnsi="Times New Roman"/>
                <w:sz w:val="24"/>
                <w:szCs w:val="24"/>
              </w:rPr>
              <w:t>результатам химических анализов;</w:t>
            </w:r>
          </w:p>
          <w:p w14:paraId="4488709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1364F4">
              <w:rPr>
                <w:rFonts w:ascii="Times New Roman" w:hAnsi="Times New Roman"/>
                <w:sz w:val="24"/>
                <w:szCs w:val="24"/>
              </w:rPr>
              <w:t>ыявление и устранение неисправностей в работе о</w:t>
            </w:r>
            <w:r>
              <w:rPr>
                <w:rFonts w:ascii="Times New Roman" w:hAnsi="Times New Roman"/>
                <w:sz w:val="24"/>
                <w:szCs w:val="24"/>
              </w:rPr>
              <w:t>борудования и коммуникаций;</w:t>
            </w:r>
          </w:p>
          <w:p w14:paraId="415569E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364F4">
              <w:rPr>
                <w:rFonts w:ascii="Times New Roman" w:hAnsi="Times New Roman"/>
                <w:sz w:val="24"/>
                <w:szCs w:val="24"/>
              </w:rPr>
              <w:t xml:space="preserve"> </w:t>
            </w:r>
            <w:r>
              <w:rPr>
                <w:rFonts w:ascii="Times New Roman" w:hAnsi="Times New Roman"/>
                <w:sz w:val="24"/>
                <w:szCs w:val="24"/>
              </w:rPr>
              <w:t>о</w:t>
            </w:r>
            <w:r w:rsidRPr="001364F4">
              <w:rPr>
                <w:rFonts w:ascii="Times New Roman" w:hAnsi="Times New Roman"/>
                <w:sz w:val="24"/>
                <w:szCs w:val="24"/>
              </w:rPr>
              <w:t>бслуживание холодильников, абсорбционных колонн, конденсаторов, подогревателей, емкостей и другого оборудования на рабочем месте</w:t>
            </w:r>
            <w:r>
              <w:rPr>
                <w:rFonts w:ascii="Times New Roman" w:hAnsi="Times New Roman"/>
                <w:sz w:val="24"/>
                <w:szCs w:val="24"/>
              </w:rPr>
              <w:t>;</w:t>
            </w:r>
          </w:p>
          <w:p w14:paraId="04CC196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364F4">
              <w:rPr>
                <w:rFonts w:ascii="Times New Roman" w:hAnsi="Times New Roman"/>
                <w:sz w:val="24"/>
                <w:szCs w:val="24"/>
              </w:rPr>
              <w:t xml:space="preserve"> </w:t>
            </w:r>
            <w:r>
              <w:rPr>
                <w:rFonts w:ascii="Times New Roman" w:hAnsi="Times New Roman"/>
                <w:sz w:val="24"/>
                <w:szCs w:val="24"/>
              </w:rPr>
              <w:t>отбор проб;</w:t>
            </w:r>
          </w:p>
          <w:p w14:paraId="24F792D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1364F4">
              <w:rPr>
                <w:rFonts w:ascii="Times New Roman" w:hAnsi="Times New Roman"/>
                <w:sz w:val="24"/>
                <w:szCs w:val="24"/>
              </w:rPr>
              <w:t>чет расхода дивинила, поглотительного раствора</w:t>
            </w:r>
            <w:r>
              <w:rPr>
                <w:rFonts w:ascii="Times New Roman" w:hAnsi="Times New Roman"/>
                <w:sz w:val="24"/>
                <w:szCs w:val="24"/>
              </w:rPr>
              <w:t>;</w:t>
            </w:r>
          </w:p>
          <w:p w14:paraId="48C9C0DD" w14:textId="77777777" w:rsidR="00876F97" w:rsidRPr="001364F4"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364F4">
              <w:rPr>
                <w:rFonts w:ascii="Times New Roman" w:hAnsi="Times New Roman"/>
                <w:sz w:val="24"/>
                <w:szCs w:val="24"/>
              </w:rPr>
              <w:t xml:space="preserve"> </w:t>
            </w:r>
            <w:r>
              <w:rPr>
                <w:rFonts w:ascii="Times New Roman" w:hAnsi="Times New Roman"/>
                <w:sz w:val="24"/>
                <w:szCs w:val="24"/>
              </w:rPr>
              <w:t>з</w:t>
            </w:r>
            <w:r w:rsidRPr="001364F4">
              <w:rPr>
                <w:rFonts w:ascii="Times New Roman" w:hAnsi="Times New Roman"/>
                <w:sz w:val="24"/>
                <w:szCs w:val="24"/>
              </w:rPr>
              <w:t>апись показателей в производственном журнале</w:t>
            </w:r>
            <w:r>
              <w:rPr>
                <w:rFonts w:ascii="Times New Roman" w:hAnsi="Times New Roman"/>
                <w:sz w:val="24"/>
                <w:szCs w:val="24"/>
              </w:rPr>
              <w:t>.</w:t>
            </w:r>
          </w:p>
        </w:tc>
      </w:tr>
      <w:tr w:rsidR="00876F97" w:rsidRPr="00B26BD5" w14:paraId="6EB92C86" w14:textId="77777777" w:rsidTr="00876F97">
        <w:trPr>
          <w:gridAfter w:val="2"/>
          <w:wAfter w:w="20" w:type="dxa"/>
          <w:trHeight w:val="460"/>
        </w:trPr>
        <w:tc>
          <w:tcPr>
            <w:tcW w:w="1745" w:type="dxa"/>
            <w:vMerge/>
          </w:tcPr>
          <w:p w14:paraId="244F913C"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1B8365C5"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AE3E82C" w14:textId="4775C80A"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344E9CE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1364F4">
              <w:rPr>
                <w:rFonts w:ascii="Times New Roman" w:hAnsi="Times New Roman"/>
                <w:sz w:val="24"/>
                <w:szCs w:val="24"/>
              </w:rPr>
              <w:t>технологическую схему процесса хемосорбции дивинила;</w:t>
            </w:r>
          </w:p>
          <w:p w14:paraId="46E6173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1364F4">
              <w:rPr>
                <w:rFonts w:ascii="Times New Roman" w:hAnsi="Times New Roman"/>
                <w:sz w:val="24"/>
                <w:szCs w:val="24"/>
              </w:rPr>
              <w:t xml:space="preserve"> устройство основного и вспомогательного оборудования, контрольно-измерительных приборов, средств автоматики; </w:t>
            </w:r>
          </w:p>
          <w:p w14:paraId="041690C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1364F4">
              <w:rPr>
                <w:rFonts w:ascii="Times New Roman" w:hAnsi="Times New Roman"/>
                <w:sz w:val="24"/>
                <w:szCs w:val="24"/>
              </w:rPr>
              <w:t>схему арматуры и коммуникаций; физико-химические свойства раствора медно-аммиачных солей или аммиачного раствора ацетона, дивинила;</w:t>
            </w:r>
          </w:p>
          <w:p w14:paraId="70BBC673" w14:textId="35119D5E" w:rsidR="00876F97" w:rsidRPr="001364F4"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1364F4">
              <w:rPr>
                <w:rFonts w:ascii="Times New Roman" w:hAnsi="Times New Roman"/>
                <w:sz w:val="24"/>
                <w:szCs w:val="24"/>
              </w:rPr>
              <w:t xml:space="preserve">правила регулирования технологического </w:t>
            </w:r>
          </w:p>
        </w:tc>
      </w:tr>
      <w:tr w:rsidR="00876F97" w:rsidRPr="00B26BD5" w14:paraId="04F9F2CB" w14:textId="77777777" w:rsidTr="00876F97">
        <w:trPr>
          <w:gridAfter w:val="3"/>
          <w:wAfter w:w="35" w:type="dxa"/>
          <w:trHeight w:val="460"/>
        </w:trPr>
        <w:tc>
          <w:tcPr>
            <w:tcW w:w="1745" w:type="dxa"/>
            <w:vMerge w:val="restart"/>
          </w:tcPr>
          <w:p w14:paraId="50EE0F88"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val="restart"/>
          </w:tcPr>
          <w:p w14:paraId="57D6C22D"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Машинист компрессорных установок</w:t>
            </w:r>
          </w:p>
        </w:tc>
        <w:tc>
          <w:tcPr>
            <w:tcW w:w="4761" w:type="dxa"/>
            <w:gridSpan w:val="5"/>
          </w:tcPr>
          <w:p w14:paraId="64E41628" w14:textId="0B2482D1"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1D32E642"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подготовка и обслуживание рабочего места, поддержание технического состояния закрепленных производственных объектов и территории машиниста компрессорных </w:t>
            </w:r>
            <w:r w:rsidRPr="006F53D3">
              <w:rPr>
                <w:rFonts w:ascii="Times New Roman" w:hAnsi="Times New Roman"/>
                <w:sz w:val="24"/>
                <w:szCs w:val="24"/>
              </w:rPr>
              <w:lastRenderedPageBreak/>
              <w:t>установок в соответствии с требованиями нормативно-технической документации;</w:t>
            </w:r>
          </w:p>
          <w:p w14:paraId="44B830C4"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подготовка к пуску оборудования компрессорной установки;</w:t>
            </w:r>
          </w:p>
          <w:p w14:paraId="6933B148"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пуск компрессора на холостом ходу;</w:t>
            </w:r>
          </w:p>
          <w:p w14:paraId="7F250E70"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пуск, регулирование режимов работы и остановка компрессоров;</w:t>
            </w:r>
          </w:p>
          <w:p w14:paraId="4BA7E57C"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обслуживание стационарных компрессоров и турбокомпрессоров давлением до 10 кгс/см и производительностью до 5 м/мин каждый при работе на неопасных газах с приводом от различных двигателей;</w:t>
            </w:r>
          </w:p>
          <w:p w14:paraId="031B973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контроль режимов работы приводных двигателей компрессорной установки;</w:t>
            </w:r>
          </w:p>
          <w:p w14:paraId="5484282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оперативное выявление отклонений в работе оборудования, принятие мер по их устранению;</w:t>
            </w:r>
          </w:p>
          <w:p w14:paraId="6D04B1CA"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выявление неисправностей узлов и механизмов компрессора и вспомогательного оборудования;</w:t>
            </w:r>
          </w:p>
          <w:p w14:paraId="68257284"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выявление неисправностей узлов и механизмов компрессора и вспомогательного оборудования;</w:t>
            </w:r>
          </w:p>
          <w:p w14:paraId="7FA70D96"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очистка от грязи, нагара и накипи деталей компрессоров (клапанов, фильтров) и трубопроводов;</w:t>
            </w:r>
          </w:p>
          <w:p w14:paraId="46C13950"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обслуживание систем смазки и охлаждения механизмов компрессоров;</w:t>
            </w:r>
          </w:p>
          <w:p w14:paraId="7DC09BC8"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заправка и откачка масла в расходные и аварийные баки;</w:t>
            </w:r>
          </w:p>
          <w:p w14:paraId="6125532C"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контроль работы компрессоров и вспомогательного оборудования;</w:t>
            </w:r>
          </w:p>
          <w:p w14:paraId="6FF4A136"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обход, осмотр и проверка состояния компрессорного и вспомогательного оборудования, запорной и предохранительной арматуры, технологических и вспомогательных трубопроводов, фланцевых соединений, исправности контрольно-измерительных приборов, системы противоаварийной защиты, защитного заземления, исправности местного освещения, исправности средств пожаротушения;</w:t>
            </w:r>
          </w:p>
          <w:p w14:paraId="16D999D8"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выполнение операций по устранению простых неисправностей узлов и механизмов компрессоров и оборудования компрессорной станции;</w:t>
            </w:r>
          </w:p>
          <w:p w14:paraId="34EFA572"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выполнение простых слесарных операций в ходе проведения ремонтных работ оборудования компрессорной станции;</w:t>
            </w:r>
          </w:p>
          <w:p w14:paraId="68AAE62C"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lastRenderedPageBreak/>
              <w:t>- контроль режимов работы и предупреждение простых неисправностей в работе компрессоров;</w:t>
            </w:r>
          </w:p>
          <w:p w14:paraId="7F4D0511" w14:textId="77777777" w:rsidR="00876F97" w:rsidRPr="004D13C1"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подготовка оборудования компрессорной станции к ремонту;</w:t>
            </w:r>
          </w:p>
          <w:p w14:paraId="48C84A45"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подготовка компрессорной установки и оборудования компрессорной станции к ремонту;</w:t>
            </w:r>
          </w:p>
          <w:p w14:paraId="46D624E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контроль работы предохранительных устройств компрессора малой производительности;</w:t>
            </w:r>
          </w:p>
          <w:p w14:paraId="205200EB" w14:textId="77777777" w:rsidR="00876F97" w:rsidRPr="004D13C1"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строповка, увязка и перемещение оборудования компрессорных установок малой производительности, арматуры и трубопроводов с помощью подъемно-транспортных и специальных средств в пределах рабочего места</w:t>
            </w:r>
          </w:p>
        </w:tc>
      </w:tr>
      <w:tr w:rsidR="00876F97" w:rsidRPr="00B26BD5" w14:paraId="15F4391C" w14:textId="77777777" w:rsidTr="00876F97">
        <w:trPr>
          <w:gridAfter w:val="3"/>
          <w:wAfter w:w="35" w:type="dxa"/>
          <w:trHeight w:val="460"/>
        </w:trPr>
        <w:tc>
          <w:tcPr>
            <w:tcW w:w="1745" w:type="dxa"/>
            <w:vMerge/>
          </w:tcPr>
          <w:p w14:paraId="03E40ACD"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tcPr>
          <w:p w14:paraId="5E7EFEA9"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48FC8F55" w14:textId="14005395"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1C1385F9"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351FA3">
              <w:rPr>
                <w:rFonts w:ascii="Times New Roman" w:hAnsi="Times New Roman"/>
                <w:sz w:val="24"/>
                <w:szCs w:val="24"/>
              </w:rPr>
              <w:t>оддерживать техническое состояние рабочего места, закрепленных производственных объектов и территории в соответствии с требованиями нормативно-технической документации охраны труда, пожарной, промышленной и экологической безопасности, правилами организации рабочего места машиниста компрессорных установок</w:t>
            </w:r>
            <w:r>
              <w:rPr>
                <w:rFonts w:ascii="Times New Roman" w:hAnsi="Times New Roman"/>
                <w:sz w:val="24"/>
                <w:szCs w:val="24"/>
              </w:rPr>
              <w:t>;</w:t>
            </w:r>
          </w:p>
          <w:p w14:paraId="34076FFC"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351FA3">
              <w:rPr>
                <w:rFonts w:ascii="Times New Roman" w:hAnsi="Times New Roman"/>
                <w:sz w:val="24"/>
                <w:szCs w:val="24"/>
              </w:rPr>
              <w:t xml:space="preserve">роверять исправность технического состояния всего оборудования компрессорной установки (компрессора, привода компрессора, холодильников, </w:t>
            </w:r>
            <w:proofErr w:type="spellStart"/>
            <w:r w:rsidRPr="00351FA3">
              <w:rPr>
                <w:rFonts w:ascii="Times New Roman" w:hAnsi="Times New Roman"/>
                <w:sz w:val="24"/>
                <w:szCs w:val="24"/>
              </w:rPr>
              <w:t>влагомаслоотделителей</w:t>
            </w:r>
            <w:proofErr w:type="spellEnd"/>
            <w:r w:rsidRPr="00351FA3">
              <w:rPr>
                <w:rFonts w:ascii="Times New Roman" w:hAnsi="Times New Roman"/>
                <w:sz w:val="24"/>
                <w:szCs w:val="24"/>
              </w:rPr>
              <w:t>, трубопроводов, арматуры, приборов автоматического контроля и управления)</w:t>
            </w:r>
            <w:r>
              <w:rPr>
                <w:rFonts w:ascii="Times New Roman" w:hAnsi="Times New Roman"/>
                <w:sz w:val="24"/>
                <w:szCs w:val="24"/>
              </w:rPr>
              <w:t>;</w:t>
            </w:r>
          </w:p>
          <w:p w14:paraId="1C5FD7D0"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351FA3">
              <w:rPr>
                <w:rFonts w:ascii="Times New Roman" w:hAnsi="Times New Roman"/>
                <w:sz w:val="24"/>
                <w:szCs w:val="24"/>
              </w:rPr>
              <w:t>ыполнять требования технологической документации на проведение работ по подготовке оборудования компрессорной установки к пуску</w:t>
            </w:r>
            <w:r>
              <w:rPr>
                <w:rFonts w:ascii="Times New Roman" w:hAnsi="Times New Roman"/>
                <w:sz w:val="24"/>
                <w:szCs w:val="24"/>
              </w:rPr>
              <w:t>;</w:t>
            </w:r>
          </w:p>
          <w:p w14:paraId="23E7020F"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351FA3">
              <w:rPr>
                <w:rFonts w:ascii="Times New Roman" w:hAnsi="Times New Roman"/>
                <w:sz w:val="24"/>
                <w:szCs w:val="24"/>
              </w:rPr>
              <w:t>существлять проверку состояния работы компрессора и его привода на холостом ходу</w:t>
            </w:r>
            <w:r>
              <w:rPr>
                <w:rFonts w:ascii="Times New Roman" w:hAnsi="Times New Roman"/>
                <w:sz w:val="24"/>
                <w:szCs w:val="24"/>
              </w:rPr>
              <w:t>;</w:t>
            </w:r>
          </w:p>
          <w:p w14:paraId="7046B577"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351FA3">
              <w:rPr>
                <w:rFonts w:ascii="Times New Roman" w:hAnsi="Times New Roman"/>
                <w:sz w:val="24"/>
                <w:szCs w:val="24"/>
              </w:rPr>
              <w:t>ыполнять прогрев компрессора на холостом ходу</w:t>
            </w:r>
            <w:r>
              <w:rPr>
                <w:rFonts w:ascii="Times New Roman" w:hAnsi="Times New Roman"/>
                <w:sz w:val="24"/>
                <w:szCs w:val="24"/>
              </w:rPr>
              <w:t>;</w:t>
            </w:r>
          </w:p>
          <w:p w14:paraId="63AC8306"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351FA3">
              <w:rPr>
                <w:rFonts w:ascii="Times New Roman" w:hAnsi="Times New Roman"/>
                <w:sz w:val="24"/>
                <w:szCs w:val="24"/>
              </w:rPr>
              <w:t>облюдать последовательность производимых операций при пуске и остановке компрессора в соответствии с производственными (рабочими) инструкциями и технологическими картами по обслуживанию компрессоров</w:t>
            </w:r>
            <w:r>
              <w:rPr>
                <w:rFonts w:ascii="Times New Roman" w:hAnsi="Times New Roman"/>
                <w:sz w:val="24"/>
                <w:szCs w:val="24"/>
              </w:rPr>
              <w:t>;</w:t>
            </w:r>
          </w:p>
          <w:p w14:paraId="6C2B737D"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351FA3">
              <w:rPr>
                <w:rFonts w:ascii="Times New Roman" w:hAnsi="Times New Roman"/>
                <w:sz w:val="24"/>
                <w:szCs w:val="24"/>
              </w:rPr>
              <w:t>облюдать нормы технологического и эксплуатационного режимов</w:t>
            </w:r>
            <w:r>
              <w:rPr>
                <w:rFonts w:ascii="Times New Roman" w:hAnsi="Times New Roman"/>
                <w:sz w:val="24"/>
                <w:szCs w:val="24"/>
              </w:rPr>
              <w:t>;</w:t>
            </w:r>
          </w:p>
          <w:p w14:paraId="59FA7B58"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с</w:t>
            </w:r>
            <w:r w:rsidRPr="00351FA3">
              <w:rPr>
                <w:rFonts w:ascii="Times New Roman" w:hAnsi="Times New Roman"/>
                <w:sz w:val="24"/>
                <w:szCs w:val="24"/>
              </w:rPr>
              <w:t>облюдать установленный технической документацией порядок действий при пуске, остановке и выключении механизмов, оборудования, агрегатов и машин</w:t>
            </w:r>
            <w:r>
              <w:rPr>
                <w:rFonts w:ascii="Times New Roman" w:hAnsi="Times New Roman"/>
                <w:sz w:val="24"/>
                <w:szCs w:val="24"/>
              </w:rPr>
              <w:t>;</w:t>
            </w:r>
          </w:p>
          <w:p w14:paraId="795ABF66"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351FA3">
              <w:rPr>
                <w:rFonts w:ascii="Times New Roman" w:hAnsi="Times New Roman"/>
                <w:sz w:val="24"/>
                <w:szCs w:val="24"/>
              </w:rPr>
              <w:t>существлять плановую остановку компрессора на ручном и автоматическом режимах</w:t>
            </w:r>
            <w:r>
              <w:rPr>
                <w:rFonts w:ascii="Times New Roman" w:hAnsi="Times New Roman"/>
                <w:sz w:val="24"/>
                <w:szCs w:val="24"/>
              </w:rPr>
              <w:t>;</w:t>
            </w:r>
          </w:p>
          <w:p w14:paraId="296DA37E"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351FA3">
              <w:rPr>
                <w:rFonts w:ascii="Times New Roman" w:hAnsi="Times New Roman"/>
                <w:sz w:val="24"/>
                <w:szCs w:val="24"/>
              </w:rPr>
              <w:t>егулировать работу компрессоров малой производительности и соблюдать заданные технологические режимы в соответствии с требованиями инструкций по эксплуатации</w:t>
            </w:r>
            <w:r>
              <w:rPr>
                <w:rFonts w:ascii="Times New Roman" w:hAnsi="Times New Roman"/>
                <w:sz w:val="24"/>
                <w:szCs w:val="24"/>
              </w:rPr>
              <w:t>;</w:t>
            </w:r>
          </w:p>
          <w:p w14:paraId="6E25E0ED"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351FA3">
              <w:rPr>
                <w:rFonts w:ascii="Times New Roman" w:hAnsi="Times New Roman"/>
                <w:sz w:val="24"/>
                <w:szCs w:val="24"/>
              </w:rPr>
              <w:t>ри необходимости осуществлять аварийную (внеплановую) остановку компрессора</w:t>
            </w:r>
            <w:r>
              <w:rPr>
                <w:rFonts w:ascii="Times New Roman" w:hAnsi="Times New Roman"/>
                <w:sz w:val="24"/>
                <w:szCs w:val="24"/>
              </w:rPr>
              <w:t>;</w:t>
            </w:r>
          </w:p>
          <w:p w14:paraId="3E32E13A"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351FA3">
              <w:rPr>
                <w:rFonts w:ascii="Times New Roman" w:hAnsi="Times New Roman"/>
                <w:sz w:val="24"/>
                <w:szCs w:val="24"/>
              </w:rPr>
              <w:t>ыводить компрессорную установку на заданный режим работы</w:t>
            </w:r>
            <w:r>
              <w:rPr>
                <w:rFonts w:ascii="Times New Roman" w:hAnsi="Times New Roman"/>
                <w:sz w:val="24"/>
                <w:szCs w:val="24"/>
              </w:rPr>
              <w:t>;</w:t>
            </w:r>
          </w:p>
          <w:p w14:paraId="40F75519"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351FA3">
              <w:rPr>
                <w:rFonts w:ascii="Times New Roman" w:hAnsi="Times New Roman"/>
                <w:sz w:val="24"/>
                <w:szCs w:val="24"/>
              </w:rPr>
              <w:t>облюдать технологическую последовательность выполнения останова компрессоров</w:t>
            </w:r>
            <w:r>
              <w:rPr>
                <w:rFonts w:ascii="Times New Roman" w:hAnsi="Times New Roman"/>
                <w:sz w:val="24"/>
                <w:szCs w:val="24"/>
              </w:rPr>
              <w:t>;</w:t>
            </w:r>
          </w:p>
          <w:p w14:paraId="6B88708D"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351FA3">
              <w:rPr>
                <w:rFonts w:ascii="Times New Roman" w:hAnsi="Times New Roman"/>
                <w:sz w:val="24"/>
                <w:szCs w:val="24"/>
              </w:rPr>
              <w:t>ыполнять комплекс работ, направленный на поддержание в технически исправном состоянии стационарных компрессоров и турбокомпрессоров давлением до 10 кгс/см и производительностью до 5 м/мин каждый при работе на неопасных газах с приводом от различных двигателей</w:t>
            </w:r>
            <w:r>
              <w:rPr>
                <w:rFonts w:ascii="Times New Roman" w:hAnsi="Times New Roman"/>
                <w:sz w:val="24"/>
                <w:szCs w:val="24"/>
              </w:rPr>
              <w:t>;</w:t>
            </w:r>
          </w:p>
          <w:p w14:paraId="6C52D492"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351FA3">
              <w:rPr>
                <w:rFonts w:ascii="Times New Roman" w:hAnsi="Times New Roman"/>
                <w:sz w:val="24"/>
                <w:szCs w:val="24"/>
              </w:rPr>
              <w:t>онтролировать работу масляных насосов и механизмов, обеспечивающих смазывание трущихся частей механизмов компрессоров разбрызгиванием, впрыском или подачей масла под давлением</w:t>
            </w:r>
            <w:r>
              <w:rPr>
                <w:rFonts w:ascii="Times New Roman" w:hAnsi="Times New Roman"/>
                <w:sz w:val="24"/>
                <w:szCs w:val="24"/>
              </w:rPr>
              <w:t>;</w:t>
            </w:r>
          </w:p>
          <w:p w14:paraId="40B1CEEA"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351FA3">
              <w:rPr>
                <w:rFonts w:ascii="Times New Roman" w:hAnsi="Times New Roman"/>
                <w:sz w:val="24"/>
                <w:szCs w:val="24"/>
              </w:rPr>
              <w:t>ыполнять комплекс работ, направленный на поддержание в технически исправном состоянии приводных двигателей</w:t>
            </w:r>
            <w:r>
              <w:rPr>
                <w:rFonts w:ascii="Times New Roman" w:hAnsi="Times New Roman"/>
                <w:sz w:val="24"/>
                <w:szCs w:val="24"/>
              </w:rPr>
              <w:t>;</w:t>
            </w:r>
          </w:p>
          <w:p w14:paraId="005BB3D0"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-в</w:t>
            </w:r>
            <w:r w:rsidRPr="00351FA3">
              <w:rPr>
                <w:rFonts w:ascii="Times New Roman" w:hAnsi="Times New Roman"/>
                <w:sz w:val="24"/>
                <w:szCs w:val="24"/>
              </w:rPr>
              <w:t>ыполнять требования технологической документации на выполнение работ по заправке и откачке масла в расходные и аварийные баки</w:t>
            </w:r>
            <w:r>
              <w:rPr>
                <w:rFonts w:ascii="Times New Roman" w:hAnsi="Times New Roman"/>
                <w:sz w:val="24"/>
                <w:szCs w:val="24"/>
              </w:rPr>
              <w:t>;</w:t>
            </w:r>
          </w:p>
          <w:p w14:paraId="590DED01"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351FA3">
              <w:rPr>
                <w:rFonts w:ascii="Times New Roman" w:hAnsi="Times New Roman"/>
                <w:sz w:val="24"/>
                <w:szCs w:val="24"/>
              </w:rPr>
              <w:t>существлять контроль работы компрессоров и вспомогательного оборудования по показаниям контрольно-измерительных приборов</w:t>
            </w:r>
            <w:r>
              <w:rPr>
                <w:rFonts w:ascii="Times New Roman" w:hAnsi="Times New Roman"/>
                <w:sz w:val="24"/>
                <w:szCs w:val="24"/>
              </w:rPr>
              <w:t>;</w:t>
            </w:r>
          </w:p>
          <w:p w14:paraId="064A3348"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351FA3">
              <w:rPr>
                <w:rFonts w:ascii="Times New Roman" w:hAnsi="Times New Roman"/>
                <w:sz w:val="24"/>
                <w:szCs w:val="24"/>
              </w:rPr>
              <w:t>рименять средства индивидуальной защиты</w:t>
            </w:r>
            <w:r>
              <w:rPr>
                <w:rFonts w:ascii="Times New Roman" w:hAnsi="Times New Roman"/>
                <w:sz w:val="24"/>
                <w:szCs w:val="24"/>
              </w:rPr>
              <w:t>;</w:t>
            </w:r>
          </w:p>
          <w:p w14:paraId="679E12F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351FA3">
              <w:rPr>
                <w:rFonts w:ascii="Times New Roman" w:hAnsi="Times New Roman"/>
                <w:sz w:val="24"/>
                <w:szCs w:val="24"/>
              </w:rPr>
              <w:t>казывать первую доврачебную помощь пострадавшим</w:t>
            </w:r>
            <w:r>
              <w:rPr>
                <w:rFonts w:ascii="Times New Roman" w:hAnsi="Times New Roman"/>
                <w:sz w:val="24"/>
                <w:szCs w:val="24"/>
              </w:rPr>
              <w:t xml:space="preserve">; </w:t>
            </w:r>
          </w:p>
          <w:p w14:paraId="364993D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в</w:t>
            </w:r>
            <w:r w:rsidRPr="00FE5DE7">
              <w:rPr>
                <w:rFonts w:ascii="Times New Roman" w:hAnsi="Times New Roman"/>
                <w:sz w:val="24"/>
                <w:szCs w:val="24"/>
              </w:rPr>
              <w:t>ыполнять сборку и разборку узлов, механизмов и оборудования компрессорных установок малой производительности с применением слесарного инструмента и приспособлений</w:t>
            </w:r>
            <w:r>
              <w:rPr>
                <w:rFonts w:ascii="Times New Roman" w:hAnsi="Times New Roman"/>
                <w:sz w:val="24"/>
                <w:szCs w:val="24"/>
              </w:rPr>
              <w:t>;</w:t>
            </w:r>
          </w:p>
          <w:p w14:paraId="3FB8CB3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в</w:t>
            </w:r>
            <w:r w:rsidRPr="00FE5DE7">
              <w:rPr>
                <w:rFonts w:ascii="Times New Roman" w:hAnsi="Times New Roman"/>
                <w:sz w:val="24"/>
                <w:szCs w:val="24"/>
              </w:rPr>
              <w:t>ыполнять диагностику неисправностей в работе компрессоров</w:t>
            </w:r>
            <w:r>
              <w:rPr>
                <w:rFonts w:ascii="Times New Roman" w:hAnsi="Times New Roman"/>
                <w:sz w:val="24"/>
                <w:szCs w:val="24"/>
              </w:rPr>
              <w:t>;</w:t>
            </w:r>
          </w:p>
          <w:p w14:paraId="2F57B97E"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ыполнять замену разорванных клиновых ремней, склеивание плоских ремней и соединение плоских ремней при помощи металлических шарниров</w:t>
            </w:r>
            <w:r>
              <w:rPr>
                <w:rFonts w:ascii="Times New Roman" w:hAnsi="Times New Roman"/>
                <w:sz w:val="24"/>
                <w:szCs w:val="24"/>
              </w:rPr>
              <w:t>;</w:t>
            </w:r>
          </w:p>
          <w:p w14:paraId="5373F46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 xml:space="preserve">ыполнять слесарную обработку деталей оборудования компрессорной станции (рубка, правка, гибка металла, опиливание, сверление, </w:t>
            </w:r>
            <w:proofErr w:type="spellStart"/>
            <w:r w:rsidRPr="00FE5DE7">
              <w:rPr>
                <w:rFonts w:ascii="Times New Roman" w:hAnsi="Times New Roman"/>
                <w:sz w:val="24"/>
                <w:szCs w:val="24"/>
              </w:rPr>
              <w:t>зенкование</w:t>
            </w:r>
            <w:proofErr w:type="spellEnd"/>
            <w:r w:rsidRPr="00FE5DE7">
              <w:rPr>
                <w:rFonts w:ascii="Times New Roman" w:hAnsi="Times New Roman"/>
                <w:sz w:val="24"/>
                <w:szCs w:val="24"/>
              </w:rPr>
              <w:t>, обработка резьбовых поверхностей, притирка)</w:t>
            </w:r>
            <w:r>
              <w:rPr>
                <w:rFonts w:ascii="Times New Roman" w:hAnsi="Times New Roman"/>
                <w:sz w:val="24"/>
                <w:szCs w:val="24"/>
              </w:rPr>
              <w:t>;</w:t>
            </w:r>
          </w:p>
          <w:p w14:paraId="2275221D"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в</w:t>
            </w:r>
            <w:r w:rsidRPr="00FE5DE7">
              <w:rPr>
                <w:rFonts w:ascii="Times New Roman" w:hAnsi="Times New Roman"/>
                <w:sz w:val="24"/>
                <w:szCs w:val="24"/>
              </w:rPr>
              <w:t>ыявлять признаки возможных неисправностей в работе предохранительных устройств компрессора</w:t>
            </w:r>
            <w:r>
              <w:rPr>
                <w:rFonts w:ascii="Times New Roman" w:hAnsi="Times New Roman"/>
                <w:sz w:val="24"/>
                <w:szCs w:val="24"/>
              </w:rPr>
              <w:t>;</w:t>
            </w:r>
          </w:p>
          <w:p w14:paraId="02AA799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ыполнять требования технологической документации на проведение работ по подготовке оборудования компрессорной установки к ремонту и сдаче его в ремонт</w:t>
            </w:r>
            <w:r>
              <w:rPr>
                <w:rFonts w:ascii="Times New Roman" w:hAnsi="Times New Roman"/>
                <w:sz w:val="24"/>
                <w:szCs w:val="24"/>
              </w:rPr>
              <w:t>;</w:t>
            </w:r>
          </w:p>
          <w:p w14:paraId="6106910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FE5DE7">
              <w:rPr>
                <w:rFonts w:ascii="Times New Roman" w:hAnsi="Times New Roman"/>
                <w:sz w:val="24"/>
                <w:szCs w:val="24"/>
              </w:rPr>
              <w:t>аменять детали компрессорной установки, подвергшиеся износу или повреждению, в соответствии с технологической документацией</w:t>
            </w:r>
            <w:r>
              <w:rPr>
                <w:rFonts w:ascii="Times New Roman" w:hAnsi="Times New Roman"/>
                <w:sz w:val="24"/>
                <w:szCs w:val="24"/>
              </w:rPr>
              <w:t>;</w:t>
            </w:r>
          </w:p>
          <w:p w14:paraId="53F5D1B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к</w:t>
            </w:r>
            <w:r w:rsidRPr="00FE5DE7">
              <w:rPr>
                <w:rFonts w:ascii="Times New Roman" w:hAnsi="Times New Roman"/>
                <w:sz w:val="24"/>
                <w:szCs w:val="24"/>
              </w:rPr>
              <w:t>онтролировать работу предохранительных устройств компрессорной установки</w:t>
            </w:r>
            <w:r>
              <w:rPr>
                <w:rFonts w:ascii="Times New Roman" w:hAnsi="Times New Roman"/>
                <w:sz w:val="24"/>
                <w:szCs w:val="24"/>
              </w:rPr>
              <w:t>;</w:t>
            </w:r>
          </w:p>
          <w:p w14:paraId="187A6D9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ыявлять детали компрессорной установки, подлежащие замене</w:t>
            </w:r>
            <w:r>
              <w:rPr>
                <w:rFonts w:ascii="Times New Roman" w:hAnsi="Times New Roman"/>
                <w:sz w:val="24"/>
                <w:szCs w:val="24"/>
              </w:rPr>
              <w:t>;</w:t>
            </w:r>
          </w:p>
          <w:p w14:paraId="2BCAD7C1"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роизводить визуальный контроль изношенности механизмов</w:t>
            </w:r>
            <w:r>
              <w:rPr>
                <w:rFonts w:ascii="Times New Roman" w:hAnsi="Times New Roman"/>
                <w:sz w:val="24"/>
                <w:szCs w:val="24"/>
              </w:rPr>
              <w:t>;</w:t>
            </w:r>
          </w:p>
          <w:p w14:paraId="1FC3CCCD"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п</w:t>
            </w:r>
            <w:r w:rsidRPr="00FE5DE7">
              <w:rPr>
                <w:rFonts w:ascii="Times New Roman" w:hAnsi="Times New Roman"/>
                <w:sz w:val="24"/>
                <w:szCs w:val="24"/>
              </w:rPr>
              <w:t>роизводить измерения при помощи контрольно-измерительных инструментов</w:t>
            </w:r>
            <w:r>
              <w:rPr>
                <w:rFonts w:ascii="Times New Roman" w:hAnsi="Times New Roman"/>
                <w:sz w:val="24"/>
                <w:szCs w:val="24"/>
              </w:rPr>
              <w:t>;</w:t>
            </w:r>
          </w:p>
          <w:p w14:paraId="3594851A"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FE5DE7">
              <w:rPr>
                <w:rFonts w:ascii="Times New Roman" w:hAnsi="Times New Roman"/>
                <w:sz w:val="24"/>
                <w:szCs w:val="24"/>
              </w:rPr>
              <w:t>егулировать рабочие параметры контрольно-измерительных приборов, автоматики и предохранительных устройств</w:t>
            </w:r>
            <w:r>
              <w:rPr>
                <w:rFonts w:ascii="Times New Roman" w:hAnsi="Times New Roman"/>
                <w:sz w:val="24"/>
                <w:szCs w:val="24"/>
              </w:rPr>
              <w:t>;</w:t>
            </w:r>
          </w:p>
          <w:p w14:paraId="1DC30BDE"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воевременно устранять предпосылки и условия, способствующие возникновению неисправностей в работе предохранительных устройств компрессора</w:t>
            </w:r>
            <w:r>
              <w:rPr>
                <w:rFonts w:ascii="Times New Roman" w:hAnsi="Times New Roman"/>
                <w:sz w:val="24"/>
                <w:szCs w:val="24"/>
              </w:rPr>
              <w:t>;</w:t>
            </w:r>
          </w:p>
          <w:p w14:paraId="5EAAF9D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у</w:t>
            </w:r>
            <w:r w:rsidRPr="00FE5DE7">
              <w:rPr>
                <w:rFonts w:ascii="Times New Roman" w:hAnsi="Times New Roman"/>
                <w:sz w:val="24"/>
                <w:szCs w:val="24"/>
              </w:rPr>
              <w:t>странять неисправности в работе компрессоров, возникающие в ходе их работы</w:t>
            </w:r>
            <w:r>
              <w:rPr>
                <w:rFonts w:ascii="Times New Roman" w:hAnsi="Times New Roman"/>
                <w:sz w:val="24"/>
                <w:szCs w:val="24"/>
              </w:rPr>
              <w:t>;</w:t>
            </w:r>
          </w:p>
          <w:p w14:paraId="603ED3A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облюдать инструкции по пуску, эксплуатации и остановке компрессора</w:t>
            </w:r>
            <w:r>
              <w:rPr>
                <w:rFonts w:ascii="Times New Roman" w:hAnsi="Times New Roman"/>
                <w:sz w:val="24"/>
                <w:szCs w:val="24"/>
              </w:rPr>
              <w:t xml:space="preserve">; </w:t>
            </w:r>
          </w:p>
          <w:p w14:paraId="654A191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ч</w:t>
            </w:r>
            <w:r w:rsidRPr="00FE5DE7">
              <w:rPr>
                <w:rFonts w:ascii="Times New Roman" w:hAnsi="Times New Roman"/>
                <w:sz w:val="24"/>
                <w:szCs w:val="24"/>
              </w:rPr>
              <w:t>итать простые чертежи, эскизы и схемы</w:t>
            </w:r>
            <w:r>
              <w:rPr>
                <w:rFonts w:ascii="Times New Roman" w:hAnsi="Times New Roman"/>
                <w:sz w:val="24"/>
                <w:szCs w:val="24"/>
              </w:rPr>
              <w:t>;</w:t>
            </w:r>
          </w:p>
          <w:p w14:paraId="66B05686" w14:textId="77777777"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ыполнять строповку, увязку и перемещение оборудования компрессорных установок малой производительности, арматуры и трубопроводов с помощью подъемно-транспортных и специальных средств в пределах рабочего места</w:t>
            </w:r>
            <w:r>
              <w:rPr>
                <w:rFonts w:ascii="Times New Roman" w:hAnsi="Times New Roman"/>
                <w:sz w:val="24"/>
                <w:szCs w:val="24"/>
              </w:rPr>
              <w:t>.</w:t>
            </w:r>
          </w:p>
        </w:tc>
      </w:tr>
      <w:tr w:rsidR="00876F97" w:rsidRPr="00B26BD5" w14:paraId="77C5CF68" w14:textId="77777777" w:rsidTr="00876F97">
        <w:trPr>
          <w:gridAfter w:val="3"/>
          <w:wAfter w:w="35" w:type="dxa"/>
          <w:trHeight w:val="460"/>
        </w:trPr>
        <w:tc>
          <w:tcPr>
            <w:tcW w:w="1745" w:type="dxa"/>
            <w:vMerge/>
          </w:tcPr>
          <w:p w14:paraId="553FA643"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tcPr>
          <w:p w14:paraId="05DA2FEF"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E6DA444" w14:textId="1225ADFA"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6F43804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остав, устройство и правила эксплуатации компрессорного и вспомогательного оборудования</w:t>
            </w:r>
            <w:r>
              <w:rPr>
                <w:rFonts w:ascii="Times New Roman" w:hAnsi="Times New Roman"/>
                <w:sz w:val="24"/>
                <w:szCs w:val="24"/>
              </w:rPr>
              <w:t>;</w:t>
            </w:r>
          </w:p>
          <w:p w14:paraId="0B9CC06B"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о</w:t>
            </w:r>
            <w:r w:rsidRPr="00FE5DE7">
              <w:rPr>
                <w:rFonts w:ascii="Times New Roman" w:hAnsi="Times New Roman"/>
                <w:sz w:val="24"/>
                <w:szCs w:val="24"/>
              </w:rPr>
              <w:t>сновные опасные и вредные производственные факторы, влияющие на машиниста компрессорных установок</w:t>
            </w:r>
            <w:r>
              <w:rPr>
                <w:rFonts w:ascii="Times New Roman" w:hAnsi="Times New Roman"/>
                <w:sz w:val="24"/>
                <w:szCs w:val="24"/>
              </w:rPr>
              <w:t>;</w:t>
            </w:r>
          </w:p>
          <w:p w14:paraId="178E8B5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и характеристики остановок компрессорных установок (аварийная, кратковременная и длительная)</w:t>
            </w:r>
            <w:r>
              <w:rPr>
                <w:rFonts w:ascii="Times New Roman" w:hAnsi="Times New Roman"/>
                <w:sz w:val="24"/>
                <w:szCs w:val="24"/>
              </w:rPr>
              <w:t>;</w:t>
            </w:r>
          </w:p>
          <w:p w14:paraId="52841A2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д</w:t>
            </w:r>
            <w:r w:rsidRPr="00FE5DE7">
              <w:rPr>
                <w:rFonts w:ascii="Times New Roman" w:hAnsi="Times New Roman"/>
                <w:sz w:val="24"/>
                <w:szCs w:val="24"/>
              </w:rPr>
              <w:t>опустимая температура нагрева узлов обслуживаемых агрегатов, меры предупреждения и ликвидации перегрева</w:t>
            </w:r>
            <w:r>
              <w:rPr>
                <w:rFonts w:ascii="Times New Roman" w:hAnsi="Times New Roman"/>
                <w:sz w:val="24"/>
                <w:szCs w:val="24"/>
              </w:rPr>
              <w:t>;</w:t>
            </w:r>
          </w:p>
          <w:p w14:paraId="30EB9DE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д</w:t>
            </w:r>
            <w:r w:rsidRPr="00FE5DE7">
              <w:rPr>
                <w:rFonts w:ascii="Times New Roman" w:hAnsi="Times New Roman"/>
                <w:sz w:val="24"/>
                <w:szCs w:val="24"/>
              </w:rPr>
              <w:t>опустимые условия эксплуатации стационарных компрессоров и турбокомпрессоров</w:t>
            </w:r>
            <w:r>
              <w:rPr>
                <w:rFonts w:ascii="Times New Roman" w:hAnsi="Times New Roman"/>
                <w:sz w:val="24"/>
                <w:szCs w:val="24"/>
              </w:rPr>
              <w:t>;</w:t>
            </w:r>
          </w:p>
          <w:p w14:paraId="5A14D9E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FE5DE7">
              <w:rPr>
                <w:rFonts w:ascii="Times New Roman" w:hAnsi="Times New Roman"/>
                <w:sz w:val="24"/>
                <w:szCs w:val="24"/>
              </w:rPr>
              <w:t>лассификация контрольно-измерительных приборов по назначению, по принципу действия, по условиям, по характеру показаний и по точности показаний</w:t>
            </w:r>
            <w:r>
              <w:rPr>
                <w:rFonts w:ascii="Times New Roman" w:hAnsi="Times New Roman"/>
                <w:sz w:val="24"/>
                <w:szCs w:val="24"/>
              </w:rPr>
              <w:t>;</w:t>
            </w:r>
          </w:p>
          <w:p w14:paraId="6CF7E428"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с</w:t>
            </w:r>
            <w:r w:rsidRPr="00FE5DE7">
              <w:rPr>
                <w:rFonts w:ascii="Times New Roman" w:hAnsi="Times New Roman"/>
                <w:sz w:val="24"/>
                <w:szCs w:val="24"/>
              </w:rPr>
              <w:t>пособы контроля работы компрессоров и их приводов, вспомогательного оборудования</w:t>
            </w:r>
            <w:r>
              <w:rPr>
                <w:rFonts w:ascii="Times New Roman" w:hAnsi="Times New Roman"/>
                <w:sz w:val="24"/>
                <w:szCs w:val="24"/>
              </w:rPr>
              <w:t>;</w:t>
            </w:r>
          </w:p>
          <w:p w14:paraId="7CF8B4A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FE5DE7">
              <w:rPr>
                <w:rFonts w:ascii="Times New Roman" w:hAnsi="Times New Roman"/>
                <w:sz w:val="24"/>
                <w:szCs w:val="24"/>
              </w:rPr>
              <w:t>азначение и способы применения контрольно-измерительных приборов и автоматики управления</w:t>
            </w:r>
            <w:r>
              <w:rPr>
                <w:rFonts w:ascii="Times New Roman" w:hAnsi="Times New Roman"/>
                <w:sz w:val="24"/>
                <w:szCs w:val="24"/>
              </w:rPr>
              <w:t>;</w:t>
            </w:r>
          </w:p>
          <w:p w14:paraId="6C389BFA"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ричины, вызывающие неустойчивую работу компрессора, и их последствия</w:t>
            </w:r>
            <w:r>
              <w:rPr>
                <w:rFonts w:ascii="Times New Roman" w:hAnsi="Times New Roman"/>
                <w:sz w:val="24"/>
                <w:szCs w:val="24"/>
              </w:rPr>
              <w:t>;</w:t>
            </w:r>
          </w:p>
          <w:p w14:paraId="52C4B02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организации рабочего места машиниста компрессорных установок</w:t>
            </w:r>
            <w:r>
              <w:rPr>
                <w:rFonts w:ascii="Times New Roman" w:hAnsi="Times New Roman"/>
                <w:sz w:val="24"/>
                <w:szCs w:val="24"/>
              </w:rPr>
              <w:t>;</w:t>
            </w:r>
          </w:p>
          <w:p w14:paraId="5EA64BB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оказатели качества для охлаждающей воды системы охлаждения компрессоров</w:t>
            </w:r>
            <w:r>
              <w:rPr>
                <w:rFonts w:ascii="Times New Roman" w:hAnsi="Times New Roman"/>
                <w:sz w:val="24"/>
                <w:szCs w:val="24"/>
              </w:rPr>
              <w:t>;</w:t>
            </w:r>
          </w:p>
          <w:p w14:paraId="2CB28D6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пуска и останова компрессоров</w:t>
            </w:r>
            <w:r>
              <w:rPr>
                <w:rFonts w:ascii="Times New Roman" w:hAnsi="Times New Roman"/>
                <w:sz w:val="24"/>
                <w:szCs w:val="24"/>
              </w:rPr>
              <w:t>;</w:t>
            </w:r>
          </w:p>
          <w:p w14:paraId="58E6B86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п</w:t>
            </w:r>
            <w:r w:rsidRPr="00FE5DE7">
              <w:rPr>
                <w:rFonts w:ascii="Times New Roman" w:hAnsi="Times New Roman"/>
                <w:sz w:val="24"/>
                <w:szCs w:val="24"/>
              </w:rPr>
              <w:t>орядок действий при аварийной, кратковременной и длительной остановках компрессоров</w:t>
            </w:r>
            <w:r>
              <w:rPr>
                <w:rFonts w:ascii="Times New Roman" w:hAnsi="Times New Roman"/>
                <w:sz w:val="24"/>
                <w:szCs w:val="24"/>
              </w:rPr>
              <w:t>;</w:t>
            </w:r>
          </w:p>
          <w:p w14:paraId="263D0C0E"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оследовательность операций при остановке компрессорной установки в резерв и завершении работы компрессоров</w:t>
            </w:r>
            <w:r>
              <w:rPr>
                <w:rFonts w:ascii="Times New Roman" w:hAnsi="Times New Roman"/>
                <w:sz w:val="24"/>
                <w:szCs w:val="24"/>
              </w:rPr>
              <w:t>;</w:t>
            </w:r>
          </w:p>
          <w:p w14:paraId="0F04374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и</w:t>
            </w:r>
            <w:r w:rsidRPr="00FE5DE7">
              <w:rPr>
                <w:rFonts w:ascii="Times New Roman" w:hAnsi="Times New Roman"/>
                <w:sz w:val="24"/>
                <w:szCs w:val="24"/>
              </w:rPr>
              <w:t>нструкции по охране труда при эксплуатации винтовых газовых компрессоров, газопроводов</w:t>
            </w:r>
            <w:r>
              <w:rPr>
                <w:rFonts w:ascii="Times New Roman" w:hAnsi="Times New Roman"/>
                <w:sz w:val="24"/>
                <w:szCs w:val="24"/>
              </w:rPr>
              <w:t>;</w:t>
            </w:r>
          </w:p>
          <w:p w14:paraId="2FC854A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выбора привода в зависимости от типа насоса, компрессора</w:t>
            </w:r>
            <w:r>
              <w:rPr>
                <w:rFonts w:ascii="Times New Roman" w:hAnsi="Times New Roman"/>
                <w:sz w:val="24"/>
                <w:szCs w:val="24"/>
              </w:rPr>
              <w:t>;</w:t>
            </w:r>
          </w:p>
          <w:p w14:paraId="3363C88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подготовки компрессора к переходу с холостого хода на работу под нагрузкой</w:t>
            </w:r>
            <w:r>
              <w:rPr>
                <w:rFonts w:ascii="Times New Roman" w:hAnsi="Times New Roman"/>
                <w:sz w:val="24"/>
                <w:szCs w:val="24"/>
              </w:rPr>
              <w:t>;</w:t>
            </w:r>
          </w:p>
          <w:p w14:paraId="160FEE28"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ризнаки отклонений от нормальной работы турбокомпрессорных установок, винтовых газовых компрессорных установок и способы их обнаружения</w:t>
            </w:r>
            <w:r>
              <w:rPr>
                <w:rFonts w:ascii="Times New Roman" w:hAnsi="Times New Roman"/>
                <w:sz w:val="24"/>
                <w:szCs w:val="24"/>
              </w:rPr>
              <w:t>;</w:t>
            </w:r>
          </w:p>
          <w:p w14:paraId="7C30409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п</w:t>
            </w:r>
            <w:r w:rsidRPr="00FE5DE7">
              <w:rPr>
                <w:rFonts w:ascii="Times New Roman" w:hAnsi="Times New Roman"/>
                <w:sz w:val="24"/>
                <w:szCs w:val="24"/>
              </w:rPr>
              <w:t>ринцип действия поршневых компрессоров, турбокомпрессоров, паровых машин и электродвигателей, винтовых газовых компрессоров</w:t>
            </w:r>
            <w:r>
              <w:rPr>
                <w:rFonts w:ascii="Times New Roman" w:hAnsi="Times New Roman"/>
                <w:sz w:val="24"/>
                <w:szCs w:val="24"/>
              </w:rPr>
              <w:t>;</w:t>
            </w:r>
          </w:p>
          <w:p w14:paraId="622A7BFA"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ринцип действия систем охлаждения поршневых компрессоров, турбокомпрессоров, паровых машин и электродвигателей, винтовых газовых компрессоров</w:t>
            </w:r>
            <w:r>
              <w:rPr>
                <w:rFonts w:ascii="Times New Roman" w:hAnsi="Times New Roman"/>
                <w:sz w:val="24"/>
                <w:szCs w:val="24"/>
              </w:rPr>
              <w:t>;</w:t>
            </w:r>
          </w:p>
          <w:p w14:paraId="12E31CBC"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ринцип многоступенчатого сжатия газов</w:t>
            </w:r>
            <w:r>
              <w:rPr>
                <w:rFonts w:ascii="Times New Roman" w:hAnsi="Times New Roman"/>
                <w:sz w:val="24"/>
                <w:szCs w:val="24"/>
              </w:rPr>
              <w:t>;</w:t>
            </w:r>
          </w:p>
          <w:p w14:paraId="2DD215E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ринципы работы систем охлаждения в компрессорах</w:t>
            </w:r>
            <w:r>
              <w:rPr>
                <w:rFonts w:ascii="Times New Roman" w:hAnsi="Times New Roman"/>
                <w:sz w:val="24"/>
                <w:szCs w:val="24"/>
              </w:rPr>
              <w:t>;</w:t>
            </w:r>
          </w:p>
          <w:p w14:paraId="6F9E8B2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роизводительность компрессора и коэффициент полезного действия</w:t>
            </w:r>
            <w:r>
              <w:rPr>
                <w:rFonts w:ascii="Times New Roman" w:hAnsi="Times New Roman"/>
                <w:sz w:val="24"/>
                <w:szCs w:val="24"/>
              </w:rPr>
              <w:t>;</w:t>
            </w:r>
          </w:p>
          <w:p w14:paraId="304CD09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FE5DE7">
              <w:rPr>
                <w:rFonts w:ascii="Times New Roman" w:hAnsi="Times New Roman"/>
                <w:sz w:val="24"/>
                <w:szCs w:val="24"/>
              </w:rPr>
              <w:t>абочее давление по ступеням и соответствующая температура воздуха</w:t>
            </w:r>
            <w:r>
              <w:rPr>
                <w:rFonts w:ascii="Times New Roman" w:hAnsi="Times New Roman"/>
                <w:sz w:val="24"/>
                <w:szCs w:val="24"/>
              </w:rPr>
              <w:t>;</w:t>
            </w:r>
          </w:p>
          <w:p w14:paraId="0DEA71D8"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FE5DE7">
              <w:rPr>
                <w:rFonts w:ascii="Times New Roman" w:hAnsi="Times New Roman"/>
                <w:sz w:val="24"/>
                <w:szCs w:val="24"/>
              </w:rPr>
              <w:t>ежимы работы приводных двигателей компрессорной установки</w:t>
            </w:r>
            <w:r>
              <w:rPr>
                <w:rFonts w:ascii="Times New Roman" w:hAnsi="Times New Roman"/>
                <w:sz w:val="24"/>
                <w:szCs w:val="24"/>
              </w:rPr>
              <w:t>;</w:t>
            </w:r>
          </w:p>
          <w:p w14:paraId="761E2828"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истемы охлаждения компрессоров (водяное, воздушное)</w:t>
            </w:r>
            <w:r>
              <w:rPr>
                <w:rFonts w:ascii="Times New Roman" w:hAnsi="Times New Roman"/>
                <w:sz w:val="24"/>
                <w:szCs w:val="24"/>
              </w:rPr>
              <w:t>;</w:t>
            </w:r>
          </w:p>
          <w:p w14:paraId="7DF78BAD"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лучаи, при которых необходима экстренная остановка компрессора, и порядок действий при этом</w:t>
            </w:r>
            <w:r>
              <w:rPr>
                <w:rFonts w:ascii="Times New Roman" w:hAnsi="Times New Roman"/>
                <w:sz w:val="24"/>
                <w:szCs w:val="24"/>
              </w:rPr>
              <w:t>;</w:t>
            </w:r>
          </w:p>
          <w:p w14:paraId="1CB6638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мысловые значения сигнализаций и блокировок, применяемых на компрессорных станциях</w:t>
            </w:r>
            <w:r>
              <w:rPr>
                <w:rFonts w:ascii="Times New Roman" w:hAnsi="Times New Roman"/>
                <w:sz w:val="24"/>
                <w:szCs w:val="24"/>
              </w:rPr>
              <w:t>;</w:t>
            </w:r>
          </w:p>
          <w:p w14:paraId="1C144F37"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с</w:t>
            </w:r>
            <w:r w:rsidRPr="00FE5DE7">
              <w:rPr>
                <w:rFonts w:ascii="Times New Roman" w:hAnsi="Times New Roman"/>
                <w:sz w:val="24"/>
                <w:szCs w:val="24"/>
              </w:rPr>
              <w:t>орта и марки масел, применяемых для смазки компрессоров и вспомогательного оборудования</w:t>
            </w:r>
            <w:r>
              <w:rPr>
                <w:rFonts w:ascii="Times New Roman" w:hAnsi="Times New Roman"/>
                <w:sz w:val="24"/>
                <w:szCs w:val="24"/>
              </w:rPr>
              <w:t>;</w:t>
            </w:r>
          </w:p>
          <w:p w14:paraId="522FB46A"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остав, параметры и физические свойства компримируемого газа</w:t>
            </w:r>
            <w:r>
              <w:rPr>
                <w:rFonts w:ascii="Times New Roman" w:hAnsi="Times New Roman"/>
                <w:sz w:val="24"/>
                <w:szCs w:val="24"/>
              </w:rPr>
              <w:t>;</w:t>
            </w:r>
          </w:p>
          <w:p w14:paraId="0B2932A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пособы контроля режимов работы оборудования компрессорных установок</w:t>
            </w:r>
            <w:r>
              <w:rPr>
                <w:rFonts w:ascii="Times New Roman" w:hAnsi="Times New Roman"/>
                <w:sz w:val="24"/>
                <w:szCs w:val="24"/>
              </w:rPr>
              <w:t>;</w:t>
            </w:r>
          </w:p>
          <w:p w14:paraId="4688287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роки проведения очистки от грязи, нагара и накипи деталей компрессоров (клапанов, фильтров) и трубопроводов</w:t>
            </w:r>
            <w:r>
              <w:rPr>
                <w:rFonts w:ascii="Times New Roman" w:hAnsi="Times New Roman"/>
                <w:sz w:val="24"/>
                <w:szCs w:val="24"/>
              </w:rPr>
              <w:t>;</w:t>
            </w:r>
          </w:p>
          <w:p w14:paraId="7084951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м</w:t>
            </w:r>
            <w:r w:rsidRPr="00FE5DE7">
              <w:rPr>
                <w:rFonts w:ascii="Times New Roman" w:hAnsi="Times New Roman"/>
                <w:sz w:val="24"/>
                <w:szCs w:val="24"/>
              </w:rPr>
              <w:t>етоды очистки от грязи, нагара и накипи деталей компрессоров и трубопроводов, и требования охраны труда при выполнении этих работ</w:t>
            </w:r>
            <w:r>
              <w:rPr>
                <w:rFonts w:ascii="Times New Roman" w:hAnsi="Times New Roman"/>
                <w:sz w:val="24"/>
                <w:szCs w:val="24"/>
              </w:rPr>
              <w:t>;</w:t>
            </w:r>
          </w:p>
          <w:p w14:paraId="2957D6D1"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и способы смазки компрессоров</w:t>
            </w:r>
            <w:r>
              <w:rPr>
                <w:rFonts w:ascii="Times New Roman" w:hAnsi="Times New Roman"/>
                <w:sz w:val="24"/>
                <w:szCs w:val="24"/>
              </w:rPr>
              <w:t>;</w:t>
            </w:r>
          </w:p>
          <w:p w14:paraId="29D8CC6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производственных инструкций компрессорной станции</w:t>
            </w:r>
            <w:r>
              <w:rPr>
                <w:rFonts w:ascii="Times New Roman" w:hAnsi="Times New Roman"/>
                <w:sz w:val="24"/>
                <w:szCs w:val="24"/>
              </w:rPr>
              <w:t>;</w:t>
            </w:r>
          </w:p>
          <w:p w14:paraId="7D260891"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технологической документации на выполнение работ по заправке и откачке масла в расходные и аварийные баки</w:t>
            </w:r>
            <w:r>
              <w:rPr>
                <w:rFonts w:ascii="Times New Roman" w:hAnsi="Times New Roman"/>
                <w:sz w:val="24"/>
                <w:szCs w:val="24"/>
              </w:rPr>
              <w:t>;</w:t>
            </w:r>
          </w:p>
          <w:p w14:paraId="3723A6A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технологической документации на выполнение работ по подготовке оборудования компрессорной установки к пуску</w:t>
            </w:r>
            <w:r>
              <w:rPr>
                <w:rFonts w:ascii="Times New Roman" w:hAnsi="Times New Roman"/>
                <w:sz w:val="24"/>
                <w:szCs w:val="24"/>
              </w:rPr>
              <w:t>;</w:t>
            </w:r>
          </w:p>
          <w:p w14:paraId="6DBC1D0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ипы насосов систем охлаждения</w:t>
            </w:r>
            <w:r>
              <w:rPr>
                <w:rFonts w:ascii="Times New Roman" w:hAnsi="Times New Roman"/>
                <w:sz w:val="24"/>
                <w:szCs w:val="24"/>
              </w:rPr>
              <w:t>;</w:t>
            </w:r>
          </w:p>
          <w:p w14:paraId="64B21AF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т</w:t>
            </w:r>
            <w:r w:rsidRPr="00FE5DE7">
              <w:rPr>
                <w:rFonts w:ascii="Times New Roman" w:hAnsi="Times New Roman"/>
                <w:sz w:val="24"/>
                <w:szCs w:val="24"/>
              </w:rPr>
              <w:t>ипы приводов компрессорных установок</w:t>
            </w:r>
            <w:r>
              <w:rPr>
                <w:rFonts w:ascii="Times New Roman" w:hAnsi="Times New Roman"/>
                <w:sz w:val="24"/>
                <w:szCs w:val="24"/>
              </w:rPr>
              <w:t>;</w:t>
            </w:r>
          </w:p>
          <w:p w14:paraId="1FC04607"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стройство и принцип действия противопомпажной защиты</w:t>
            </w:r>
            <w:r>
              <w:rPr>
                <w:rFonts w:ascii="Times New Roman" w:hAnsi="Times New Roman"/>
                <w:sz w:val="24"/>
                <w:szCs w:val="24"/>
              </w:rPr>
              <w:t>;</w:t>
            </w:r>
          </w:p>
          <w:p w14:paraId="2E4B300B"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чтения схем электроснабжения</w:t>
            </w:r>
            <w:r>
              <w:rPr>
                <w:rFonts w:ascii="Times New Roman" w:hAnsi="Times New Roman"/>
                <w:sz w:val="24"/>
                <w:szCs w:val="24"/>
              </w:rPr>
              <w:t>;</w:t>
            </w:r>
          </w:p>
          <w:p w14:paraId="157EE40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работы с распределительными щитами</w:t>
            </w:r>
            <w:r>
              <w:rPr>
                <w:rFonts w:ascii="Times New Roman" w:hAnsi="Times New Roman"/>
                <w:sz w:val="24"/>
                <w:szCs w:val="24"/>
              </w:rPr>
              <w:t>;</w:t>
            </w:r>
          </w:p>
          <w:p w14:paraId="3FFD8AD9"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работы с пусковыми устройствами компрессорных установок</w:t>
            </w:r>
            <w:r>
              <w:rPr>
                <w:rFonts w:ascii="Times New Roman" w:hAnsi="Times New Roman"/>
                <w:sz w:val="24"/>
                <w:szCs w:val="24"/>
              </w:rPr>
              <w:t>;</w:t>
            </w:r>
          </w:p>
          <w:p w14:paraId="7CC47F2B"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стройство системы заземления компрессорной установки</w:t>
            </w:r>
            <w:r>
              <w:rPr>
                <w:rFonts w:ascii="Times New Roman" w:hAnsi="Times New Roman"/>
                <w:sz w:val="24"/>
                <w:szCs w:val="24"/>
              </w:rPr>
              <w:t>;</w:t>
            </w:r>
          </w:p>
          <w:p w14:paraId="194F9AB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стройство систем смазки и охлаждения механизмов компрессоров</w:t>
            </w:r>
            <w:r>
              <w:rPr>
                <w:rFonts w:ascii="Times New Roman" w:hAnsi="Times New Roman"/>
                <w:sz w:val="24"/>
                <w:szCs w:val="24"/>
              </w:rPr>
              <w:t>;</w:t>
            </w:r>
          </w:p>
          <w:p w14:paraId="1DF04A4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х</w:t>
            </w:r>
            <w:r w:rsidRPr="00FE5DE7">
              <w:rPr>
                <w:rFonts w:ascii="Times New Roman" w:hAnsi="Times New Roman"/>
                <w:sz w:val="24"/>
                <w:szCs w:val="24"/>
              </w:rPr>
              <w:t>арактеристики индустриального и турбинного масла, применяемых для смазки механизма движения компрессоров, и компрессорных масел, применяемых для смазки цилиндра, сальников компрессоров, винтовых пар и подшипников</w:t>
            </w:r>
            <w:r>
              <w:rPr>
                <w:rFonts w:ascii="Times New Roman" w:hAnsi="Times New Roman"/>
                <w:sz w:val="24"/>
                <w:szCs w:val="24"/>
              </w:rPr>
              <w:t>;</w:t>
            </w:r>
          </w:p>
          <w:p w14:paraId="265D9AA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э</w:t>
            </w:r>
            <w:r w:rsidRPr="00FE5DE7">
              <w:rPr>
                <w:rFonts w:ascii="Times New Roman" w:hAnsi="Times New Roman"/>
                <w:sz w:val="24"/>
                <w:szCs w:val="24"/>
              </w:rPr>
              <w:t>ксплуатационные данные компрессора и силовой установки</w:t>
            </w:r>
            <w:r>
              <w:rPr>
                <w:rFonts w:ascii="Times New Roman" w:hAnsi="Times New Roman"/>
                <w:sz w:val="24"/>
                <w:szCs w:val="24"/>
              </w:rPr>
              <w:t>;</w:t>
            </w:r>
          </w:p>
          <w:p w14:paraId="70028F8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предъявляемые к средствам индивидуальной защиты</w:t>
            </w:r>
            <w:r>
              <w:rPr>
                <w:rFonts w:ascii="Times New Roman" w:hAnsi="Times New Roman"/>
                <w:sz w:val="24"/>
                <w:szCs w:val="24"/>
              </w:rPr>
              <w:t>;</w:t>
            </w:r>
          </w:p>
          <w:p w14:paraId="2D48CA84"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равила применения средств индивидуальной защиты</w:t>
            </w:r>
            <w:r>
              <w:rPr>
                <w:rFonts w:ascii="Times New Roman" w:hAnsi="Times New Roman"/>
                <w:sz w:val="24"/>
                <w:szCs w:val="24"/>
              </w:rPr>
              <w:t>;</w:t>
            </w:r>
          </w:p>
          <w:p w14:paraId="5C8E04B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орядок оказания первой доврачебной помощи пострадавшим</w:t>
            </w:r>
            <w:r>
              <w:rPr>
                <w:rFonts w:ascii="Times New Roman" w:hAnsi="Times New Roman"/>
                <w:sz w:val="24"/>
                <w:szCs w:val="24"/>
              </w:rPr>
              <w:t>;</w:t>
            </w:r>
          </w:p>
          <w:p w14:paraId="4F56D2DE"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и признаки неисправностей в работе компрессоров и их причины</w:t>
            </w:r>
            <w:r>
              <w:rPr>
                <w:rFonts w:ascii="Times New Roman" w:hAnsi="Times New Roman"/>
                <w:sz w:val="24"/>
                <w:szCs w:val="24"/>
              </w:rPr>
              <w:t>;</w:t>
            </w:r>
          </w:p>
          <w:p w14:paraId="50E45CF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брака при слесарных работах</w:t>
            </w:r>
            <w:r>
              <w:rPr>
                <w:rFonts w:ascii="Times New Roman" w:hAnsi="Times New Roman"/>
                <w:sz w:val="24"/>
                <w:szCs w:val="24"/>
              </w:rPr>
              <w:t>;</w:t>
            </w:r>
          </w:p>
          <w:p w14:paraId="63CEA8F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и конструкция предохранительных устройств компрессора</w:t>
            </w:r>
            <w:r>
              <w:rPr>
                <w:rFonts w:ascii="Times New Roman" w:hAnsi="Times New Roman"/>
                <w:sz w:val="24"/>
                <w:szCs w:val="24"/>
              </w:rPr>
              <w:t>;</w:t>
            </w:r>
          </w:p>
          <w:p w14:paraId="0A362CDC"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ричины возникновения, признаки проявления и способы предупреждения возможных неисправностей предохранительных устройств компрессора</w:t>
            </w:r>
            <w:r>
              <w:rPr>
                <w:rFonts w:ascii="Times New Roman" w:hAnsi="Times New Roman"/>
                <w:sz w:val="24"/>
                <w:szCs w:val="24"/>
              </w:rPr>
              <w:t>;</w:t>
            </w:r>
          </w:p>
          <w:p w14:paraId="5B63AED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м</w:t>
            </w:r>
            <w:r w:rsidRPr="00FE5DE7">
              <w:rPr>
                <w:rFonts w:ascii="Times New Roman" w:hAnsi="Times New Roman"/>
                <w:sz w:val="24"/>
                <w:szCs w:val="24"/>
              </w:rPr>
              <w:t>етоды и способы определения и устранения неисправностей в работе компрессорного и вспомогательного оборудования</w:t>
            </w:r>
            <w:r>
              <w:rPr>
                <w:rFonts w:ascii="Times New Roman" w:hAnsi="Times New Roman"/>
                <w:sz w:val="24"/>
                <w:szCs w:val="24"/>
              </w:rPr>
              <w:t>;</w:t>
            </w:r>
          </w:p>
          <w:p w14:paraId="1A3658ED"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и назначение ручного и механизированного инструмента</w:t>
            </w:r>
            <w:r>
              <w:rPr>
                <w:rFonts w:ascii="Times New Roman" w:hAnsi="Times New Roman"/>
                <w:sz w:val="24"/>
                <w:szCs w:val="24"/>
              </w:rPr>
              <w:t>;</w:t>
            </w:r>
          </w:p>
          <w:p w14:paraId="31FE3D2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контрольно-измерительного и проверочного инструмента, применяемого при работе с компрессорными установками</w:t>
            </w:r>
            <w:r>
              <w:rPr>
                <w:rFonts w:ascii="Times New Roman" w:hAnsi="Times New Roman"/>
                <w:sz w:val="24"/>
                <w:szCs w:val="24"/>
              </w:rPr>
              <w:t>;</w:t>
            </w:r>
          </w:p>
          <w:p w14:paraId="017C34AC"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слесарных работ, выполняемых в процессе проведения ремонта оборудования компрессорной станции</w:t>
            </w:r>
            <w:r>
              <w:rPr>
                <w:rFonts w:ascii="Times New Roman" w:hAnsi="Times New Roman"/>
                <w:sz w:val="24"/>
                <w:szCs w:val="24"/>
              </w:rPr>
              <w:t>;</w:t>
            </w:r>
          </w:p>
          <w:p w14:paraId="14FD4C81"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FE5DE7">
              <w:rPr>
                <w:rFonts w:ascii="Times New Roman" w:hAnsi="Times New Roman"/>
                <w:sz w:val="24"/>
                <w:szCs w:val="24"/>
              </w:rPr>
              <w:t>лассификация ремонтов, их характеристики и сроки проведения</w:t>
            </w:r>
            <w:r>
              <w:rPr>
                <w:rFonts w:ascii="Times New Roman" w:hAnsi="Times New Roman"/>
                <w:sz w:val="24"/>
                <w:szCs w:val="24"/>
              </w:rPr>
              <w:t>;</w:t>
            </w:r>
          </w:p>
          <w:p w14:paraId="546CB62C"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FE5DE7">
              <w:rPr>
                <w:rFonts w:ascii="Times New Roman" w:hAnsi="Times New Roman"/>
                <w:sz w:val="24"/>
                <w:szCs w:val="24"/>
              </w:rPr>
              <w:t>лассификация трубопроводов и их соединений</w:t>
            </w:r>
            <w:r>
              <w:rPr>
                <w:rFonts w:ascii="Times New Roman" w:hAnsi="Times New Roman"/>
                <w:sz w:val="24"/>
                <w:szCs w:val="24"/>
              </w:rPr>
              <w:t>;</w:t>
            </w:r>
          </w:p>
          <w:p w14:paraId="69959BF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с</w:t>
            </w:r>
            <w:r w:rsidRPr="00FE5DE7">
              <w:rPr>
                <w:rFonts w:ascii="Times New Roman" w:hAnsi="Times New Roman"/>
                <w:sz w:val="24"/>
                <w:szCs w:val="24"/>
              </w:rPr>
              <w:t>пособы антикоррозийной защиты трубопроводов</w:t>
            </w:r>
            <w:r>
              <w:rPr>
                <w:rFonts w:ascii="Times New Roman" w:hAnsi="Times New Roman"/>
                <w:sz w:val="24"/>
                <w:szCs w:val="24"/>
              </w:rPr>
              <w:t>;</w:t>
            </w:r>
          </w:p>
          <w:p w14:paraId="2B8E7E4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FE5DE7">
              <w:rPr>
                <w:rFonts w:ascii="Times New Roman" w:hAnsi="Times New Roman"/>
                <w:sz w:val="24"/>
                <w:szCs w:val="24"/>
              </w:rPr>
              <w:t>азначение и виды балансировки вращающихся частей оборудования и механизмов</w:t>
            </w:r>
            <w:r>
              <w:rPr>
                <w:rFonts w:ascii="Times New Roman" w:hAnsi="Times New Roman"/>
                <w:sz w:val="24"/>
                <w:szCs w:val="24"/>
              </w:rPr>
              <w:t>;</w:t>
            </w:r>
          </w:p>
          <w:p w14:paraId="148F07D8"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FE5DE7">
              <w:rPr>
                <w:rFonts w:ascii="Times New Roman" w:hAnsi="Times New Roman"/>
                <w:sz w:val="24"/>
                <w:szCs w:val="24"/>
              </w:rPr>
              <w:t>азначение и способы применения контрольно-измерительных приборов</w:t>
            </w:r>
            <w:r>
              <w:rPr>
                <w:rFonts w:ascii="Times New Roman" w:hAnsi="Times New Roman"/>
                <w:sz w:val="24"/>
                <w:szCs w:val="24"/>
              </w:rPr>
              <w:t>;</w:t>
            </w:r>
          </w:p>
          <w:p w14:paraId="4E2C96BA"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орядок подготовки компрессорного и вспомогательного оборудования к ремонту и сдачи его в ремонт</w:t>
            </w:r>
            <w:r>
              <w:rPr>
                <w:rFonts w:ascii="Times New Roman" w:hAnsi="Times New Roman"/>
                <w:sz w:val="24"/>
                <w:szCs w:val="24"/>
              </w:rPr>
              <w:t>;</w:t>
            </w:r>
          </w:p>
          <w:p w14:paraId="1F9F2C5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технологической документации на выполнение работ по подготовке оборудования компрессорной установки к ремонту</w:t>
            </w:r>
            <w:r>
              <w:rPr>
                <w:rFonts w:ascii="Times New Roman" w:hAnsi="Times New Roman"/>
                <w:sz w:val="24"/>
                <w:szCs w:val="24"/>
              </w:rPr>
              <w:t>;</w:t>
            </w:r>
          </w:p>
          <w:p w14:paraId="38741BF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орядок чтения детальных и сборочных чертежей</w:t>
            </w:r>
            <w:r>
              <w:rPr>
                <w:rFonts w:ascii="Times New Roman" w:hAnsi="Times New Roman"/>
                <w:sz w:val="24"/>
                <w:szCs w:val="24"/>
              </w:rPr>
              <w:t>;</w:t>
            </w:r>
          </w:p>
          <w:p w14:paraId="59615B7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оследствия работы с несбалансированными деталями</w:t>
            </w:r>
            <w:r>
              <w:rPr>
                <w:rFonts w:ascii="Times New Roman" w:hAnsi="Times New Roman"/>
                <w:sz w:val="24"/>
                <w:szCs w:val="24"/>
              </w:rPr>
              <w:t>;</w:t>
            </w:r>
          </w:p>
          <w:p w14:paraId="06FFFAA5"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ричины возникновения и меры предотвращения взрывов при эксплуатации компрессорных установок</w:t>
            </w:r>
            <w:r>
              <w:rPr>
                <w:rFonts w:ascii="Times New Roman" w:hAnsi="Times New Roman"/>
                <w:sz w:val="24"/>
                <w:szCs w:val="24"/>
              </w:rPr>
              <w:t>;</w:t>
            </w:r>
          </w:p>
          <w:p w14:paraId="253F47D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пособы предупреждения и устранения неполадок в работе компрессоров и двигателей</w:t>
            </w:r>
            <w:r>
              <w:rPr>
                <w:rFonts w:ascii="Times New Roman" w:hAnsi="Times New Roman"/>
                <w:sz w:val="24"/>
                <w:szCs w:val="24"/>
              </w:rPr>
              <w:t>;</w:t>
            </w:r>
          </w:p>
          <w:p w14:paraId="07B2AF10"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редства защиты и сигнализации компрессорных установок</w:t>
            </w:r>
            <w:r>
              <w:rPr>
                <w:rFonts w:ascii="Times New Roman" w:hAnsi="Times New Roman"/>
                <w:sz w:val="24"/>
                <w:szCs w:val="24"/>
              </w:rPr>
              <w:t>;</w:t>
            </w:r>
          </w:p>
          <w:p w14:paraId="6CF2AAA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FE5DE7">
              <w:rPr>
                <w:rFonts w:ascii="Times New Roman" w:hAnsi="Times New Roman"/>
                <w:sz w:val="24"/>
                <w:szCs w:val="24"/>
              </w:rPr>
              <w:t>ребования, предъявляемые к предохранительным устройствам компрессора</w:t>
            </w:r>
            <w:r>
              <w:rPr>
                <w:rFonts w:ascii="Times New Roman" w:hAnsi="Times New Roman"/>
                <w:sz w:val="24"/>
                <w:szCs w:val="24"/>
              </w:rPr>
              <w:t>;</w:t>
            </w:r>
          </w:p>
          <w:p w14:paraId="34892767"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стройство компрессоров, их узлов и деталей</w:t>
            </w:r>
            <w:r>
              <w:rPr>
                <w:rFonts w:ascii="Times New Roman" w:hAnsi="Times New Roman"/>
                <w:sz w:val="24"/>
                <w:szCs w:val="24"/>
              </w:rPr>
              <w:t>;</w:t>
            </w:r>
          </w:p>
          <w:p w14:paraId="0CB95B62"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стройство, виды и назначение предохранительных клапанов</w:t>
            </w:r>
            <w:r>
              <w:rPr>
                <w:rFonts w:ascii="Times New Roman" w:hAnsi="Times New Roman"/>
                <w:sz w:val="24"/>
                <w:szCs w:val="24"/>
              </w:rPr>
              <w:t>;</w:t>
            </w:r>
          </w:p>
          <w:p w14:paraId="3DF38496"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FE5DE7">
              <w:rPr>
                <w:rFonts w:ascii="Times New Roman" w:hAnsi="Times New Roman"/>
                <w:sz w:val="24"/>
                <w:szCs w:val="24"/>
              </w:rPr>
              <w:t>словные сигналы при движении транспортных и подъемных средств</w:t>
            </w:r>
            <w:r>
              <w:rPr>
                <w:rFonts w:ascii="Times New Roman" w:hAnsi="Times New Roman"/>
                <w:sz w:val="24"/>
                <w:szCs w:val="24"/>
              </w:rPr>
              <w:t>;</w:t>
            </w:r>
          </w:p>
          <w:p w14:paraId="42323AFF"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FE5DE7">
              <w:rPr>
                <w:rFonts w:ascii="Times New Roman" w:hAnsi="Times New Roman"/>
                <w:sz w:val="24"/>
                <w:szCs w:val="24"/>
              </w:rPr>
              <w:t>пособы сращивания и связывания стропов разными узлами</w:t>
            </w:r>
            <w:r>
              <w:rPr>
                <w:rFonts w:ascii="Times New Roman" w:hAnsi="Times New Roman"/>
                <w:sz w:val="24"/>
                <w:szCs w:val="24"/>
              </w:rPr>
              <w:t>;</w:t>
            </w:r>
          </w:p>
          <w:p w14:paraId="1C0E0D9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стропов в соответствии с массой и родом грузов</w:t>
            </w:r>
            <w:r>
              <w:rPr>
                <w:rFonts w:ascii="Times New Roman" w:hAnsi="Times New Roman"/>
                <w:sz w:val="24"/>
                <w:szCs w:val="24"/>
              </w:rPr>
              <w:t>;</w:t>
            </w:r>
          </w:p>
          <w:p w14:paraId="622B7813" w14:textId="77777777" w:rsidR="00876F97" w:rsidRPr="00FE5DE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FE5DE7">
              <w:rPr>
                <w:rFonts w:ascii="Times New Roman" w:hAnsi="Times New Roman"/>
                <w:sz w:val="24"/>
                <w:szCs w:val="24"/>
              </w:rPr>
              <w:t>иды, принцип работы и правила эксплуатации специального оборудования и механизмов при проведении погрузочно-разгрузочных работ с оборудованием компрессорных установок малой производительности и грузом массой до 500 кг с помощью подъемно-транспортных и специальных средств</w:t>
            </w:r>
            <w:r>
              <w:rPr>
                <w:rFonts w:ascii="Times New Roman" w:hAnsi="Times New Roman"/>
                <w:sz w:val="24"/>
                <w:szCs w:val="24"/>
              </w:rPr>
              <w:t>;</w:t>
            </w:r>
          </w:p>
          <w:p w14:paraId="38AA492B" w14:textId="40A87DB9" w:rsidR="00876F97" w:rsidRPr="00351FA3"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FE5DE7">
              <w:rPr>
                <w:rFonts w:ascii="Times New Roman" w:hAnsi="Times New Roman"/>
                <w:sz w:val="24"/>
                <w:szCs w:val="24"/>
              </w:rPr>
              <w:t xml:space="preserve">равила перемещения оборудования компрессорных установок малой производительности и грузов массой до 500 кг с помощью подъемно-транспортных и </w:t>
            </w:r>
          </w:p>
        </w:tc>
      </w:tr>
      <w:tr w:rsidR="00876F97" w:rsidRPr="00B26BD5" w14:paraId="0E977372" w14:textId="77777777" w:rsidTr="00876F97">
        <w:trPr>
          <w:gridAfter w:val="4"/>
          <w:wAfter w:w="50" w:type="dxa"/>
          <w:trHeight w:val="460"/>
        </w:trPr>
        <w:tc>
          <w:tcPr>
            <w:tcW w:w="1745" w:type="dxa"/>
            <w:vMerge/>
          </w:tcPr>
          <w:p w14:paraId="7AB2D259" w14:textId="77777777" w:rsidR="00876F97" w:rsidRDefault="00876F97" w:rsidP="001A7D1B">
            <w:pPr>
              <w:suppressAutoHyphens/>
              <w:spacing w:after="0" w:line="240" w:lineRule="auto"/>
              <w:jc w:val="both"/>
              <w:rPr>
                <w:rFonts w:ascii="Times New Roman" w:hAnsi="Times New Roman"/>
                <w:sz w:val="24"/>
                <w:szCs w:val="24"/>
              </w:rPr>
            </w:pPr>
          </w:p>
        </w:tc>
        <w:tc>
          <w:tcPr>
            <w:tcW w:w="2175" w:type="dxa"/>
            <w:vMerge w:val="restart"/>
          </w:tcPr>
          <w:p w14:paraId="393C8D0E"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Машинист насосных установок</w:t>
            </w:r>
          </w:p>
        </w:tc>
        <w:tc>
          <w:tcPr>
            <w:tcW w:w="4761" w:type="dxa"/>
            <w:gridSpan w:val="5"/>
          </w:tcPr>
          <w:p w14:paraId="62FC1B24" w14:textId="62E8B6CF"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7CAA11BC"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обслуживание насосных установок, оборудованных поршневыми и центробежными насосами с суммарной производительностью до 1000 куб. м/ч воды, кислот, щелочей, пульпы и других невязких жидкостей, а насосных установок по перекачке нефти, мазута, смолы и т.п. с производительностью насосов до 100 куб. м/ч;</w:t>
            </w:r>
          </w:p>
          <w:p w14:paraId="23775B7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обслуживание насосов, насосных агрегатов в полевых условиях и на стройплощадках, а также </w:t>
            </w:r>
            <w:proofErr w:type="spellStart"/>
            <w:r w:rsidRPr="006F53D3">
              <w:rPr>
                <w:rFonts w:ascii="Times New Roman" w:hAnsi="Times New Roman"/>
                <w:sz w:val="24"/>
                <w:szCs w:val="24"/>
              </w:rPr>
              <w:t>иглофильтровых</w:t>
            </w:r>
            <w:proofErr w:type="spellEnd"/>
            <w:r w:rsidRPr="006F53D3">
              <w:rPr>
                <w:rFonts w:ascii="Times New Roman" w:hAnsi="Times New Roman"/>
                <w:sz w:val="24"/>
                <w:szCs w:val="24"/>
              </w:rPr>
              <w:t xml:space="preserve"> установок с производительностью насосов до 100 куб. м/ч каждый;</w:t>
            </w:r>
          </w:p>
          <w:p w14:paraId="34FC11E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обслуживание вакуум-насосных установок по дегазации угольных шахт с суммарной производительностью насосов до 6000 куб. м/ч </w:t>
            </w:r>
            <w:proofErr w:type="spellStart"/>
            <w:r w:rsidRPr="006F53D3">
              <w:rPr>
                <w:rFonts w:ascii="Times New Roman" w:hAnsi="Times New Roman"/>
                <w:sz w:val="24"/>
                <w:szCs w:val="24"/>
              </w:rPr>
              <w:t>метановоздушной</w:t>
            </w:r>
            <w:proofErr w:type="spellEnd"/>
            <w:r w:rsidRPr="006F53D3">
              <w:rPr>
                <w:rFonts w:ascii="Times New Roman" w:hAnsi="Times New Roman"/>
                <w:sz w:val="24"/>
                <w:szCs w:val="24"/>
              </w:rPr>
              <w:t xml:space="preserve"> смеси;</w:t>
            </w:r>
          </w:p>
          <w:p w14:paraId="4546F367"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обслуживание насосных установок, оборудованных поршневыми и центробежными насосами с суммарной производительностью свыше 1000 до 3000 куб. м/ч воды, пульпы и других невязких жидкостей, а насосных установок по перекачке нефти, мазута, смолы и т.п. с суммарной производительностью насосов свыше 100 до 500 куб. м/ч;</w:t>
            </w:r>
          </w:p>
          <w:p w14:paraId="4DF48A43"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обслуживание насосов и насосных агрегатов в полевых условиях, на стройплощадках и на промышленных водозаборах с производительностью каждого насоса или агрегата свыше 100 до 1000 куб. м/ч воды и </w:t>
            </w:r>
            <w:proofErr w:type="spellStart"/>
            <w:r w:rsidRPr="006F53D3">
              <w:rPr>
                <w:rFonts w:ascii="Times New Roman" w:hAnsi="Times New Roman"/>
                <w:sz w:val="24"/>
                <w:szCs w:val="24"/>
              </w:rPr>
              <w:t>иглофильтровых</w:t>
            </w:r>
            <w:proofErr w:type="spellEnd"/>
            <w:r w:rsidRPr="006F53D3">
              <w:rPr>
                <w:rFonts w:ascii="Times New Roman" w:hAnsi="Times New Roman"/>
                <w:sz w:val="24"/>
                <w:szCs w:val="24"/>
              </w:rPr>
              <w:t xml:space="preserve"> установок с производительностью насосов свыше 100 до 600 куб. м/ч каждый;</w:t>
            </w:r>
          </w:p>
          <w:p w14:paraId="39690FFF"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обслуживание вакуум - насосных установок по дегазации угольных шахт с суммарной производительностью насосов свыше 6000 до 18000 куб. м/ч </w:t>
            </w:r>
            <w:proofErr w:type="spellStart"/>
            <w:r w:rsidRPr="006F53D3">
              <w:rPr>
                <w:rFonts w:ascii="Times New Roman" w:hAnsi="Times New Roman"/>
                <w:sz w:val="24"/>
                <w:szCs w:val="24"/>
              </w:rPr>
              <w:t>метановоздушной</w:t>
            </w:r>
            <w:proofErr w:type="spellEnd"/>
            <w:r w:rsidRPr="006F53D3">
              <w:rPr>
                <w:rFonts w:ascii="Times New Roman" w:hAnsi="Times New Roman"/>
                <w:sz w:val="24"/>
                <w:szCs w:val="24"/>
              </w:rPr>
              <w:t xml:space="preserve"> смеси;</w:t>
            </w:r>
          </w:p>
        </w:tc>
      </w:tr>
      <w:tr w:rsidR="00876F97" w:rsidRPr="00B26BD5" w14:paraId="3DCCCA59" w14:textId="77777777" w:rsidTr="00876F97">
        <w:trPr>
          <w:gridAfter w:val="4"/>
          <w:wAfter w:w="50" w:type="dxa"/>
          <w:trHeight w:val="460"/>
        </w:trPr>
        <w:tc>
          <w:tcPr>
            <w:tcW w:w="1745" w:type="dxa"/>
            <w:vMerge/>
          </w:tcPr>
          <w:p w14:paraId="63348CAB" w14:textId="77777777" w:rsidR="00876F97" w:rsidRDefault="00876F97" w:rsidP="001A7D1B">
            <w:pPr>
              <w:suppressAutoHyphens/>
              <w:spacing w:after="0" w:line="240" w:lineRule="auto"/>
              <w:jc w:val="both"/>
              <w:rPr>
                <w:rFonts w:ascii="Times New Roman" w:hAnsi="Times New Roman"/>
                <w:sz w:val="24"/>
                <w:szCs w:val="24"/>
              </w:rPr>
            </w:pPr>
          </w:p>
        </w:tc>
        <w:tc>
          <w:tcPr>
            <w:tcW w:w="2175" w:type="dxa"/>
            <w:vMerge/>
          </w:tcPr>
          <w:p w14:paraId="7205550F"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519D1197" w14:textId="7F83FAB0"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11B8B27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производство замера газа;</w:t>
            </w:r>
            <w:r w:rsidRPr="00671E3C">
              <w:rPr>
                <w:rFonts w:ascii="Times New Roman" w:hAnsi="Times New Roman"/>
                <w:sz w:val="24"/>
                <w:szCs w:val="24"/>
              </w:rPr>
              <w:t xml:space="preserve"> </w:t>
            </w:r>
          </w:p>
          <w:p w14:paraId="75A416B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671E3C">
              <w:rPr>
                <w:rFonts w:ascii="Times New Roman" w:hAnsi="Times New Roman"/>
                <w:sz w:val="24"/>
                <w:szCs w:val="24"/>
              </w:rPr>
              <w:t>егулирование подачи воды, нефти и других перекачиваемых жидкостей</w:t>
            </w:r>
            <w:r>
              <w:rPr>
                <w:rFonts w:ascii="Times New Roman" w:hAnsi="Times New Roman"/>
                <w:sz w:val="24"/>
                <w:szCs w:val="24"/>
              </w:rPr>
              <w:t>;</w:t>
            </w:r>
            <w:r w:rsidRPr="00671E3C">
              <w:rPr>
                <w:rFonts w:ascii="Times New Roman" w:hAnsi="Times New Roman"/>
                <w:sz w:val="24"/>
                <w:szCs w:val="24"/>
              </w:rPr>
              <w:t xml:space="preserve"> </w:t>
            </w:r>
          </w:p>
          <w:p w14:paraId="330831E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 с</w:t>
            </w:r>
            <w:r w:rsidRPr="00671E3C">
              <w:rPr>
                <w:rFonts w:ascii="Times New Roman" w:hAnsi="Times New Roman"/>
                <w:sz w:val="24"/>
                <w:szCs w:val="24"/>
              </w:rPr>
              <w:t>лив и перекачка н</w:t>
            </w:r>
            <w:r>
              <w:rPr>
                <w:rFonts w:ascii="Times New Roman" w:hAnsi="Times New Roman"/>
                <w:sz w:val="24"/>
                <w:szCs w:val="24"/>
              </w:rPr>
              <w:t>ефти и мазута из цистерн и барж;</w:t>
            </w:r>
            <w:r w:rsidRPr="00671E3C">
              <w:rPr>
                <w:rFonts w:ascii="Times New Roman" w:hAnsi="Times New Roman"/>
                <w:sz w:val="24"/>
                <w:szCs w:val="24"/>
              </w:rPr>
              <w:t xml:space="preserve"> </w:t>
            </w:r>
          </w:p>
          <w:p w14:paraId="5C6EAF5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671E3C">
              <w:rPr>
                <w:rFonts w:ascii="Times New Roman" w:hAnsi="Times New Roman"/>
                <w:sz w:val="24"/>
                <w:szCs w:val="24"/>
              </w:rPr>
              <w:t xml:space="preserve">одогрев жидкого топлива при сливе и подаче его к месту хранения или потребления. </w:t>
            </w:r>
          </w:p>
          <w:p w14:paraId="1D49DA0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671E3C">
              <w:rPr>
                <w:rFonts w:ascii="Times New Roman" w:hAnsi="Times New Roman"/>
                <w:sz w:val="24"/>
                <w:szCs w:val="24"/>
              </w:rPr>
              <w:t xml:space="preserve">родувка </w:t>
            </w:r>
            <w:proofErr w:type="spellStart"/>
            <w:r w:rsidRPr="00671E3C">
              <w:rPr>
                <w:rFonts w:ascii="Times New Roman" w:hAnsi="Times New Roman"/>
                <w:sz w:val="24"/>
                <w:szCs w:val="24"/>
              </w:rPr>
              <w:t>нефтемагистралей</w:t>
            </w:r>
            <w:proofErr w:type="spellEnd"/>
            <w:r w:rsidRPr="00671E3C">
              <w:rPr>
                <w:rFonts w:ascii="Times New Roman" w:hAnsi="Times New Roman"/>
                <w:sz w:val="24"/>
                <w:szCs w:val="24"/>
              </w:rPr>
              <w:t xml:space="preserve">. </w:t>
            </w:r>
          </w:p>
          <w:p w14:paraId="353DF93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н</w:t>
            </w:r>
            <w:r w:rsidRPr="00671E3C">
              <w:rPr>
                <w:rFonts w:ascii="Times New Roman" w:hAnsi="Times New Roman"/>
                <w:sz w:val="24"/>
                <w:szCs w:val="24"/>
              </w:rPr>
              <w:t>аблюдение за с</w:t>
            </w:r>
            <w:r>
              <w:rPr>
                <w:rFonts w:ascii="Times New Roman" w:hAnsi="Times New Roman"/>
                <w:sz w:val="24"/>
                <w:szCs w:val="24"/>
              </w:rPr>
              <w:t>остоянием фильтров и их очистка;</w:t>
            </w:r>
          </w:p>
          <w:p w14:paraId="258E6F1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671E3C">
              <w:rPr>
                <w:rFonts w:ascii="Times New Roman" w:hAnsi="Times New Roman"/>
                <w:sz w:val="24"/>
                <w:szCs w:val="24"/>
              </w:rPr>
              <w:t xml:space="preserve">бслуживание </w:t>
            </w:r>
            <w:proofErr w:type="spellStart"/>
            <w:r w:rsidRPr="00671E3C">
              <w:rPr>
                <w:rFonts w:ascii="Times New Roman" w:hAnsi="Times New Roman"/>
                <w:sz w:val="24"/>
                <w:szCs w:val="24"/>
              </w:rPr>
              <w:t>гринельных</w:t>
            </w:r>
            <w:proofErr w:type="spellEnd"/>
            <w:r w:rsidRPr="00671E3C">
              <w:rPr>
                <w:rFonts w:ascii="Times New Roman" w:hAnsi="Times New Roman"/>
                <w:sz w:val="24"/>
                <w:szCs w:val="24"/>
              </w:rPr>
              <w:t xml:space="preserve"> сетей. </w:t>
            </w:r>
          </w:p>
          <w:p w14:paraId="6447F94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ыполнение несложных электротехнических работ на подстанции под руководством машин</w:t>
            </w:r>
            <w:r>
              <w:rPr>
                <w:rFonts w:ascii="Times New Roman" w:hAnsi="Times New Roman"/>
                <w:sz w:val="24"/>
                <w:szCs w:val="24"/>
              </w:rPr>
              <w:t>иста более высокой квалификации;</w:t>
            </w:r>
          </w:p>
          <w:p w14:paraId="3833F12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о</w:t>
            </w:r>
            <w:r w:rsidRPr="00671E3C">
              <w:rPr>
                <w:rFonts w:ascii="Times New Roman" w:hAnsi="Times New Roman"/>
                <w:sz w:val="24"/>
                <w:szCs w:val="24"/>
              </w:rPr>
              <w:t>бслуживание силовых и осветительных электроустанов</w:t>
            </w:r>
            <w:r>
              <w:rPr>
                <w:rFonts w:ascii="Times New Roman" w:hAnsi="Times New Roman"/>
                <w:sz w:val="24"/>
                <w:szCs w:val="24"/>
              </w:rPr>
              <w:t>ок с простыми схемами включения;</w:t>
            </w:r>
          </w:p>
          <w:p w14:paraId="3BB7AB34"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 xml:space="preserve">ыявление и устранение неполадок в работе оборудования. </w:t>
            </w:r>
          </w:p>
          <w:p w14:paraId="102FC6A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едение записей в журнале о работе установок</w:t>
            </w:r>
            <w:r>
              <w:rPr>
                <w:rFonts w:ascii="Times New Roman" w:hAnsi="Times New Roman"/>
                <w:sz w:val="24"/>
                <w:szCs w:val="24"/>
              </w:rPr>
              <w:t>;</w:t>
            </w:r>
          </w:p>
          <w:p w14:paraId="13E4C99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ыполнение текущего ремонта и участие в более сло</w:t>
            </w:r>
            <w:r>
              <w:rPr>
                <w:rFonts w:ascii="Times New Roman" w:hAnsi="Times New Roman"/>
                <w:sz w:val="24"/>
                <w:szCs w:val="24"/>
              </w:rPr>
              <w:t>жных видах ремонта оборудования;</w:t>
            </w:r>
          </w:p>
          <w:p w14:paraId="4B156B6F"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671E3C">
              <w:rPr>
                <w:rFonts w:ascii="Times New Roman" w:hAnsi="Times New Roman"/>
                <w:sz w:val="24"/>
                <w:szCs w:val="24"/>
              </w:rPr>
              <w:t>уск и</w:t>
            </w:r>
            <w:r>
              <w:rPr>
                <w:rFonts w:ascii="Times New Roman" w:hAnsi="Times New Roman"/>
                <w:sz w:val="24"/>
                <w:szCs w:val="24"/>
              </w:rPr>
              <w:t xml:space="preserve"> остановка двигателей и насосов;</w:t>
            </w:r>
          </w:p>
          <w:p w14:paraId="0FC75E2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671E3C">
              <w:rPr>
                <w:rFonts w:ascii="Times New Roman" w:hAnsi="Times New Roman"/>
                <w:sz w:val="24"/>
                <w:szCs w:val="24"/>
              </w:rPr>
              <w:t>оддержание заданного давления перекачиваемых жидкостей (газа), контроль бесперебойной работы насосов, двигателей и арматуры обслу</w:t>
            </w:r>
            <w:r>
              <w:rPr>
                <w:rFonts w:ascii="Times New Roman" w:hAnsi="Times New Roman"/>
                <w:sz w:val="24"/>
                <w:szCs w:val="24"/>
              </w:rPr>
              <w:t>живаемого участка трубопроводов;</w:t>
            </w:r>
          </w:p>
          <w:p w14:paraId="6E7426C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о</w:t>
            </w:r>
            <w:r w:rsidRPr="00671E3C">
              <w:rPr>
                <w:rFonts w:ascii="Times New Roman" w:hAnsi="Times New Roman"/>
                <w:sz w:val="24"/>
                <w:szCs w:val="24"/>
              </w:rPr>
              <w:t>бслуживание силовых и осветительных электроустановок до 1000 В.</w:t>
            </w:r>
          </w:p>
          <w:p w14:paraId="78FFAE7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ыполнение несложных электро</w:t>
            </w:r>
            <w:r>
              <w:rPr>
                <w:rFonts w:ascii="Times New Roman" w:hAnsi="Times New Roman"/>
                <w:sz w:val="24"/>
                <w:szCs w:val="24"/>
              </w:rPr>
              <w:t>технических работ на подстанции;</w:t>
            </w:r>
          </w:p>
          <w:p w14:paraId="03D55B9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р</w:t>
            </w:r>
            <w:r w:rsidRPr="00671E3C">
              <w:rPr>
                <w:rFonts w:ascii="Times New Roman" w:hAnsi="Times New Roman"/>
                <w:sz w:val="24"/>
                <w:szCs w:val="24"/>
              </w:rPr>
              <w:t>егулирование нагрузки электрообо</w:t>
            </w:r>
            <w:r>
              <w:rPr>
                <w:rFonts w:ascii="Times New Roman" w:hAnsi="Times New Roman"/>
                <w:sz w:val="24"/>
                <w:szCs w:val="24"/>
              </w:rPr>
              <w:t>рудования участка (подстанции);</w:t>
            </w:r>
          </w:p>
          <w:p w14:paraId="2B2828B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671E3C">
              <w:rPr>
                <w:rFonts w:ascii="Times New Roman" w:hAnsi="Times New Roman"/>
                <w:sz w:val="24"/>
                <w:szCs w:val="24"/>
              </w:rPr>
              <w:t>пределение и устранение недостатков в работе обслуживаемого оборудования установок, в том числе в силовых и осветительных электросетях, электрических схема</w:t>
            </w:r>
            <w:r>
              <w:rPr>
                <w:rFonts w:ascii="Times New Roman" w:hAnsi="Times New Roman"/>
                <w:sz w:val="24"/>
                <w:szCs w:val="24"/>
              </w:rPr>
              <w:t>х технологического оборудования;</w:t>
            </w:r>
          </w:p>
          <w:p w14:paraId="3EADF0E8"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в</w:t>
            </w:r>
            <w:r w:rsidRPr="00671E3C">
              <w:rPr>
                <w:rFonts w:ascii="Times New Roman" w:hAnsi="Times New Roman"/>
                <w:sz w:val="24"/>
                <w:szCs w:val="24"/>
              </w:rPr>
              <w:t>едение технического учета и отчетности о работе насосного оборудования.</w:t>
            </w:r>
          </w:p>
          <w:p w14:paraId="31FFCF9F" w14:textId="77777777" w:rsidR="00876F97" w:rsidRPr="003F45E8"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w:t>
            </w:r>
            <w:r>
              <w:rPr>
                <w:rFonts w:ascii="Times New Roman" w:hAnsi="Times New Roman"/>
                <w:sz w:val="24"/>
                <w:szCs w:val="24"/>
              </w:rPr>
              <w:t>в</w:t>
            </w:r>
            <w:r w:rsidRPr="00671E3C">
              <w:rPr>
                <w:rFonts w:ascii="Times New Roman" w:hAnsi="Times New Roman"/>
                <w:sz w:val="24"/>
                <w:szCs w:val="24"/>
              </w:rPr>
              <w:t>ыполнение текущего ремонта насосного оборудования и участие в среднем и капитальном ремонтах его.</w:t>
            </w:r>
          </w:p>
        </w:tc>
      </w:tr>
      <w:tr w:rsidR="00876F97" w:rsidRPr="00B26BD5" w14:paraId="23A64F29" w14:textId="77777777" w:rsidTr="00876F97">
        <w:trPr>
          <w:gridAfter w:val="4"/>
          <w:wAfter w:w="50" w:type="dxa"/>
          <w:trHeight w:val="460"/>
        </w:trPr>
        <w:tc>
          <w:tcPr>
            <w:tcW w:w="1745" w:type="dxa"/>
            <w:vMerge/>
          </w:tcPr>
          <w:p w14:paraId="747B8C06" w14:textId="77777777" w:rsidR="00876F97" w:rsidRDefault="00876F97" w:rsidP="001A7D1B">
            <w:pPr>
              <w:suppressAutoHyphens/>
              <w:spacing w:after="0" w:line="240" w:lineRule="auto"/>
              <w:jc w:val="both"/>
              <w:rPr>
                <w:rFonts w:ascii="Times New Roman" w:hAnsi="Times New Roman"/>
                <w:sz w:val="24"/>
                <w:szCs w:val="24"/>
              </w:rPr>
            </w:pPr>
          </w:p>
        </w:tc>
        <w:tc>
          <w:tcPr>
            <w:tcW w:w="2175" w:type="dxa"/>
            <w:vMerge/>
          </w:tcPr>
          <w:p w14:paraId="42B7BE43"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1E0AE264" w14:textId="1D8C49DC"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Знания:</w:t>
            </w:r>
          </w:p>
          <w:p w14:paraId="229BC5D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принцип работы центробежных, поршневых насосов и другого оборудования насосных установок;</w:t>
            </w:r>
          </w:p>
          <w:p w14:paraId="4D015C5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w:t>
            </w:r>
            <w:r w:rsidRPr="00671E3C">
              <w:rPr>
                <w:rFonts w:ascii="Times New Roman" w:hAnsi="Times New Roman"/>
                <w:sz w:val="24"/>
                <w:szCs w:val="24"/>
              </w:rPr>
              <w:t xml:space="preserve"> физические и химические свойства воды, нефти и других перекачиваемых жидкостей, а также газа; характеристику насосов и приводов к ним; </w:t>
            </w:r>
          </w:p>
          <w:p w14:paraId="4841296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допустимые нагрузки в процессе их работы; </w:t>
            </w:r>
          </w:p>
          <w:p w14:paraId="06DE81E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схемы коммуникаций насосных установок, расположение запорной арматуры и предохранительных устройств; способы </w:t>
            </w:r>
            <w:r w:rsidRPr="00671E3C">
              <w:rPr>
                <w:rFonts w:ascii="Times New Roman" w:hAnsi="Times New Roman"/>
                <w:sz w:val="24"/>
                <w:szCs w:val="24"/>
              </w:rPr>
              <w:lastRenderedPageBreak/>
              <w:t>устранения неполадок в работе оборудования насосных установок;</w:t>
            </w:r>
          </w:p>
          <w:p w14:paraId="21295B5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правила обслуживания и переключения трубопроводов </w:t>
            </w:r>
            <w:proofErr w:type="spellStart"/>
            <w:r w:rsidRPr="00671E3C">
              <w:rPr>
                <w:rFonts w:ascii="Times New Roman" w:hAnsi="Times New Roman"/>
                <w:sz w:val="24"/>
                <w:szCs w:val="24"/>
              </w:rPr>
              <w:t>гринельных</w:t>
            </w:r>
            <w:proofErr w:type="spellEnd"/>
            <w:r w:rsidRPr="00671E3C">
              <w:rPr>
                <w:rFonts w:ascii="Times New Roman" w:hAnsi="Times New Roman"/>
                <w:sz w:val="24"/>
                <w:szCs w:val="24"/>
              </w:rPr>
              <w:t xml:space="preserve"> сетей; </w:t>
            </w:r>
          </w:p>
          <w:p w14:paraId="4AA136A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применяемые сорта и марки масел; </w:t>
            </w:r>
          </w:p>
          <w:p w14:paraId="25BB552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смазочную систему установок; основы электротехники; принцип работы обслуживаемого электрооборудования; правила и нормы охраны труда, техники безопасности (при обслуживании электроустановок в объеме квалификационной группы II) и противопожарной защиты</w:t>
            </w:r>
            <w:r>
              <w:rPr>
                <w:rFonts w:ascii="Times New Roman" w:hAnsi="Times New Roman"/>
                <w:sz w:val="24"/>
                <w:szCs w:val="24"/>
              </w:rPr>
              <w:t>;</w:t>
            </w:r>
          </w:p>
          <w:p w14:paraId="1EBF806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устройство и назначение насосного оборудования; </w:t>
            </w:r>
          </w:p>
          <w:p w14:paraId="33ACEBB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устройство поршневых и центробежных насосов по перекачке жидкостей (газа); </w:t>
            </w:r>
          </w:p>
          <w:p w14:paraId="0BDAD91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правила эксплуатации и ремонта обслуживаемого оборудования; </w:t>
            </w:r>
          </w:p>
          <w:p w14:paraId="65C62D0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схемы воздухопроводов всасывающих и нагнетательных трубопроводов и регулирующих устройств; </w:t>
            </w:r>
          </w:p>
          <w:p w14:paraId="7EB9524E"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конструкцию клинкеров и фильтров; </w:t>
            </w:r>
          </w:p>
          <w:p w14:paraId="26977D76"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основы электротехники, гидравлики и механики;</w:t>
            </w:r>
          </w:p>
          <w:p w14:paraId="1CB4ECE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способы устранения неполадок в работе оборудования и ликвидации аварий; </w:t>
            </w:r>
          </w:p>
          <w:p w14:paraId="63F186B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назначение и применение контрольно-измерительных приборов; </w:t>
            </w:r>
          </w:p>
          <w:p w14:paraId="43C97BFC" w14:textId="3DF835AB" w:rsidR="00876F97" w:rsidRPr="003F45E8"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правила и нормы охраны труда, техники безопасности (при обслуживании электроустановок в объеме квалификационной группы II) и </w:t>
            </w:r>
          </w:p>
        </w:tc>
      </w:tr>
      <w:tr w:rsidR="00876F97" w:rsidRPr="00B26BD5" w14:paraId="037DEC12" w14:textId="77777777" w:rsidTr="00876F97">
        <w:trPr>
          <w:gridAfter w:val="3"/>
          <w:wAfter w:w="35" w:type="dxa"/>
          <w:trHeight w:val="460"/>
        </w:trPr>
        <w:tc>
          <w:tcPr>
            <w:tcW w:w="1745" w:type="dxa"/>
            <w:vMerge/>
          </w:tcPr>
          <w:p w14:paraId="3E379EDA"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val="restart"/>
          </w:tcPr>
          <w:p w14:paraId="76D5EB8E" w14:textId="77777777" w:rsidR="00876F97" w:rsidRPr="00975CAB"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Машинист технологических компрессоров</w:t>
            </w:r>
          </w:p>
        </w:tc>
        <w:tc>
          <w:tcPr>
            <w:tcW w:w="4761" w:type="dxa"/>
            <w:gridSpan w:val="5"/>
          </w:tcPr>
          <w:p w14:paraId="07BAA90A" w14:textId="5424D11D" w:rsidR="00876F97" w:rsidRPr="006F53D3"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1EF3A141" w14:textId="77777777" w:rsidR="00876F97" w:rsidRPr="006F53D3" w:rsidRDefault="00876F97" w:rsidP="001A7D1B">
            <w:pPr>
              <w:suppressAutoHyphens/>
              <w:spacing w:after="0" w:line="240" w:lineRule="auto"/>
              <w:jc w:val="both"/>
              <w:rPr>
                <w:rFonts w:ascii="Times New Roman" w:hAnsi="Times New Roman"/>
                <w:sz w:val="24"/>
                <w:szCs w:val="24"/>
              </w:rPr>
            </w:pPr>
            <w:r w:rsidRPr="006F53D3">
              <w:rPr>
                <w:rFonts w:ascii="Times New Roman" w:hAnsi="Times New Roman"/>
                <w:sz w:val="24"/>
                <w:szCs w:val="24"/>
              </w:rPr>
              <w:t xml:space="preserve"> обслуживание основных элементов технологической обвязки, узлов подключения, агрегатных систем </w:t>
            </w:r>
            <w:proofErr w:type="spellStart"/>
            <w:r w:rsidRPr="006F53D3">
              <w:rPr>
                <w:rFonts w:ascii="Times New Roman" w:hAnsi="Times New Roman"/>
                <w:sz w:val="24"/>
                <w:szCs w:val="24"/>
              </w:rPr>
              <w:t>маслоснабжения</w:t>
            </w:r>
            <w:proofErr w:type="spellEnd"/>
            <w:r w:rsidRPr="006F53D3">
              <w:rPr>
                <w:rFonts w:ascii="Times New Roman" w:hAnsi="Times New Roman"/>
                <w:sz w:val="24"/>
                <w:szCs w:val="24"/>
              </w:rPr>
              <w:t xml:space="preserve">, охлаждения масла, воды, антифриза, маслоочистительных машин, </w:t>
            </w:r>
            <w:proofErr w:type="spellStart"/>
            <w:r w:rsidRPr="006F53D3">
              <w:rPr>
                <w:rFonts w:ascii="Times New Roman" w:hAnsi="Times New Roman"/>
                <w:sz w:val="24"/>
                <w:szCs w:val="24"/>
              </w:rPr>
              <w:t>фильтропрессов</w:t>
            </w:r>
            <w:proofErr w:type="spellEnd"/>
            <w:r w:rsidRPr="006F53D3">
              <w:rPr>
                <w:rFonts w:ascii="Times New Roman" w:hAnsi="Times New Roman"/>
                <w:sz w:val="24"/>
                <w:szCs w:val="24"/>
              </w:rPr>
              <w:t xml:space="preserve">, воздушных компрессоров на компрессорных станциях (цехах): магистральных газопроводов, нефтегазодобывающих промыслов, в том числе с использованием газлифта и сайклинг-процесса, станций подземного хранения газа, оборудованных компрессорами с газотурбинным, газомоторным и электрическими приводами, предназначенных для </w:t>
            </w:r>
            <w:proofErr w:type="spellStart"/>
            <w:r w:rsidRPr="006F53D3">
              <w:rPr>
                <w:rFonts w:ascii="Times New Roman" w:hAnsi="Times New Roman"/>
                <w:sz w:val="24"/>
                <w:szCs w:val="24"/>
              </w:rPr>
              <w:t>компримирования</w:t>
            </w:r>
            <w:proofErr w:type="spellEnd"/>
            <w:r w:rsidRPr="006F53D3">
              <w:rPr>
                <w:rFonts w:ascii="Times New Roman" w:hAnsi="Times New Roman"/>
                <w:sz w:val="24"/>
                <w:szCs w:val="24"/>
              </w:rPr>
              <w:t xml:space="preserve"> природных и нефтяных газов; </w:t>
            </w:r>
          </w:p>
        </w:tc>
      </w:tr>
      <w:tr w:rsidR="00876F97" w:rsidRPr="00B26BD5" w14:paraId="37ABDAA4" w14:textId="77777777" w:rsidTr="00876F97">
        <w:trPr>
          <w:gridAfter w:val="3"/>
          <w:wAfter w:w="35" w:type="dxa"/>
          <w:trHeight w:val="460"/>
        </w:trPr>
        <w:tc>
          <w:tcPr>
            <w:tcW w:w="1745" w:type="dxa"/>
            <w:vMerge/>
          </w:tcPr>
          <w:p w14:paraId="10D61D86"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tcPr>
          <w:p w14:paraId="01374CE4"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418D6493" w14:textId="7A5F96DA"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6858398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671E3C">
              <w:rPr>
                <w:rFonts w:ascii="Times New Roman" w:hAnsi="Times New Roman"/>
                <w:sz w:val="24"/>
                <w:szCs w:val="24"/>
              </w:rPr>
              <w:t>апуск и остановка газоперекачивающих агрегатов под руководством машиниста более высокой квалификации, выполнение несложных регулировочных работ на газоперекачивающем технологическом оборудовании и всех видов регулировочных рабо</w:t>
            </w:r>
            <w:r>
              <w:rPr>
                <w:rFonts w:ascii="Times New Roman" w:hAnsi="Times New Roman"/>
                <w:sz w:val="24"/>
                <w:szCs w:val="24"/>
              </w:rPr>
              <w:t xml:space="preserve">т </w:t>
            </w:r>
            <w:proofErr w:type="spellStart"/>
            <w:r>
              <w:rPr>
                <w:rFonts w:ascii="Times New Roman" w:hAnsi="Times New Roman"/>
                <w:sz w:val="24"/>
                <w:szCs w:val="24"/>
              </w:rPr>
              <w:t>общестанционного</w:t>
            </w:r>
            <w:proofErr w:type="spellEnd"/>
            <w:r>
              <w:rPr>
                <w:rFonts w:ascii="Times New Roman" w:hAnsi="Times New Roman"/>
                <w:sz w:val="24"/>
                <w:szCs w:val="24"/>
              </w:rPr>
              <w:t xml:space="preserve"> оборудования;</w:t>
            </w:r>
            <w:r w:rsidRPr="00671E3C">
              <w:rPr>
                <w:rFonts w:ascii="Times New Roman" w:hAnsi="Times New Roman"/>
                <w:sz w:val="24"/>
                <w:szCs w:val="24"/>
              </w:rPr>
              <w:t xml:space="preserve"> </w:t>
            </w:r>
          </w:p>
          <w:p w14:paraId="1BA3414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671E3C">
              <w:rPr>
                <w:rFonts w:ascii="Times New Roman" w:hAnsi="Times New Roman"/>
                <w:sz w:val="24"/>
                <w:szCs w:val="24"/>
              </w:rPr>
              <w:t>частие в ремонте компрессоров, их приводов, аппаратов, узлов газовых коммуникаций и вспо</w:t>
            </w:r>
            <w:r>
              <w:rPr>
                <w:rFonts w:ascii="Times New Roman" w:hAnsi="Times New Roman"/>
                <w:sz w:val="24"/>
                <w:szCs w:val="24"/>
              </w:rPr>
              <w:t>могательного оборудования цехов;</w:t>
            </w:r>
            <w:r w:rsidRPr="00671E3C">
              <w:rPr>
                <w:rFonts w:ascii="Times New Roman" w:hAnsi="Times New Roman"/>
                <w:sz w:val="24"/>
                <w:szCs w:val="24"/>
              </w:rPr>
              <w:t xml:space="preserve"> </w:t>
            </w:r>
          </w:p>
          <w:p w14:paraId="610C8088" w14:textId="77777777" w:rsidR="00876F97" w:rsidRPr="00671E3C"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671E3C">
              <w:rPr>
                <w:rFonts w:ascii="Times New Roman" w:hAnsi="Times New Roman"/>
                <w:sz w:val="24"/>
                <w:szCs w:val="24"/>
              </w:rPr>
              <w:t>едение записей в производственных журналах.</w:t>
            </w:r>
          </w:p>
        </w:tc>
      </w:tr>
      <w:tr w:rsidR="00876F97" w:rsidRPr="00B26BD5" w14:paraId="1AE6497E" w14:textId="77777777" w:rsidTr="00876F97">
        <w:trPr>
          <w:gridAfter w:val="3"/>
          <w:wAfter w:w="35" w:type="dxa"/>
          <w:trHeight w:val="460"/>
        </w:trPr>
        <w:tc>
          <w:tcPr>
            <w:tcW w:w="1745" w:type="dxa"/>
            <w:vMerge/>
          </w:tcPr>
          <w:p w14:paraId="56EF9B5F" w14:textId="77777777" w:rsidR="00876F97" w:rsidRDefault="00876F97" w:rsidP="001A7D1B">
            <w:pPr>
              <w:suppressAutoHyphens/>
              <w:spacing w:after="0" w:line="240" w:lineRule="auto"/>
              <w:jc w:val="both"/>
              <w:rPr>
                <w:rFonts w:ascii="Times New Roman" w:hAnsi="Times New Roman"/>
                <w:sz w:val="24"/>
                <w:szCs w:val="24"/>
              </w:rPr>
            </w:pPr>
          </w:p>
        </w:tc>
        <w:tc>
          <w:tcPr>
            <w:tcW w:w="2190" w:type="dxa"/>
            <w:gridSpan w:val="2"/>
            <w:vMerge/>
          </w:tcPr>
          <w:p w14:paraId="41286487"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45A560CA" w14:textId="7877427A" w:rsidR="00876F97" w:rsidRPr="00671E3C" w:rsidRDefault="00876F97" w:rsidP="001A7D1B">
            <w:pPr>
              <w:suppressAutoHyphens/>
              <w:spacing w:after="0" w:line="240" w:lineRule="auto"/>
              <w:jc w:val="both"/>
              <w:rPr>
                <w:rFonts w:ascii="Times New Roman" w:hAnsi="Times New Roman"/>
                <w:b/>
                <w:sz w:val="24"/>
                <w:szCs w:val="24"/>
              </w:rPr>
            </w:pPr>
            <w:r w:rsidRPr="00671E3C">
              <w:rPr>
                <w:rFonts w:ascii="Times New Roman" w:hAnsi="Times New Roman"/>
                <w:b/>
                <w:sz w:val="24"/>
                <w:szCs w:val="24"/>
              </w:rPr>
              <w:t>Знания:</w:t>
            </w:r>
          </w:p>
          <w:p w14:paraId="747F05BD"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устройство компрессоров, их приводов, средств автоматики, приборов контроля и защиты машин и аппаратов; </w:t>
            </w:r>
          </w:p>
          <w:p w14:paraId="480C1421"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устройство и правила эксплуатации вспомогательного оборудования, газовых коммуникаций, запорной арматуры с </w:t>
            </w:r>
            <w:proofErr w:type="spellStart"/>
            <w:r w:rsidRPr="00671E3C">
              <w:rPr>
                <w:rFonts w:ascii="Times New Roman" w:hAnsi="Times New Roman"/>
                <w:sz w:val="24"/>
                <w:szCs w:val="24"/>
              </w:rPr>
              <w:t>пневмогидроуправлением</w:t>
            </w:r>
            <w:proofErr w:type="spellEnd"/>
            <w:r w:rsidRPr="00671E3C">
              <w:rPr>
                <w:rFonts w:ascii="Times New Roman" w:hAnsi="Times New Roman"/>
                <w:sz w:val="24"/>
                <w:szCs w:val="24"/>
              </w:rPr>
              <w:t xml:space="preserve"> и электроуправлением; правила пуска и остановки основного технологического оборудования; </w:t>
            </w:r>
          </w:p>
          <w:p w14:paraId="126D0232"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правила технической эксплуатации магистральных газопроводов, инструкции по эксплуатации и системы управления технологическим оборудованием; </w:t>
            </w:r>
          </w:p>
          <w:p w14:paraId="7AF9E13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способы устранения отказов в работе оборудования и ликвидации аварийных состояний и аварий; </w:t>
            </w:r>
          </w:p>
          <w:p w14:paraId="5F42363A"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правила и инструкции по производству огневых и газоопасных работ; </w:t>
            </w:r>
          </w:p>
          <w:p w14:paraId="0A2725EA" w14:textId="76D2A4BF" w:rsidR="00876F97" w:rsidRPr="00671E3C"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671E3C">
              <w:rPr>
                <w:rFonts w:ascii="Times New Roman" w:hAnsi="Times New Roman"/>
                <w:sz w:val="24"/>
                <w:szCs w:val="24"/>
              </w:rPr>
              <w:t xml:space="preserve">основные сведения по гидравлике, </w:t>
            </w:r>
          </w:p>
        </w:tc>
      </w:tr>
      <w:tr w:rsidR="00876F97" w:rsidRPr="00B26BD5" w14:paraId="31877FAD" w14:textId="77777777" w:rsidTr="00876F97">
        <w:trPr>
          <w:gridAfter w:val="2"/>
          <w:wAfter w:w="20" w:type="dxa"/>
          <w:trHeight w:val="460"/>
        </w:trPr>
        <w:tc>
          <w:tcPr>
            <w:tcW w:w="1745" w:type="dxa"/>
            <w:vMerge/>
          </w:tcPr>
          <w:p w14:paraId="0F9E2531"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val="restart"/>
          </w:tcPr>
          <w:p w14:paraId="4105880A" w14:textId="77777777" w:rsidR="00876F97" w:rsidRPr="00FD614F" w:rsidRDefault="00876F97" w:rsidP="001A7D1B">
            <w:pPr>
              <w:suppressAutoHyphens/>
              <w:spacing w:after="0" w:line="240" w:lineRule="auto"/>
              <w:jc w:val="both"/>
              <w:rPr>
                <w:rFonts w:ascii="Times New Roman" w:hAnsi="Times New Roman"/>
                <w:sz w:val="24"/>
                <w:szCs w:val="24"/>
              </w:rPr>
            </w:pPr>
            <w:r w:rsidRPr="00FD614F">
              <w:rPr>
                <w:rFonts w:ascii="Times New Roman" w:hAnsi="Times New Roman"/>
                <w:sz w:val="24"/>
                <w:szCs w:val="24"/>
              </w:rPr>
              <w:t>Машинист технологических насосов</w:t>
            </w:r>
          </w:p>
        </w:tc>
        <w:tc>
          <w:tcPr>
            <w:tcW w:w="4761" w:type="dxa"/>
            <w:gridSpan w:val="5"/>
          </w:tcPr>
          <w:p w14:paraId="0C40CD2A" w14:textId="06B164ED" w:rsidR="00876F97" w:rsidRPr="00EB6670"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2D0B7C75"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обход по установленным маршрутам и визуальный осмотр состояния ТН и оборудования насосной станции по перекачке рабочего агента, трубопроводной арматуры (далее - ТПА) и предохранительной арматуры, контрольно-измерительных приборов и автоматики (далее - КИПиА), опор технологического оборудования, технологических трубопроводов, оснований фундаментов на предмет отсутствия механических повреждений;</w:t>
            </w:r>
          </w:p>
          <w:p w14:paraId="2CB250D3"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xml:space="preserve">- осмотр наружной поверхности оборудования, аппаратов, работающих под избыточным давлением, ТН, технологических трубопроводов, ТПА на </w:t>
            </w:r>
            <w:r w:rsidRPr="00EB6670">
              <w:rPr>
                <w:rFonts w:ascii="Times New Roman" w:hAnsi="Times New Roman"/>
                <w:sz w:val="24"/>
                <w:szCs w:val="24"/>
              </w:rPr>
              <w:lastRenderedPageBreak/>
              <w:t>предмет отсутствия утечек нефти, газа, газового конденсата, нефтепродуктов, реагентов и технологических жидкостей;</w:t>
            </w:r>
          </w:p>
          <w:p w14:paraId="4FD36A98"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проверка работы систем охлаждения и вентиляции ТН насосной станции по перекачке рабочего агента (вентиляторы, распределительные воздуховоды, обратные защитные клапаны, дефлекторы);</w:t>
            </w:r>
          </w:p>
          <w:p w14:paraId="7CAD2F0B"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-проверка наличия и исправности ограждений, предохранительных приспособлений и блокировочных устройств ТН насосной станции по перекачке рабочего агента;</w:t>
            </w:r>
          </w:p>
          <w:p w14:paraId="1AF2B36E"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проверка наличия и комплектности аварийного запаса средств индивидуальной защиты (далее - СИЗ);</w:t>
            </w:r>
          </w:p>
          <w:p w14:paraId="6BDA554E"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определение уровня загазованности воздуха рабочей зоны ТН насосной станции по перекачке рабочего агента с применением переносных измерительных приборов;</w:t>
            </w:r>
          </w:p>
          <w:p w14:paraId="32078314"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осмотр дренажных и канализационных систем насосной станции по перекачке рабочего агента на предмет отсутствия механических повреждений и дефектов;</w:t>
            </w:r>
          </w:p>
          <w:p w14:paraId="653C65EA"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запуск и остановка дренажных насосов на насосной станции по перекачке рабочего агента;</w:t>
            </w:r>
          </w:p>
          <w:p w14:paraId="591E9F11"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визуальный осмотр оборудования систем отопления, вентиляции и пожаротушения машинного зала насосной станции по перекачке рабочего агента на предмет отсутствия механических повреждений и дефектов;</w:t>
            </w:r>
          </w:p>
          <w:p w14:paraId="06C93FF2"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ведение работ по локализации и ликвидации аварийных ситуаций на насосной станции по перекачке рабочего агента в соответствии с требованиями плана мероприятий по локализации и ликвидации последствий аварий;</w:t>
            </w:r>
          </w:p>
          <w:p w14:paraId="71A6E88C"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информирование непосредственного руководителя и машиниста технологических насосов более высокого уровня квалификации о техническом состоянии ТН насосной станции по перекачке рабочего агента;</w:t>
            </w:r>
          </w:p>
          <w:p w14:paraId="2B34478F"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проверка комплектности и исправности рабочих инструментов для технического обслуживания ТН и оборудования насосных станций по перекачке рабочего агента;</w:t>
            </w:r>
          </w:p>
          <w:p w14:paraId="0FAA06CE"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xml:space="preserve">- очистка наружной поверхности оборудования насосных станций по </w:t>
            </w:r>
            <w:r w:rsidRPr="00EB6670">
              <w:rPr>
                <w:rFonts w:ascii="Times New Roman" w:hAnsi="Times New Roman"/>
                <w:sz w:val="24"/>
                <w:szCs w:val="24"/>
              </w:rPr>
              <w:lastRenderedPageBreak/>
              <w:t>перекачке рабочего агента, удаление пыли, грязи, посторонних предметов, следов утечек рабочего агента, масла и технологических жидкостей;</w:t>
            </w:r>
          </w:p>
          <w:p w14:paraId="08D3B5C0"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затяжка резьбовых соединений оборудования насосных станций по перекачке рабочего агента, ТПА, фланцевых соединений технологических трубопроводов;</w:t>
            </w:r>
          </w:p>
          <w:p w14:paraId="3CF040F8"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набивка сальниковых уплотнений на ТПА ТН насосных станций по перекачке рабочего агента;</w:t>
            </w:r>
          </w:p>
          <w:p w14:paraId="67F9491A"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восстановление защитного и антикоррозионного покрытия ТН, ТПА, технологических трубопроводов насосных станций по перекачке рабочего агента;</w:t>
            </w:r>
          </w:p>
          <w:p w14:paraId="61765092"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информирование непосредственного руководителя и машиниста технологических насосов более высокого уровня квалификации о техническом состоянии и режимах работы оборудования технологических насосов по перекачке рабочего агента;</w:t>
            </w:r>
          </w:p>
          <w:p w14:paraId="12FDE0FC"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xml:space="preserve">- фиксирование рабочих параметров процесса перекачки рабочего агента ТН; </w:t>
            </w:r>
          </w:p>
          <w:p w14:paraId="30ACE543"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выполнение операций по регулированию параметров режима работы оборудования насосных станций по перекачке рабочего агента;</w:t>
            </w:r>
          </w:p>
          <w:p w14:paraId="73E3FA47"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выявление и устранение отклонений от заданного режима работы оборудования ТН по перекачке рабочего агента;</w:t>
            </w:r>
          </w:p>
          <w:p w14:paraId="0C0565D0"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отбор проб рабочего агента ТН, масла, технологических жидкостей, продуктов и полупродуктов для проведения лабораторных исследований;</w:t>
            </w:r>
          </w:p>
          <w:p w14:paraId="461FA551"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регулирование подачи пара, воды, масла, реагента при работе ТН насосных станций по перекачке рабочего агента;</w:t>
            </w:r>
          </w:p>
          <w:p w14:paraId="4715FC93"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информирование непосредственного руководителя и машиниста технологических насосов более высокого уровня квалификации о техническом состоянии и режимах работы оборудования насосных станций по перекачке рабочего агента.</w:t>
            </w:r>
          </w:p>
        </w:tc>
      </w:tr>
      <w:tr w:rsidR="00876F97" w:rsidRPr="00B26BD5" w14:paraId="42849033" w14:textId="77777777" w:rsidTr="00876F97">
        <w:trPr>
          <w:gridAfter w:val="2"/>
          <w:wAfter w:w="20" w:type="dxa"/>
          <w:trHeight w:val="460"/>
        </w:trPr>
        <w:tc>
          <w:tcPr>
            <w:tcW w:w="1745" w:type="dxa"/>
            <w:vMerge/>
          </w:tcPr>
          <w:p w14:paraId="3639D562"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63BBD9A8" w14:textId="77777777" w:rsidR="00876F97" w:rsidRPr="008A0C06"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3899DFB1" w14:textId="62EFACFF" w:rsidR="00876F97" w:rsidRDefault="00876F97" w:rsidP="001A7D1B">
            <w:pPr>
              <w:suppressAutoHyphens/>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02276518"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935676">
              <w:rPr>
                <w:rFonts w:ascii="Times New Roman" w:hAnsi="Times New Roman"/>
                <w:sz w:val="24"/>
                <w:szCs w:val="24"/>
              </w:rPr>
              <w:t>пределять механические повреждения и дефекты ТН, ТПА, КИПиА, фундаментов, сооружений насосной станции по перекачке рабочего агента</w:t>
            </w:r>
            <w:r>
              <w:rPr>
                <w:rFonts w:ascii="Times New Roman" w:hAnsi="Times New Roman"/>
                <w:sz w:val="24"/>
                <w:szCs w:val="24"/>
              </w:rPr>
              <w:t>;</w:t>
            </w:r>
          </w:p>
          <w:p w14:paraId="3C5DEA63"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о</w:t>
            </w:r>
            <w:r w:rsidRPr="00935676">
              <w:rPr>
                <w:rFonts w:ascii="Times New Roman" w:hAnsi="Times New Roman"/>
                <w:sz w:val="24"/>
                <w:szCs w:val="24"/>
              </w:rPr>
              <w:t>бнаруживать утечки нефти, газа, газового конденсата, нефтепродуктов, технологических жидкостей на оборудовании насосной станции по перекачке рабочего агента</w:t>
            </w:r>
            <w:r>
              <w:rPr>
                <w:rFonts w:ascii="Times New Roman" w:hAnsi="Times New Roman"/>
                <w:sz w:val="24"/>
                <w:szCs w:val="24"/>
              </w:rPr>
              <w:t>;</w:t>
            </w:r>
          </w:p>
          <w:p w14:paraId="79F5B94C"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по</w:t>
            </w:r>
            <w:r w:rsidRPr="00935676">
              <w:rPr>
                <w:rFonts w:ascii="Times New Roman" w:hAnsi="Times New Roman"/>
                <w:sz w:val="24"/>
                <w:szCs w:val="24"/>
              </w:rPr>
              <w:t>льзоваться переносными измерительными приборами для определения уровня загазованности воздуха в рабочей зоне ТН насосной станции по перекачке рабочего агента</w:t>
            </w:r>
            <w:r>
              <w:rPr>
                <w:rFonts w:ascii="Times New Roman" w:hAnsi="Times New Roman"/>
                <w:sz w:val="24"/>
                <w:szCs w:val="24"/>
              </w:rPr>
              <w:t>;</w:t>
            </w:r>
          </w:p>
          <w:p w14:paraId="62D28794"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935676">
              <w:rPr>
                <w:rFonts w:ascii="Times New Roman" w:hAnsi="Times New Roman"/>
                <w:sz w:val="24"/>
                <w:szCs w:val="24"/>
              </w:rPr>
              <w:t>пределять механические повреждения оборудования дренажной и канализационной систем насосной станции по перекачке рабочего агента</w:t>
            </w:r>
            <w:r>
              <w:rPr>
                <w:rFonts w:ascii="Times New Roman" w:hAnsi="Times New Roman"/>
                <w:sz w:val="24"/>
                <w:szCs w:val="24"/>
              </w:rPr>
              <w:t>;</w:t>
            </w:r>
          </w:p>
          <w:p w14:paraId="41A8130E"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о</w:t>
            </w:r>
            <w:r w:rsidRPr="00935676">
              <w:rPr>
                <w:rFonts w:ascii="Times New Roman" w:hAnsi="Times New Roman"/>
                <w:sz w:val="24"/>
                <w:szCs w:val="24"/>
              </w:rPr>
              <w:t>пределять механические повреждения систем отопления, вентиляции и пожаротушения технологических блоков насосной станции по перекачке рабочего агента</w:t>
            </w:r>
            <w:r>
              <w:rPr>
                <w:rFonts w:ascii="Times New Roman" w:hAnsi="Times New Roman"/>
                <w:sz w:val="24"/>
                <w:szCs w:val="24"/>
              </w:rPr>
              <w:t>;</w:t>
            </w:r>
          </w:p>
          <w:p w14:paraId="67EFD534"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стационарные и переносные средства связи</w:t>
            </w:r>
            <w:r>
              <w:rPr>
                <w:rFonts w:ascii="Times New Roman" w:hAnsi="Times New Roman"/>
                <w:sz w:val="24"/>
                <w:szCs w:val="24"/>
              </w:rPr>
              <w:t>;</w:t>
            </w:r>
          </w:p>
          <w:p w14:paraId="76D312EA"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средства индивидуальной и коллективной защиты, первичные средства пожаротушения</w:t>
            </w:r>
            <w:r>
              <w:rPr>
                <w:rFonts w:ascii="Times New Roman" w:hAnsi="Times New Roman"/>
                <w:sz w:val="24"/>
                <w:szCs w:val="24"/>
              </w:rPr>
              <w:t>;</w:t>
            </w:r>
          </w:p>
          <w:p w14:paraId="1A8991D9"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требования охраны труда, промышленной, пожарной и экологической безопасности при обслуживании насосных станций по перекачке рабочего агента</w:t>
            </w:r>
            <w:r>
              <w:rPr>
                <w:rFonts w:ascii="Times New Roman" w:hAnsi="Times New Roman"/>
                <w:sz w:val="24"/>
                <w:szCs w:val="24"/>
              </w:rPr>
              <w:t>;</w:t>
            </w:r>
          </w:p>
          <w:p w14:paraId="2AACE89B"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рабочий инструмент для технического обслуживания ТН и оборудования насосных станций по перекачке рабочего агента</w:t>
            </w:r>
            <w:r>
              <w:rPr>
                <w:rFonts w:ascii="Times New Roman" w:hAnsi="Times New Roman"/>
                <w:sz w:val="24"/>
                <w:szCs w:val="24"/>
              </w:rPr>
              <w:t>;</w:t>
            </w:r>
          </w:p>
          <w:p w14:paraId="466453AE"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и</w:t>
            </w:r>
            <w:r w:rsidRPr="00935676">
              <w:rPr>
                <w:rFonts w:ascii="Times New Roman" w:hAnsi="Times New Roman"/>
                <w:sz w:val="24"/>
                <w:szCs w:val="24"/>
              </w:rPr>
              <w:t>спользовать очищающие средства для очистки наружной поверхности оборудования насосных станций по перекачке рабочего агента</w:t>
            </w:r>
            <w:r>
              <w:rPr>
                <w:rFonts w:ascii="Times New Roman" w:hAnsi="Times New Roman"/>
                <w:sz w:val="24"/>
                <w:szCs w:val="24"/>
              </w:rPr>
              <w:t>;</w:t>
            </w:r>
          </w:p>
          <w:p w14:paraId="11EB1E18"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роизводить затяжку крепежных элементов резьбовых соединений ТН, ТПА, фланцевых соединений технологических трубопроводов насосных станций по перекачке рабочего агента</w:t>
            </w:r>
            <w:r>
              <w:rPr>
                <w:rFonts w:ascii="Times New Roman" w:hAnsi="Times New Roman"/>
                <w:sz w:val="24"/>
                <w:szCs w:val="24"/>
              </w:rPr>
              <w:t>;</w:t>
            </w:r>
          </w:p>
          <w:p w14:paraId="03EE3712"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рабочий инструмент для извлечения, разметки, нарезки и монтажа набивки сальниковых уплотнений на оборудования насосных станций по перекачке рабочего агента</w:t>
            </w:r>
            <w:r>
              <w:rPr>
                <w:rFonts w:ascii="Times New Roman" w:hAnsi="Times New Roman"/>
                <w:sz w:val="24"/>
                <w:szCs w:val="24"/>
              </w:rPr>
              <w:t>;</w:t>
            </w:r>
          </w:p>
          <w:p w14:paraId="64C3516E"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аносить защитные покрытия на поверхности оборудования насосных станций по перекачке рабочего агента</w:t>
            </w:r>
            <w:r>
              <w:rPr>
                <w:rFonts w:ascii="Times New Roman" w:hAnsi="Times New Roman"/>
                <w:sz w:val="24"/>
                <w:szCs w:val="24"/>
              </w:rPr>
              <w:t>;</w:t>
            </w:r>
          </w:p>
          <w:p w14:paraId="3417C307"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 xml:space="preserve">ользоваться штатными переносными средствами связи для передачи информации о техническом состоянии оборудования </w:t>
            </w:r>
            <w:r w:rsidRPr="00935676">
              <w:rPr>
                <w:rFonts w:ascii="Times New Roman" w:hAnsi="Times New Roman"/>
                <w:sz w:val="24"/>
                <w:szCs w:val="24"/>
              </w:rPr>
              <w:lastRenderedPageBreak/>
              <w:t>насосных станций по перекачке рабочего агента</w:t>
            </w:r>
            <w:r>
              <w:rPr>
                <w:rFonts w:ascii="Times New Roman" w:hAnsi="Times New Roman"/>
                <w:sz w:val="24"/>
                <w:szCs w:val="24"/>
              </w:rPr>
              <w:t>;</w:t>
            </w:r>
          </w:p>
          <w:p w14:paraId="0EA1A3C3"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средства индивидуальной и коллективной защиты, первичные средства пожаротушения</w:t>
            </w:r>
            <w:r>
              <w:rPr>
                <w:rFonts w:ascii="Times New Roman" w:hAnsi="Times New Roman"/>
                <w:sz w:val="24"/>
                <w:szCs w:val="24"/>
              </w:rPr>
              <w:t>;</w:t>
            </w:r>
          </w:p>
          <w:p w14:paraId="6A141680"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требования охраны труда, промышленной, пожарной и экологической безопасности при обслуживании насосных станций по перекачке рабочего агента</w:t>
            </w:r>
            <w:r>
              <w:rPr>
                <w:rFonts w:ascii="Times New Roman" w:hAnsi="Times New Roman"/>
                <w:sz w:val="24"/>
                <w:szCs w:val="24"/>
              </w:rPr>
              <w:t>;</w:t>
            </w:r>
          </w:p>
          <w:p w14:paraId="1FB02237"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роизводить оперативные переключения и регулировки для приведения фактических параметров работы оборудования насосных станций по перекачке рабочего агента к заданному режиму</w:t>
            </w:r>
            <w:r>
              <w:rPr>
                <w:rFonts w:ascii="Times New Roman" w:hAnsi="Times New Roman"/>
                <w:sz w:val="24"/>
                <w:szCs w:val="24"/>
              </w:rPr>
              <w:t>;</w:t>
            </w:r>
          </w:p>
          <w:p w14:paraId="431D592B"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935676">
              <w:rPr>
                <w:rFonts w:ascii="Times New Roman" w:hAnsi="Times New Roman"/>
                <w:sz w:val="24"/>
                <w:szCs w:val="24"/>
              </w:rPr>
              <w:t>ыполнять последовательное открытие и закрытие ТПА технологической обвязки ТН в соответствии со схемой переключения</w:t>
            </w:r>
            <w:r>
              <w:rPr>
                <w:rFonts w:ascii="Times New Roman" w:hAnsi="Times New Roman"/>
                <w:sz w:val="24"/>
                <w:szCs w:val="24"/>
              </w:rPr>
              <w:t>;</w:t>
            </w:r>
          </w:p>
          <w:p w14:paraId="57F2A182"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лабораторное оборудование для отбора проб рабочего агента, масла, технологических жидкостей, продуктов и полупродуктов в местах пробоотбора</w:t>
            </w:r>
            <w:r>
              <w:rPr>
                <w:rFonts w:ascii="Times New Roman" w:hAnsi="Times New Roman"/>
                <w:sz w:val="24"/>
                <w:szCs w:val="24"/>
              </w:rPr>
              <w:t>;</w:t>
            </w:r>
          </w:p>
          <w:p w14:paraId="122ADEBB"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ользоваться стационарными и переносными средствами связи для передачи информации о техническом состоянии оборудования насосных станций по перекачке рабочего агента</w:t>
            </w:r>
            <w:r>
              <w:rPr>
                <w:rFonts w:ascii="Times New Roman" w:hAnsi="Times New Roman"/>
                <w:sz w:val="24"/>
                <w:szCs w:val="24"/>
              </w:rPr>
              <w:t>;</w:t>
            </w:r>
          </w:p>
          <w:p w14:paraId="11AF71FF"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средства индивидуальной и коллективной защиты, первичные средства пожаротушения</w:t>
            </w:r>
            <w:r>
              <w:rPr>
                <w:rFonts w:ascii="Times New Roman" w:hAnsi="Times New Roman"/>
                <w:sz w:val="24"/>
                <w:szCs w:val="24"/>
              </w:rPr>
              <w:t>;</w:t>
            </w:r>
          </w:p>
          <w:p w14:paraId="12B4F0BF"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рименять требования охраны труда, промышленной, пожарной и экологической безопасности при обслуживании оборудования насосных станций по перекачке рабочего агента</w:t>
            </w:r>
            <w:r>
              <w:rPr>
                <w:rFonts w:ascii="Times New Roman" w:hAnsi="Times New Roman"/>
                <w:sz w:val="24"/>
                <w:szCs w:val="24"/>
              </w:rPr>
              <w:t>.</w:t>
            </w:r>
          </w:p>
        </w:tc>
      </w:tr>
      <w:tr w:rsidR="00876F97" w:rsidRPr="00B26BD5" w14:paraId="0D74D4F4" w14:textId="77777777" w:rsidTr="00876F97">
        <w:trPr>
          <w:gridAfter w:val="2"/>
          <w:wAfter w:w="20" w:type="dxa"/>
          <w:trHeight w:val="460"/>
        </w:trPr>
        <w:tc>
          <w:tcPr>
            <w:tcW w:w="1745" w:type="dxa"/>
            <w:vMerge/>
          </w:tcPr>
          <w:p w14:paraId="729CD2EF"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055515EF"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2C373616" w14:textId="36693F48"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Знания:</w:t>
            </w:r>
          </w:p>
          <w:p w14:paraId="5D22AFAD"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м</w:t>
            </w:r>
            <w:r w:rsidRPr="00935676">
              <w:rPr>
                <w:rFonts w:ascii="Times New Roman" w:hAnsi="Times New Roman"/>
                <w:sz w:val="24"/>
                <w:szCs w:val="24"/>
              </w:rPr>
              <w:t>аршруты обходов ТН и оборудования насосных станций по перекачке рабочего агента</w:t>
            </w:r>
            <w:r>
              <w:rPr>
                <w:rFonts w:ascii="Times New Roman" w:hAnsi="Times New Roman"/>
                <w:sz w:val="24"/>
                <w:szCs w:val="24"/>
              </w:rPr>
              <w:t>;</w:t>
            </w:r>
          </w:p>
          <w:p w14:paraId="16BA56D8"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у</w:t>
            </w:r>
            <w:r w:rsidRPr="00935676">
              <w:rPr>
                <w:rFonts w:ascii="Times New Roman" w:hAnsi="Times New Roman"/>
                <w:sz w:val="24"/>
                <w:szCs w:val="24"/>
              </w:rPr>
              <w:t>стройство, назначение и инструкции по эксплуатации оборудования насосной станции по перекачке рабочего агента</w:t>
            </w:r>
            <w:r>
              <w:rPr>
                <w:rFonts w:ascii="Times New Roman" w:hAnsi="Times New Roman"/>
                <w:sz w:val="24"/>
                <w:szCs w:val="24"/>
              </w:rPr>
              <w:t>;</w:t>
            </w:r>
          </w:p>
          <w:p w14:paraId="05A24B87"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азначение, инструкции по эксплуатации, виды неисправностей КИПиА, установленных на оборудовании насосных станций по перекачке рабочего агента</w:t>
            </w:r>
            <w:r>
              <w:rPr>
                <w:rFonts w:ascii="Times New Roman" w:hAnsi="Times New Roman"/>
                <w:sz w:val="24"/>
                <w:szCs w:val="24"/>
              </w:rPr>
              <w:t>;</w:t>
            </w:r>
          </w:p>
          <w:p w14:paraId="3E383037"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ф</w:t>
            </w:r>
            <w:r w:rsidRPr="00935676">
              <w:rPr>
                <w:rFonts w:ascii="Times New Roman" w:hAnsi="Times New Roman"/>
                <w:sz w:val="24"/>
                <w:szCs w:val="24"/>
              </w:rPr>
              <w:t>изико-химические свойства рабочего агента и технологических жидкостей, порядок их утилизации</w:t>
            </w:r>
            <w:r>
              <w:rPr>
                <w:rFonts w:ascii="Times New Roman" w:hAnsi="Times New Roman"/>
                <w:sz w:val="24"/>
                <w:szCs w:val="24"/>
              </w:rPr>
              <w:t>;</w:t>
            </w:r>
          </w:p>
          <w:p w14:paraId="0C9E9456"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з</w:t>
            </w:r>
            <w:r w:rsidRPr="00935676">
              <w:rPr>
                <w:rFonts w:ascii="Times New Roman" w:hAnsi="Times New Roman"/>
                <w:sz w:val="24"/>
                <w:szCs w:val="24"/>
              </w:rPr>
              <w:t>начения предельно допустимых концентраций вредных веществ и загазованности в рабочей зоне насосных станций по перекачке рабочего агента</w:t>
            </w:r>
            <w:r>
              <w:rPr>
                <w:rFonts w:ascii="Times New Roman" w:hAnsi="Times New Roman"/>
                <w:sz w:val="24"/>
                <w:szCs w:val="24"/>
              </w:rPr>
              <w:t>;</w:t>
            </w:r>
          </w:p>
          <w:p w14:paraId="3AAD5F5D"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 н</w:t>
            </w:r>
            <w:r w:rsidRPr="00935676">
              <w:rPr>
                <w:rFonts w:ascii="Times New Roman" w:hAnsi="Times New Roman"/>
                <w:sz w:val="24"/>
                <w:szCs w:val="24"/>
              </w:rPr>
              <w:t>азначение, инструкции по эксплуатации, виды неисправности дренажных и канализационных систем насосной станции по перекачке рабочего агента</w:t>
            </w:r>
            <w:r>
              <w:rPr>
                <w:rFonts w:ascii="Times New Roman" w:hAnsi="Times New Roman"/>
                <w:sz w:val="24"/>
                <w:szCs w:val="24"/>
              </w:rPr>
              <w:t>;</w:t>
            </w:r>
          </w:p>
          <w:p w14:paraId="28304E80"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азначение, инструкции по эксплуатации, виды неисправностей системы отопления, вентиляции, пожаротушения насосной станции по перекачке рабочего агента</w:t>
            </w:r>
            <w:r>
              <w:rPr>
                <w:rFonts w:ascii="Times New Roman" w:hAnsi="Times New Roman"/>
                <w:sz w:val="24"/>
                <w:szCs w:val="24"/>
              </w:rPr>
              <w:t>;</w:t>
            </w:r>
          </w:p>
          <w:p w14:paraId="60404490"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в</w:t>
            </w:r>
            <w:r w:rsidRPr="00935676">
              <w:rPr>
                <w:rFonts w:ascii="Times New Roman" w:hAnsi="Times New Roman"/>
                <w:sz w:val="24"/>
                <w:szCs w:val="24"/>
              </w:rPr>
              <w:t>иды неисправностей ТН насосных станций по перекачке рабочего агента</w:t>
            </w:r>
            <w:r>
              <w:rPr>
                <w:rFonts w:ascii="Times New Roman" w:hAnsi="Times New Roman"/>
                <w:sz w:val="24"/>
                <w:szCs w:val="24"/>
              </w:rPr>
              <w:t>;</w:t>
            </w:r>
          </w:p>
          <w:p w14:paraId="1C932DC5"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ехнологический регламент насосных станций по перекачке рабочего агента</w:t>
            </w:r>
            <w:r>
              <w:rPr>
                <w:rFonts w:ascii="Times New Roman" w:hAnsi="Times New Roman"/>
                <w:sz w:val="24"/>
                <w:szCs w:val="24"/>
              </w:rPr>
              <w:t>;</w:t>
            </w:r>
          </w:p>
          <w:p w14:paraId="554F8FCB"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935676">
              <w:rPr>
                <w:rFonts w:ascii="Times New Roman" w:hAnsi="Times New Roman"/>
                <w:sz w:val="24"/>
                <w:szCs w:val="24"/>
              </w:rPr>
              <w:t>хема технологического процесса насосной станции по перекачке рабочего агента</w:t>
            </w:r>
            <w:r>
              <w:rPr>
                <w:rFonts w:ascii="Times New Roman" w:hAnsi="Times New Roman"/>
                <w:sz w:val="24"/>
                <w:szCs w:val="24"/>
              </w:rPr>
              <w:t>;</w:t>
            </w:r>
          </w:p>
          <w:p w14:paraId="684C458C"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равила, инструкции по эксплуатации средств связи</w:t>
            </w:r>
            <w:r>
              <w:rPr>
                <w:rFonts w:ascii="Times New Roman" w:hAnsi="Times New Roman"/>
                <w:sz w:val="24"/>
                <w:szCs w:val="24"/>
              </w:rPr>
              <w:t>;</w:t>
            </w:r>
          </w:p>
          <w:p w14:paraId="5114EDCA"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935676">
              <w:rPr>
                <w:rFonts w:ascii="Times New Roman" w:hAnsi="Times New Roman"/>
                <w:sz w:val="24"/>
                <w:szCs w:val="24"/>
              </w:rPr>
              <w:t>ПЛА насосных станций по перекачке рабочего агента</w:t>
            </w:r>
            <w:r>
              <w:rPr>
                <w:rFonts w:ascii="Times New Roman" w:hAnsi="Times New Roman"/>
                <w:sz w:val="24"/>
                <w:szCs w:val="24"/>
              </w:rPr>
              <w:t>;</w:t>
            </w:r>
          </w:p>
          <w:p w14:paraId="2AF347BC"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ребования охраны труда, промышленной, пожарной и экологической безопасности</w:t>
            </w:r>
            <w:r>
              <w:rPr>
                <w:rFonts w:ascii="Times New Roman" w:hAnsi="Times New Roman"/>
                <w:sz w:val="24"/>
                <w:szCs w:val="24"/>
              </w:rPr>
              <w:t>;</w:t>
            </w:r>
          </w:p>
          <w:p w14:paraId="5213B99C"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ребования к комплектности и исправности рабочего инструмента, устройств, приспособлений для технического обслуживания оборудования насосных станций по перекачке рабочего агента</w:t>
            </w:r>
            <w:r>
              <w:rPr>
                <w:rFonts w:ascii="Times New Roman" w:hAnsi="Times New Roman"/>
                <w:sz w:val="24"/>
                <w:szCs w:val="24"/>
              </w:rPr>
              <w:t>;</w:t>
            </w:r>
          </w:p>
          <w:p w14:paraId="59C465FE"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еречень, порядок выполнения работ по техническому обслуживанию отдельных узлов и механизмов насосных станций по перекачке рабочего агента</w:t>
            </w:r>
            <w:r>
              <w:rPr>
                <w:rFonts w:ascii="Times New Roman" w:hAnsi="Times New Roman"/>
                <w:sz w:val="24"/>
                <w:szCs w:val="24"/>
              </w:rPr>
              <w:t>;</w:t>
            </w:r>
          </w:p>
          <w:p w14:paraId="5E89B6AF"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к</w:t>
            </w:r>
            <w:r w:rsidRPr="00935676">
              <w:rPr>
                <w:rFonts w:ascii="Times New Roman" w:hAnsi="Times New Roman"/>
                <w:sz w:val="24"/>
                <w:szCs w:val="24"/>
              </w:rPr>
              <w:t>онструктивные особенности, назначение и инструкции по эксплуатации оборудования насосных станций по перекачке рабочего агента</w:t>
            </w:r>
            <w:r>
              <w:rPr>
                <w:rFonts w:ascii="Times New Roman" w:hAnsi="Times New Roman"/>
                <w:sz w:val="24"/>
                <w:szCs w:val="24"/>
              </w:rPr>
              <w:t>;</w:t>
            </w:r>
          </w:p>
          <w:p w14:paraId="6432499D"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935676">
              <w:rPr>
                <w:rFonts w:ascii="Times New Roman" w:hAnsi="Times New Roman"/>
                <w:sz w:val="24"/>
                <w:szCs w:val="24"/>
              </w:rPr>
              <w:t>хемы типов соединений технологических трубопроводов, ТПА насосных станций по перекачке рабочего агента</w:t>
            </w:r>
            <w:r>
              <w:rPr>
                <w:rFonts w:ascii="Times New Roman" w:hAnsi="Times New Roman"/>
                <w:sz w:val="24"/>
                <w:szCs w:val="24"/>
              </w:rPr>
              <w:t>;</w:t>
            </w:r>
          </w:p>
          <w:p w14:paraId="783EF767"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ребования нормативно-технической документации (далее - НТД) по монтажу соединений технологических трубопроводов, ТПА насосных станций по перекачке рабочего агента</w:t>
            </w:r>
            <w:r>
              <w:rPr>
                <w:rFonts w:ascii="Times New Roman" w:hAnsi="Times New Roman"/>
                <w:sz w:val="24"/>
                <w:szCs w:val="24"/>
              </w:rPr>
              <w:t>;</w:t>
            </w:r>
          </w:p>
          <w:p w14:paraId="22A635C9"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азначение, принципы работы, виды неисправностей КИПиА, установленных на оборудовании ТН насосных станций по перекачке рабочего агента</w:t>
            </w:r>
            <w:r>
              <w:rPr>
                <w:rFonts w:ascii="Times New Roman" w:hAnsi="Times New Roman"/>
                <w:sz w:val="24"/>
                <w:szCs w:val="24"/>
              </w:rPr>
              <w:t>;</w:t>
            </w:r>
          </w:p>
          <w:p w14:paraId="5D6A342A"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-ф</w:t>
            </w:r>
            <w:r w:rsidRPr="00935676">
              <w:rPr>
                <w:rFonts w:ascii="Times New Roman" w:hAnsi="Times New Roman"/>
                <w:sz w:val="24"/>
                <w:szCs w:val="24"/>
              </w:rPr>
              <w:t>изико-химические свойства рабочего агента насосных станций по перекачке рабочего агента</w:t>
            </w:r>
            <w:r>
              <w:rPr>
                <w:rFonts w:ascii="Times New Roman" w:hAnsi="Times New Roman"/>
                <w:sz w:val="24"/>
                <w:szCs w:val="24"/>
              </w:rPr>
              <w:t>;</w:t>
            </w:r>
          </w:p>
          <w:p w14:paraId="4E60086C"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 xml:space="preserve">аименование, маркировка, порядок применения и утилизации очищающих </w:t>
            </w:r>
            <w:r w:rsidRPr="00935676">
              <w:rPr>
                <w:rFonts w:ascii="Times New Roman" w:hAnsi="Times New Roman"/>
                <w:sz w:val="24"/>
                <w:szCs w:val="24"/>
              </w:rPr>
              <w:lastRenderedPageBreak/>
              <w:t>средств, растворов и материалов, применяемых при обслуживании оборудования насосных станций по перекачке рабочего агента</w:t>
            </w:r>
            <w:r>
              <w:rPr>
                <w:rFonts w:ascii="Times New Roman" w:hAnsi="Times New Roman"/>
                <w:sz w:val="24"/>
                <w:szCs w:val="24"/>
              </w:rPr>
              <w:t>;</w:t>
            </w:r>
          </w:p>
          <w:p w14:paraId="552FF6EB"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ехнологический регламент и схема технологического процесса насосных станций по перекачке рабочего агента</w:t>
            </w:r>
            <w:r>
              <w:rPr>
                <w:rFonts w:ascii="Times New Roman" w:hAnsi="Times New Roman"/>
                <w:sz w:val="24"/>
                <w:szCs w:val="24"/>
              </w:rPr>
              <w:t>;</w:t>
            </w:r>
          </w:p>
          <w:p w14:paraId="2C206D7D"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и</w:t>
            </w:r>
            <w:r w:rsidRPr="00935676">
              <w:rPr>
                <w:rFonts w:ascii="Times New Roman" w:hAnsi="Times New Roman"/>
                <w:sz w:val="24"/>
                <w:szCs w:val="24"/>
              </w:rPr>
              <w:t>нструкции по эксплуатации средств связи</w:t>
            </w:r>
            <w:r>
              <w:rPr>
                <w:rFonts w:ascii="Times New Roman" w:hAnsi="Times New Roman"/>
                <w:sz w:val="24"/>
                <w:szCs w:val="24"/>
              </w:rPr>
              <w:t>;</w:t>
            </w:r>
          </w:p>
          <w:p w14:paraId="73151F43" w14:textId="77777777" w:rsidR="00876F97"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ребования охраны труда, промышленной, пожарной и экологической безопасности</w:t>
            </w:r>
            <w:r>
              <w:rPr>
                <w:rFonts w:ascii="Times New Roman" w:hAnsi="Times New Roman"/>
                <w:sz w:val="24"/>
                <w:szCs w:val="24"/>
              </w:rPr>
              <w:t>;</w:t>
            </w:r>
          </w:p>
          <w:p w14:paraId="0C5D38CA"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ехнологический регламент насосной станции по перекачке рабочего агента</w:t>
            </w:r>
            <w:r>
              <w:rPr>
                <w:rFonts w:ascii="Times New Roman" w:hAnsi="Times New Roman"/>
                <w:sz w:val="24"/>
                <w:szCs w:val="24"/>
              </w:rPr>
              <w:t>;</w:t>
            </w:r>
          </w:p>
          <w:p w14:paraId="6F586323"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с</w:t>
            </w:r>
            <w:r w:rsidRPr="00935676">
              <w:rPr>
                <w:rFonts w:ascii="Times New Roman" w:hAnsi="Times New Roman"/>
                <w:sz w:val="24"/>
                <w:szCs w:val="24"/>
              </w:rPr>
              <w:t>хема технологического процесса насосных станций по перекачке рабочего агента</w:t>
            </w:r>
            <w:r>
              <w:rPr>
                <w:rFonts w:ascii="Times New Roman" w:hAnsi="Times New Roman"/>
                <w:sz w:val="24"/>
                <w:szCs w:val="24"/>
              </w:rPr>
              <w:t>;</w:t>
            </w:r>
          </w:p>
          <w:p w14:paraId="2CE03A0A"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азначение, устройство, инструкции по эксплуатации ТН и оборудования насосных станций по перекачке рабочего агента</w:t>
            </w:r>
            <w:r>
              <w:rPr>
                <w:rFonts w:ascii="Times New Roman" w:hAnsi="Times New Roman"/>
                <w:sz w:val="24"/>
                <w:szCs w:val="24"/>
              </w:rPr>
              <w:t>;</w:t>
            </w:r>
          </w:p>
          <w:p w14:paraId="311F6315"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н</w:t>
            </w:r>
            <w:r w:rsidRPr="00935676">
              <w:rPr>
                <w:rFonts w:ascii="Times New Roman" w:hAnsi="Times New Roman"/>
                <w:sz w:val="24"/>
                <w:szCs w:val="24"/>
              </w:rPr>
              <w:t>азначение, устройство, инструкции по эксплуатации ТПА, установленной на технологических линиях обслуживаемого оборудования насосных станций по перекачке рабочего агента</w:t>
            </w:r>
            <w:r>
              <w:rPr>
                <w:rFonts w:ascii="Times New Roman" w:hAnsi="Times New Roman"/>
                <w:sz w:val="24"/>
                <w:szCs w:val="24"/>
              </w:rPr>
              <w:t>;</w:t>
            </w:r>
          </w:p>
          <w:p w14:paraId="1C28E11E"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р</w:t>
            </w:r>
            <w:r w:rsidRPr="00935676">
              <w:rPr>
                <w:rFonts w:ascii="Times New Roman" w:hAnsi="Times New Roman"/>
                <w:sz w:val="24"/>
                <w:szCs w:val="24"/>
              </w:rPr>
              <w:t>абочие и предельные значения параметров работы ТН и оборудования насосных станций по перекачке рабочего агента</w:t>
            </w:r>
            <w:r>
              <w:rPr>
                <w:rFonts w:ascii="Times New Roman" w:hAnsi="Times New Roman"/>
                <w:sz w:val="24"/>
                <w:szCs w:val="24"/>
              </w:rPr>
              <w:t>;</w:t>
            </w:r>
          </w:p>
          <w:p w14:paraId="6750F01F"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ф</w:t>
            </w:r>
            <w:r w:rsidRPr="00935676">
              <w:rPr>
                <w:rFonts w:ascii="Times New Roman" w:hAnsi="Times New Roman"/>
                <w:sz w:val="24"/>
                <w:szCs w:val="24"/>
              </w:rPr>
              <w:t>изико-химические свойства рабочего агента, технологических жидкостей, материалов, применяемых на насосной станции по перекачке рабочего агента</w:t>
            </w:r>
            <w:r>
              <w:rPr>
                <w:rFonts w:ascii="Times New Roman" w:hAnsi="Times New Roman"/>
                <w:sz w:val="24"/>
                <w:szCs w:val="24"/>
              </w:rPr>
              <w:t>;</w:t>
            </w:r>
          </w:p>
          <w:p w14:paraId="2718C641"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орядок и правила применения и утилизации рабочего агента, технологических жидкостей, материалов, применяемых на насосной станции по перекачке рабочего агента</w:t>
            </w:r>
            <w:r>
              <w:rPr>
                <w:rFonts w:ascii="Times New Roman" w:hAnsi="Times New Roman"/>
                <w:sz w:val="24"/>
                <w:szCs w:val="24"/>
              </w:rPr>
              <w:t>;</w:t>
            </w:r>
          </w:p>
          <w:p w14:paraId="7C7A8227"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орядок и правила отбора проб рабочего агента, технологических жидкостей, продуктов и полупродуктов с нагнетательной линии ТН</w:t>
            </w:r>
            <w:r>
              <w:rPr>
                <w:rFonts w:ascii="Times New Roman" w:hAnsi="Times New Roman"/>
                <w:sz w:val="24"/>
                <w:szCs w:val="24"/>
              </w:rPr>
              <w:t>;</w:t>
            </w:r>
          </w:p>
          <w:p w14:paraId="02E00A82"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равила, инструкции по эксплуатации средств связи</w:t>
            </w:r>
            <w:r>
              <w:rPr>
                <w:rFonts w:ascii="Times New Roman" w:hAnsi="Times New Roman"/>
                <w:sz w:val="24"/>
                <w:szCs w:val="24"/>
              </w:rPr>
              <w:t>;</w:t>
            </w:r>
          </w:p>
          <w:p w14:paraId="67FFC5E9" w14:textId="77777777"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п</w:t>
            </w:r>
            <w:r w:rsidRPr="00935676">
              <w:rPr>
                <w:rFonts w:ascii="Times New Roman" w:hAnsi="Times New Roman"/>
                <w:sz w:val="24"/>
                <w:szCs w:val="24"/>
              </w:rPr>
              <w:t>равила ведения газоопасных и работ повышенной опасности</w:t>
            </w:r>
            <w:r>
              <w:rPr>
                <w:rFonts w:ascii="Times New Roman" w:hAnsi="Times New Roman"/>
                <w:sz w:val="24"/>
                <w:szCs w:val="24"/>
              </w:rPr>
              <w:t>;</w:t>
            </w:r>
          </w:p>
          <w:p w14:paraId="5A586DB0" w14:textId="27F36C73" w:rsidR="00876F97" w:rsidRPr="00935676" w:rsidRDefault="00876F97" w:rsidP="001A7D1B">
            <w:pPr>
              <w:suppressAutoHyphens/>
              <w:spacing w:after="0" w:line="240" w:lineRule="auto"/>
              <w:jc w:val="both"/>
              <w:rPr>
                <w:rFonts w:ascii="Times New Roman" w:hAnsi="Times New Roman"/>
                <w:sz w:val="24"/>
                <w:szCs w:val="24"/>
              </w:rPr>
            </w:pPr>
            <w:r>
              <w:rPr>
                <w:rFonts w:ascii="Times New Roman" w:hAnsi="Times New Roman"/>
                <w:sz w:val="24"/>
                <w:szCs w:val="24"/>
              </w:rPr>
              <w:t>- т</w:t>
            </w:r>
            <w:r w:rsidRPr="00935676">
              <w:rPr>
                <w:rFonts w:ascii="Times New Roman" w:hAnsi="Times New Roman"/>
                <w:sz w:val="24"/>
                <w:szCs w:val="24"/>
              </w:rPr>
              <w:t xml:space="preserve">ребования охраны труда, промышленной, </w:t>
            </w:r>
          </w:p>
        </w:tc>
      </w:tr>
      <w:tr w:rsidR="00876F97" w:rsidRPr="00B26BD5" w14:paraId="487D6CE8" w14:textId="77777777" w:rsidTr="00876F97">
        <w:trPr>
          <w:gridAfter w:val="2"/>
          <w:wAfter w:w="20" w:type="dxa"/>
          <w:trHeight w:val="460"/>
        </w:trPr>
        <w:tc>
          <w:tcPr>
            <w:tcW w:w="1745" w:type="dxa"/>
            <w:vMerge/>
          </w:tcPr>
          <w:p w14:paraId="561A4A37"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val="restart"/>
          </w:tcPr>
          <w:p w14:paraId="499DF4F3" w14:textId="77777777" w:rsidR="00876F97" w:rsidRPr="008A0C06" w:rsidRDefault="00876F97" w:rsidP="001A7D1B">
            <w:pPr>
              <w:suppressAutoHyphens/>
              <w:jc w:val="both"/>
              <w:rPr>
                <w:rFonts w:ascii="Times New Roman" w:hAnsi="Times New Roman"/>
                <w:sz w:val="24"/>
                <w:szCs w:val="24"/>
              </w:rPr>
            </w:pPr>
            <w:r w:rsidRPr="008A0C06">
              <w:rPr>
                <w:rFonts w:ascii="Times New Roman" w:hAnsi="Times New Roman"/>
                <w:sz w:val="24"/>
                <w:szCs w:val="24"/>
              </w:rPr>
              <w:t xml:space="preserve">Оператор обезвоживающей и </w:t>
            </w:r>
            <w:r w:rsidRPr="008A0C06">
              <w:rPr>
                <w:rFonts w:ascii="Times New Roman" w:hAnsi="Times New Roman"/>
                <w:sz w:val="24"/>
                <w:szCs w:val="24"/>
              </w:rPr>
              <w:lastRenderedPageBreak/>
              <w:t>обессоливающей установки</w:t>
            </w:r>
          </w:p>
        </w:tc>
        <w:tc>
          <w:tcPr>
            <w:tcW w:w="4761" w:type="dxa"/>
            <w:gridSpan w:val="5"/>
          </w:tcPr>
          <w:p w14:paraId="4BCAE75E" w14:textId="7D063500" w:rsidR="00876F97" w:rsidRPr="00EB6670"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lastRenderedPageBreak/>
              <w:t>Навыки:</w:t>
            </w:r>
          </w:p>
          <w:p w14:paraId="421AD9DD"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внешнем осмотре наружной поверхности трубопроводов и деталей обезвоживающей, обессоливающей и стабилизационной установок;</w:t>
            </w:r>
          </w:p>
          <w:p w14:paraId="1B24CF86"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lastRenderedPageBreak/>
              <w:t>- внешнем осмотре и проверке работоспособности запорной, запорно-регулирующей и предохранительной арматуры обезвоживающей, обессоливающей и стабилизационной установок;</w:t>
            </w:r>
          </w:p>
          <w:p w14:paraId="6E3A1228"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внешнем осмотре наружной поверхности сосудов, работающих под давлением, насосов обезвоживающей, обессоливающей и стабилизационной установок;</w:t>
            </w:r>
          </w:p>
          <w:p w14:paraId="44D77780"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проверке целостности и работоспособности контрольно-измерительных приборов обезвоживающей, обессоливающей и стабилизационной установок;</w:t>
            </w:r>
          </w:p>
          <w:p w14:paraId="191043CB"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визуальной проверке целостности и работоспособности оборудования факельных систем обезвоживающей, обессоливающей и стабилизационной установок;</w:t>
            </w:r>
          </w:p>
          <w:p w14:paraId="20057181" w14:textId="77777777" w:rsidR="00876F97" w:rsidRPr="00EB6670" w:rsidRDefault="00876F97" w:rsidP="001A7D1B">
            <w:pPr>
              <w:suppressAutoHyphens/>
              <w:spacing w:after="0" w:line="240" w:lineRule="auto"/>
              <w:jc w:val="both"/>
              <w:rPr>
                <w:rFonts w:ascii="Times New Roman" w:hAnsi="Times New Roman"/>
                <w:b/>
                <w:sz w:val="24"/>
                <w:szCs w:val="24"/>
              </w:rPr>
            </w:pPr>
            <w:r w:rsidRPr="00EB6670">
              <w:rPr>
                <w:rFonts w:ascii="Times New Roman" w:hAnsi="Times New Roman"/>
                <w:sz w:val="24"/>
                <w:szCs w:val="24"/>
              </w:rPr>
              <w:t>- уборке территории технологических площадок, проездов и противопожарных разрывов обезвоживающей, обессоливающей и стабилизационной установок;</w:t>
            </w:r>
          </w:p>
          <w:p w14:paraId="0BE02288"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ввода (вывода) технологического оборудования обезвоживающей, обессоливающей и стабилизационной установок в эксплуатацию (из эксплуатации);</w:t>
            </w:r>
          </w:p>
          <w:p w14:paraId="30996584"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вывода технологического оборудования обезвоживающей, обессоливающей и стабилизационной установок на постоянный режим работы под руководством оператора более высокой квалификации согласно регламентирующему документу;</w:t>
            </w:r>
          </w:p>
          <w:p w14:paraId="07D855F1"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контроле значений температуры, давления, межфазных уровней, расхода в технологических аппаратах и оборудовании обезвоживающей, обессоливающей и стабилизационной установок;</w:t>
            </w:r>
          </w:p>
          <w:p w14:paraId="1165C1FD"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контроле качества нефти и подтоварной воды на этапах обезвоживания, обессоливания и стабилизации;</w:t>
            </w:r>
          </w:p>
          <w:p w14:paraId="07CFCCAC"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подготовке растворов химических реагентов для обезвоживающей, обессоливающей и стабилизационной установок;</w:t>
            </w:r>
          </w:p>
          <w:p w14:paraId="49EB9A15"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подготовке пресной воды при обессоливании нефти;</w:t>
            </w:r>
          </w:p>
          <w:p w14:paraId="6E82E8EC"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xml:space="preserve">- учет количества и качества поступившей продукции скважин, подготовленной нефти, </w:t>
            </w:r>
            <w:r w:rsidRPr="00EB6670">
              <w:rPr>
                <w:rFonts w:ascii="Times New Roman" w:hAnsi="Times New Roman"/>
                <w:sz w:val="24"/>
                <w:szCs w:val="24"/>
              </w:rPr>
              <w:lastRenderedPageBreak/>
              <w:t>подтоварной воды, расхода химических реагентов, топлива обезвоживающей, обессоливающей и стабилизационной установок;</w:t>
            </w:r>
          </w:p>
          <w:p w14:paraId="2F2EA903"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чистке оборудования, смазка трущихся элементов технологического оборудования обезвоживающей, обессоливающей и стабилизационной установок;</w:t>
            </w:r>
          </w:p>
          <w:p w14:paraId="2C16948F"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установке предупредительных плакатов и аншлагов;</w:t>
            </w:r>
          </w:p>
          <w:p w14:paraId="794DFBD3"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отключение оборудования обезвоживающей, обессоливающей и стабилизационной установок с помощью запорной арматуры от технологических трубопроводов;</w:t>
            </w:r>
          </w:p>
          <w:p w14:paraId="3FC2D19A"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освобождение аппаратов обезвоживающей, обессоливающей и стабилизационной установок от нефти, газа и воды;</w:t>
            </w:r>
          </w:p>
          <w:p w14:paraId="2FEFD5D7"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 пропарке аппаратов обезвоживающей, обессоливающей и стабилизационной установок;</w:t>
            </w:r>
          </w:p>
          <w:p w14:paraId="1EEB6B3B" w14:textId="77777777" w:rsidR="00876F97" w:rsidRPr="00EB6670" w:rsidRDefault="00876F97" w:rsidP="001A7D1B">
            <w:pPr>
              <w:suppressAutoHyphens/>
              <w:spacing w:after="0" w:line="240" w:lineRule="auto"/>
              <w:jc w:val="both"/>
              <w:rPr>
                <w:rFonts w:ascii="Times New Roman" w:hAnsi="Times New Roman"/>
                <w:sz w:val="24"/>
                <w:szCs w:val="24"/>
              </w:rPr>
            </w:pPr>
            <w:r w:rsidRPr="00EB6670">
              <w:rPr>
                <w:rFonts w:ascii="Times New Roman" w:hAnsi="Times New Roman"/>
                <w:sz w:val="24"/>
                <w:szCs w:val="24"/>
              </w:rPr>
              <w:t>-проведение разгерметизации емкостей, аппаратов и оборудования обезвоживающей, обессоливающей и стабилизационной установок.</w:t>
            </w:r>
          </w:p>
        </w:tc>
      </w:tr>
      <w:tr w:rsidR="00876F97" w:rsidRPr="00B26BD5" w14:paraId="0130E85B" w14:textId="77777777" w:rsidTr="00876F97">
        <w:trPr>
          <w:gridAfter w:val="2"/>
          <w:wAfter w:w="20" w:type="dxa"/>
          <w:trHeight w:val="460"/>
        </w:trPr>
        <w:tc>
          <w:tcPr>
            <w:tcW w:w="1745" w:type="dxa"/>
            <w:vMerge/>
          </w:tcPr>
          <w:p w14:paraId="0EC7DC26"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24554572" w14:textId="77777777" w:rsidR="00876F97" w:rsidRPr="00975CAB"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7655DD42" w14:textId="03C1E74D"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57162BAE"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-владеть приемами распознавания дефектов технологических трубопроводов обезвоживающей, обессоливающей и стабилизационной установок при их внешнем осмотре;</w:t>
            </w:r>
          </w:p>
          <w:p w14:paraId="0896920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-владеть приемами распознавания неисправностей запорной, запорно-регулирующей и предохранительной арматуры обезвоживающей, обессоливающей и стабилизационной установок при их внешнем осмотре;</w:t>
            </w:r>
          </w:p>
          <w:p w14:paraId="136D960D"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-владеть приемами распознавания внешних дефектов сосудов обезвоживающей, обессоливающей и стабилизационной установок, работающих под давлением, при их внешнем осмотре;</w:t>
            </w:r>
          </w:p>
          <w:p w14:paraId="6E223355"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-владеть приемами обнаружения внешних дефектов контрольно-измерительных приборов обезвоживающей, обессоливающей и стабилизационной установок;</w:t>
            </w:r>
          </w:p>
          <w:p w14:paraId="31183014"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 xml:space="preserve">-владеть приемами распознавания дефектов оборудования факельных систем обезвоживающей, обессоливающей и </w:t>
            </w:r>
            <w:r w:rsidRPr="00276DB8">
              <w:rPr>
                <w:rFonts w:ascii="Times New Roman" w:hAnsi="Times New Roman"/>
                <w:sz w:val="24"/>
                <w:szCs w:val="24"/>
              </w:rPr>
              <w:lastRenderedPageBreak/>
              <w:t>стабилизационной установок при внешнем осмотре;</w:t>
            </w:r>
          </w:p>
          <w:p w14:paraId="07F92DD6"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-осуществлять уборку территории с учетом норм и требований промышленной и пожарной безопасности, охраны труда и экологической безопасности;</w:t>
            </w:r>
          </w:p>
          <w:p w14:paraId="7D60118D"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-снимать показания контрольно-измерительных приборов обезвоживающей, обессоливающей и стабилизационной установок;</w:t>
            </w:r>
          </w:p>
          <w:p w14:paraId="698E51DF"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-осуществлять подготовку раствора химического реагента;</w:t>
            </w:r>
          </w:p>
          <w:p w14:paraId="13E7B766"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-добавлять раствор химического реагента в емкости с нефтепродуктами при помощи дозировочного насоса;</w:t>
            </w:r>
          </w:p>
          <w:p w14:paraId="3B73804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-отбирать пробы пресной воды перед этапом обессоливания нефти и сточной воды после этапа обессоливания нефти;</w:t>
            </w:r>
          </w:p>
          <w:p w14:paraId="590DBEF2"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регулировать расход пресной воды для этапа обессоливания нефти в соответствии с нормами технологического регламента;</w:t>
            </w:r>
          </w:p>
          <w:p w14:paraId="7F6333D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-фиксировать показания контрольно-измерительных приборов обезвоживающей, обессоливающей и стабилизационной установок в журнале;</w:t>
            </w:r>
          </w:p>
          <w:p w14:paraId="1BC978F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-закрывать и открывать запорную арматуру обезвоживающей, обессоливающей и стабилизационной установок;</w:t>
            </w:r>
          </w:p>
          <w:p w14:paraId="1B330AFB"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-опорожнять аппараты обезвоживающей, обессоливающей и стабилизационной установок;</w:t>
            </w:r>
          </w:p>
          <w:p w14:paraId="1038F1D7"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-выбирать пригодные моющие средства;</w:t>
            </w:r>
          </w:p>
          <w:p w14:paraId="73A2707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-выполнять разгерметизацию емкостей, аппаратов и оборудования обезвоживающей, обессоливающей и стабилизационной установок по плану производства работ;</w:t>
            </w:r>
          </w:p>
          <w:p w14:paraId="39C24BC5"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-использовать слесарный инструмент;</w:t>
            </w:r>
          </w:p>
          <w:p w14:paraId="6DE18ED1" w14:textId="77777777" w:rsidR="00876F97" w:rsidRPr="00B26BD5" w:rsidRDefault="00876F97" w:rsidP="001A7D1B">
            <w:pPr>
              <w:suppressAutoHyphens/>
              <w:spacing w:after="0" w:line="240" w:lineRule="auto"/>
              <w:rPr>
                <w:rFonts w:ascii="Times New Roman" w:hAnsi="Times New Roman"/>
                <w:b/>
                <w:sz w:val="24"/>
                <w:szCs w:val="24"/>
              </w:rPr>
            </w:pPr>
            <w:r w:rsidRPr="00276DB8">
              <w:rPr>
                <w:rFonts w:ascii="Times New Roman" w:hAnsi="Times New Roman"/>
                <w:sz w:val="24"/>
                <w:szCs w:val="24"/>
              </w:rPr>
              <w:t>-устанавливать предупредительные плакаты и аншлаги с учетом норм и требований промышленной и пожарной безопасности, охраны труда и экологической безопасности.</w:t>
            </w:r>
          </w:p>
        </w:tc>
      </w:tr>
      <w:tr w:rsidR="00876F97" w:rsidRPr="00B26BD5" w14:paraId="0B73460D" w14:textId="77777777" w:rsidTr="00876F97">
        <w:trPr>
          <w:gridAfter w:val="2"/>
          <w:wAfter w:w="20" w:type="dxa"/>
          <w:trHeight w:val="460"/>
        </w:trPr>
        <w:tc>
          <w:tcPr>
            <w:tcW w:w="1745" w:type="dxa"/>
            <w:vMerge/>
          </w:tcPr>
          <w:p w14:paraId="4C4EAB6C" w14:textId="77777777" w:rsidR="00876F97" w:rsidRDefault="00876F97" w:rsidP="001A7D1B">
            <w:pPr>
              <w:suppressAutoHyphens/>
              <w:spacing w:after="0" w:line="240" w:lineRule="auto"/>
              <w:jc w:val="both"/>
              <w:rPr>
                <w:rFonts w:ascii="Times New Roman" w:hAnsi="Times New Roman"/>
                <w:sz w:val="24"/>
                <w:szCs w:val="24"/>
              </w:rPr>
            </w:pPr>
          </w:p>
        </w:tc>
        <w:tc>
          <w:tcPr>
            <w:tcW w:w="2205" w:type="dxa"/>
            <w:gridSpan w:val="3"/>
            <w:vMerge/>
          </w:tcPr>
          <w:p w14:paraId="01132934" w14:textId="77777777" w:rsidR="00876F97" w:rsidRPr="00975CAB" w:rsidRDefault="00876F97" w:rsidP="001A7D1B">
            <w:pPr>
              <w:suppressAutoHyphens/>
              <w:spacing w:after="0" w:line="240" w:lineRule="auto"/>
              <w:rPr>
                <w:rFonts w:ascii="Times New Roman" w:hAnsi="Times New Roman"/>
                <w:sz w:val="24"/>
                <w:szCs w:val="24"/>
              </w:rPr>
            </w:pPr>
          </w:p>
        </w:tc>
        <w:tc>
          <w:tcPr>
            <w:tcW w:w="4761" w:type="dxa"/>
            <w:gridSpan w:val="5"/>
          </w:tcPr>
          <w:p w14:paraId="57205C19" w14:textId="2CE71EF1"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Знания:</w:t>
            </w:r>
          </w:p>
          <w:p w14:paraId="0F7A0B5F"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-назначение, классификация, устройство, принцип работы технологического оборудования обезвоживающей, обессоливающей и стабилизационной установок, оборудования факельных систем, насосов;</w:t>
            </w:r>
          </w:p>
          <w:p w14:paraId="5812E3BF"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 xml:space="preserve">-возможные дефекты технологического оборудования обезвоживающей, </w:t>
            </w:r>
            <w:r w:rsidRPr="00276DB8">
              <w:rPr>
                <w:rFonts w:ascii="Times New Roman" w:hAnsi="Times New Roman"/>
                <w:sz w:val="24"/>
                <w:szCs w:val="24"/>
              </w:rPr>
              <w:lastRenderedPageBreak/>
              <w:t>обессоливающей и стабилизационной установок;</w:t>
            </w:r>
          </w:p>
          <w:p w14:paraId="67B804FB"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эксплуатации технологических трубопроводов обезвоживающей, обессоливающей и стабилизационной установок;</w:t>
            </w:r>
          </w:p>
          <w:p w14:paraId="19A3EEE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эксплуатации запорно-регулирующей арматуры обезвоживающей, обессоливающей и стабилизационной установок;</w:t>
            </w:r>
          </w:p>
          <w:p w14:paraId="41119020"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эксплуатации сосудов обезвоживающей, обессоливающей и стабилизационной установок, работающих под давлением;</w:t>
            </w:r>
          </w:p>
          <w:p w14:paraId="59D304E6"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эксплуатации оборудования факельных систем;</w:t>
            </w:r>
          </w:p>
          <w:p w14:paraId="0F6FCD44"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эксплуатации контрольно-измерительных приборов обезвоживающей, обессоливающей и стабилизационной установок;</w:t>
            </w:r>
          </w:p>
          <w:p w14:paraId="4F2257C9"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-нормы и требования промышленной и пожарной безопасности, охраны труда и экологической безопасности;</w:t>
            </w:r>
          </w:p>
          <w:p w14:paraId="738E88B1"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-назначение, устройство, принципы работы обслуживаемого оборудования обезвоживающей, обессоливающей и стабилизационной установок (насосов и компрессоров, запорно-регулирующей арматуры);</w:t>
            </w:r>
          </w:p>
          <w:p w14:paraId="3E1EE3DD"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-технологические карты, схемы, регламенты обезвоживающей, обессоливающей и стабилизационной установок;</w:t>
            </w:r>
          </w:p>
          <w:p w14:paraId="42186EF9"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-назначение, устройство, принципы работы, инструкции по эксплуатации контрольно-измерительных приборов обезвоживающей, обессоливающей и стабилизационной установок;</w:t>
            </w:r>
          </w:p>
          <w:p w14:paraId="3E66308E"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-назначение, свойства и принципы действия химических реагентов, применяемых в обезвоживающей и обессоливающей установках;</w:t>
            </w:r>
          </w:p>
          <w:p w14:paraId="71619937"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отбору и хранению проб нефти и подтоварной воды, график отбора проб;</w:t>
            </w:r>
          </w:p>
          <w:p w14:paraId="483FC6D2"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-физико-химические свойства нефти и подтоварной воды;</w:t>
            </w:r>
          </w:p>
          <w:p w14:paraId="51BB393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-технологический процесс дозирования растворов химических реагентов обезвоживающей и обессоливающей установки;</w:t>
            </w:r>
          </w:p>
          <w:p w14:paraId="168F8F90"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lastRenderedPageBreak/>
              <w:t>-технологический процесс дозирования пресной воды для этапа обессоливания нефти;</w:t>
            </w:r>
          </w:p>
          <w:p w14:paraId="1C8335D8"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-правила подготовки и оформления учетной документации обезвоживающей, обессоливающей и стабилизационной установок;</w:t>
            </w:r>
          </w:p>
          <w:p w14:paraId="70B57196"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-системы автоматизации резервуарных парков и емкостных аппаратов;</w:t>
            </w:r>
          </w:p>
          <w:p w14:paraId="7BD38AB0"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-план ликвидации (локализации) аварий;</w:t>
            </w:r>
          </w:p>
          <w:p w14:paraId="7D7C843C"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-нормы и требования промышленной и пожарной безопасности, охраны труда и экологической безопасности при проведении работ;</w:t>
            </w:r>
          </w:p>
          <w:p w14:paraId="2CE9ED35"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-назначение, классификация, устройство, принцип работы, инструкции по эксплуатации оборудования обезвоживающей, обессоливающей и стабилизационной установок;</w:t>
            </w:r>
          </w:p>
          <w:p w14:paraId="253DC407"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-технологическая схема установки обезвоживания, обессоливания и стабилизации нефти;</w:t>
            </w:r>
          </w:p>
          <w:p w14:paraId="4D95F5BE"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-инструкции по установке металлических заглушек;</w:t>
            </w:r>
          </w:p>
          <w:p w14:paraId="0D015284"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-общие сведения об опасных и вредных свойствах нефтепродуктов;</w:t>
            </w:r>
          </w:p>
          <w:p w14:paraId="06C7594A"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-свойства пирофорных отложений;</w:t>
            </w:r>
          </w:p>
          <w:p w14:paraId="28B91C5D"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-инструкция по работе на высоте;</w:t>
            </w:r>
          </w:p>
          <w:p w14:paraId="6081E344"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-инструкция по использованию слесарного инструмента;</w:t>
            </w:r>
          </w:p>
          <w:p w14:paraId="71F88C7B" w14:textId="77777777" w:rsidR="00876F97" w:rsidRPr="00276DB8" w:rsidRDefault="00876F97" w:rsidP="001A7D1B">
            <w:pPr>
              <w:suppressAutoHyphens/>
              <w:spacing w:after="0" w:line="240" w:lineRule="auto"/>
              <w:jc w:val="both"/>
              <w:rPr>
                <w:rFonts w:ascii="Times New Roman" w:hAnsi="Times New Roman"/>
                <w:sz w:val="24"/>
                <w:szCs w:val="24"/>
              </w:rPr>
            </w:pPr>
            <w:r w:rsidRPr="00276DB8">
              <w:rPr>
                <w:rFonts w:ascii="Times New Roman" w:hAnsi="Times New Roman"/>
                <w:sz w:val="24"/>
                <w:szCs w:val="24"/>
              </w:rPr>
              <w:t>-приемы оказания первой помощи при несчастных случаях;</w:t>
            </w:r>
          </w:p>
          <w:p w14:paraId="67323049" w14:textId="79CD10B6" w:rsidR="00876F97" w:rsidRPr="00B26BD5" w:rsidRDefault="00876F97" w:rsidP="001A7D1B">
            <w:pPr>
              <w:suppressAutoHyphens/>
              <w:spacing w:after="0" w:line="240" w:lineRule="auto"/>
              <w:rPr>
                <w:rFonts w:ascii="Times New Roman" w:hAnsi="Times New Roman"/>
                <w:b/>
                <w:sz w:val="24"/>
                <w:szCs w:val="24"/>
              </w:rPr>
            </w:pPr>
            <w:r w:rsidRPr="00276DB8">
              <w:rPr>
                <w:rFonts w:ascii="Times New Roman" w:hAnsi="Times New Roman"/>
                <w:sz w:val="24"/>
                <w:szCs w:val="24"/>
              </w:rPr>
              <w:t xml:space="preserve">-нормы и требования промышленной и пожарной безопасности, охраны труда и экологической безопасности при </w:t>
            </w:r>
          </w:p>
        </w:tc>
      </w:tr>
      <w:tr w:rsidR="00876F97" w:rsidRPr="00B26BD5" w14:paraId="37A9783A" w14:textId="77777777" w:rsidTr="00876F97">
        <w:trPr>
          <w:gridAfter w:val="3"/>
          <w:wAfter w:w="35" w:type="dxa"/>
          <w:trHeight w:val="460"/>
        </w:trPr>
        <w:tc>
          <w:tcPr>
            <w:tcW w:w="1745" w:type="dxa"/>
            <w:vMerge/>
          </w:tcPr>
          <w:p w14:paraId="605318EB"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190" w:type="dxa"/>
            <w:gridSpan w:val="2"/>
            <w:vMerge w:val="restart"/>
          </w:tcPr>
          <w:p w14:paraId="6EEFD20D" w14:textId="77777777" w:rsidR="00876F97" w:rsidRDefault="00876F97" w:rsidP="001A7D1B">
            <w:pPr>
              <w:suppressAutoHyphens/>
              <w:spacing w:after="0" w:line="240" w:lineRule="auto"/>
              <w:jc w:val="both"/>
              <w:rPr>
                <w:rFonts w:ascii="Times New Roman" w:hAnsi="Times New Roman"/>
                <w:sz w:val="24"/>
                <w:szCs w:val="24"/>
              </w:rPr>
            </w:pPr>
            <w:r w:rsidRPr="008A0C06">
              <w:rPr>
                <w:rFonts w:ascii="Times New Roman" w:hAnsi="Times New Roman"/>
                <w:sz w:val="24"/>
                <w:szCs w:val="24"/>
              </w:rPr>
              <w:t>Оператор технологических установок</w:t>
            </w:r>
          </w:p>
          <w:p w14:paraId="015A1F08" w14:textId="77777777" w:rsidR="00876F97" w:rsidRPr="008A0C06" w:rsidRDefault="00876F97" w:rsidP="001A7D1B">
            <w:pPr>
              <w:suppressAutoHyphens/>
              <w:jc w:val="both"/>
              <w:rPr>
                <w:rFonts w:ascii="Times New Roman" w:hAnsi="Times New Roman"/>
                <w:sz w:val="24"/>
                <w:szCs w:val="24"/>
              </w:rPr>
            </w:pPr>
          </w:p>
        </w:tc>
        <w:tc>
          <w:tcPr>
            <w:tcW w:w="4761" w:type="dxa"/>
            <w:gridSpan w:val="5"/>
          </w:tcPr>
          <w:p w14:paraId="7965355E" w14:textId="4E7364A6" w:rsidR="00876F97" w:rsidRPr="00EB6670" w:rsidRDefault="00876F97" w:rsidP="001A7D1B">
            <w:pPr>
              <w:suppressAutoHyphens/>
              <w:spacing w:after="0" w:line="240" w:lineRule="auto"/>
              <w:jc w:val="both"/>
              <w:rPr>
                <w:rFonts w:ascii="Times New Roman" w:hAnsi="Times New Roman"/>
                <w:sz w:val="24"/>
                <w:szCs w:val="24"/>
              </w:rPr>
            </w:pPr>
            <w:r>
              <w:rPr>
                <w:rFonts w:ascii="Times New Roman" w:hAnsi="Times New Roman"/>
                <w:b/>
                <w:sz w:val="24"/>
                <w:szCs w:val="24"/>
              </w:rPr>
              <w:t>Навыки:</w:t>
            </w:r>
          </w:p>
          <w:p w14:paraId="3ABD5195"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 осуществление перекачивания нефтепродуктов;</w:t>
            </w:r>
          </w:p>
          <w:p w14:paraId="0BEF9EDE"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4"/>
              </w:rPr>
              <w:t>-отборе пробы нефтепродукта для проведения анализов, п</w:t>
            </w:r>
            <w:r w:rsidRPr="00EB6670">
              <w:rPr>
                <w:rFonts w:ascii="Times New Roman" w:hAnsi="Times New Roman"/>
                <w:sz w:val="24"/>
                <w:szCs w:val="28"/>
              </w:rPr>
              <w:t>роведение замеров и учет в мерниках, резервуарах, цистернах и обработка результатов;</w:t>
            </w:r>
          </w:p>
          <w:p w14:paraId="02AE670B"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-осуществление загрузки и выгрузки катализатора (сорбента) в реактор (конвертор, адсорбер);</w:t>
            </w:r>
          </w:p>
          <w:p w14:paraId="77B3D3E7"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-проведение проверки исправности внутренних устройств в реакторе, адсорбере, конверторе;</w:t>
            </w:r>
          </w:p>
          <w:p w14:paraId="48D54CFD"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 xml:space="preserve">-проверке схемы отключения оборудования при сдаче в ремонт, осуществление остановки аппаратов и оборудования, отключения от действующих коммуникаций </w:t>
            </w:r>
            <w:r w:rsidRPr="00EB6670">
              <w:rPr>
                <w:rFonts w:ascii="Times New Roman" w:hAnsi="Times New Roman"/>
                <w:sz w:val="24"/>
                <w:szCs w:val="28"/>
              </w:rPr>
              <w:lastRenderedPageBreak/>
              <w:t>и подготовки к ремонту, в том числе освобождение от продуктов, проведение очистки внутренних поверхностей аппаратов, резервуаров и емкостей,</w:t>
            </w:r>
            <w:r w:rsidRPr="00EB6670">
              <w:rPr>
                <w:rFonts w:ascii="Times New Roman" w:hAnsi="Times New Roman"/>
                <w:sz w:val="24"/>
                <w:szCs w:val="24"/>
              </w:rPr>
              <w:t xml:space="preserve"> </w:t>
            </w:r>
            <w:r w:rsidRPr="00EB6670">
              <w:rPr>
                <w:rFonts w:ascii="Times New Roman" w:hAnsi="Times New Roman"/>
                <w:sz w:val="24"/>
                <w:szCs w:val="28"/>
              </w:rPr>
              <w:t>пропарки, промывки, продувки инертным газом;</w:t>
            </w:r>
          </w:p>
          <w:p w14:paraId="39F7716F"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-подготовке оборудования, проверка исправности перед включением в работу и в процессе работы, проведение наружного и внутреннего осмотра технологических аппаратов, контроля состояния сварных и фланцевых соединений, запорной и регулирующей арматуры, опор,</w:t>
            </w:r>
            <w:r w:rsidRPr="00EB6670">
              <w:rPr>
                <w:rFonts w:ascii="Times New Roman" w:hAnsi="Times New Roman"/>
                <w:sz w:val="24"/>
                <w:szCs w:val="24"/>
              </w:rPr>
              <w:t xml:space="preserve"> </w:t>
            </w:r>
            <w:r w:rsidRPr="00EB6670">
              <w:rPr>
                <w:rFonts w:ascii="Times New Roman" w:hAnsi="Times New Roman"/>
                <w:sz w:val="24"/>
                <w:szCs w:val="28"/>
              </w:rPr>
              <w:t>контроля исправного состояния предохранительных клапанов, защиты от коррозии;</w:t>
            </w:r>
          </w:p>
          <w:p w14:paraId="64C77BE6"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-осуществление обслуживания водопроводов, градирен, водоотстойников, воздушных коммуникаций, фильтров воздуха, ресиверов, вентиляционных систем, печей и котлов-утилизаторов, применяемых на установке;</w:t>
            </w:r>
          </w:p>
          <w:p w14:paraId="53E918D2"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-проведение испытания трубопроводов под давлением;</w:t>
            </w:r>
          </w:p>
          <w:p w14:paraId="306A0A34"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-проведение пуска и остановки динамического оборудования;</w:t>
            </w:r>
          </w:p>
          <w:p w14:paraId="6F164587"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-проведение отключения неисправного оборудования, подключения резервного оборудования;</w:t>
            </w:r>
          </w:p>
          <w:p w14:paraId="447647AD"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-проведение закачки жидких и засыпки сухих реагентов в емкости установки, слива реагентов из емкостей установки, предотвращение разлива реагентов при выполнении технологических операций, замена реагента на установке путем освобождения отработанного и приема приготовленного реагента;</w:t>
            </w:r>
          </w:p>
          <w:p w14:paraId="08A8869A"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-осуществление приема на установку и регулирования сырья, реагентов, топлива, пара, воды, воздуха и электроэнергии, и подачи их в аппараты;</w:t>
            </w:r>
          </w:p>
          <w:p w14:paraId="444071C0"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-учете сырья, получаемых продуктов, реагентов, топлива, электроэнергии и вспомогательных материалов;</w:t>
            </w:r>
          </w:p>
          <w:p w14:paraId="7758A83D"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-осуществление вывода на нормальный технологический режим, принятие решений по воздействию на технологический процесс со стороны оператора;</w:t>
            </w:r>
          </w:p>
          <w:p w14:paraId="1F3B3608"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-регулировке подачи топлива в печь, поддержание температуры горения на постоянном уровне;</w:t>
            </w:r>
          </w:p>
          <w:p w14:paraId="3D948CC6"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 xml:space="preserve">-ведение технологического режима в соответствии с нормами технологического </w:t>
            </w:r>
            <w:r w:rsidRPr="00EB6670">
              <w:rPr>
                <w:rFonts w:ascii="Times New Roman" w:hAnsi="Times New Roman"/>
                <w:sz w:val="24"/>
                <w:szCs w:val="28"/>
              </w:rPr>
              <w:lastRenderedPageBreak/>
              <w:t>регламента, по показаниям контрольно-измерительных приборов и результатам анализов;</w:t>
            </w:r>
          </w:p>
          <w:p w14:paraId="06E966CB" w14:textId="77777777" w:rsidR="00876F97" w:rsidRPr="00EB6670"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EB6670">
              <w:rPr>
                <w:rFonts w:ascii="Times New Roman" w:hAnsi="Times New Roman"/>
                <w:sz w:val="24"/>
                <w:szCs w:val="28"/>
              </w:rPr>
              <w:t>-выполнение работ по текущему обслуживанию оборудования;</w:t>
            </w:r>
          </w:p>
          <w:p w14:paraId="43192B93" w14:textId="77777777" w:rsidR="00876F97" w:rsidRPr="00EB6670" w:rsidRDefault="00876F97" w:rsidP="001A7D1B">
            <w:pPr>
              <w:suppressAutoHyphens/>
              <w:spacing w:after="0" w:line="240" w:lineRule="auto"/>
              <w:rPr>
                <w:rFonts w:ascii="Times New Roman" w:hAnsi="Times New Roman"/>
                <w:b/>
                <w:sz w:val="24"/>
                <w:szCs w:val="24"/>
              </w:rPr>
            </w:pPr>
            <w:r w:rsidRPr="00EB6670">
              <w:rPr>
                <w:rFonts w:ascii="Times New Roman" w:hAnsi="Times New Roman"/>
                <w:sz w:val="24"/>
                <w:szCs w:val="28"/>
              </w:rPr>
              <w:t>-осуществление установки/снятия заглушек на оборудовании и трубопроводах по указанию старшего по смене (бригаде), начальника установки.</w:t>
            </w:r>
          </w:p>
        </w:tc>
      </w:tr>
      <w:tr w:rsidR="00876F97" w:rsidRPr="00B26BD5" w14:paraId="689617D1" w14:textId="77777777" w:rsidTr="00876F97">
        <w:trPr>
          <w:gridAfter w:val="3"/>
          <w:wAfter w:w="35" w:type="dxa"/>
          <w:trHeight w:val="460"/>
        </w:trPr>
        <w:tc>
          <w:tcPr>
            <w:tcW w:w="1745" w:type="dxa"/>
            <w:vMerge/>
          </w:tcPr>
          <w:p w14:paraId="7B760A08"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2190" w:type="dxa"/>
            <w:gridSpan w:val="2"/>
            <w:vMerge/>
          </w:tcPr>
          <w:p w14:paraId="7A6BC140" w14:textId="77777777" w:rsidR="00876F97" w:rsidRPr="00B26BD5" w:rsidRDefault="00876F97" w:rsidP="001A7D1B">
            <w:pPr>
              <w:suppressAutoHyphens/>
              <w:spacing w:after="0" w:line="240" w:lineRule="auto"/>
              <w:jc w:val="both"/>
              <w:rPr>
                <w:rFonts w:ascii="Times New Roman" w:hAnsi="Times New Roman"/>
                <w:sz w:val="24"/>
                <w:szCs w:val="24"/>
              </w:rPr>
            </w:pPr>
          </w:p>
        </w:tc>
        <w:tc>
          <w:tcPr>
            <w:tcW w:w="4761" w:type="dxa"/>
            <w:gridSpan w:val="5"/>
          </w:tcPr>
          <w:p w14:paraId="12E1A745" w14:textId="61D22807"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Умения:</w:t>
            </w:r>
            <w:r>
              <w:rPr>
                <w:rFonts w:ascii="Times New Roman" w:hAnsi="Times New Roman"/>
                <w:b/>
                <w:sz w:val="24"/>
                <w:szCs w:val="24"/>
              </w:rPr>
              <w:t xml:space="preserve"> </w:t>
            </w:r>
          </w:p>
          <w:p w14:paraId="75DAAEA5" w14:textId="77777777" w:rsidR="00876F97" w:rsidRPr="00A66D31" w:rsidRDefault="00876F97" w:rsidP="001A7D1B">
            <w:pPr>
              <w:widowControl w:val="0"/>
              <w:suppressAutoHyphens/>
              <w:autoSpaceDE w:val="0"/>
              <w:autoSpaceDN w:val="0"/>
              <w:adjustRightInd w:val="0"/>
              <w:spacing w:after="0"/>
              <w:jc w:val="both"/>
              <w:rPr>
                <w:rFonts w:ascii="Times New Roman" w:hAnsi="Times New Roman"/>
                <w:sz w:val="24"/>
                <w:szCs w:val="28"/>
              </w:rPr>
            </w:pPr>
            <w:r w:rsidRPr="00A66D31">
              <w:rPr>
                <w:rFonts w:ascii="Times New Roman" w:hAnsi="Times New Roman"/>
                <w:sz w:val="24"/>
                <w:szCs w:val="28"/>
              </w:rPr>
              <w:t>-работать с устройствами для перекачки, затаривания и упаковки продукции;</w:t>
            </w:r>
          </w:p>
          <w:p w14:paraId="616AF310"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-пользоваться производственно-технологической и нормативной документацией;</w:t>
            </w:r>
          </w:p>
          <w:p w14:paraId="5EFBA838"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-осуществлять безопасное проведение замеров, отборов проб и экспресс- анализов;</w:t>
            </w:r>
          </w:p>
          <w:p w14:paraId="77714C66"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-пользоваться приборами, приспособлениями и инструментами для проведения замеров, отборов проб и экспресс-анализов;</w:t>
            </w:r>
          </w:p>
          <w:p w14:paraId="508CE003"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-рассчитывать количественные показатели</w:t>
            </w:r>
            <w:r w:rsidRPr="00A66D31">
              <w:rPr>
                <w:rFonts w:ascii="Times New Roman" w:hAnsi="Times New Roman"/>
                <w:sz w:val="24"/>
                <w:szCs w:val="24"/>
              </w:rPr>
              <w:t>, п</w:t>
            </w:r>
            <w:r w:rsidRPr="00A66D31">
              <w:rPr>
                <w:rFonts w:ascii="Times New Roman" w:hAnsi="Times New Roman"/>
                <w:sz w:val="24"/>
                <w:szCs w:val="28"/>
              </w:rPr>
              <w:t>ереводить измеряемые величины из одной системы измерения в другую;</w:t>
            </w:r>
          </w:p>
          <w:p w14:paraId="477AAFC7"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-оформлять документально результаты проводимых замеров, отборов и экспресс-анализов;</w:t>
            </w:r>
          </w:p>
          <w:p w14:paraId="48B63338"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-загружать и выгружать катализатор (сорбент);</w:t>
            </w:r>
          </w:p>
          <w:p w14:paraId="10D7C197"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-обслуживать и эксплуатировать оборудование;</w:t>
            </w:r>
          </w:p>
          <w:p w14:paraId="402A73F4"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-контролировать содержание инструмента и приспособлений, поддержание общего порядка на технологической установке;</w:t>
            </w:r>
          </w:p>
          <w:p w14:paraId="37AF3706"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-выявлять неисправности или отклонения от нормы в работе оборудования, причины этих неисправностей, способы их предупреждения и устранения;</w:t>
            </w:r>
          </w:p>
          <w:p w14:paraId="57DEC3C9"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-производить операции по приему (замене) агрессивных и легковоспламеняющихся жидкостей и материалов</w:t>
            </w:r>
            <w:r w:rsidRPr="00A66D31">
              <w:rPr>
                <w:rFonts w:ascii="Times New Roman" w:hAnsi="Times New Roman"/>
                <w:sz w:val="24"/>
                <w:szCs w:val="24"/>
              </w:rPr>
              <w:t>, по п</w:t>
            </w:r>
            <w:r w:rsidRPr="00A66D31">
              <w:rPr>
                <w:rFonts w:ascii="Times New Roman" w:hAnsi="Times New Roman"/>
                <w:sz w:val="24"/>
                <w:szCs w:val="28"/>
              </w:rPr>
              <w:t>еремещению емкости с кислотами, щелочами;</w:t>
            </w:r>
          </w:p>
          <w:p w14:paraId="1809D15C"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-пользоваться средствами индивидуальной и коллективной защиты;</w:t>
            </w:r>
          </w:p>
          <w:p w14:paraId="4BB17A02"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-производить прием на установку сырья, реагентов, топлива, пара, воды, воздуха и электроэнергии, регулирование их подачи;</w:t>
            </w:r>
          </w:p>
          <w:p w14:paraId="72A2726B"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-фиксировать и читать показания контрольно-измерительных приборов;</w:t>
            </w:r>
          </w:p>
          <w:p w14:paraId="5D0C6EF3"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 xml:space="preserve">-готовить оборудование к ремонту, </w:t>
            </w:r>
            <w:r w:rsidRPr="00A66D31">
              <w:rPr>
                <w:rFonts w:ascii="Times New Roman" w:hAnsi="Times New Roman"/>
                <w:sz w:val="24"/>
                <w:szCs w:val="24"/>
              </w:rPr>
              <w:t>п</w:t>
            </w:r>
            <w:r w:rsidRPr="00A66D31">
              <w:rPr>
                <w:rFonts w:ascii="Times New Roman" w:hAnsi="Times New Roman"/>
                <w:sz w:val="24"/>
                <w:szCs w:val="28"/>
              </w:rPr>
              <w:t xml:space="preserve">роизводить пуск и остановку </w:t>
            </w:r>
            <w:r w:rsidRPr="00A66D31">
              <w:rPr>
                <w:rFonts w:ascii="Times New Roman" w:hAnsi="Times New Roman"/>
                <w:sz w:val="24"/>
                <w:szCs w:val="28"/>
              </w:rPr>
              <w:lastRenderedPageBreak/>
              <w:t>технологического оборудования и объекта в целом при работе в нормальном и аварийном режимах;</w:t>
            </w:r>
          </w:p>
          <w:p w14:paraId="410958B0"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-составлять материальный баланс по потокам</w:t>
            </w:r>
          </w:p>
          <w:p w14:paraId="1E9C2DCF" w14:textId="77777777" w:rsidR="00876F97" w:rsidRPr="00B26BD5" w:rsidRDefault="00876F97" w:rsidP="001A7D1B">
            <w:pPr>
              <w:suppressAutoHyphens/>
              <w:spacing w:after="0" w:line="240" w:lineRule="auto"/>
              <w:rPr>
                <w:rFonts w:ascii="Times New Roman" w:hAnsi="Times New Roman"/>
                <w:b/>
                <w:sz w:val="24"/>
                <w:szCs w:val="24"/>
              </w:rPr>
            </w:pPr>
            <w:r w:rsidRPr="00A66D31">
              <w:rPr>
                <w:rFonts w:ascii="Times New Roman" w:hAnsi="Times New Roman"/>
                <w:sz w:val="24"/>
                <w:szCs w:val="28"/>
              </w:rPr>
              <w:t>-читать схемы расположения оборудования на технологическом объекте.</w:t>
            </w:r>
          </w:p>
        </w:tc>
      </w:tr>
      <w:tr w:rsidR="00876F97" w:rsidRPr="00B26BD5" w14:paraId="47284368" w14:textId="77777777" w:rsidTr="00876F97">
        <w:trPr>
          <w:gridAfter w:val="3"/>
          <w:wAfter w:w="35" w:type="dxa"/>
          <w:trHeight w:val="460"/>
        </w:trPr>
        <w:tc>
          <w:tcPr>
            <w:tcW w:w="1745" w:type="dxa"/>
            <w:vMerge/>
          </w:tcPr>
          <w:p w14:paraId="611CA0EA" w14:textId="77777777" w:rsidR="00876F97" w:rsidRDefault="00876F97" w:rsidP="001A7D1B">
            <w:pPr>
              <w:suppressAutoHyphens/>
              <w:spacing w:after="0"/>
              <w:rPr>
                <w:rFonts w:ascii="Times New Roman" w:hAnsi="Times New Roman"/>
                <w:bCs/>
                <w:sz w:val="24"/>
                <w:szCs w:val="24"/>
              </w:rPr>
            </w:pPr>
          </w:p>
        </w:tc>
        <w:tc>
          <w:tcPr>
            <w:tcW w:w="2190" w:type="dxa"/>
            <w:gridSpan w:val="2"/>
            <w:vMerge/>
            <w:vAlign w:val="center"/>
          </w:tcPr>
          <w:p w14:paraId="225611BE" w14:textId="77777777" w:rsidR="00876F97" w:rsidRDefault="00876F97" w:rsidP="001A7D1B">
            <w:pPr>
              <w:pStyle w:val="afffc"/>
              <w:suppressAutoHyphens/>
              <w:jc w:val="center"/>
            </w:pPr>
          </w:p>
        </w:tc>
        <w:tc>
          <w:tcPr>
            <w:tcW w:w="4761" w:type="dxa"/>
            <w:gridSpan w:val="5"/>
          </w:tcPr>
          <w:p w14:paraId="5AF36C9B" w14:textId="05228288" w:rsidR="00876F97" w:rsidRDefault="00876F97" w:rsidP="001A7D1B">
            <w:pPr>
              <w:suppressAutoHyphens/>
              <w:spacing w:after="0" w:line="240" w:lineRule="auto"/>
              <w:rPr>
                <w:rFonts w:ascii="Times New Roman" w:hAnsi="Times New Roman"/>
                <w:b/>
                <w:sz w:val="24"/>
                <w:szCs w:val="24"/>
              </w:rPr>
            </w:pPr>
            <w:r w:rsidRPr="00B26BD5">
              <w:rPr>
                <w:rFonts w:ascii="Times New Roman" w:hAnsi="Times New Roman"/>
                <w:b/>
                <w:sz w:val="24"/>
                <w:szCs w:val="24"/>
              </w:rPr>
              <w:t>Знания:</w:t>
            </w:r>
          </w:p>
          <w:p w14:paraId="479A5432" w14:textId="77777777" w:rsidR="00876F97" w:rsidRPr="00A66D31" w:rsidRDefault="00876F97" w:rsidP="001A7D1B">
            <w:pPr>
              <w:widowControl w:val="0"/>
              <w:suppressAutoHyphens/>
              <w:autoSpaceDE w:val="0"/>
              <w:autoSpaceDN w:val="0"/>
              <w:adjustRightInd w:val="0"/>
              <w:spacing w:after="0"/>
              <w:jc w:val="both"/>
              <w:rPr>
                <w:rFonts w:ascii="Times New Roman" w:hAnsi="Times New Roman"/>
                <w:sz w:val="24"/>
                <w:szCs w:val="28"/>
              </w:rPr>
            </w:pPr>
            <w:r w:rsidRPr="00A66D31">
              <w:rPr>
                <w:rFonts w:ascii="Times New Roman" w:hAnsi="Times New Roman"/>
                <w:sz w:val="24"/>
                <w:szCs w:val="28"/>
              </w:rPr>
              <w:t>-устройство, принцип действия и эксплуатации технологических аппаратов и оборудования, арматуры и коммуникаций на обслуживаемом участке;</w:t>
            </w:r>
          </w:p>
          <w:p w14:paraId="069CCC7F"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-порядок и правила затаривания продукции;</w:t>
            </w:r>
          </w:p>
          <w:p w14:paraId="485DDECE"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-требования безопасности при перекачке, разливе и затаривании нефтепродуктов;</w:t>
            </w:r>
          </w:p>
          <w:p w14:paraId="5439674A"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-инструкции и правила промышленной безопасности, требования охраны труда и пожаробезопасности;</w:t>
            </w:r>
          </w:p>
          <w:p w14:paraId="393C75A6"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-технологические операции по перекачке, разливу и затариванию смазок, масел, парафинов, битума и аналогичных продуктов;</w:t>
            </w:r>
          </w:p>
          <w:p w14:paraId="5F7A2D21"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-основные показатели качества продукции;</w:t>
            </w:r>
          </w:p>
          <w:p w14:paraId="6D22444B"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-порядок и правила отбора проб;</w:t>
            </w:r>
          </w:p>
          <w:p w14:paraId="56A2F45F"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-физико-химические свойства сырья, реагентов, получаемых продуктов, применяемых материалов;</w:t>
            </w:r>
          </w:p>
          <w:p w14:paraId="4485B58E"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-устройство, принцип действия и правила эксплуатации приборов, приспособлений и инструментов, используемых для проведения замеров, отборов проб и экспресс-анализов;</w:t>
            </w:r>
          </w:p>
          <w:p w14:paraId="5892E8A5"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-свойства катализатора (сорбента);</w:t>
            </w:r>
          </w:p>
          <w:p w14:paraId="16F3D68A"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-современные и безопасные методы загрузки, выгрузки и обращения с катализаторами (сорбентами);</w:t>
            </w:r>
          </w:p>
          <w:p w14:paraId="237A2262"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-правила подготовки оборудования к ремонту;</w:t>
            </w:r>
          </w:p>
          <w:p w14:paraId="1F85D090"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-современные безопасные методы и приемы обслуживания и нормальной эксплуатации оборудования;</w:t>
            </w:r>
          </w:p>
          <w:p w14:paraId="6B9ED84F"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-технологическая схема обслуживаемой установки (участка), технологический регламент;</w:t>
            </w:r>
          </w:p>
          <w:p w14:paraId="47DD5126"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-схемы водоснабжения, пароснабжения, электроснабжения и водоотведения на установке (участке);</w:t>
            </w:r>
          </w:p>
          <w:p w14:paraId="107F01CA"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-схемы межцеховых (межпроизводственных) коммуникаций;</w:t>
            </w:r>
          </w:p>
          <w:p w14:paraId="737453D5"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-назначение, устройство, принцип действия и правила эксплуатации контрольно-</w:t>
            </w:r>
            <w:r w:rsidRPr="00A66D31">
              <w:rPr>
                <w:rFonts w:ascii="Times New Roman" w:hAnsi="Times New Roman"/>
                <w:sz w:val="24"/>
                <w:szCs w:val="28"/>
              </w:rPr>
              <w:lastRenderedPageBreak/>
              <w:t>измерительных приборов и автоматики;</w:t>
            </w:r>
          </w:p>
          <w:p w14:paraId="50C10E16" w14:textId="77777777" w:rsidR="00876F97" w:rsidRPr="00A66D31" w:rsidRDefault="00876F97" w:rsidP="001A7D1B">
            <w:pPr>
              <w:suppressAutoHyphens/>
              <w:spacing w:after="0" w:line="240" w:lineRule="auto"/>
              <w:rPr>
                <w:rFonts w:ascii="Times New Roman" w:hAnsi="Times New Roman"/>
                <w:sz w:val="24"/>
                <w:szCs w:val="28"/>
              </w:rPr>
            </w:pPr>
            <w:r w:rsidRPr="00A66D31">
              <w:rPr>
                <w:rFonts w:ascii="Times New Roman" w:hAnsi="Times New Roman"/>
                <w:sz w:val="24"/>
                <w:szCs w:val="28"/>
              </w:rPr>
              <w:t>-правила регулирования технологического процесса;</w:t>
            </w:r>
          </w:p>
          <w:p w14:paraId="194637A3"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-правила перемещения емкостей с кислотами, щелочами;</w:t>
            </w:r>
          </w:p>
          <w:p w14:paraId="35D1334B" w14:textId="77777777" w:rsidR="00876F97" w:rsidRPr="00A66D31" w:rsidRDefault="00876F97" w:rsidP="001A7D1B">
            <w:pPr>
              <w:widowControl w:val="0"/>
              <w:suppressAutoHyphens/>
              <w:autoSpaceDE w:val="0"/>
              <w:autoSpaceDN w:val="0"/>
              <w:adjustRightInd w:val="0"/>
              <w:spacing w:after="0" w:line="240" w:lineRule="auto"/>
              <w:jc w:val="both"/>
              <w:rPr>
                <w:rFonts w:ascii="Times New Roman" w:hAnsi="Times New Roman"/>
                <w:sz w:val="24"/>
                <w:szCs w:val="28"/>
              </w:rPr>
            </w:pPr>
            <w:r w:rsidRPr="00A66D31">
              <w:rPr>
                <w:rFonts w:ascii="Times New Roman" w:hAnsi="Times New Roman"/>
                <w:sz w:val="24"/>
                <w:szCs w:val="28"/>
              </w:rPr>
              <w:t>-свойства кислот и щелочей, область их применения и правила безопасного обращения с ними;</w:t>
            </w:r>
          </w:p>
          <w:p w14:paraId="35A99E3C" w14:textId="77777777" w:rsidR="00876F97" w:rsidRPr="00B26BD5" w:rsidRDefault="00876F97" w:rsidP="001A7D1B">
            <w:pPr>
              <w:suppressAutoHyphens/>
              <w:spacing w:after="0" w:line="240" w:lineRule="auto"/>
              <w:rPr>
                <w:rFonts w:ascii="Times New Roman" w:hAnsi="Times New Roman"/>
                <w:b/>
                <w:sz w:val="24"/>
                <w:szCs w:val="24"/>
              </w:rPr>
            </w:pPr>
            <w:r w:rsidRPr="00A66D31">
              <w:rPr>
                <w:rFonts w:ascii="Times New Roman" w:hAnsi="Times New Roman"/>
                <w:sz w:val="24"/>
                <w:szCs w:val="28"/>
              </w:rPr>
              <w:t>-свойства применяемого топлива.</w:t>
            </w:r>
          </w:p>
        </w:tc>
      </w:tr>
    </w:tbl>
    <w:p w14:paraId="54EC568E" w14:textId="3D8F3FE1" w:rsidR="001A7D1B" w:rsidRDefault="001A7D1B" w:rsidP="001A7D1B">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p>
    <w:p w14:paraId="306BF142" w14:textId="77777777" w:rsidR="00346EC5" w:rsidRDefault="00346EC5" w:rsidP="001A7D1B">
      <w:pPr>
        <w:spacing w:after="0"/>
        <w:jc w:val="both"/>
        <w:rPr>
          <w:rFonts w:ascii="Times New Roman" w:hAnsi="Times New Roman" w:cs="Times New Roman"/>
          <w:sz w:val="24"/>
          <w:szCs w:val="24"/>
        </w:rPr>
      </w:pPr>
    </w:p>
    <w:p w14:paraId="56582F0A" w14:textId="77777777" w:rsidR="00346EC5" w:rsidRDefault="00346EC5" w:rsidP="001A7D1B">
      <w:pPr>
        <w:spacing w:after="0"/>
        <w:jc w:val="both"/>
        <w:rPr>
          <w:rFonts w:ascii="Times New Roman" w:hAnsi="Times New Roman" w:cs="Times New Roman"/>
          <w:sz w:val="24"/>
          <w:szCs w:val="24"/>
        </w:rPr>
      </w:pPr>
    </w:p>
    <w:p w14:paraId="06811AE2" w14:textId="77777777" w:rsidR="00346EC5" w:rsidRDefault="00346EC5" w:rsidP="001A7D1B">
      <w:pPr>
        <w:spacing w:after="0"/>
        <w:jc w:val="both"/>
        <w:rPr>
          <w:rFonts w:ascii="Times New Roman" w:hAnsi="Times New Roman" w:cs="Times New Roman"/>
          <w:sz w:val="24"/>
          <w:szCs w:val="24"/>
        </w:rPr>
      </w:pPr>
    </w:p>
    <w:p w14:paraId="380EA053" w14:textId="77777777" w:rsidR="00346EC5" w:rsidRDefault="00346EC5" w:rsidP="001A7D1B">
      <w:pPr>
        <w:spacing w:after="0"/>
        <w:jc w:val="both"/>
        <w:rPr>
          <w:rFonts w:ascii="Times New Roman" w:hAnsi="Times New Roman" w:cs="Times New Roman"/>
          <w:sz w:val="24"/>
          <w:szCs w:val="24"/>
        </w:rPr>
      </w:pPr>
    </w:p>
    <w:p w14:paraId="61A38029" w14:textId="77777777" w:rsidR="00346EC5" w:rsidRDefault="00346EC5" w:rsidP="001A7D1B">
      <w:pPr>
        <w:spacing w:after="0"/>
        <w:jc w:val="both"/>
        <w:rPr>
          <w:rFonts w:ascii="Times New Roman" w:hAnsi="Times New Roman" w:cs="Times New Roman"/>
          <w:sz w:val="24"/>
          <w:szCs w:val="24"/>
        </w:rPr>
      </w:pPr>
    </w:p>
    <w:p w14:paraId="2703A606" w14:textId="77777777" w:rsidR="00346EC5" w:rsidRDefault="00346EC5" w:rsidP="001A7D1B">
      <w:pPr>
        <w:spacing w:after="0"/>
        <w:jc w:val="both"/>
        <w:rPr>
          <w:rFonts w:ascii="Times New Roman" w:hAnsi="Times New Roman" w:cs="Times New Roman"/>
          <w:sz w:val="24"/>
          <w:szCs w:val="24"/>
        </w:rPr>
      </w:pPr>
    </w:p>
    <w:p w14:paraId="2448A666" w14:textId="77777777" w:rsidR="00346EC5" w:rsidRDefault="00346EC5" w:rsidP="001A7D1B">
      <w:pPr>
        <w:spacing w:after="0"/>
        <w:jc w:val="both"/>
        <w:rPr>
          <w:rFonts w:ascii="Times New Roman" w:hAnsi="Times New Roman" w:cs="Times New Roman"/>
          <w:sz w:val="24"/>
          <w:szCs w:val="24"/>
        </w:rPr>
      </w:pPr>
    </w:p>
    <w:p w14:paraId="191A893D" w14:textId="77777777" w:rsidR="00346EC5" w:rsidRDefault="00346EC5" w:rsidP="001A7D1B">
      <w:pPr>
        <w:spacing w:after="0"/>
        <w:jc w:val="both"/>
        <w:rPr>
          <w:rFonts w:ascii="Times New Roman" w:hAnsi="Times New Roman" w:cs="Times New Roman"/>
          <w:sz w:val="24"/>
          <w:szCs w:val="24"/>
        </w:rPr>
      </w:pPr>
    </w:p>
    <w:p w14:paraId="374324FF" w14:textId="77777777" w:rsidR="00346EC5" w:rsidRDefault="00346EC5" w:rsidP="001A7D1B">
      <w:pPr>
        <w:spacing w:after="0"/>
        <w:jc w:val="both"/>
        <w:rPr>
          <w:rFonts w:ascii="Times New Roman" w:hAnsi="Times New Roman" w:cs="Times New Roman"/>
          <w:sz w:val="24"/>
          <w:szCs w:val="24"/>
        </w:rPr>
      </w:pPr>
    </w:p>
    <w:p w14:paraId="5F8B6E31" w14:textId="77777777" w:rsidR="00346EC5" w:rsidRDefault="00346EC5" w:rsidP="001A7D1B">
      <w:pPr>
        <w:spacing w:after="0"/>
        <w:jc w:val="both"/>
        <w:rPr>
          <w:rFonts w:ascii="Times New Roman" w:hAnsi="Times New Roman" w:cs="Times New Roman"/>
          <w:sz w:val="24"/>
          <w:szCs w:val="24"/>
        </w:rPr>
      </w:pPr>
    </w:p>
    <w:p w14:paraId="7BAC3F7E" w14:textId="77777777" w:rsidR="00346EC5" w:rsidRDefault="00346EC5" w:rsidP="001A7D1B">
      <w:pPr>
        <w:spacing w:after="0"/>
        <w:jc w:val="both"/>
        <w:rPr>
          <w:rFonts w:ascii="Times New Roman" w:hAnsi="Times New Roman" w:cs="Times New Roman"/>
          <w:sz w:val="24"/>
          <w:szCs w:val="24"/>
        </w:rPr>
      </w:pPr>
    </w:p>
    <w:p w14:paraId="73FF5552" w14:textId="77777777" w:rsidR="00346EC5" w:rsidRDefault="00346EC5" w:rsidP="001A7D1B">
      <w:pPr>
        <w:spacing w:after="0"/>
        <w:jc w:val="both"/>
        <w:rPr>
          <w:rFonts w:ascii="Times New Roman" w:hAnsi="Times New Roman" w:cs="Times New Roman"/>
          <w:sz w:val="24"/>
          <w:szCs w:val="24"/>
        </w:rPr>
      </w:pPr>
    </w:p>
    <w:p w14:paraId="344805E3" w14:textId="77777777" w:rsidR="00346EC5" w:rsidRDefault="00346EC5" w:rsidP="001A7D1B">
      <w:pPr>
        <w:spacing w:after="0"/>
        <w:jc w:val="both"/>
        <w:rPr>
          <w:rFonts w:ascii="Times New Roman" w:hAnsi="Times New Roman" w:cs="Times New Roman"/>
          <w:sz w:val="24"/>
          <w:szCs w:val="24"/>
        </w:rPr>
      </w:pPr>
    </w:p>
    <w:p w14:paraId="6102CF85" w14:textId="77777777" w:rsidR="00346EC5" w:rsidRDefault="00346EC5" w:rsidP="001A7D1B">
      <w:pPr>
        <w:spacing w:after="0"/>
        <w:jc w:val="both"/>
        <w:rPr>
          <w:rFonts w:ascii="Times New Roman" w:hAnsi="Times New Roman" w:cs="Times New Roman"/>
          <w:sz w:val="24"/>
          <w:szCs w:val="24"/>
        </w:rPr>
      </w:pPr>
    </w:p>
    <w:p w14:paraId="02C15E8F" w14:textId="77777777" w:rsidR="00346EC5" w:rsidRDefault="00346EC5" w:rsidP="001A7D1B">
      <w:pPr>
        <w:spacing w:after="0"/>
        <w:jc w:val="both"/>
        <w:rPr>
          <w:rFonts w:ascii="Times New Roman" w:hAnsi="Times New Roman" w:cs="Times New Roman"/>
          <w:sz w:val="24"/>
          <w:szCs w:val="24"/>
        </w:rPr>
      </w:pPr>
    </w:p>
    <w:p w14:paraId="1839F466" w14:textId="77777777" w:rsidR="00346EC5" w:rsidRDefault="00346EC5" w:rsidP="001A7D1B">
      <w:pPr>
        <w:spacing w:after="0"/>
        <w:jc w:val="both"/>
        <w:rPr>
          <w:rFonts w:ascii="Times New Roman" w:hAnsi="Times New Roman" w:cs="Times New Roman"/>
          <w:sz w:val="24"/>
          <w:szCs w:val="24"/>
        </w:rPr>
      </w:pPr>
    </w:p>
    <w:p w14:paraId="7ACA9FDD" w14:textId="77777777" w:rsidR="00346EC5" w:rsidRDefault="00346EC5" w:rsidP="001A7D1B">
      <w:pPr>
        <w:spacing w:after="0"/>
        <w:jc w:val="both"/>
        <w:rPr>
          <w:rFonts w:ascii="Times New Roman" w:hAnsi="Times New Roman" w:cs="Times New Roman"/>
          <w:sz w:val="24"/>
          <w:szCs w:val="24"/>
        </w:rPr>
      </w:pPr>
    </w:p>
    <w:p w14:paraId="71A3C58D" w14:textId="77777777" w:rsidR="00346EC5" w:rsidRDefault="00346EC5" w:rsidP="001A7D1B">
      <w:pPr>
        <w:spacing w:after="0"/>
        <w:jc w:val="both"/>
        <w:rPr>
          <w:rFonts w:ascii="Times New Roman" w:hAnsi="Times New Roman" w:cs="Times New Roman"/>
          <w:sz w:val="24"/>
          <w:szCs w:val="24"/>
        </w:rPr>
      </w:pPr>
    </w:p>
    <w:p w14:paraId="24B1EE72" w14:textId="77777777" w:rsidR="00346EC5" w:rsidRDefault="00346EC5" w:rsidP="001A7D1B">
      <w:pPr>
        <w:spacing w:after="0"/>
        <w:jc w:val="both"/>
        <w:rPr>
          <w:rFonts w:ascii="Times New Roman" w:hAnsi="Times New Roman" w:cs="Times New Roman"/>
          <w:sz w:val="24"/>
          <w:szCs w:val="24"/>
        </w:rPr>
      </w:pPr>
    </w:p>
    <w:p w14:paraId="242AE82D" w14:textId="77777777" w:rsidR="00346EC5" w:rsidRDefault="00346EC5" w:rsidP="001A7D1B">
      <w:pPr>
        <w:spacing w:after="0"/>
        <w:jc w:val="both"/>
        <w:rPr>
          <w:rFonts w:ascii="Times New Roman" w:hAnsi="Times New Roman" w:cs="Times New Roman"/>
          <w:sz w:val="24"/>
          <w:szCs w:val="24"/>
        </w:rPr>
      </w:pPr>
    </w:p>
    <w:p w14:paraId="0216E181" w14:textId="77777777" w:rsidR="00346EC5" w:rsidRDefault="00346EC5" w:rsidP="001A7D1B">
      <w:pPr>
        <w:spacing w:after="0"/>
        <w:jc w:val="both"/>
        <w:rPr>
          <w:rFonts w:ascii="Times New Roman" w:hAnsi="Times New Roman" w:cs="Times New Roman"/>
          <w:sz w:val="24"/>
          <w:szCs w:val="24"/>
        </w:rPr>
      </w:pPr>
    </w:p>
    <w:p w14:paraId="1F567CE4" w14:textId="77777777" w:rsidR="00346EC5" w:rsidRDefault="00346EC5" w:rsidP="001A7D1B">
      <w:pPr>
        <w:spacing w:after="0"/>
        <w:jc w:val="both"/>
        <w:rPr>
          <w:rFonts w:ascii="Times New Roman" w:hAnsi="Times New Roman" w:cs="Times New Roman"/>
          <w:sz w:val="24"/>
          <w:szCs w:val="24"/>
        </w:rPr>
      </w:pPr>
    </w:p>
    <w:p w14:paraId="6D26CEB9" w14:textId="77777777" w:rsidR="00346EC5" w:rsidRDefault="00346EC5" w:rsidP="001A7D1B">
      <w:pPr>
        <w:spacing w:after="0"/>
        <w:jc w:val="both"/>
        <w:rPr>
          <w:rFonts w:ascii="Times New Roman" w:hAnsi="Times New Roman" w:cs="Times New Roman"/>
          <w:sz w:val="24"/>
          <w:szCs w:val="24"/>
        </w:rPr>
      </w:pPr>
    </w:p>
    <w:p w14:paraId="0E5ED2BE" w14:textId="77777777" w:rsidR="00346EC5" w:rsidRDefault="00346EC5" w:rsidP="001A7D1B">
      <w:pPr>
        <w:spacing w:after="0"/>
        <w:jc w:val="both"/>
        <w:rPr>
          <w:rFonts w:ascii="Times New Roman" w:hAnsi="Times New Roman" w:cs="Times New Roman"/>
          <w:sz w:val="24"/>
          <w:szCs w:val="24"/>
        </w:rPr>
      </w:pPr>
    </w:p>
    <w:p w14:paraId="0D113E90" w14:textId="77777777" w:rsidR="00346EC5" w:rsidRDefault="00346EC5" w:rsidP="001A7D1B">
      <w:pPr>
        <w:spacing w:after="0"/>
        <w:jc w:val="both"/>
        <w:rPr>
          <w:rFonts w:ascii="Times New Roman" w:hAnsi="Times New Roman" w:cs="Times New Roman"/>
          <w:sz w:val="24"/>
          <w:szCs w:val="24"/>
        </w:rPr>
      </w:pPr>
    </w:p>
    <w:p w14:paraId="4E419B7E" w14:textId="77777777" w:rsidR="00346EC5" w:rsidRDefault="00346EC5" w:rsidP="001A7D1B">
      <w:pPr>
        <w:spacing w:after="0"/>
        <w:jc w:val="both"/>
        <w:rPr>
          <w:rFonts w:ascii="Times New Roman" w:hAnsi="Times New Roman" w:cs="Times New Roman"/>
          <w:sz w:val="24"/>
          <w:szCs w:val="24"/>
        </w:rPr>
      </w:pPr>
    </w:p>
    <w:p w14:paraId="30D7E0C9" w14:textId="77777777" w:rsidR="00346EC5" w:rsidRDefault="00346EC5" w:rsidP="001A7D1B">
      <w:pPr>
        <w:spacing w:after="0"/>
        <w:jc w:val="both"/>
        <w:rPr>
          <w:rFonts w:ascii="Times New Roman" w:hAnsi="Times New Roman" w:cs="Times New Roman"/>
          <w:sz w:val="24"/>
          <w:szCs w:val="24"/>
        </w:rPr>
      </w:pPr>
    </w:p>
    <w:p w14:paraId="34AF5F23" w14:textId="77777777" w:rsidR="00346EC5" w:rsidRDefault="00346EC5" w:rsidP="001A7D1B">
      <w:pPr>
        <w:spacing w:after="0"/>
        <w:jc w:val="both"/>
        <w:rPr>
          <w:rFonts w:ascii="Times New Roman" w:hAnsi="Times New Roman" w:cs="Times New Roman"/>
          <w:sz w:val="24"/>
          <w:szCs w:val="24"/>
        </w:rPr>
      </w:pPr>
    </w:p>
    <w:p w14:paraId="57CBCBC0" w14:textId="77777777" w:rsidR="00346EC5" w:rsidRDefault="00346EC5" w:rsidP="001A7D1B">
      <w:pPr>
        <w:spacing w:after="0"/>
        <w:jc w:val="both"/>
        <w:rPr>
          <w:rFonts w:ascii="Times New Roman" w:hAnsi="Times New Roman" w:cs="Times New Roman"/>
          <w:sz w:val="24"/>
          <w:szCs w:val="24"/>
        </w:rPr>
      </w:pPr>
    </w:p>
    <w:p w14:paraId="7F19BFE5" w14:textId="77777777" w:rsidR="00346EC5" w:rsidRDefault="00346EC5" w:rsidP="001A7D1B">
      <w:pPr>
        <w:spacing w:after="0"/>
        <w:jc w:val="both"/>
        <w:rPr>
          <w:rFonts w:ascii="Times New Roman" w:hAnsi="Times New Roman" w:cs="Times New Roman"/>
          <w:sz w:val="24"/>
          <w:szCs w:val="24"/>
        </w:rPr>
      </w:pPr>
    </w:p>
    <w:p w14:paraId="503030FE" w14:textId="77777777" w:rsidR="00346EC5" w:rsidRDefault="00346EC5" w:rsidP="001A7D1B">
      <w:pPr>
        <w:spacing w:after="0"/>
        <w:jc w:val="both"/>
        <w:rPr>
          <w:rFonts w:ascii="Times New Roman" w:hAnsi="Times New Roman" w:cs="Times New Roman"/>
          <w:sz w:val="24"/>
          <w:szCs w:val="24"/>
        </w:rPr>
      </w:pPr>
    </w:p>
    <w:p w14:paraId="63CB8521" w14:textId="77777777" w:rsidR="00346EC5" w:rsidRDefault="00346EC5" w:rsidP="001A7D1B">
      <w:pPr>
        <w:spacing w:after="0"/>
        <w:jc w:val="both"/>
        <w:rPr>
          <w:rFonts w:ascii="Times New Roman" w:hAnsi="Times New Roman" w:cs="Times New Roman"/>
          <w:sz w:val="24"/>
          <w:szCs w:val="24"/>
        </w:rPr>
      </w:pPr>
    </w:p>
    <w:p w14:paraId="3CDC3071" w14:textId="77777777" w:rsidR="00346EC5" w:rsidRDefault="00346EC5" w:rsidP="001A7D1B">
      <w:pPr>
        <w:spacing w:after="0"/>
        <w:jc w:val="both"/>
        <w:rPr>
          <w:rFonts w:ascii="Times New Roman" w:hAnsi="Times New Roman" w:cs="Times New Roman"/>
          <w:sz w:val="24"/>
          <w:szCs w:val="24"/>
        </w:rPr>
      </w:pPr>
    </w:p>
    <w:p w14:paraId="08083FC1" w14:textId="77777777" w:rsidR="00346EC5" w:rsidRDefault="00346EC5" w:rsidP="001A7D1B">
      <w:pPr>
        <w:spacing w:after="0"/>
        <w:jc w:val="both"/>
        <w:rPr>
          <w:rFonts w:ascii="Times New Roman" w:hAnsi="Times New Roman" w:cs="Times New Roman"/>
          <w:sz w:val="24"/>
          <w:szCs w:val="24"/>
        </w:rPr>
      </w:pPr>
    </w:p>
    <w:p w14:paraId="0EC4366A" w14:textId="77777777" w:rsidR="00346EC5" w:rsidRDefault="00346EC5" w:rsidP="001A7D1B">
      <w:pPr>
        <w:spacing w:after="0"/>
        <w:jc w:val="both"/>
        <w:rPr>
          <w:rFonts w:ascii="Times New Roman" w:hAnsi="Times New Roman" w:cs="Times New Roman"/>
          <w:sz w:val="24"/>
          <w:szCs w:val="24"/>
        </w:rPr>
      </w:pPr>
    </w:p>
    <w:p w14:paraId="5076D293" w14:textId="77777777" w:rsidR="00346EC5" w:rsidRDefault="00346EC5" w:rsidP="001A7D1B">
      <w:pPr>
        <w:spacing w:after="0"/>
        <w:jc w:val="both"/>
        <w:rPr>
          <w:rFonts w:ascii="Times New Roman" w:hAnsi="Times New Roman" w:cs="Times New Roman"/>
          <w:sz w:val="24"/>
          <w:szCs w:val="24"/>
        </w:rPr>
      </w:pPr>
    </w:p>
    <w:p w14:paraId="49E911CE" w14:textId="3B9269DD" w:rsidR="001A7D1B" w:rsidRPr="00346EC5" w:rsidRDefault="001A7D1B" w:rsidP="001A7D1B">
      <w:pPr>
        <w:spacing w:after="0"/>
        <w:jc w:val="both"/>
        <w:rPr>
          <w:rFonts w:ascii="Times New Roman" w:hAnsi="Times New Roman" w:cs="Times New Roman"/>
          <w:b/>
          <w:bCs/>
          <w:sz w:val="24"/>
          <w:szCs w:val="24"/>
        </w:rPr>
      </w:pPr>
      <w:r w:rsidRPr="00346EC5">
        <w:rPr>
          <w:rFonts w:ascii="Times New Roman" w:hAnsi="Times New Roman" w:cs="Times New Roman"/>
          <w:b/>
          <w:bCs/>
          <w:sz w:val="24"/>
          <w:szCs w:val="24"/>
        </w:rPr>
        <w:lastRenderedPageBreak/>
        <w:t>Раздел 5. Примерная структура образовательной программы</w:t>
      </w:r>
    </w:p>
    <w:p w14:paraId="7AF415EE" w14:textId="374B9859" w:rsidR="001A7D1B" w:rsidRDefault="001A7D1B" w:rsidP="001A7D1B">
      <w:pPr>
        <w:spacing w:after="0"/>
        <w:jc w:val="both"/>
        <w:rPr>
          <w:rFonts w:ascii="Times New Roman" w:hAnsi="Times New Roman" w:cs="Times New Roman"/>
          <w:sz w:val="24"/>
          <w:szCs w:val="24"/>
        </w:rPr>
      </w:pPr>
      <w:r w:rsidRPr="001A7D1B">
        <w:rPr>
          <w:rFonts w:ascii="Times New Roman" w:hAnsi="Times New Roman" w:cs="Times New Roman"/>
          <w:sz w:val="24"/>
          <w:szCs w:val="24"/>
        </w:rPr>
        <w:t>5.1.1. Примерный учебный план по программе подготовки специалистов среднего звена (ППССЗ)</w:t>
      </w:r>
    </w:p>
    <w:tbl>
      <w:tblPr>
        <w:tblpPr w:leftFromText="180" w:rightFromText="180" w:vertAnchor="text" w:horzAnchor="margin" w:tblpXSpec="center" w:tblpY="-595"/>
        <w:tblW w:w="10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9"/>
        <w:gridCol w:w="4625"/>
        <w:gridCol w:w="1413"/>
        <w:gridCol w:w="1413"/>
        <w:gridCol w:w="1156"/>
      </w:tblGrid>
      <w:tr w:rsidR="001A7D1B" w:rsidRPr="001120F2" w14:paraId="1BB17FFA" w14:textId="77777777" w:rsidTr="001A7D1B">
        <w:trPr>
          <w:trHeight w:val="253"/>
        </w:trPr>
        <w:tc>
          <w:tcPr>
            <w:tcW w:w="1409" w:type="dxa"/>
            <w:vMerge w:val="restart"/>
            <w:vAlign w:val="center"/>
          </w:tcPr>
          <w:p w14:paraId="12553A96" w14:textId="77777777" w:rsidR="001A7D1B" w:rsidRPr="001120F2" w:rsidRDefault="001A7D1B" w:rsidP="001A7D1B">
            <w:pPr>
              <w:suppressAutoHyphens/>
              <w:spacing w:after="0" w:line="240" w:lineRule="auto"/>
              <w:jc w:val="center"/>
              <w:rPr>
                <w:rFonts w:ascii="Times New Roman" w:hAnsi="Times New Roman" w:cs="Times New Roman"/>
              </w:rPr>
            </w:pPr>
            <w:bookmarkStart w:id="20" w:name="_Hlk103781370"/>
            <w:r w:rsidRPr="001120F2">
              <w:rPr>
                <w:rFonts w:ascii="Times New Roman" w:hAnsi="Times New Roman" w:cs="Times New Roman"/>
              </w:rPr>
              <w:lastRenderedPageBreak/>
              <w:t>Индекс</w:t>
            </w:r>
          </w:p>
        </w:tc>
        <w:tc>
          <w:tcPr>
            <w:tcW w:w="4625" w:type="dxa"/>
            <w:vMerge w:val="restart"/>
            <w:vAlign w:val="center"/>
          </w:tcPr>
          <w:p w14:paraId="6AB53D6B" w14:textId="77777777" w:rsidR="001A7D1B" w:rsidRPr="001120F2" w:rsidRDefault="001A7D1B" w:rsidP="001A7D1B">
            <w:pPr>
              <w:suppressAutoHyphens/>
              <w:spacing w:after="0" w:line="240" w:lineRule="auto"/>
              <w:jc w:val="center"/>
              <w:rPr>
                <w:rFonts w:ascii="Times New Roman" w:hAnsi="Times New Roman" w:cs="Times New Roman"/>
              </w:rPr>
            </w:pPr>
            <w:r w:rsidRPr="001120F2">
              <w:rPr>
                <w:rFonts w:ascii="Times New Roman" w:hAnsi="Times New Roman" w:cs="Times New Roman"/>
              </w:rPr>
              <w:t>Наименование</w:t>
            </w:r>
          </w:p>
        </w:tc>
        <w:tc>
          <w:tcPr>
            <w:tcW w:w="1413" w:type="dxa"/>
            <w:vMerge w:val="restart"/>
            <w:textDirection w:val="btLr"/>
            <w:vAlign w:val="center"/>
          </w:tcPr>
          <w:p w14:paraId="4602232A" w14:textId="77777777" w:rsidR="001A7D1B" w:rsidRPr="00FD7389" w:rsidRDefault="001A7D1B" w:rsidP="001A7D1B">
            <w:pPr>
              <w:spacing w:after="0" w:line="240" w:lineRule="auto"/>
              <w:ind w:right="29"/>
              <w:jc w:val="center"/>
              <w:rPr>
                <w:rFonts w:ascii="Times New Roman" w:hAnsi="Times New Roman" w:cs="Times New Roman"/>
                <w:sz w:val="20"/>
                <w:szCs w:val="20"/>
              </w:rPr>
            </w:pPr>
            <w:r w:rsidRPr="00FD7389">
              <w:rPr>
                <w:rFonts w:ascii="Times New Roman" w:hAnsi="Times New Roman" w:cs="Times New Roman"/>
                <w:sz w:val="20"/>
                <w:szCs w:val="20"/>
              </w:rPr>
              <w:t>Всего</w:t>
            </w:r>
          </w:p>
          <w:p w14:paraId="5B0BCE4F" w14:textId="77777777" w:rsidR="001A7D1B" w:rsidRDefault="001A7D1B" w:rsidP="001A7D1B">
            <w:pPr>
              <w:spacing w:after="0" w:line="240" w:lineRule="auto"/>
              <w:ind w:right="29"/>
              <w:jc w:val="center"/>
              <w:rPr>
                <w:rFonts w:ascii="Times New Roman" w:hAnsi="Times New Roman" w:cs="Times New Roman"/>
                <w:sz w:val="20"/>
                <w:szCs w:val="20"/>
              </w:rPr>
            </w:pPr>
            <w:r>
              <w:rPr>
                <w:rFonts w:ascii="Times New Roman" w:hAnsi="Times New Roman" w:cs="Times New Roman"/>
                <w:sz w:val="20"/>
                <w:szCs w:val="20"/>
              </w:rPr>
              <w:t xml:space="preserve">с учетом </w:t>
            </w:r>
          </w:p>
          <w:p w14:paraId="6EF6948C" w14:textId="77777777" w:rsidR="001A7D1B" w:rsidRPr="00FD7389" w:rsidRDefault="001A7D1B" w:rsidP="001A7D1B">
            <w:pPr>
              <w:spacing w:after="0" w:line="240" w:lineRule="auto"/>
              <w:ind w:right="29"/>
              <w:jc w:val="center"/>
              <w:rPr>
                <w:rFonts w:ascii="Times New Roman" w:hAnsi="Times New Roman" w:cs="Times New Roman"/>
                <w:sz w:val="20"/>
                <w:szCs w:val="20"/>
              </w:rPr>
            </w:pPr>
            <w:r w:rsidRPr="00FD7389">
              <w:rPr>
                <w:rFonts w:ascii="Times New Roman" w:hAnsi="Times New Roman" w:cs="Times New Roman"/>
                <w:sz w:val="20"/>
                <w:szCs w:val="20"/>
              </w:rPr>
              <w:t>интенсификаци</w:t>
            </w:r>
            <w:r>
              <w:rPr>
                <w:rFonts w:ascii="Times New Roman" w:hAnsi="Times New Roman" w:cs="Times New Roman"/>
                <w:sz w:val="20"/>
                <w:szCs w:val="20"/>
              </w:rPr>
              <w:t>и</w:t>
            </w:r>
          </w:p>
          <w:p w14:paraId="04ADB5A0" w14:textId="77777777" w:rsidR="001A7D1B" w:rsidRPr="001120F2" w:rsidRDefault="001A7D1B" w:rsidP="001A7D1B">
            <w:pPr>
              <w:spacing w:after="0" w:line="240" w:lineRule="auto"/>
              <w:ind w:right="29"/>
              <w:jc w:val="center"/>
              <w:rPr>
                <w:rFonts w:ascii="Times New Roman" w:hAnsi="Times New Roman" w:cs="Times New Roman"/>
              </w:rPr>
            </w:pPr>
            <w:r>
              <w:rPr>
                <w:rFonts w:ascii="Times New Roman" w:hAnsi="Times New Roman" w:cs="Times New Roman"/>
                <w:sz w:val="20"/>
                <w:szCs w:val="20"/>
              </w:rPr>
              <w:t xml:space="preserve">до </w:t>
            </w:r>
            <w:r w:rsidRPr="00FD7389">
              <w:rPr>
                <w:rFonts w:ascii="Times New Roman" w:hAnsi="Times New Roman" w:cs="Times New Roman"/>
                <w:sz w:val="20"/>
                <w:szCs w:val="20"/>
              </w:rPr>
              <w:t>40%</w:t>
            </w:r>
            <w:r>
              <w:rPr>
                <w:rFonts w:ascii="Times New Roman" w:hAnsi="Times New Roman" w:cs="Times New Roman"/>
                <w:sz w:val="20"/>
                <w:szCs w:val="20"/>
              </w:rPr>
              <w:t xml:space="preserve">, </w:t>
            </w:r>
            <w:proofErr w:type="spellStart"/>
            <w:r w:rsidRPr="00FD7389">
              <w:rPr>
                <w:rFonts w:ascii="Times New Roman" w:hAnsi="Times New Roman" w:cs="Times New Roman"/>
                <w:sz w:val="20"/>
                <w:szCs w:val="20"/>
              </w:rPr>
              <w:t>ак.ч</w:t>
            </w:r>
            <w:proofErr w:type="spellEnd"/>
            <w:r w:rsidRPr="00FD7389">
              <w:rPr>
                <w:rFonts w:ascii="Times New Roman" w:hAnsi="Times New Roman" w:cs="Times New Roman"/>
                <w:sz w:val="20"/>
                <w:szCs w:val="20"/>
              </w:rPr>
              <w:t>.</w:t>
            </w:r>
          </w:p>
        </w:tc>
        <w:tc>
          <w:tcPr>
            <w:tcW w:w="1413" w:type="dxa"/>
            <w:vMerge w:val="restart"/>
            <w:textDirection w:val="btLr"/>
            <w:vAlign w:val="center"/>
          </w:tcPr>
          <w:p w14:paraId="171D6ADB" w14:textId="77777777" w:rsidR="001A7D1B" w:rsidRDefault="001A7D1B" w:rsidP="001A7D1B">
            <w:pPr>
              <w:suppressAutoHyphens/>
              <w:spacing w:after="0" w:line="240" w:lineRule="auto"/>
              <w:ind w:right="29"/>
              <w:jc w:val="center"/>
              <w:rPr>
                <w:rFonts w:ascii="Times New Roman" w:hAnsi="Times New Roman" w:cs="Times New Roman"/>
                <w:sz w:val="20"/>
                <w:szCs w:val="20"/>
              </w:rPr>
            </w:pPr>
            <w:r w:rsidRPr="00FD7389">
              <w:rPr>
                <w:rFonts w:ascii="Times New Roman" w:hAnsi="Times New Roman" w:cs="Times New Roman"/>
                <w:sz w:val="20"/>
                <w:szCs w:val="20"/>
              </w:rPr>
              <w:t xml:space="preserve">В т.ч. в форме </w:t>
            </w:r>
            <w:r w:rsidRPr="00FD7389">
              <w:rPr>
                <w:rFonts w:ascii="Times New Roman" w:hAnsi="Times New Roman" w:cs="Times New Roman"/>
                <w:sz w:val="20"/>
                <w:szCs w:val="20"/>
              </w:rPr>
              <w:br/>
              <w:t xml:space="preserve">практической </w:t>
            </w:r>
          </w:p>
          <w:p w14:paraId="5E992215" w14:textId="77777777" w:rsidR="001A7D1B" w:rsidRPr="001120F2" w:rsidRDefault="001A7D1B" w:rsidP="001A7D1B">
            <w:pPr>
              <w:suppressAutoHyphens/>
              <w:spacing w:after="0" w:line="240" w:lineRule="auto"/>
              <w:ind w:right="29"/>
              <w:jc w:val="center"/>
              <w:rPr>
                <w:rFonts w:ascii="Times New Roman" w:hAnsi="Times New Roman" w:cs="Times New Roman"/>
              </w:rPr>
            </w:pPr>
            <w:r>
              <w:rPr>
                <w:rFonts w:ascii="Times New Roman" w:hAnsi="Times New Roman" w:cs="Times New Roman"/>
                <w:sz w:val="20"/>
                <w:szCs w:val="20"/>
              </w:rPr>
              <w:t>п</w:t>
            </w:r>
            <w:r w:rsidRPr="00FD7389">
              <w:rPr>
                <w:rFonts w:ascii="Times New Roman" w:hAnsi="Times New Roman" w:cs="Times New Roman"/>
                <w:sz w:val="20"/>
                <w:szCs w:val="20"/>
              </w:rPr>
              <w:t>одготовки</w:t>
            </w:r>
            <w:r>
              <w:rPr>
                <w:rFonts w:ascii="Times New Roman" w:hAnsi="Times New Roman" w:cs="Times New Roman"/>
                <w:sz w:val="20"/>
                <w:szCs w:val="20"/>
              </w:rPr>
              <w:t xml:space="preserve">, </w:t>
            </w:r>
            <w:proofErr w:type="spellStart"/>
            <w:r>
              <w:rPr>
                <w:rFonts w:ascii="Times New Roman" w:hAnsi="Times New Roman" w:cs="Times New Roman"/>
                <w:sz w:val="20"/>
                <w:szCs w:val="20"/>
              </w:rPr>
              <w:t>ак.ч</w:t>
            </w:r>
            <w:proofErr w:type="spellEnd"/>
            <w:r>
              <w:rPr>
                <w:rFonts w:ascii="Times New Roman" w:hAnsi="Times New Roman" w:cs="Times New Roman"/>
                <w:sz w:val="20"/>
                <w:szCs w:val="20"/>
              </w:rPr>
              <w:t>.</w:t>
            </w:r>
          </w:p>
        </w:tc>
        <w:tc>
          <w:tcPr>
            <w:tcW w:w="1156" w:type="dxa"/>
            <w:vMerge w:val="restart"/>
            <w:textDirection w:val="btLr"/>
            <w:vAlign w:val="center"/>
          </w:tcPr>
          <w:p w14:paraId="33BD6741" w14:textId="77777777" w:rsidR="001A7D1B" w:rsidRDefault="001A7D1B" w:rsidP="001A7D1B">
            <w:pPr>
              <w:spacing w:after="0" w:line="240" w:lineRule="auto"/>
              <w:ind w:left="113" w:right="113"/>
              <w:jc w:val="center"/>
              <w:rPr>
                <w:rFonts w:ascii="Times New Roman" w:hAnsi="Times New Roman" w:cs="Times New Roman"/>
                <w:sz w:val="20"/>
                <w:szCs w:val="20"/>
              </w:rPr>
            </w:pPr>
            <w:r w:rsidRPr="00FD7389">
              <w:rPr>
                <w:rFonts w:ascii="Times New Roman" w:hAnsi="Times New Roman" w:cs="Times New Roman"/>
                <w:sz w:val="20"/>
                <w:szCs w:val="20"/>
              </w:rPr>
              <w:t xml:space="preserve">Рекомендуемый </w:t>
            </w:r>
          </w:p>
          <w:p w14:paraId="042F0A79" w14:textId="77777777" w:rsidR="001A7D1B" w:rsidRPr="001120F2" w:rsidRDefault="001A7D1B" w:rsidP="001A7D1B">
            <w:pPr>
              <w:spacing w:after="0" w:line="240" w:lineRule="auto"/>
              <w:ind w:left="113" w:right="113"/>
              <w:jc w:val="center"/>
              <w:rPr>
                <w:rFonts w:ascii="Times New Roman" w:hAnsi="Times New Roman" w:cs="Times New Roman"/>
              </w:rPr>
            </w:pPr>
            <w:r>
              <w:rPr>
                <w:rFonts w:ascii="Times New Roman" w:hAnsi="Times New Roman" w:cs="Times New Roman"/>
                <w:sz w:val="20"/>
                <w:szCs w:val="20"/>
              </w:rPr>
              <w:t>курс</w:t>
            </w:r>
            <w:r w:rsidRPr="00FD7389">
              <w:rPr>
                <w:rFonts w:ascii="Times New Roman" w:hAnsi="Times New Roman" w:cs="Times New Roman"/>
                <w:sz w:val="20"/>
                <w:szCs w:val="20"/>
              </w:rPr>
              <w:t xml:space="preserve"> изучения</w:t>
            </w:r>
          </w:p>
        </w:tc>
      </w:tr>
      <w:tr w:rsidR="001A7D1B" w:rsidRPr="001120F2" w14:paraId="3DA7477A" w14:textId="77777777" w:rsidTr="001A7D1B">
        <w:trPr>
          <w:cantSplit/>
          <w:trHeight w:val="1915"/>
        </w:trPr>
        <w:tc>
          <w:tcPr>
            <w:tcW w:w="1409" w:type="dxa"/>
            <w:vMerge/>
            <w:vAlign w:val="center"/>
          </w:tcPr>
          <w:p w14:paraId="03876042" w14:textId="77777777" w:rsidR="001A7D1B" w:rsidRPr="001120F2" w:rsidRDefault="001A7D1B" w:rsidP="001A7D1B">
            <w:pPr>
              <w:spacing w:after="0" w:line="240" w:lineRule="auto"/>
              <w:jc w:val="center"/>
              <w:rPr>
                <w:rFonts w:ascii="Times New Roman" w:hAnsi="Times New Roman" w:cs="Times New Roman"/>
              </w:rPr>
            </w:pPr>
          </w:p>
        </w:tc>
        <w:tc>
          <w:tcPr>
            <w:tcW w:w="4625" w:type="dxa"/>
            <w:vMerge/>
            <w:vAlign w:val="center"/>
          </w:tcPr>
          <w:p w14:paraId="7B846D8F" w14:textId="77777777" w:rsidR="001A7D1B" w:rsidRPr="001120F2" w:rsidRDefault="001A7D1B" w:rsidP="001A7D1B">
            <w:pPr>
              <w:spacing w:after="0" w:line="240" w:lineRule="auto"/>
              <w:jc w:val="center"/>
              <w:rPr>
                <w:rFonts w:ascii="Times New Roman" w:hAnsi="Times New Roman" w:cs="Times New Roman"/>
              </w:rPr>
            </w:pPr>
          </w:p>
        </w:tc>
        <w:tc>
          <w:tcPr>
            <w:tcW w:w="1413" w:type="dxa"/>
            <w:vMerge/>
            <w:vAlign w:val="center"/>
          </w:tcPr>
          <w:p w14:paraId="226BFFE3" w14:textId="77777777" w:rsidR="001A7D1B" w:rsidRPr="001120F2" w:rsidRDefault="001A7D1B" w:rsidP="001A7D1B">
            <w:pPr>
              <w:spacing w:after="0" w:line="240" w:lineRule="auto"/>
              <w:jc w:val="center"/>
              <w:rPr>
                <w:rFonts w:ascii="Times New Roman" w:hAnsi="Times New Roman" w:cs="Times New Roman"/>
              </w:rPr>
            </w:pPr>
          </w:p>
        </w:tc>
        <w:tc>
          <w:tcPr>
            <w:tcW w:w="1413" w:type="dxa"/>
            <w:vMerge/>
            <w:textDirection w:val="btLr"/>
            <w:vAlign w:val="center"/>
          </w:tcPr>
          <w:p w14:paraId="24446189" w14:textId="77777777" w:rsidR="001A7D1B" w:rsidRPr="001120F2" w:rsidRDefault="001A7D1B" w:rsidP="001A7D1B">
            <w:pPr>
              <w:suppressAutoHyphens/>
              <w:spacing w:after="0" w:line="240" w:lineRule="auto"/>
              <w:ind w:left="113" w:right="113"/>
              <w:jc w:val="center"/>
              <w:rPr>
                <w:rFonts w:ascii="Times New Roman" w:hAnsi="Times New Roman" w:cs="Times New Roman"/>
              </w:rPr>
            </w:pPr>
          </w:p>
        </w:tc>
        <w:tc>
          <w:tcPr>
            <w:tcW w:w="1156" w:type="dxa"/>
            <w:vMerge/>
            <w:vAlign w:val="center"/>
          </w:tcPr>
          <w:p w14:paraId="6E5E95D7" w14:textId="77777777" w:rsidR="001A7D1B" w:rsidRPr="001120F2" w:rsidRDefault="001A7D1B" w:rsidP="001A7D1B">
            <w:pPr>
              <w:spacing w:after="0" w:line="240" w:lineRule="auto"/>
              <w:jc w:val="center"/>
              <w:rPr>
                <w:rFonts w:ascii="Times New Roman" w:hAnsi="Times New Roman" w:cs="Times New Roman"/>
              </w:rPr>
            </w:pPr>
          </w:p>
        </w:tc>
      </w:tr>
      <w:tr w:rsidR="001A7D1B" w:rsidRPr="001120F2" w14:paraId="4D2AD8DE" w14:textId="77777777" w:rsidTr="001A7D1B">
        <w:trPr>
          <w:trHeight w:val="244"/>
        </w:trPr>
        <w:tc>
          <w:tcPr>
            <w:tcW w:w="1409" w:type="dxa"/>
            <w:vAlign w:val="center"/>
          </w:tcPr>
          <w:p w14:paraId="556DDC39" w14:textId="77777777" w:rsidR="001A7D1B" w:rsidRPr="001120F2" w:rsidRDefault="001A7D1B" w:rsidP="001A7D1B">
            <w:pPr>
              <w:spacing w:after="0" w:line="240" w:lineRule="auto"/>
              <w:jc w:val="center"/>
              <w:rPr>
                <w:rFonts w:ascii="Times New Roman" w:hAnsi="Times New Roman" w:cs="Times New Roman"/>
              </w:rPr>
            </w:pPr>
            <w:r w:rsidRPr="001120F2">
              <w:rPr>
                <w:rFonts w:ascii="Times New Roman" w:hAnsi="Times New Roman" w:cs="Times New Roman"/>
              </w:rPr>
              <w:t>1</w:t>
            </w:r>
          </w:p>
        </w:tc>
        <w:tc>
          <w:tcPr>
            <w:tcW w:w="4625" w:type="dxa"/>
            <w:vAlign w:val="center"/>
          </w:tcPr>
          <w:p w14:paraId="72A66CCB" w14:textId="77777777" w:rsidR="001A7D1B" w:rsidRPr="001120F2" w:rsidRDefault="001A7D1B" w:rsidP="001A7D1B">
            <w:pPr>
              <w:spacing w:after="0" w:line="240" w:lineRule="auto"/>
              <w:jc w:val="center"/>
              <w:rPr>
                <w:rFonts w:ascii="Times New Roman" w:hAnsi="Times New Roman" w:cs="Times New Roman"/>
              </w:rPr>
            </w:pPr>
            <w:r w:rsidRPr="001120F2">
              <w:rPr>
                <w:rFonts w:ascii="Times New Roman" w:hAnsi="Times New Roman" w:cs="Times New Roman"/>
              </w:rPr>
              <w:t>2</w:t>
            </w:r>
          </w:p>
        </w:tc>
        <w:tc>
          <w:tcPr>
            <w:tcW w:w="1413" w:type="dxa"/>
            <w:vAlign w:val="center"/>
          </w:tcPr>
          <w:p w14:paraId="75A88BC6" w14:textId="77777777" w:rsidR="001A7D1B" w:rsidRPr="001120F2" w:rsidRDefault="001A7D1B" w:rsidP="001A7D1B">
            <w:pPr>
              <w:spacing w:after="0" w:line="240" w:lineRule="auto"/>
              <w:jc w:val="center"/>
              <w:rPr>
                <w:rFonts w:ascii="Times New Roman" w:hAnsi="Times New Roman" w:cs="Times New Roman"/>
              </w:rPr>
            </w:pPr>
            <w:r w:rsidRPr="001120F2">
              <w:rPr>
                <w:rFonts w:ascii="Times New Roman" w:hAnsi="Times New Roman" w:cs="Times New Roman"/>
              </w:rPr>
              <w:t>3</w:t>
            </w:r>
          </w:p>
        </w:tc>
        <w:tc>
          <w:tcPr>
            <w:tcW w:w="1413" w:type="dxa"/>
            <w:vAlign w:val="center"/>
          </w:tcPr>
          <w:p w14:paraId="5E0717A6" w14:textId="77777777" w:rsidR="001A7D1B" w:rsidRPr="001120F2" w:rsidRDefault="001A7D1B" w:rsidP="001A7D1B">
            <w:pPr>
              <w:spacing w:after="0" w:line="240" w:lineRule="auto"/>
              <w:jc w:val="center"/>
              <w:rPr>
                <w:rFonts w:ascii="Times New Roman" w:hAnsi="Times New Roman" w:cs="Times New Roman"/>
              </w:rPr>
            </w:pPr>
            <w:r w:rsidRPr="001120F2">
              <w:rPr>
                <w:rFonts w:ascii="Times New Roman" w:hAnsi="Times New Roman" w:cs="Times New Roman"/>
              </w:rPr>
              <w:t>4</w:t>
            </w:r>
          </w:p>
        </w:tc>
        <w:tc>
          <w:tcPr>
            <w:tcW w:w="1156" w:type="dxa"/>
            <w:vAlign w:val="center"/>
          </w:tcPr>
          <w:p w14:paraId="51232AB9" w14:textId="77777777" w:rsidR="001A7D1B" w:rsidRPr="001120F2" w:rsidRDefault="001A7D1B" w:rsidP="001A7D1B">
            <w:pPr>
              <w:spacing w:after="0" w:line="240" w:lineRule="auto"/>
              <w:jc w:val="center"/>
              <w:rPr>
                <w:rFonts w:ascii="Times New Roman" w:hAnsi="Times New Roman" w:cs="Times New Roman"/>
              </w:rPr>
            </w:pPr>
            <w:r w:rsidRPr="001120F2">
              <w:rPr>
                <w:rFonts w:ascii="Times New Roman" w:hAnsi="Times New Roman" w:cs="Times New Roman"/>
              </w:rPr>
              <w:t>5</w:t>
            </w:r>
          </w:p>
        </w:tc>
      </w:tr>
      <w:tr w:rsidR="001A7D1B" w:rsidRPr="001120F2" w14:paraId="4679DE5F" w14:textId="77777777" w:rsidTr="001A7D1B">
        <w:trPr>
          <w:trHeight w:val="474"/>
        </w:trPr>
        <w:tc>
          <w:tcPr>
            <w:tcW w:w="1409" w:type="dxa"/>
            <w:shd w:val="clear" w:color="auto" w:fill="D9D9D9" w:themeFill="background1" w:themeFillShade="D9"/>
          </w:tcPr>
          <w:p w14:paraId="7FCE986F" w14:textId="77777777" w:rsidR="001A7D1B" w:rsidRPr="001120F2" w:rsidRDefault="001A7D1B" w:rsidP="001A7D1B">
            <w:pPr>
              <w:spacing w:after="0" w:line="240" w:lineRule="auto"/>
              <w:rPr>
                <w:rFonts w:ascii="Times New Roman" w:hAnsi="Times New Roman" w:cs="Times New Roman"/>
                <w:b/>
              </w:rPr>
            </w:pPr>
            <w:r>
              <w:rPr>
                <w:rFonts w:ascii="Times New Roman" w:hAnsi="Times New Roman" w:cs="Times New Roman"/>
                <w:b/>
              </w:rPr>
              <w:t>ОГСЭ.00</w:t>
            </w:r>
          </w:p>
        </w:tc>
        <w:tc>
          <w:tcPr>
            <w:tcW w:w="4625" w:type="dxa"/>
            <w:shd w:val="clear" w:color="auto" w:fill="D9D9D9" w:themeFill="background1" w:themeFillShade="D9"/>
          </w:tcPr>
          <w:p w14:paraId="33BAC7B8" w14:textId="77777777" w:rsidR="001A7D1B" w:rsidRPr="001120F2" w:rsidRDefault="001A7D1B" w:rsidP="001A7D1B">
            <w:pPr>
              <w:spacing w:after="0" w:line="240" w:lineRule="auto"/>
              <w:rPr>
                <w:rFonts w:ascii="Times New Roman" w:hAnsi="Times New Roman" w:cs="Times New Roman"/>
                <w:b/>
              </w:rPr>
            </w:pPr>
            <w:r w:rsidRPr="00A8283C">
              <w:rPr>
                <w:rFonts w:ascii="Times New Roman" w:hAnsi="Times New Roman" w:cs="Times New Roman"/>
                <w:b/>
              </w:rPr>
              <w:t>Общий гуманитарный и социально-экономический цикл</w:t>
            </w:r>
          </w:p>
        </w:tc>
        <w:tc>
          <w:tcPr>
            <w:tcW w:w="1413" w:type="dxa"/>
            <w:shd w:val="clear" w:color="auto" w:fill="D9D9D9" w:themeFill="background1" w:themeFillShade="D9"/>
          </w:tcPr>
          <w:p w14:paraId="1F8CBF2E"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288-468</w:t>
            </w:r>
          </w:p>
        </w:tc>
        <w:tc>
          <w:tcPr>
            <w:tcW w:w="1413" w:type="dxa"/>
            <w:shd w:val="clear" w:color="auto" w:fill="D9D9D9" w:themeFill="background1" w:themeFillShade="D9"/>
          </w:tcPr>
          <w:p w14:paraId="758EF94F"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160</w:t>
            </w:r>
          </w:p>
        </w:tc>
        <w:tc>
          <w:tcPr>
            <w:tcW w:w="1156" w:type="dxa"/>
            <w:shd w:val="clear" w:color="auto" w:fill="D9D9D9" w:themeFill="background1" w:themeFillShade="D9"/>
          </w:tcPr>
          <w:p w14:paraId="08FF5559" w14:textId="77777777" w:rsidR="001A7D1B" w:rsidRPr="001120F2" w:rsidRDefault="001A7D1B" w:rsidP="001A7D1B">
            <w:pPr>
              <w:spacing w:after="0" w:line="240" w:lineRule="auto"/>
              <w:jc w:val="center"/>
              <w:rPr>
                <w:rFonts w:ascii="Times New Roman" w:hAnsi="Times New Roman" w:cs="Times New Roman"/>
                <w:b/>
                <w:bCs/>
              </w:rPr>
            </w:pPr>
          </w:p>
        </w:tc>
      </w:tr>
      <w:tr w:rsidR="001A7D1B" w:rsidRPr="001120F2" w14:paraId="3E998CD2" w14:textId="77777777" w:rsidTr="001A7D1B">
        <w:trPr>
          <w:trHeight w:val="244"/>
        </w:trPr>
        <w:tc>
          <w:tcPr>
            <w:tcW w:w="1409" w:type="dxa"/>
            <w:shd w:val="clear" w:color="auto" w:fill="D9D9D9" w:themeFill="background1" w:themeFillShade="D9"/>
          </w:tcPr>
          <w:p w14:paraId="4C54AE57" w14:textId="77777777" w:rsidR="001A7D1B" w:rsidRPr="001120F2" w:rsidRDefault="001A7D1B" w:rsidP="001A7D1B">
            <w:pPr>
              <w:spacing w:after="0" w:line="240" w:lineRule="auto"/>
              <w:rPr>
                <w:rFonts w:ascii="Times New Roman" w:hAnsi="Times New Roman" w:cs="Times New Roman"/>
                <w:bCs/>
              </w:rPr>
            </w:pPr>
            <w:r w:rsidRPr="00A8283C">
              <w:rPr>
                <w:rFonts w:ascii="Times New Roman" w:hAnsi="Times New Roman" w:cs="Times New Roman"/>
                <w:bCs/>
              </w:rPr>
              <w:t>ОГСЭ</w:t>
            </w:r>
            <w:r w:rsidRPr="001120F2">
              <w:rPr>
                <w:rFonts w:ascii="Times New Roman" w:hAnsi="Times New Roman" w:cs="Times New Roman"/>
                <w:bCs/>
              </w:rPr>
              <w:t>.01</w:t>
            </w:r>
          </w:p>
        </w:tc>
        <w:tc>
          <w:tcPr>
            <w:tcW w:w="4625" w:type="dxa"/>
            <w:shd w:val="clear" w:color="auto" w:fill="D9D9D9" w:themeFill="background1" w:themeFillShade="D9"/>
            <w:vAlign w:val="center"/>
          </w:tcPr>
          <w:p w14:paraId="67B1128D" w14:textId="77777777" w:rsidR="001A7D1B" w:rsidRPr="001120F2" w:rsidRDefault="001A7D1B" w:rsidP="001A7D1B">
            <w:pPr>
              <w:spacing w:after="0" w:line="240" w:lineRule="auto"/>
              <w:rPr>
                <w:rFonts w:ascii="Times New Roman" w:eastAsia="Batang" w:hAnsi="Times New Roman" w:cs="Times New Roman"/>
                <w:bCs/>
                <w:lang w:eastAsia="en-US"/>
              </w:rPr>
            </w:pPr>
            <w:r w:rsidRPr="00A47DFD">
              <w:rPr>
                <w:rFonts w:ascii="Times New Roman" w:hAnsi="Times New Roman"/>
              </w:rPr>
              <w:t>Основы философии</w:t>
            </w:r>
          </w:p>
        </w:tc>
        <w:tc>
          <w:tcPr>
            <w:tcW w:w="1413" w:type="dxa"/>
            <w:shd w:val="clear" w:color="auto" w:fill="D9D9D9" w:themeFill="background1" w:themeFillShade="D9"/>
          </w:tcPr>
          <w:p w14:paraId="0F2187FD"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146AA372"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16</w:t>
            </w:r>
          </w:p>
        </w:tc>
        <w:tc>
          <w:tcPr>
            <w:tcW w:w="1156" w:type="dxa"/>
            <w:shd w:val="clear" w:color="auto" w:fill="D9D9D9" w:themeFill="background1" w:themeFillShade="D9"/>
            <w:vAlign w:val="center"/>
          </w:tcPr>
          <w:p w14:paraId="5A0CF82C" w14:textId="77777777" w:rsidR="001A7D1B" w:rsidRPr="00A9094D" w:rsidRDefault="001A7D1B" w:rsidP="001A7D1B">
            <w:pPr>
              <w:spacing w:after="0" w:line="240" w:lineRule="auto"/>
              <w:jc w:val="center"/>
              <w:rPr>
                <w:rFonts w:ascii="Times New Roman" w:hAnsi="Times New Roman" w:cs="Times New Roman"/>
              </w:rPr>
            </w:pPr>
            <w:r w:rsidRPr="00A9094D">
              <w:rPr>
                <w:rFonts w:ascii="Times New Roman" w:hAnsi="Times New Roman" w:cs="Times New Roman"/>
              </w:rPr>
              <w:t>1,2</w:t>
            </w:r>
          </w:p>
        </w:tc>
      </w:tr>
      <w:tr w:rsidR="001A7D1B" w:rsidRPr="001120F2" w14:paraId="02A9F42F" w14:textId="77777777" w:rsidTr="001A7D1B">
        <w:trPr>
          <w:trHeight w:val="230"/>
        </w:trPr>
        <w:tc>
          <w:tcPr>
            <w:tcW w:w="1409" w:type="dxa"/>
            <w:shd w:val="clear" w:color="auto" w:fill="D9D9D9" w:themeFill="background1" w:themeFillShade="D9"/>
          </w:tcPr>
          <w:p w14:paraId="23BC3027" w14:textId="77777777" w:rsidR="001A7D1B" w:rsidRPr="001120F2" w:rsidRDefault="001A7D1B" w:rsidP="001A7D1B">
            <w:pPr>
              <w:spacing w:after="0" w:line="240" w:lineRule="auto"/>
              <w:rPr>
                <w:rFonts w:ascii="Times New Roman" w:hAnsi="Times New Roman" w:cs="Times New Roman"/>
                <w:b/>
              </w:rPr>
            </w:pPr>
            <w:r w:rsidRPr="00A8283C">
              <w:rPr>
                <w:rFonts w:ascii="Times New Roman" w:hAnsi="Times New Roman" w:cs="Times New Roman"/>
              </w:rPr>
              <w:t>ОГСЭ</w:t>
            </w:r>
            <w:r w:rsidRPr="001120F2">
              <w:rPr>
                <w:rFonts w:ascii="Times New Roman" w:hAnsi="Times New Roman" w:cs="Times New Roman"/>
              </w:rPr>
              <w:t>.02</w:t>
            </w:r>
          </w:p>
        </w:tc>
        <w:tc>
          <w:tcPr>
            <w:tcW w:w="4625" w:type="dxa"/>
            <w:shd w:val="clear" w:color="auto" w:fill="D9D9D9" w:themeFill="background1" w:themeFillShade="D9"/>
            <w:vAlign w:val="center"/>
          </w:tcPr>
          <w:p w14:paraId="0590162C" w14:textId="77777777" w:rsidR="001A7D1B" w:rsidRPr="001120F2" w:rsidRDefault="001A7D1B" w:rsidP="001A7D1B">
            <w:pPr>
              <w:spacing w:after="0" w:line="240" w:lineRule="auto"/>
              <w:rPr>
                <w:rFonts w:ascii="Times New Roman" w:hAnsi="Times New Roman" w:cs="Times New Roman"/>
                <w:bCs/>
              </w:rPr>
            </w:pPr>
            <w:r w:rsidRPr="00A47DFD">
              <w:rPr>
                <w:rFonts w:ascii="Times New Roman" w:hAnsi="Times New Roman"/>
              </w:rPr>
              <w:t>История</w:t>
            </w:r>
          </w:p>
        </w:tc>
        <w:tc>
          <w:tcPr>
            <w:tcW w:w="1413" w:type="dxa"/>
            <w:shd w:val="clear" w:color="auto" w:fill="D9D9D9" w:themeFill="background1" w:themeFillShade="D9"/>
          </w:tcPr>
          <w:p w14:paraId="03AF4CD6"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77235FB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16</w:t>
            </w:r>
          </w:p>
        </w:tc>
        <w:tc>
          <w:tcPr>
            <w:tcW w:w="1156" w:type="dxa"/>
            <w:shd w:val="clear" w:color="auto" w:fill="D9D9D9" w:themeFill="background1" w:themeFillShade="D9"/>
          </w:tcPr>
          <w:p w14:paraId="231BF59B" w14:textId="77777777" w:rsidR="001A7D1B" w:rsidRPr="001120F2" w:rsidRDefault="001A7D1B" w:rsidP="001A7D1B">
            <w:pPr>
              <w:spacing w:after="0" w:line="240" w:lineRule="auto"/>
              <w:jc w:val="center"/>
              <w:rPr>
                <w:rFonts w:ascii="Times New Roman" w:hAnsi="Times New Roman" w:cs="Times New Roman"/>
                <w:b/>
                <w:bCs/>
              </w:rPr>
            </w:pPr>
            <w:r w:rsidRPr="00AA4BAD">
              <w:rPr>
                <w:rFonts w:ascii="Times New Roman" w:hAnsi="Times New Roman" w:cs="Times New Roman"/>
              </w:rPr>
              <w:t>1,2</w:t>
            </w:r>
          </w:p>
        </w:tc>
      </w:tr>
      <w:tr w:rsidR="001A7D1B" w:rsidRPr="001120F2" w14:paraId="3B7C4D23" w14:textId="77777777" w:rsidTr="001A7D1B">
        <w:trPr>
          <w:trHeight w:val="489"/>
        </w:trPr>
        <w:tc>
          <w:tcPr>
            <w:tcW w:w="1409" w:type="dxa"/>
            <w:shd w:val="clear" w:color="auto" w:fill="D9D9D9" w:themeFill="background1" w:themeFillShade="D9"/>
          </w:tcPr>
          <w:p w14:paraId="4D095D61" w14:textId="77777777" w:rsidR="001A7D1B" w:rsidRPr="001120F2" w:rsidRDefault="001A7D1B" w:rsidP="001A7D1B">
            <w:pPr>
              <w:spacing w:after="0" w:line="240" w:lineRule="auto"/>
              <w:rPr>
                <w:rFonts w:ascii="Times New Roman" w:hAnsi="Times New Roman" w:cs="Times New Roman"/>
                <w:b/>
              </w:rPr>
            </w:pPr>
            <w:r w:rsidRPr="00A8283C">
              <w:rPr>
                <w:rFonts w:ascii="Times New Roman" w:hAnsi="Times New Roman" w:cs="Times New Roman"/>
              </w:rPr>
              <w:t>ОГСЭ</w:t>
            </w:r>
            <w:r w:rsidRPr="001120F2">
              <w:rPr>
                <w:rFonts w:ascii="Times New Roman" w:hAnsi="Times New Roman" w:cs="Times New Roman"/>
              </w:rPr>
              <w:t>.03</w:t>
            </w:r>
          </w:p>
        </w:tc>
        <w:tc>
          <w:tcPr>
            <w:tcW w:w="4625" w:type="dxa"/>
            <w:shd w:val="clear" w:color="auto" w:fill="D9D9D9" w:themeFill="background1" w:themeFillShade="D9"/>
            <w:vAlign w:val="center"/>
          </w:tcPr>
          <w:p w14:paraId="7B5035D1" w14:textId="77777777" w:rsidR="001A7D1B" w:rsidRPr="00CF418A" w:rsidRDefault="001A7D1B" w:rsidP="001A7D1B">
            <w:pPr>
              <w:spacing w:after="0" w:line="240" w:lineRule="auto"/>
              <w:rPr>
                <w:rFonts w:ascii="Times New Roman" w:hAnsi="Times New Roman"/>
              </w:rPr>
            </w:pPr>
            <w:r w:rsidRPr="008E150E">
              <w:rPr>
                <w:rFonts w:ascii="Times New Roman" w:hAnsi="Times New Roman"/>
              </w:rPr>
              <w:t>Иностранный язык в профессиональной деятельности</w:t>
            </w:r>
          </w:p>
        </w:tc>
        <w:tc>
          <w:tcPr>
            <w:tcW w:w="1413" w:type="dxa"/>
            <w:shd w:val="clear" w:color="auto" w:fill="D9D9D9" w:themeFill="background1" w:themeFillShade="D9"/>
          </w:tcPr>
          <w:p w14:paraId="4F2D9321"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22722ABD"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16</w:t>
            </w:r>
          </w:p>
        </w:tc>
        <w:tc>
          <w:tcPr>
            <w:tcW w:w="1156" w:type="dxa"/>
            <w:shd w:val="clear" w:color="auto" w:fill="D9D9D9" w:themeFill="background1" w:themeFillShade="D9"/>
          </w:tcPr>
          <w:p w14:paraId="10DE4EA8" w14:textId="77777777" w:rsidR="001A7D1B" w:rsidRPr="001120F2" w:rsidRDefault="001A7D1B" w:rsidP="001A7D1B">
            <w:pPr>
              <w:spacing w:after="0" w:line="240" w:lineRule="auto"/>
              <w:jc w:val="center"/>
              <w:rPr>
                <w:rFonts w:ascii="Times New Roman" w:hAnsi="Times New Roman" w:cs="Times New Roman"/>
                <w:b/>
                <w:bCs/>
              </w:rPr>
            </w:pPr>
            <w:r w:rsidRPr="00AA4BAD">
              <w:rPr>
                <w:rFonts w:ascii="Times New Roman" w:hAnsi="Times New Roman" w:cs="Times New Roman"/>
              </w:rPr>
              <w:t>1,2</w:t>
            </w:r>
          </w:p>
        </w:tc>
      </w:tr>
      <w:tr w:rsidR="001A7D1B" w:rsidRPr="001120F2" w14:paraId="03458976" w14:textId="77777777" w:rsidTr="001A7D1B">
        <w:trPr>
          <w:trHeight w:val="230"/>
        </w:trPr>
        <w:tc>
          <w:tcPr>
            <w:tcW w:w="1409" w:type="dxa"/>
            <w:shd w:val="clear" w:color="auto" w:fill="D9D9D9" w:themeFill="background1" w:themeFillShade="D9"/>
          </w:tcPr>
          <w:p w14:paraId="2AA803D8" w14:textId="77777777" w:rsidR="001A7D1B" w:rsidRPr="001120F2" w:rsidRDefault="001A7D1B" w:rsidP="001A7D1B">
            <w:pPr>
              <w:spacing w:after="0" w:line="240" w:lineRule="auto"/>
              <w:rPr>
                <w:rFonts w:ascii="Times New Roman" w:hAnsi="Times New Roman" w:cs="Times New Roman"/>
                <w:b/>
              </w:rPr>
            </w:pPr>
            <w:r w:rsidRPr="00A8283C">
              <w:rPr>
                <w:rFonts w:ascii="Times New Roman" w:hAnsi="Times New Roman" w:cs="Times New Roman"/>
              </w:rPr>
              <w:t>ОГСЭ</w:t>
            </w:r>
            <w:r w:rsidRPr="001120F2">
              <w:rPr>
                <w:rFonts w:ascii="Times New Roman" w:hAnsi="Times New Roman" w:cs="Times New Roman"/>
              </w:rPr>
              <w:t>.04</w:t>
            </w:r>
          </w:p>
        </w:tc>
        <w:tc>
          <w:tcPr>
            <w:tcW w:w="4625" w:type="dxa"/>
            <w:shd w:val="clear" w:color="auto" w:fill="D9D9D9" w:themeFill="background1" w:themeFillShade="D9"/>
            <w:vAlign w:val="center"/>
          </w:tcPr>
          <w:p w14:paraId="0AA83DEE" w14:textId="77777777" w:rsidR="001A7D1B" w:rsidRPr="00CF418A" w:rsidRDefault="001A7D1B" w:rsidP="001A7D1B">
            <w:pPr>
              <w:spacing w:after="0" w:line="240" w:lineRule="auto"/>
              <w:rPr>
                <w:rFonts w:ascii="Times New Roman" w:hAnsi="Times New Roman"/>
              </w:rPr>
            </w:pPr>
            <w:r w:rsidRPr="00CF418A">
              <w:rPr>
                <w:rFonts w:ascii="Times New Roman" w:hAnsi="Times New Roman"/>
              </w:rPr>
              <w:t>Физическая культура</w:t>
            </w:r>
          </w:p>
        </w:tc>
        <w:tc>
          <w:tcPr>
            <w:tcW w:w="1413" w:type="dxa"/>
            <w:shd w:val="clear" w:color="auto" w:fill="D9D9D9" w:themeFill="background1" w:themeFillShade="D9"/>
          </w:tcPr>
          <w:p w14:paraId="735C795F"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160</w:t>
            </w:r>
          </w:p>
        </w:tc>
        <w:tc>
          <w:tcPr>
            <w:tcW w:w="1413" w:type="dxa"/>
            <w:shd w:val="clear" w:color="auto" w:fill="D9D9D9" w:themeFill="background1" w:themeFillShade="D9"/>
          </w:tcPr>
          <w:p w14:paraId="3DA92E45"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96</w:t>
            </w:r>
          </w:p>
        </w:tc>
        <w:tc>
          <w:tcPr>
            <w:tcW w:w="1156" w:type="dxa"/>
            <w:shd w:val="clear" w:color="auto" w:fill="D9D9D9" w:themeFill="background1" w:themeFillShade="D9"/>
          </w:tcPr>
          <w:p w14:paraId="1E60D12E" w14:textId="77777777" w:rsidR="001A7D1B" w:rsidRPr="001120F2" w:rsidRDefault="001A7D1B" w:rsidP="001A7D1B">
            <w:pPr>
              <w:spacing w:after="0" w:line="240" w:lineRule="auto"/>
              <w:jc w:val="center"/>
              <w:rPr>
                <w:rFonts w:ascii="Times New Roman" w:hAnsi="Times New Roman" w:cs="Times New Roman"/>
                <w:b/>
                <w:bCs/>
              </w:rPr>
            </w:pPr>
            <w:r w:rsidRPr="00AA4BAD">
              <w:rPr>
                <w:rFonts w:ascii="Times New Roman" w:hAnsi="Times New Roman" w:cs="Times New Roman"/>
              </w:rPr>
              <w:t>1,2</w:t>
            </w:r>
          </w:p>
        </w:tc>
      </w:tr>
      <w:tr w:rsidR="001A7D1B" w:rsidRPr="001120F2" w14:paraId="47E9E0EF" w14:textId="77777777" w:rsidTr="001A7D1B">
        <w:trPr>
          <w:trHeight w:val="244"/>
        </w:trPr>
        <w:tc>
          <w:tcPr>
            <w:tcW w:w="1409" w:type="dxa"/>
            <w:shd w:val="clear" w:color="auto" w:fill="D9D9D9" w:themeFill="background1" w:themeFillShade="D9"/>
          </w:tcPr>
          <w:p w14:paraId="1DB72CBD" w14:textId="77777777" w:rsidR="001A7D1B" w:rsidRPr="001120F2" w:rsidRDefault="001A7D1B" w:rsidP="001A7D1B">
            <w:pPr>
              <w:spacing w:after="0" w:line="240" w:lineRule="auto"/>
              <w:rPr>
                <w:rFonts w:ascii="Times New Roman" w:hAnsi="Times New Roman" w:cs="Times New Roman"/>
                <w:b/>
              </w:rPr>
            </w:pPr>
            <w:r w:rsidRPr="00A8283C">
              <w:rPr>
                <w:rFonts w:ascii="Times New Roman" w:hAnsi="Times New Roman" w:cs="Times New Roman"/>
              </w:rPr>
              <w:t>ОГСЭ</w:t>
            </w:r>
            <w:r w:rsidRPr="001120F2">
              <w:rPr>
                <w:rFonts w:ascii="Times New Roman" w:hAnsi="Times New Roman" w:cs="Times New Roman"/>
              </w:rPr>
              <w:t>.05</w:t>
            </w:r>
          </w:p>
        </w:tc>
        <w:tc>
          <w:tcPr>
            <w:tcW w:w="4625" w:type="dxa"/>
            <w:shd w:val="clear" w:color="auto" w:fill="D9D9D9" w:themeFill="background1" w:themeFillShade="D9"/>
            <w:vAlign w:val="center"/>
          </w:tcPr>
          <w:p w14:paraId="173C2356" w14:textId="77777777" w:rsidR="001A7D1B" w:rsidRPr="00CF418A" w:rsidRDefault="001A7D1B" w:rsidP="001A7D1B">
            <w:pPr>
              <w:spacing w:after="0" w:line="240" w:lineRule="auto"/>
              <w:rPr>
                <w:rFonts w:ascii="Times New Roman" w:hAnsi="Times New Roman"/>
              </w:rPr>
            </w:pPr>
            <w:r w:rsidRPr="00CF418A">
              <w:rPr>
                <w:rFonts w:ascii="Times New Roman" w:hAnsi="Times New Roman"/>
              </w:rPr>
              <w:t>Психология общения</w:t>
            </w:r>
          </w:p>
        </w:tc>
        <w:tc>
          <w:tcPr>
            <w:tcW w:w="1413" w:type="dxa"/>
            <w:shd w:val="clear" w:color="auto" w:fill="D9D9D9" w:themeFill="background1" w:themeFillShade="D9"/>
          </w:tcPr>
          <w:p w14:paraId="79244818"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7FEEC736"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16</w:t>
            </w:r>
          </w:p>
        </w:tc>
        <w:tc>
          <w:tcPr>
            <w:tcW w:w="1156" w:type="dxa"/>
            <w:shd w:val="clear" w:color="auto" w:fill="D9D9D9" w:themeFill="background1" w:themeFillShade="D9"/>
          </w:tcPr>
          <w:p w14:paraId="065D649F" w14:textId="77777777" w:rsidR="001A7D1B" w:rsidRPr="001120F2" w:rsidRDefault="001A7D1B" w:rsidP="001A7D1B">
            <w:pPr>
              <w:spacing w:after="0" w:line="240" w:lineRule="auto"/>
              <w:jc w:val="center"/>
              <w:rPr>
                <w:rFonts w:ascii="Times New Roman" w:hAnsi="Times New Roman" w:cs="Times New Roman"/>
                <w:b/>
                <w:bCs/>
              </w:rPr>
            </w:pPr>
            <w:r w:rsidRPr="00AA4BAD">
              <w:rPr>
                <w:rFonts w:ascii="Times New Roman" w:hAnsi="Times New Roman" w:cs="Times New Roman"/>
              </w:rPr>
              <w:t>1,2</w:t>
            </w:r>
          </w:p>
        </w:tc>
      </w:tr>
      <w:tr w:rsidR="001A7D1B" w:rsidRPr="001120F2" w14:paraId="323AA6E8" w14:textId="77777777" w:rsidTr="001A7D1B">
        <w:trPr>
          <w:trHeight w:val="474"/>
        </w:trPr>
        <w:tc>
          <w:tcPr>
            <w:tcW w:w="1409" w:type="dxa"/>
            <w:shd w:val="clear" w:color="auto" w:fill="D9D9D9" w:themeFill="background1" w:themeFillShade="D9"/>
          </w:tcPr>
          <w:p w14:paraId="7266FB00" w14:textId="77777777" w:rsidR="001A7D1B" w:rsidRPr="00A8283C" w:rsidRDefault="001A7D1B" w:rsidP="001A7D1B">
            <w:pPr>
              <w:spacing w:after="0" w:line="240" w:lineRule="auto"/>
              <w:rPr>
                <w:rFonts w:ascii="Times New Roman" w:hAnsi="Times New Roman" w:cs="Times New Roman"/>
                <w:b/>
                <w:bCs/>
              </w:rPr>
            </w:pPr>
            <w:r w:rsidRPr="00A8283C">
              <w:rPr>
                <w:rFonts w:ascii="Times New Roman" w:hAnsi="Times New Roman" w:cs="Times New Roman"/>
                <w:b/>
                <w:bCs/>
              </w:rPr>
              <w:t>ЕН.00</w:t>
            </w:r>
          </w:p>
        </w:tc>
        <w:tc>
          <w:tcPr>
            <w:tcW w:w="4625" w:type="dxa"/>
            <w:shd w:val="clear" w:color="auto" w:fill="D9D9D9" w:themeFill="background1" w:themeFillShade="D9"/>
            <w:vAlign w:val="center"/>
          </w:tcPr>
          <w:p w14:paraId="73B82875" w14:textId="77777777" w:rsidR="001A7D1B" w:rsidRPr="00A8283C" w:rsidRDefault="001A7D1B" w:rsidP="001A7D1B">
            <w:pPr>
              <w:spacing w:after="0" w:line="240" w:lineRule="auto"/>
              <w:rPr>
                <w:rFonts w:ascii="Times New Roman" w:hAnsi="Times New Roman" w:cs="Times New Roman"/>
                <w:b/>
              </w:rPr>
            </w:pPr>
            <w:r w:rsidRPr="00A8283C">
              <w:rPr>
                <w:rFonts w:ascii="Times New Roman" w:hAnsi="Times New Roman" w:cs="Times New Roman"/>
                <w:b/>
              </w:rPr>
              <w:t>Математический и общий естественнонаучный цикл</w:t>
            </w:r>
          </w:p>
        </w:tc>
        <w:tc>
          <w:tcPr>
            <w:tcW w:w="1413" w:type="dxa"/>
            <w:shd w:val="clear" w:color="auto" w:fill="D9D9D9" w:themeFill="background1" w:themeFillShade="D9"/>
          </w:tcPr>
          <w:p w14:paraId="7AF4FB46" w14:textId="77777777" w:rsidR="001A7D1B" w:rsidRPr="00FC5C2C"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96-144</w:t>
            </w:r>
          </w:p>
        </w:tc>
        <w:tc>
          <w:tcPr>
            <w:tcW w:w="1413" w:type="dxa"/>
            <w:shd w:val="clear" w:color="auto" w:fill="D9D9D9" w:themeFill="background1" w:themeFillShade="D9"/>
          </w:tcPr>
          <w:p w14:paraId="2358A67D" w14:textId="77777777" w:rsidR="001A7D1B" w:rsidRPr="0093427C"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54</w:t>
            </w:r>
          </w:p>
        </w:tc>
        <w:tc>
          <w:tcPr>
            <w:tcW w:w="1156" w:type="dxa"/>
            <w:shd w:val="clear" w:color="auto" w:fill="D9D9D9" w:themeFill="background1" w:themeFillShade="D9"/>
            <w:vAlign w:val="center"/>
          </w:tcPr>
          <w:p w14:paraId="1AF7DF35" w14:textId="77777777" w:rsidR="001A7D1B" w:rsidRPr="001120F2" w:rsidRDefault="001A7D1B" w:rsidP="001A7D1B">
            <w:pPr>
              <w:spacing w:after="0" w:line="240" w:lineRule="auto"/>
              <w:jc w:val="center"/>
              <w:rPr>
                <w:rFonts w:ascii="Times New Roman" w:hAnsi="Times New Roman" w:cs="Times New Roman"/>
                <w:b/>
                <w:bCs/>
              </w:rPr>
            </w:pPr>
          </w:p>
        </w:tc>
      </w:tr>
      <w:tr w:rsidR="001A7D1B" w:rsidRPr="001120F2" w14:paraId="1A182ED0" w14:textId="77777777" w:rsidTr="001A7D1B">
        <w:trPr>
          <w:trHeight w:val="244"/>
        </w:trPr>
        <w:tc>
          <w:tcPr>
            <w:tcW w:w="1409" w:type="dxa"/>
            <w:shd w:val="clear" w:color="auto" w:fill="D9D9D9" w:themeFill="background1" w:themeFillShade="D9"/>
          </w:tcPr>
          <w:p w14:paraId="0F21E408" w14:textId="77777777" w:rsidR="001A7D1B" w:rsidRPr="00A8283C" w:rsidRDefault="001A7D1B" w:rsidP="001A7D1B">
            <w:pPr>
              <w:spacing w:after="0" w:line="240" w:lineRule="auto"/>
              <w:rPr>
                <w:rFonts w:ascii="Times New Roman" w:hAnsi="Times New Roman" w:cs="Times New Roman"/>
              </w:rPr>
            </w:pPr>
            <w:r w:rsidRPr="00A8283C">
              <w:rPr>
                <w:rFonts w:ascii="Times New Roman" w:hAnsi="Times New Roman" w:cs="Times New Roman"/>
              </w:rPr>
              <w:t>ЕН</w:t>
            </w:r>
            <w:r>
              <w:rPr>
                <w:rFonts w:ascii="Times New Roman" w:hAnsi="Times New Roman" w:cs="Times New Roman"/>
              </w:rPr>
              <w:t>.01</w:t>
            </w:r>
          </w:p>
        </w:tc>
        <w:tc>
          <w:tcPr>
            <w:tcW w:w="4625" w:type="dxa"/>
            <w:shd w:val="clear" w:color="auto" w:fill="D9D9D9" w:themeFill="background1" w:themeFillShade="D9"/>
            <w:vAlign w:val="center"/>
          </w:tcPr>
          <w:p w14:paraId="2235C0E7" w14:textId="77777777" w:rsidR="001A7D1B" w:rsidRPr="001120F2" w:rsidRDefault="001A7D1B" w:rsidP="001A7D1B">
            <w:pPr>
              <w:spacing w:after="0" w:line="240" w:lineRule="auto"/>
              <w:rPr>
                <w:rFonts w:ascii="Times New Roman" w:hAnsi="Times New Roman" w:cs="Times New Roman"/>
                <w:bCs/>
              </w:rPr>
            </w:pPr>
            <w:r w:rsidRPr="00A47DFD">
              <w:rPr>
                <w:rFonts w:ascii="Times New Roman" w:hAnsi="Times New Roman"/>
              </w:rPr>
              <w:t>Математика</w:t>
            </w:r>
          </w:p>
        </w:tc>
        <w:tc>
          <w:tcPr>
            <w:tcW w:w="1413" w:type="dxa"/>
            <w:shd w:val="clear" w:color="auto" w:fill="D9D9D9" w:themeFill="background1" w:themeFillShade="D9"/>
          </w:tcPr>
          <w:p w14:paraId="0336280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4FAA3A4E"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18</w:t>
            </w:r>
          </w:p>
        </w:tc>
        <w:tc>
          <w:tcPr>
            <w:tcW w:w="1156" w:type="dxa"/>
            <w:shd w:val="clear" w:color="auto" w:fill="D9D9D9" w:themeFill="background1" w:themeFillShade="D9"/>
          </w:tcPr>
          <w:p w14:paraId="508BB128" w14:textId="77777777" w:rsidR="001A7D1B" w:rsidRPr="001120F2" w:rsidRDefault="001A7D1B" w:rsidP="001A7D1B">
            <w:pPr>
              <w:spacing w:after="0" w:line="240" w:lineRule="auto"/>
              <w:jc w:val="center"/>
              <w:rPr>
                <w:rFonts w:ascii="Times New Roman" w:hAnsi="Times New Roman" w:cs="Times New Roman"/>
                <w:b/>
                <w:bCs/>
              </w:rPr>
            </w:pPr>
            <w:r w:rsidRPr="00491B12">
              <w:rPr>
                <w:rFonts w:ascii="Times New Roman" w:hAnsi="Times New Roman" w:cs="Times New Roman"/>
              </w:rPr>
              <w:t>1,2</w:t>
            </w:r>
          </w:p>
        </w:tc>
      </w:tr>
      <w:tr w:rsidR="001A7D1B" w:rsidRPr="001120F2" w14:paraId="091D71FD" w14:textId="77777777" w:rsidTr="001A7D1B">
        <w:trPr>
          <w:trHeight w:val="230"/>
        </w:trPr>
        <w:tc>
          <w:tcPr>
            <w:tcW w:w="1409" w:type="dxa"/>
            <w:shd w:val="clear" w:color="auto" w:fill="D9D9D9" w:themeFill="background1" w:themeFillShade="D9"/>
          </w:tcPr>
          <w:p w14:paraId="2CC8AEE4" w14:textId="77777777" w:rsidR="001A7D1B" w:rsidRPr="00A8283C" w:rsidRDefault="001A7D1B" w:rsidP="001A7D1B">
            <w:pPr>
              <w:spacing w:after="0" w:line="240" w:lineRule="auto"/>
              <w:rPr>
                <w:rFonts w:ascii="Times New Roman" w:hAnsi="Times New Roman" w:cs="Times New Roman"/>
              </w:rPr>
            </w:pPr>
            <w:r w:rsidRPr="00A8283C">
              <w:rPr>
                <w:rFonts w:ascii="Times New Roman" w:hAnsi="Times New Roman" w:cs="Times New Roman"/>
              </w:rPr>
              <w:t>ЕН</w:t>
            </w:r>
            <w:r>
              <w:rPr>
                <w:rFonts w:ascii="Times New Roman" w:hAnsi="Times New Roman" w:cs="Times New Roman"/>
              </w:rPr>
              <w:t>.02</w:t>
            </w:r>
          </w:p>
        </w:tc>
        <w:tc>
          <w:tcPr>
            <w:tcW w:w="4625" w:type="dxa"/>
            <w:shd w:val="clear" w:color="auto" w:fill="D9D9D9" w:themeFill="background1" w:themeFillShade="D9"/>
            <w:vAlign w:val="center"/>
          </w:tcPr>
          <w:p w14:paraId="29EA25B0" w14:textId="77777777" w:rsidR="001A7D1B" w:rsidRPr="001120F2" w:rsidRDefault="001A7D1B" w:rsidP="001A7D1B">
            <w:pPr>
              <w:spacing w:after="0" w:line="240" w:lineRule="auto"/>
              <w:rPr>
                <w:rFonts w:ascii="Times New Roman" w:hAnsi="Times New Roman" w:cs="Times New Roman"/>
                <w:bCs/>
              </w:rPr>
            </w:pPr>
            <w:r>
              <w:rPr>
                <w:rFonts w:ascii="Times New Roman" w:hAnsi="Times New Roman" w:cs="Times New Roman"/>
                <w:bCs/>
              </w:rPr>
              <w:t>Общая и неорганическая химия</w:t>
            </w:r>
          </w:p>
        </w:tc>
        <w:tc>
          <w:tcPr>
            <w:tcW w:w="1413" w:type="dxa"/>
            <w:shd w:val="clear" w:color="auto" w:fill="D9D9D9" w:themeFill="background1" w:themeFillShade="D9"/>
          </w:tcPr>
          <w:p w14:paraId="16B4A802"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2B9E0AC0"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18</w:t>
            </w:r>
          </w:p>
        </w:tc>
        <w:tc>
          <w:tcPr>
            <w:tcW w:w="1156" w:type="dxa"/>
            <w:shd w:val="clear" w:color="auto" w:fill="D9D9D9" w:themeFill="background1" w:themeFillShade="D9"/>
          </w:tcPr>
          <w:p w14:paraId="690F402A" w14:textId="77777777" w:rsidR="001A7D1B" w:rsidRPr="001120F2" w:rsidRDefault="001A7D1B" w:rsidP="001A7D1B">
            <w:pPr>
              <w:spacing w:after="0" w:line="240" w:lineRule="auto"/>
              <w:jc w:val="center"/>
              <w:rPr>
                <w:rFonts w:ascii="Times New Roman" w:hAnsi="Times New Roman" w:cs="Times New Roman"/>
                <w:b/>
                <w:bCs/>
              </w:rPr>
            </w:pPr>
            <w:r w:rsidRPr="00491B12">
              <w:rPr>
                <w:rFonts w:ascii="Times New Roman" w:hAnsi="Times New Roman" w:cs="Times New Roman"/>
              </w:rPr>
              <w:t>1,2</w:t>
            </w:r>
          </w:p>
        </w:tc>
      </w:tr>
      <w:tr w:rsidR="001A7D1B" w:rsidRPr="001120F2" w14:paraId="15C45242" w14:textId="77777777" w:rsidTr="001A7D1B">
        <w:trPr>
          <w:trHeight w:val="244"/>
        </w:trPr>
        <w:tc>
          <w:tcPr>
            <w:tcW w:w="1409" w:type="dxa"/>
            <w:shd w:val="clear" w:color="auto" w:fill="D9D9D9" w:themeFill="background1" w:themeFillShade="D9"/>
          </w:tcPr>
          <w:p w14:paraId="49AAAB82" w14:textId="77777777" w:rsidR="001A7D1B" w:rsidRPr="00A8283C" w:rsidRDefault="001A7D1B" w:rsidP="001A7D1B">
            <w:pPr>
              <w:spacing w:after="0" w:line="240" w:lineRule="auto"/>
              <w:rPr>
                <w:rFonts w:ascii="Times New Roman" w:hAnsi="Times New Roman" w:cs="Times New Roman"/>
              </w:rPr>
            </w:pPr>
            <w:r w:rsidRPr="00A8283C">
              <w:rPr>
                <w:rFonts w:ascii="Times New Roman" w:hAnsi="Times New Roman" w:cs="Times New Roman"/>
              </w:rPr>
              <w:t>ЕН</w:t>
            </w:r>
            <w:r>
              <w:rPr>
                <w:rFonts w:ascii="Times New Roman" w:hAnsi="Times New Roman" w:cs="Times New Roman"/>
              </w:rPr>
              <w:t>.03</w:t>
            </w:r>
          </w:p>
        </w:tc>
        <w:tc>
          <w:tcPr>
            <w:tcW w:w="4625" w:type="dxa"/>
            <w:shd w:val="clear" w:color="auto" w:fill="D9D9D9" w:themeFill="background1" w:themeFillShade="D9"/>
            <w:vAlign w:val="center"/>
          </w:tcPr>
          <w:p w14:paraId="338287B3" w14:textId="77777777" w:rsidR="001A7D1B" w:rsidRPr="001120F2" w:rsidRDefault="001A7D1B" w:rsidP="001A7D1B">
            <w:pPr>
              <w:spacing w:after="0" w:line="240" w:lineRule="auto"/>
              <w:rPr>
                <w:rFonts w:ascii="Times New Roman" w:hAnsi="Times New Roman" w:cs="Times New Roman"/>
                <w:bCs/>
              </w:rPr>
            </w:pPr>
            <w:r w:rsidRPr="00E71BC4">
              <w:rPr>
                <w:rFonts w:ascii="Times New Roman" w:hAnsi="Times New Roman" w:cs="Times New Roman"/>
                <w:bCs/>
              </w:rPr>
              <w:t>Экологические основы природопользования</w:t>
            </w:r>
          </w:p>
        </w:tc>
        <w:tc>
          <w:tcPr>
            <w:tcW w:w="1413" w:type="dxa"/>
            <w:shd w:val="clear" w:color="auto" w:fill="D9D9D9" w:themeFill="background1" w:themeFillShade="D9"/>
          </w:tcPr>
          <w:p w14:paraId="319C9FF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60B19A93"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18</w:t>
            </w:r>
          </w:p>
        </w:tc>
        <w:tc>
          <w:tcPr>
            <w:tcW w:w="1156" w:type="dxa"/>
            <w:shd w:val="clear" w:color="auto" w:fill="D9D9D9" w:themeFill="background1" w:themeFillShade="D9"/>
          </w:tcPr>
          <w:p w14:paraId="1883DD0F" w14:textId="77777777" w:rsidR="001A7D1B" w:rsidRPr="001120F2" w:rsidRDefault="001A7D1B" w:rsidP="001A7D1B">
            <w:pPr>
              <w:spacing w:after="0" w:line="240" w:lineRule="auto"/>
              <w:jc w:val="center"/>
              <w:rPr>
                <w:rFonts w:ascii="Times New Roman" w:hAnsi="Times New Roman" w:cs="Times New Roman"/>
                <w:b/>
                <w:bCs/>
              </w:rPr>
            </w:pPr>
            <w:r w:rsidRPr="00491B12">
              <w:rPr>
                <w:rFonts w:ascii="Times New Roman" w:hAnsi="Times New Roman" w:cs="Times New Roman"/>
              </w:rPr>
              <w:t>1,2</w:t>
            </w:r>
          </w:p>
        </w:tc>
      </w:tr>
      <w:tr w:rsidR="001A7D1B" w:rsidRPr="001120F2" w14:paraId="046898B8" w14:textId="77777777" w:rsidTr="001A7D1B">
        <w:trPr>
          <w:trHeight w:val="230"/>
        </w:trPr>
        <w:tc>
          <w:tcPr>
            <w:tcW w:w="1409" w:type="dxa"/>
            <w:shd w:val="clear" w:color="auto" w:fill="D9D9D9" w:themeFill="background1" w:themeFillShade="D9"/>
          </w:tcPr>
          <w:p w14:paraId="27945E3B" w14:textId="77777777" w:rsidR="001A7D1B" w:rsidRPr="001120F2" w:rsidRDefault="001A7D1B" w:rsidP="001A7D1B">
            <w:pPr>
              <w:spacing w:after="0" w:line="240" w:lineRule="auto"/>
              <w:rPr>
                <w:rFonts w:ascii="Times New Roman" w:hAnsi="Times New Roman" w:cs="Times New Roman"/>
                <w:b/>
              </w:rPr>
            </w:pPr>
            <w:r w:rsidRPr="001120F2">
              <w:rPr>
                <w:rFonts w:ascii="Times New Roman" w:hAnsi="Times New Roman" w:cs="Times New Roman"/>
                <w:b/>
              </w:rPr>
              <w:t>ОПБ</w:t>
            </w:r>
          </w:p>
        </w:tc>
        <w:tc>
          <w:tcPr>
            <w:tcW w:w="4625" w:type="dxa"/>
            <w:shd w:val="clear" w:color="auto" w:fill="D9D9D9" w:themeFill="background1" w:themeFillShade="D9"/>
          </w:tcPr>
          <w:p w14:paraId="01EFD661" w14:textId="77777777" w:rsidR="001A7D1B" w:rsidRPr="001120F2" w:rsidRDefault="001A7D1B" w:rsidP="001A7D1B">
            <w:pPr>
              <w:spacing w:after="0" w:line="240" w:lineRule="auto"/>
              <w:rPr>
                <w:rFonts w:ascii="Times New Roman" w:eastAsia="Batang" w:hAnsi="Times New Roman" w:cs="Times New Roman"/>
                <w:b/>
                <w:bCs/>
                <w:lang w:eastAsia="en-US"/>
              </w:rPr>
            </w:pPr>
            <w:r w:rsidRPr="001120F2">
              <w:rPr>
                <w:rFonts w:ascii="Times New Roman" w:eastAsia="Batang" w:hAnsi="Times New Roman" w:cs="Times New Roman"/>
                <w:b/>
                <w:bCs/>
                <w:lang w:eastAsia="en-US"/>
              </w:rPr>
              <w:t>Обязательный профессиональный блок</w:t>
            </w:r>
          </w:p>
        </w:tc>
        <w:tc>
          <w:tcPr>
            <w:tcW w:w="1413" w:type="dxa"/>
            <w:shd w:val="clear" w:color="auto" w:fill="D9D9D9" w:themeFill="background1" w:themeFillShade="D9"/>
          </w:tcPr>
          <w:p w14:paraId="68FFEBA7"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1380-2340</w:t>
            </w:r>
          </w:p>
        </w:tc>
        <w:tc>
          <w:tcPr>
            <w:tcW w:w="1413" w:type="dxa"/>
            <w:shd w:val="clear" w:color="auto" w:fill="D9D9D9" w:themeFill="background1" w:themeFillShade="D9"/>
          </w:tcPr>
          <w:p w14:paraId="3D004A26"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1218-1654</w:t>
            </w:r>
          </w:p>
        </w:tc>
        <w:tc>
          <w:tcPr>
            <w:tcW w:w="1156" w:type="dxa"/>
            <w:shd w:val="clear" w:color="auto" w:fill="D9D9D9" w:themeFill="background1" w:themeFillShade="D9"/>
            <w:vAlign w:val="center"/>
          </w:tcPr>
          <w:p w14:paraId="4F297489" w14:textId="77777777" w:rsidR="001A7D1B" w:rsidRPr="001120F2" w:rsidRDefault="001A7D1B" w:rsidP="001A7D1B">
            <w:pPr>
              <w:spacing w:after="0" w:line="240" w:lineRule="auto"/>
              <w:jc w:val="center"/>
              <w:rPr>
                <w:rFonts w:ascii="Times New Roman" w:hAnsi="Times New Roman" w:cs="Times New Roman"/>
                <w:b/>
                <w:bCs/>
              </w:rPr>
            </w:pPr>
          </w:p>
        </w:tc>
      </w:tr>
      <w:tr w:rsidR="001A7D1B" w:rsidRPr="001120F2" w14:paraId="5A4E3BDE" w14:textId="77777777" w:rsidTr="001A7D1B">
        <w:trPr>
          <w:trHeight w:val="244"/>
        </w:trPr>
        <w:tc>
          <w:tcPr>
            <w:tcW w:w="1409" w:type="dxa"/>
            <w:shd w:val="clear" w:color="auto" w:fill="D9D9D9" w:themeFill="background1" w:themeFillShade="D9"/>
          </w:tcPr>
          <w:p w14:paraId="3BB7825E" w14:textId="77777777" w:rsidR="001A7D1B" w:rsidRPr="001120F2" w:rsidRDefault="001A7D1B" w:rsidP="001A7D1B">
            <w:pPr>
              <w:spacing w:after="0" w:line="240" w:lineRule="auto"/>
              <w:rPr>
                <w:rFonts w:ascii="Times New Roman" w:hAnsi="Times New Roman" w:cs="Times New Roman"/>
                <w:b/>
              </w:rPr>
            </w:pPr>
            <w:r w:rsidRPr="001120F2">
              <w:rPr>
                <w:rFonts w:ascii="Times New Roman" w:hAnsi="Times New Roman" w:cs="Times New Roman"/>
                <w:b/>
              </w:rPr>
              <w:t>ОП.00</w:t>
            </w:r>
          </w:p>
        </w:tc>
        <w:tc>
          <w:tcPr>
            <w:tcW w:w="4625" w:type="dxa"/>
            <w:shd w:val="clear" w:color="auto" w:fill="D9D9D9" w:themeFill="background1" w:themeFillShade="D9"/>
          </w:tcPr>
          <w:p w14:paraId="0A111A7B" w14:textId="77777777" w:rsidR="001A7D1B" w:rsidRPr="001120F2" w:rsidRDefault="001A7D1B" w:rsidP="001A7D1B">
            <w:pPr>
              <w:spacing w:after="0" w:line="240" w:lineRule="auto"/>
              <w:rPr>
                <w:rFonts w:ascii="Times New Roman" w:hAnsi="Times New Roman" w:cs="Times New Roman"/>
                <w:b/>
                <w:bCs/>
              </w:rPr>
            </w:pPr>
            <w:r w:rsidRPr="001120F2">
              <w:rPr>
                <w:rFonts w:ascii="Times New Roman" w:eastAsia="Batang" w:hAnsi="Times New Roman" w:cs="Times New Roman"/>
                <w:b/>
                <w:bCs/>
                <w:lang w:eastAsia="en-US"/>
              </w:rPr>
              <w:t>Общепрофессиональный цикл</w:t>
            </w:r>
          </w:p>
        </w:tc>
        <w:tc>
          <w:tcPr>
            <w:tcW w:w="1413" w:type="dxa"/>
            <w:shd w:val="clear" w:color="auto" w:fill="D9D9D9" w:themeFill="background1" w:themeFillShade="D9"/>
          </w:tcPr>
          <w:p w14:paraId="4D319B5A"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480-612</w:t>
            </w:r>
          </w:p>
        </w:tc>
        <w:tc>
          <w:tcPr>
            <w:tcW w:w="1413" w:type="dxa"/>
            <w:shd w:val="clear" w:color="auto" w:fill="D9D9D9" w:themeFill="background1" w:themeFillShade="D9"/>
          </w:tcPr>
          <w:p w14:paraId="0321AE28"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318</w:t>
            </w:r>
          </w:p>
        </w:tc>
        <w:tc>
          <w:tcPr>
            <w:tcW w:w="1156" w:type="dxa"/>
            <w:shd w:val="clear" w:color="auto" w:fill="D9D9D9" w:themeFill="background1" w:themeFillShade="D9"/>
            <w:vAlign w:val="center"/>
          </w:tcPr>
          <w:p w14:paraId="3E22DB92" w14:textId="77777777" w:rsidR="001A7D1B" w:rsidRPr="001120F2" w:rsidRDefault="001A7D1B" w:rsidP="001A7D1B">
            <w:pPr>
              <w:spacing w:after="0" w:line="240" w:lineRule="auto"/>
              <w:jc w:val="center"/>
              <w:rPr>
                <w:rFonts w:ascii="Times New Roman" w:hAnsi="Times New Roman" w:cs="Times New Roman"/>
                <w:b/>
                <w:bCs/>
              </w:rPr>
            </w:pPr>
          </w:p>
        </w:tc>
      </w:tr>
      <w:tr w:rsidR="001A7D1B" w:rsidRPr="001120F2" w14:paraId="31DDEE9D" w14:textId="77777777" w:rsidTr="001A7D1B">
        <w:trPr>
          <w:trHeight w:val="230"/>
        </w:trPr>
        <w:tc>
          <w:tcPr>
            <w:tcW w:w="1409" w:type="dxa"/>
            <w:shd w:val="clear" w:color="auto" w:fill="D9D9D9" w:themeFill="background1" w:themeFillShade="D9"/>
          </w:tcPr>
          <w:p w14:paraId="065B9D9A"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eastAsia="Batang" w:hAnsi="Times New Roman" w:cs="Times New Roman"/>
                <w:lang w:eastAsia="en-US"/>
              </w:rPr>
              <w:t>ОП.01</w:t>
            </w:r>
          </w:p>
        </w:tc>
        <w:tc>
          <w:tcPr>
            <w:tcW w:w="4625" w:type="dxa"/>
            <w:shd w:val="clear" w:color="auto" w:fill="D9D9D9" w:themeFill="background1" w:themeFillShade="D9"/>
            <w:vAlign w:val="center"/>
          </w:tcPr>
          <w:p w14:paraId="03B9CA48"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Электротехника и электроника</w:t>
            </w:r>
          </w:p>
        </w:tc>
        <w:tc>
          <w:tcPr>
            <w:tcW w:w="1413" w:type="dxa"/>
            <w:shd w:val="clear" w:color="auto" w:fill="D9D9D9" w:themeFill="background1" w:themeFillShade="D9"/>
          </w:tcPr>
          <w:p w14:paraId="0991DB84"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3B9F02A3"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5E34FD15" w14:textId="77777777" w:rsidR="001A7D1B" w:rsidRPr="001120F2" w:rsidRDefault="001A7D1B" w:rsidP="001A7D1B">
            <w:pPr>
              <w:spacing w:after="0" w:line="240" w:lineRule="auto"/>
              <w:jc w:val="center"/>
              <w:rPr>
                <w:rFonts w:ascii="Times New Roman" w:hAnsi="Times New Roman" w:cs="Times New Roman"/>
              </w:rPr>
            </w:pPr>
            <w:r w:rsidRPr="00142E55">
              <w:rPr>
                <w:rFonts w:ascii="Times New Roman" w:hAnsi="Times New Roman" w:cs="Times New Roman"/>
              </w:rPr>
              <w:t>1,2</w:t>
            </w:r>
          </w:p>
        </w:tc>
      </w:tr>
      <w:tr w:rsidR="001A7D1B" w:rsidRPr="001120F2" w14:paraId="06ED7C49" w14:textId="77777777" w:rsidTr="001A7D1B">
        <w:trPr>
          <w:trHeight w:val="307"/>
        </w:trPr>
        <w:tc>
          <w:tcPr>
            <w:tcW w:w="1409" w:type="dxa"/>
            <w:shd w:val="clear" w:color="auto" w:fill="D9D9D9" w:themeFill="background1" w:themeFillShade="D9"/>
          </w:tcPr>
          <w:p w14:paraId="2A17CAAA"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eastAsia="Batang" w:hAnsi="Times New Roman" w:cs="Times New Roman"/>
                <w:lang w:eastAsia="en-US"/>
              </w:rPr>
              <w:t>ОП.02</w:t>
            </w:r>
          </w:p>
        </w:tc>
        <w:tc>
          <w:tcPr>
            <w:tcW w:w="4625" w:type="dxa"/>
            <w:shd w:val="clear" w:color="auto" w:fill="D9D9D9" w:themeFill="background1" w:themeFillShade="D9"/>
          </w:tcPr>
          <w:p w14:paraId="6DC69620"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Метрология, стандартизация и сертификация</w:t>
            </w:r>
          </w:p>
        </w:tc>
        <w:tc>
          <w:tcPr>
            <w:tcW w:w="1413" w:type="dxa"/>
            <w:shd w:val="clear" w:color="auto" w:fill="D9D9D9" w:themeFill="background1" w:themeFillShade="D9"/>
          </w:tcPr>
          <w:p w14:paraId="767A3691"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498C5D13"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28DB7A3F" w14:textId="77777777" w:rsidR="001A7D1B" w:rsidRPr="001120F2" w:rsidRDefault="001A7D1B" w:rsidP="001A7D1B">
            <w:pPr>
              <w:spacing w:after="0" w:line="240" w:lineRule="auto"/>
              <w:jc w:val="center"/>
              <w:rPr>
                <w:rFonts w:ascii="Times New Roman" w:hAnsi="Times New Roman" w:cs="Times New Roman"/>
              </w:rPr>
            </w:pPr>
            <w:r w:rsidRPr="00142E55">
              <w:rPr>
                <w:rFonts w:ascii="Times New Roman" w:hAnsi="Times New Roman" w:cs="Times New Roman"/>
              </w:rPr>
              <w:t>1,2</w:t>
            </w:r>
          </w:p>
        </w:tc>
      </w:tr>
      <w:tr w:rsidR="001A7D1B" w:rsidRPr="001120F2" w14:paraId="5EED3345" w14:textId="77777777" w:rsidTr="001A7D1B">
        <w:trPr>
          <w:trHeight w:val="244"/>
        </w:trPr>
        <w:tc>
          <w:tcPr>
            <w:tcW w:w="1409" w:type="dxa"/>
            <w:shd w:val="clear" w:color="auto" w:fill="D9D9D9" w:themeFill="background1" w:themeFillShade="D9"/>
          </w:tcPr>
          <w:p w14:paraId="5FC5B53D"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eastAsia="Batang" w:hAnsi="Times New Roman" w:cs="Times New Roman"/>
                <w:lang w:eastAsia="en-US"/>
              </w:rPr>
              <w:t>ОП.03</w:t>
            </w:r>
          </w:p>
        </w:tc>
        <w:tc>
          <w:tcPr>
            <w:tcW w:w="4625" w:type="dxa"/>
            <w:shd w:val="clear" w:color="auto" w:fill="D9D9D9" w:themeFill="background1" w:themeFillShade="D9"/>
            <w:vAlign w:val="center"/>
          </w:tcPr>
          <w:p w14:paraId="3EC6D242"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Органическая химия</w:t>
            </w:r>
          </w:p>
        </w:tc>
        <w:tc>
          <w:tcPr>
            <w:tcW w:w="1413" w:type="dxa"/>
            <w:shd w:val="clear" w:color="auto" w:fill="D9D9D9" w:themeFill="background1" w:themeFillShade="D9"/>
          </w:tcPr>
          <w:p w14:paraId="6C7CF36F"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1093D1C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11E37ADD" w14:textId="77777777" w:rsidR="001A7D1B" w:rsidRPr="001120F2" w:rsidRDefault="001A7D1B" w:rsidP="001A7D1B">
            <w:pPr>
              <w:spacing w:after="0" w:line="240" w:lineRule="auto"/>
              <w:jc w:val="center"/>
              <w:rPr>
                <w:rFonts w:ascii="Times New Roman" w:hAnsi="Times New Roman" w:cs="Times New Roman"/>
              </w:rPr>
            </w:pPr>
            <w:r w:rsidRPr="00142E55">
              <w:rPr>
                <w:rFonts w:ascii="Times New Roman" w:hAnsi="Times New Roman" w:cs="Times New Roman"/>
              </w:rPr>
              <w:t>1,2</w:t>
            </w:r>
          </w:p>
        </w:tc>
      </w:tr>
      <w:tr w:rsidR="001A7D1B" w:rsidRPr="001120F2" w14:paraId="1C205643" w14:textId="77777777" w:rsidTr="001A7D1B">
        <w:trPr>
          <w:trHeight w:val="244"/>
        </w:trPr>
        <w:tc>
          <w:tcPr>
            <w:tcW w:w="1409" w:type="dxa"/>
            <w:shd w:val="clear" w:color="auto" w:fill="D9D9D9" w:themeFill="background1" w:themeFillShade="D9"/>
          </w:tcPr>
          <w:p w14:paraId="4CD4C6BE"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eastAsia="Batang" w:hAnsi="Times New Roman" w:cs="Times New Roman"/>
                <w:lang w:eastAsia="en-US"/>
              </w:rPr>
              <w:t>ОП.04</w:t>
            </w:r>
          </w:p>
        </w:tc>
        <w:tc>
          <w:tcPr>
            <w:tcW w:w="4625" w:type="dxa"/>
            <w:shd w:val="clear" w:color="auto" w:fill="D9D9D9" w:themeFill="background1" w:themeFillShade="D9"/>
            <w:vAlign w:val="center"/>
          </w:tcPr>
          <w:p w14:paraId="19D93759"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Аналитическая химия</w:t>
            </w:r>
          </w:p>
        </w:tc>
        <w:tc>
          <w:tcPr>
            <w:tcW w:w="1413" w:type="dxa"/>
            <w:shd w:val="clear" w:color="auto" w:fill="D9D9D9" w:themeFill="background1" w:themeFillShade="D9"/>
          </w:tcPr>
          <w:p w14:paraId="3D2D2062"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07401B48"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41635E2A" w14:textId="77777777" w:rsidR="001A7D1B" w:rsidRPr="001120F2" w:rsidRDefault="001A7D1B" w:rsidP="001A7D1B">
            <w:pPr>
              <w:spacing w:after="0" w:line="240" w:lineRule="auto"/>
              <w:jc w:val="center"/>
              <w:rPr>
                <w:rFonts w:ascii="Times New Roman" w:hAnsi="Times New Roman" w:cs="Times New Roman"/>
              </w:rPr>
            </w:pPr>
            <w:r w:rsidRPr="00142E55">
              <w:rPr>
                <w:rFonts w:ascii="Times New Roman" w:hAnsi="Times New Roman" w:cs="Times New Roman"/>
              </w:rPr>
              <w:t>1,2</w:t>
            </w:r>
          </w:p>
        </w:tc>
      </w:tr>
      <w:tr w:rsidR="001A7D1B" w:rsidRPr="001120F2" w14:paraId="2955EE98" w14:textId="77777777" w:rsidTr="001A7D1B">
        <w:trPr>
          <w:trHeight w:val="230"/>
        </w:trPr>
        <w:tc>
          <w:tcPr>
            <w:tcW w:w="1409" w:type="dxa"/>
            <w:shd w:val="clear" w:color="auto" w:fill="D9D9D9" w:themeFill="background1" w:themeFillShade="D9"/>
            <w:vAlign w:val="center"/>
          </w:tcPr>
          <w:p w14:paraId="1F9A1C7D"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hAnsi="Times New Roman" w:cs="Times New Roman"/>
              </w:rPr>
              <w:t>ОП.05</w:t>
            </w:r>
          </w:p>
        </w:tc>
        <w:tc>
          <w:tcPr>
            <w:tcW w:w="4625" w:type="dxa"/>
            <w:shd w:val="clear" w:color="auto" w:fill="D9D9D9" w:themeFill="background1" w:themeFillShade="D9"/>
            <w:vAlign w:val="center"/>
          </w:tcPr>
          <w:p w14:paraId="76439A35"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Физическая и коллоидная химия</w:t>
            </w:r>
          </w:p>
        </w:tc>
        <w:tc>
          <w:tcPr>
            <w:tcW w:w="1413" w:type="dxa"/>
            <w:shd w:val="clear" w:color="auto" w:fill="D9D9D9" w:themeFill="background1" w:themeFillShade="D9"/>
          </w:tcPr>
          <w:p w14:paraId="1A7FE94E"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3826072A"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25EDA815" w14:textId="77777777" w:rsidR="001A7D1B" w:rsidRPr="001120F2" w:rsidRDefault="001A7D1B" w:rsidP="001A7D1B">
            <w:pPr>
              <w:spacing w:after="0" w:line="240" w:lineRule="auto"/>
              <w:jc w:val="center"/>
              <w:rPr>
                <w:rFonts w:ascii="Times New Roman" w:hAnsi="Times New Roman" w:cs="Times New Roman"/>
              </w:rPr>
            </w:pPr>
            <w:r w:rsidRPr="00E3449F">
              <w:rPr>
                <w:rFonts w:ascii="Times New Roman" w:hAnsi="Times New Roman" w:cs="Times New Roman"/>
              </w:rPr>
              <w:t>1,2</w:t>
            </w:r>
          </w:p>
        </w:tc>
      </w:tr>
      <w:tr w:rsidR="001A7D1B" w:rsidRPr="001120F2" w14:paraId="7DBA0FAE" w14:textId="77777777" w:rsidTr="001A7D1B">
        <w:trPr>
          <w:trHeight w:val="244"/>
        </w:trPr>
        <w:tc>
          <w:tcPr>
            <w:tcW w:w="1409" w:type="dxa"/>
            <w:shd w:val="clear" w:color="auto" w:fill="D9D9D9" w:themeFill="background1" w:themeFillShade="D9"/>
            <w:vAlign w:val="center"/>
          </w:tcPr>
          <w:p w14:paraId="60AF0333" w14:textId="77777777" w:rsidR="001A7D1B" w:rsidRPr="001120F2" w:rsidRDefault="001A7D1B" w:rsidP="001A7D1B">
            <w:pPr>
              <w:spacing w:after="0" w:line="240" w:lineRule="auto"/>
              <w:rPr>
                <w:rFonts w:ascii="Times New Roman" w:eastAsia="Batang" w:hAnsi="Times New Roman" w:cs="Times New Roman"/>
                <w:lang w:eastAsia="en-US"/>
              </w:rPr>
            </w:pPr>
            <w:r w:rsidRPr="001120F2">
              <w:rPr>
                <w:rFonts w:ascii="Times New Roman" w:hAnsi="Times New Roman" w:cs="Times New Roman"/>
              </w:rPr>
              <w:t>ОП.06</w:t>
            </w:r>
          </w:p>
        </w:tc>
        <w:tc>
          <w:tcPr>
            <w:tcW w:w="4625" w:type="dxa"/>
            <w:shd w:val="clear" w:color="auto" w:fill="D9D9D9" w:themeFill="background1" w:themeFillShade="D9"/>
            <w:vAlign w:val="center"/>
          </w:tcPr>
          <w:p w14:paraId="351AAE65"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Теоретические основы химической технологии</w:t>
            </w:r>
          </w:p>
        </w:tc>
        <w:tc>
          <w:tcPr>
            <w:tcW w:w="1413" w:type="dxa"/>
            <w:shd w:val="clear" w:color="auto" w:fill="D9D9D9" w:themeFill="background1" w:themeFillShade="D9"/>
          </w:tcPr>
          <w:p w14:paraId="5BA11DA0"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4EFA6129"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766E3A28" w14:textId="77777777" w:rsidR="001A7D1B" w:rsidRPr="001120F2" w:rsidRDefault="001A7D1B" w:rsidP="001A7D1B">
            <w:pPr>
              <w:spacing w:after="0" w:line="240" w:lineRule="auto"/>
              <w:jc w:val="center"/>
              <w:rPr>
                <w:rFonts w:ascii="Times New Roman" w:hAnsi="Times New Roman" w:cs="Times New Roman"/>
              </w:rPr>
            </w:pPr>
            <w:r w:rsidRPr="00E3449F">
              <w:rPr>
                <w:rFonts w:ascii="Times New Roman" w:hAnsi="Times New Roman" w:cs="Times New Roman"/>
              </w:rPr>
              <w:t>1,2</w:t>
            </w:r>
          </w:p>
        </w:tc>
      </w:tr>
      <w:tr w:rsidR="001A7D1B" w:rsidRPr="001120F2" w14:paraId="362819B9" w14:textId="77777777" w:rsidTr="001A7D1B">
        <w:trPr>
          <w:trHeight w:val="230"/>
        </w:trPr>
        <w:tc>
          <w:tcPr>
            <w:tcW w:w="1409" w:type="dxa"/>
            <w:shd w:val="clear" w:color="auto" w:fill="D9D9D9" w:themeFill="background1" w:themeFillShade="D9"/>
            <w:vAlign w:val="center"/>
          </w:tcPr>
          <w:p w14:paraId="65F88FDA"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ОП.0</w:t>
            </w:r>
            <w:r>
              <w:rPr>
                <w:rFonts w:ascii="Times New Roman" w:hAnsi="Times New Roman" w:cs="Times New Roman"/>
              </w:rPr>
              <w:t>7</w:t>
            </w:r>
          </w:p>
        </w:tc>
        <w:tc>
          <w:tcPr>
            <w:tcW w:w="4625" w:type="dxa"/>
            <w:shd w:val="clear" w:color="auto" w:fill="D9D9D9" w:themeFill="background1" w:themeFillShade="D9"/>
            <w:vAlign w:val="center"/>
          </w:tcPr>
          <w:p w14:paraId="0BB391F7"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Процессы и аппараты</w:t>
            </w:r>
          </w:p>
        </w:tc>
        <w:tc>
          <w:tcPr>
            <w:tcW w:w="1413" w:type="dxa"/>
            <w:shd w:val="clear" w:color="auto" w:fill="D9D9D9" w:themeFill="background1" w:themeFillShade="D9"/>
          </w:tcPr>
          <w:p w14:paraId="02F35633"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4C3E8F1C"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170501F0" w14:textId="77777777" w:rsidR="001A7D1B" w:rsidRPr="001120F2" w:rsidRDefault="001A7D1B" w:rsidP="001A7D1B">
            <w:pPr>
              <w:spacing w:after="0" w:line="240" w:lineRule="auto"/>
              <w:jc w:val="center"/>
              <w:rPr>
                <w:rFonts w:ascii="Times New Roman" w:hAnsi="Times New Roman" w:cs="Times New Roman"/>
              </w:rPr>
            </w:pPr>
            <w:r w:rsidRPr="00E3449F">
              <w:rPr>
                <w:rFonts w:ascii="Times New Roman" w:hAnsi="Times New Roman" w:cs="Times New Roman"/>
              </w:rPr>
              <w:t>1,2</w:t>
            </w:r>
          </w:p>
        </w:tc>
      </w:tr>
      <w:tr w:rsidR="001A7D1B" w:rsidRPr="001120F2" w14:paraId="4DD0CD12" w14:textId="77777777" w:rsidTr="001A7D1B">
        <w:trPr>
          <w:trHeight w:val="474"/>
        </w:trPr>
        <w:tc>
          <w:tcPr>
            <w:tcW w:w="1409" w:type="dxa"/>
            <w:shd w:val="clear" w:color="auto" w:fill="D9D9D9" w:themeFill="background1" w:themeFillShade="D9"/>
            <w:vAlign w:val="center"/>
          </w:tcPr>
          <w:p w14:paraId="3B6F9743"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ОП.0</w:t>
            </w:r>
            <w:r>
              <w:rPr>
                <w:rFonts w:ascii="Times New Roman" w:hAnsi="Times New Roman" w:cs="Times New Roman"/>
              </w:rPr>
              <w:t>8</w:t>
            </w:r>
          </w:p>
        </w:tc>
        <w:tc>
          <w:tcPr>
            <w:tcW w:w="4625" w:type="dxa"/>
            <w:shd w:val="clear" w:color="auto" w:fill="D9D9D9" w:themeFill="background1" w:themeFillShade="D9"/>
            <w:vAlign w:val="center"/>
          </w:tcPr>
          <w:p w14:paraId="430AC300"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Информационные технологии в профессиональной деятельности</w:t>
            </w:r>
          </w:p>
        </w:tc>
        <w:tc>
          <w:tcPr>
            <w:tcW w:w="1413" w:type="dxa"/>
            <w:shd w:val="clear" w:color="auto" w:fill="D9D9D9" w:themeFill="background1" w:themeFillShade="D9"/>
          </w:tcPr>
          <w:p w14:paraId="0EE7B2CA"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69C2B66A"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6DDCE1D6" w14:textId="77777777" w:rsidR="001A7D1B" w:rsidRPr="001120F2" w:rsidRDefault="001A7D1B" w:rsidP="001A7D1B">
            <w:pPr>
              <w:spacing w:after="0" w:line="240" w:lineRule="auto"/>
              <w:jc w:val="center"/>
              <w:rPr>
                <w:rFonts w:ascii="Times New Roman" w:hAnsi="Times New Roman" w:cs="Times New Roman"/>
              </w:rPr>
            </w:pPr>
            <w:r w:rsidRPr="00E3449F">
              <w:rPr>
                <w:rFonts w:ascii="Times New Roman" w:hAnsi="Times New Roman" w:cs="Times New Roman"/>
              </w:rPr>
              <w:t>1,2</w:t>
            </w:r>
          </w:p>
        </w:tc>
      </w:tr>
      <w:tr w:rsidR="001A7D1B" w:rsidRPr="001120F2" w14:paraId="4324E997" w14:textId="77777777" w:rsidTr="001A7D1B">
        <w:trPr>
          <w:trHeight w:val="244"/>
        </w:trPr>
        <w:tc>
          <w:tcPr>
            <w:tcW w:w="1409" w:type="dxa"/>
            <w:shd w:val="clear" w:color="auto" w:fill="D9D9D9" w:themeFill="background1" w:themeFillShade="D9"/>
            <w:vAlign w:val="center"/>
          </w:tcPr>
          <w:p w14:paraId="5E580EF8"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ОП.0</w:t>
            </w:r>
            <w:r>
              <w:rPr>
                <w:rFonts w:ascii="Times New Roman" w:hAnsi="Times New Roman" w:cs="Times New Roman"/>
              </w:rPr>
              <w:t>9</w:t>
            </w:r>
          </w:p>
        </w:tc>
        <w:tc>
          <w:tcPr>
            <w:tcW w:w="4625" w:type="dxa"/>
            <w:shd w:val="clear" w:color="auto" w:fill="D9D9D9" w:themeFill="background1" w:themeFillShade="D9"/>
            <w:vAlign w:val="center"/>
          </w:tcPr>
          <w:p w14:paraId="73431B5B"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Основы экономики</w:t>
            </w:r>
          </w:p>
        </w:tc>
        <w:tc>
          <w:tcPr>
            <w:tcW w:w="1413" w:type="dxa"/>
            <w:shd w:val="clear" w:color="auto" w:fill="D9D9D9" w:themeFill="background1" w:themeFillShade="D9"/>
          </w:tcPr>
          <w:p w14:paraId="707D5509"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1334388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55694911" w14:textId="77777777" w:rsidR="001A7D1B" w:rsidRPr="00E3449F"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6683991B" w14:textId="77777777" w:rsidTr="001A7D1B">
        <w:trPr>
          <w:trHeight w:val="244"/>
        </w:trPr>
        <w:tc>
          <w:tcPr>
            <w:tcW w:w="1409" w:type="dxa"/>
            <w:shd w:val="clear" w:color="auto" w:fill="D9D9D9" w:themeFill="background1" w:themeFillShade="D9"/>
            <w:vAlign w:val="center"/>
          </w:tcPr>
          <w:p w14:paraId="7A222C94"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w:t>
            </w:r>
            <w:r>
              <w:rPr>
                <w:rFonts w:ascii="Times New Roman" w:hAnsi="Times New Roman" w:cs="Times New Roman"/>
              </w:rPr>
              <w:t>10</w:t>
            </w:r>
          </w:p>
        </w:tc>
        <w:tc>
          <w:tcPr>
            <w:tcW w:w="4625" w:type="dxa"/>
            <w:shd w:val="clear" w:color="auto" w:fill="D9D9D9" w:themeFill="background1" w:themeFillShade="D9"/>
            <w:vAlign w:val="center"/>
          </w:tcPr>
          <w:p w14:paraId="0C152B18"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Основы автоматизации технологических процессов</w:t>
            </w:r>
          </w:p>
        </w:tc>
        <w:tc>
          <w:tcPr>
            <w:tcW w:w="1413" w:type="dxa"/>
            <w:shd w:val="clear" w:color="auto" w:fill="D9D9D9" w:themeFill="background1" w:themeFillShade="D9"/>
          </w:tcPr>
          <w:p w14:paraId="2322FEFA"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109C8CB2"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60CE5444" w14:textId="77777777" w:rsidR="001A7D1B" w:rsidRPr="00E3449F"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2F21B999" w14:textId="77777777" w:rsidTr="001A7D1B">
        <w:trPr>
          <w:trHeight w:val="230"/>
        </w:trPr>
        <w:tc>
          <w:tcPr>
            <w:tcW w:w="1409" w:type="dxa"/>
            <w:shd w:val="clear" w:color="auto" w:fill="D9D9D9" w:themeFill="background1" w:themeFillShade="D9"/>
            <w:vAlign w:val="center"/>
          </w:tcPr>
          <w:p w14:paraId="619589EE"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w:t>
            </w:r>
            <w:r>
              <w:rPr>
                <w:rFonts w:ascii="Times New Roman" w:hAnsi="Times New Roman" w:cs="Times New Roman"/>
              </w:rPr>
              <w:t>11</w:t>
            </w:r>
          </w:p>
        </w:tc>
        <w:tc>
          <w:tcPr>
            <w:tcW w:w="4625" w:type="dxa"/>
            <w:shd w:val="clear" w:color="auto" w:fill="D9D9D9" w:themeFill="background1" w:themeFillShade="D9"/>
            <w:vAlign w:val="center"/>
          </w:tcPr>
          <w:p w14:paraId="40D96998"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Охрана труда</w:t>
            </w:r>
          </w:p>
        </w:tc>
        <w:tc>
          <w:tcPr>
            <w:tcW w:w="1413" w:type="dxa"/>
            <w:shd w:val="clear" w:color="auto" w:fill="D9D9D9" w:themeFill="background1" w:themeFillShade="D9"/>
          </w:tcPr>
          <w:p w14:paraId="6FB4C8E7"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32</w:t>
            </w:r>
          </w:p>
        </w:tc>
        <w:tc>
          <w:tcPr>
            <w:tcW w:w="1413" w:type="dxa"/>
            <w:shd w:val="clear" w:color="auto" w:fill="D9D9D9" w:themeFill="background1" w:themeFillShade="D9"/>
          </w:tcPr>
          <w:p w14:paraId="058C3A36"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24</w:t>
            </w:r>
          </w:p>
        </w:tc>
        <w:tc>
          <w:tcPr>
            <w:tcW w:w="1156" w:type="dxa"/>
            <w:shd w:val="clear" w:color="auto" w:fill="D9D9D9" w:themeFill="background1" w:themeFillShade="D9"/>
          </w:tcPr>
          <w:p w14:paraId="6FA1D97E" w14:textId="77777777" w:rsidR="001A7D1B" w:rsidRPr="00E3449F"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574DD1E1" w14:textId="77777777" w:rsidTr="001A7D1B">
        <w:trPr>
          <w:trHeight w:val="244"/>
        </w:trPr>
        <w:tc>
          <w:tcPr>
            <w:tcW w:w="1409" w:type="dxa"/>
            <w:shd w:val="clear" w:color="auto" w:fill="D9D9D9" w:themeFill="background1" w:themeFillShade="D9"/>
            <w:vAlign w:val="center"/>
          </w:tcPr>
          <w:p w14:paraId="3BDA021E" w14:textId="77777777" w:rsidR="001A7D1B" w:rsidRPr="001120F2" w:rsidRDefault="001A7D1B" w:rsidP="001A7D1B">
            <w:pPr>
              <w:spacing w:after="0" w:line="240" w:lineRule="auto"/>
              <w:rPr>
                <w:rFonts w:ascii="Times New Roman" w:hAnsi="Times New Roman" w:cs="Times New Roman"/>
              </w:rPr>
            </w:pPr>
            <w:r w:rsidRPr="001120F2">
              <w:rPr>
                <w:rFonts w:ascii="Times New Roman" w:hAnsi="Times New Roman" w:cs="Times New Roman"/>
              </w:rPr>
              <w:t>ОП.</w:t>
            </w:r>
            <w:r>
              <w:rPr>
                <w:rFonts w:ascii="Times New Roman" w:hAnsi="Times New Roman" w:cs="Times New Roman"/>
              </w:rPr>
              <w:t>12</w:t>
            </w:r>
          </w:p>
        </w:tc>
        <w:tc>
          <w:tcPr>
            <w:tcW w:w="4625" w:type="dxa"/>
            <w:shd w:val="clear" w:color="auto" w:fill="D9D9D9" w:themeFill="background1" w:themeFillShade="D9"/>
          </w:tcPr>
          <w:p w14:paraId="35900314" w14:textId="77777777" w:rsidR="001A7D1B" w:rsidRPr="00E71BC4" w:rsidRDefault="001A7D1B" w:rsidP="001A7D1B">
            <w:pPr>
              <w:spacing w:after="0" w:line="240" w:lineRule="auto"/>
              <w:rPr>
                <w:rFonts w:ascii="Times New Roman" w:hAnsi="Times New Roman"/>
              </w:rPr>
            </w:pPr>
            <w:r w:rsidRPr="00E71BC4">
              <w:rPr>
                <w:rFonts w:ascii="Times New Roman" w:hAnsi="Times New Roman"/>
              </w:rPr>
              <w:t>Безопасность жизнедеятельности</w:t>
            </w:r>
          </w:p>
        </w:tc>
        <w:tc>
          <w:tcPr>
            <w:tcW w:w="1413" w:type="dxa"/>
            <w:shd w:val="clear" w:color="auto" w:fill="D9D9D9" w:themeFill="background1" w:themeFillShade="D9"/>
          </w:tcPr>
          <w:p w14:paraId="70D2E95C"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68</w:t>
            </w:r>
          </w:p>
        </w:tc>
        <w:tc>
          <w:tcPr>
            <w:tcW w:w="1413" w:type="dxa"/>
            <w:shd w:val="clear" w:color="auto" w:fill="D9D9D9" w:themeFill="background1" w:themeFillShade="D9"/>
          </w:tcPr>
          <w:p w14:paraId="664F591E"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54</w:t>
            </w:r>
          </w:p>
        </w:tc>
        <w:tc>
          <w:tcPr>
            <w:tcW w:w="1156" w:type="dxa"/>
            <w:shd w:val="clear" w:color="auto" w:fill="D9D9D9" w:themeFill="background1" w:themeFillShade="D9"/>
          </w:tcPr>
          <w:p w14:paraId="0D1AC6EB" w14:textId="77777777" w:rsidR="001A7D1B" w:rsidRPr="00E3449F"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50D0B712" w14:textId="77777777" w:rsidTr="001A7D1B">
        <w:trPr>
          <w:trHeight w:val="230"/>
        </w:trPr>
        <w:tc>
          <w:tcPr>
            <w:tcW w:w="1409" w:type="dxa"/>
            <w:shd w:val="clear" w:color="auto" w:fill="D9D9D9" w:themeFill="background1" w:themeFillShade="D9"/>
          </w:tcPr>
          <w:p w14:paraId="5F797A88" w14:textId="77777777" w:rsidR="001A7D1B" w:rsidRPr="001120F2" w:rsidRDefault="001A7D1B" w:rsidP="001A7D1B">
            <w:pPr>
              <w:spacing w:after="0" w:line="240" w:lineRule="auto"/>
              <w:rPr>
                <w:rFonts w:ascii="Times New Roman" w:hAnsi="Times New Roman" w:cs="Times New Roman"/>
                <w:u w:val="single"/>
              </w:rPr>
            </w:pPr>
          </w:p>
        </w:tc>
        <w:tc>
          <w:tcPr>
            <w:tcW w:w="4625" w:type="dxa"/>
            <w:shd w:val="clear" w:color="auto" w:fill="D9D9D9" w:themeFill="background1" w:themeFillShade="D9"/>
          </w:tcPr>
          <w:p w14:paraId="525E8C6C" w14:textId="77777777" w:rsidR="001A7D1B" w:rsidRPr="001120F2" w:rsidRDefault="001A7D1B" w:rsidP="001A7D1B">
            <w:pPr>
              <w:spacing w:after="0" w:line="240" w:lineRule="auto"/>
              <w:rPr>
                <w:rFonts w:ascii="Times New Roman" w:hAnsi="Times New Roman" w:cs="Times New Roman"/>
                <w:b/>
                <w:bCs/>
                <w:u w:val="single"/>
              </w:rPr>
            </w:pPr>
            <w:r w:rsidRPr="001120F2">
              <w:rPr>
                <w:rFonts w:ascii="Times New Roman" w:hAnsi="Times New Roman" w:cs="Times New Roman"/>
                <w:b/>
                <w:bCs/>
              </w:rPr>
              <w:t>Профессиональный цикл</w:t>
            </w:r>
          </w:p>
        </w:tc>
        <w:tc>
          <w:tcPr>
            <w:tcW w:w="1413" w:type="dxa"/>
            <w:shd w:val="clear" w:color="auto" w:fill="D9D9D9" w:themeFill="background1" w:themeFillShade="D9"/>
          </w:tcPr>
          <w:p w14:paraId="103DDCFC"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900-1728</w:t>
            </w:r>
          </w:p>
        </w:tc>
        <w:tc>
          <w:tcPr>
            <w:tcW w:w="1413" w:type="dxa"/>
            <w:shd w:val="clear" w:color="auto" w:fill="D9D9D9" w:themeFill="background1" w:themeFillShade="D9"/>
          </w:tcPr>
          <w:p w14:paraId="3053698B"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shd w:val="clear" w:color="auto" w:fill="D9D9D9" w:themeFill="background1" w:themeFillShade="D9"/>
            <w:vAlign w:val="center"/>
          </w:tcPr>
          <w:p w14:paraId="0B04C39B" w14:textId="77777777" w:rsidR="001A7D1B" w:rsidRPr="001120F2" w:rsidRDefault="001A7D1B" w:rsidP="001A7D1B">
            <w:pPr>
              <w:spacing w:after="0" w:line="240" w:lineRule="auto"/>
              <w:jc w:val="center"/>
              <w:rPr>
                <w:rFonts w:ascii="Times New Roman" w:hAnsi="Times New Roman" w:cs="Times New Roman"/>
                <w:b/>
                <w:bCs/>
              </w:rPr>
            </w:pPr>
          </w:p>
        </w:tc>
      </w:tr>
      <w:tr w:rsidR="001A7D1B" w:rsidRPr="001120F2" w14:paraId="2349D404" w14:textId="77777777" w:rsidTr="001A7D1B">
        <w:trPr>
          <w:trHeight w:val="489"/>
        </w:trPr>
        <w:tc>
          <w:tcPr>
            <w:tcW w:w="1409" w:type="dxa"/>
            <w:shd w:val="clear" w:color="auto" w:fill="D9D9D9" w:themeFill="background1" w:themeFillShade="D9"/>
          </w:tcPr>
          <w:p w14:paraId="720C1C5B" w14:textId="77777777" w:rsidR="001A7D1B" w:rsidRPr="001120F2" w:rsidRDefault="001A7D1B" w:rsidP="001A7D1B">
            <w:pPr>
              <w:spacing w:after="0" w:line="240" w:lineRule="auto"/>
              <w:rPr>
                <w:rFonts w:ascii="Times New Roman" w:hAnsi="Times New Roman" w:cs="Times New Roman"/>
                <w:b/>
              </w:rPr>
            </w:pPr>
            <w:r w:rsidRPr="001120F2">
              <w:rPr>
                <w:rFonts w:ascii="Times New Roman" w:hAnsi="Times New Roman" w:cs="Times New Roman"/>
                <w:b/>
              </w:rPr>
              <w:t>ПМ.01</w:t>
            </w:r>
          </w:p>
        </w:tc>
        <w:tc>
          <w:tcPr>
            <w:tcW w:w="4625" w:type="dxa"/>
            <w:shd w:val="clear" w:color="auto" w:fill="D9D9D9" w:themeFill="background1" w:themeFillShade="D9"/>
          </w:tcPr>
          <w:p w14:paraId="55A8C1B3" w14:textId="77777777" w:rsidR="001A7D1B" w:rsidRPr="00F3046F" w:rsidRDefault="001A7D1B" w:rsidP="001A7D1B">
            <w:pPr>
              <w:spacing w:after="0" w:line="240" w:lineRule="auto"/>
              <w:rPr>
                <w:rFonts w:ascii="Times New Roman" w:hAnsi="Times New Roman" w:cs="Times New Roman"/>
                <w:b/>
                <w:bCs/>
              </w:rPr>
            </w:pPr>
            <w:r w:rsidRPr="00E71BC4">
              <w:rPr>
                <w:rFonts w:ascii="Times New Roman" w:eastAsia="Batang" w:hAnsi="Times New Roman" w:cs="Times New Roman"/>
                <w:b/>
                <w:bCs/>
                <w:lang w:eastAsia="en-US"/>
              </w:rPr>
              <w:t>Эксплуатация технологического оборудования и коммуникаций</w:t>
            </w:r>
          </w:p>
        </w:tc>
        <w:tc>
          <w:tcPr>
            <w:tcW w:w="1413" w:type="dxa"/>
            <w:shd w:val="clear" w:color="auto" w:fill="D9D9D9" w:themeFill="background1" w:themeFillShade="D9"/>
          </w:tcPr>
          <w:p w14:paraId="461BC692"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329DA103"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156" w:type="dxa"/>
            <w:shd w:val="clear" w:color="auto" w:fill="D9D9D9" w:themeFill="background1" w:themeFillShade="D9"/>
          </w:tcPr>
          <w:p w14:paraId="6436BEFD" w14:textId="77777777" w:rsidR="001A7D1B" w:rsidRPr="001120F2" w:rsidRDefault="001A7D1B" w:rsidP="001A7D1B">
            <w:pPr>
              <w:spacing w:after="0" w:line="240" w:lineRule="auto"/>
              <w:jc w:val="center"/>
              <w:rPr>
                <w:rFonts w:ascii="Times New Roman" w:hAnsi="Times New Roman" w:cs="Times New Roman"/>
                <w:b/>
                <w:bCs/>
              </w:rPr>
            </w:pPr>
            <w:r w:rsidRPr="008B0273">
              <w:rPr>
                <w:rFonts w:ascii="Times New Roman" w:hAnsi="Times New Roman" w:cs="Times New Roman"/>
              </w:rPr>
              <w:t>1,2</w:t>
            </w:r>
          </w:p>
        </w:tc>
      </w:tr>
      <w:tr w:rsidR="001A7D1B" w:rsidRPr="001120F2" w14:paraId="40CE9128" w14:textId="77777777" w:rsidTr="001A7D1B">
        <w:trPr>
          <w:trHeight w:val="359"/>
        </w:trPr>
        <w:tc>
          <w:tcPr>
            <w:tcW w:w="1409" w:type="dxa"/>
            <w:shd w:val="clear" w:color="auto" w:fill="D9D9D9" w:themeFill="background1" w:themeFillShade="D9"/>
          </w:tcPr>
          <w:p w14:paraId="62576AB4" w14:textId="77777777" w:rsidR="001A7D1B" w:rsidRPr="001120F2" w:rsidRDefault="001A7D1B" w:rsidP="001A7D1B">
            <w:pPr>
              <w:spacing w:after="0" w:line="240" w:lineRule="auto"/>
              <w:rPr>
                <w:rFonts w:ascii="Times New Roman" w:hAnsi="Times New Roman" w:cs="Times New Roman"/>
                <w:b/>
              </w:rPr>
            </w:pPr>
            <w:bookmarkStart w:id="21" w:name="_Hlk127431968"/>
            <w:r w:rsidRPr="001120F2">
              <w:rPr>
                <w:rFonts w:ascii="Times New Roman" w:hAnsi="Times New Roman" w:cs="Times New Roman"/>
                <w:b/>
              </w:rPr>
              <w:t>ПМ.02</w:t>
            </w:r>
          </w:p>
        </w:tc>
        <w:tc>
          <w:tcPr>
            <w:tcW w:w="4625" w:type="dxa"/>
            <w:shd w:val="clear" w:color="auto" w:fill="D9D9D9" w:themeFill="background1" w:themeFillShade="D9"/>
          </w:tcPr>
          <w:p w14:paraId="4EA55FA5" w14:textId="77777777" w:rsidR="001A7D1B" w:rsidRPr="00F3046F" w:rsidRDefault="001A7D1B" w:rsidP="001A7D1B">
            <w:pPr>
              <w:autoSpaceDE w:val="0"/>
              <w:autoSpaceDN w:val="0"/>
              <w:adjustRightInd w:val="0"/>
              <w:spacing w:after="0" w:line="240" w:lineRule="auto"/>
              <w:jc w:val="both"/>
              <w:rPr>
                <w:rFonts w:ascii="Times New Roman" w:hAnsi="Times New Roman" w:cs="Times New Roman"/>
                <w:b/>
                <w:bCs/>
              </w:rPr>
            </w:pPr>
            <w:r w:rsidRPr="00EA5584">
              <w:rPr>
                <w:rFonts w:ascii="Times New Roman" w:hAnsi="Times New Roman"/>
                <w:b/>
              </w:rPr>
              <w:t xml:space="preserve">Ведение технологического процесса на установках </w:t>
            </w:r>
            <w:r w:rsidRPr="00EA5584">
              <w:rPr>
                <w:rFonts w:ascii="Times New Roman" w:hAnsi="Times New Roman"/>
                <w:b/>
                <w:lang w:val="en-US"/>
              </w:rPr>
              <w:t>I</w:t>
            </w:r>
            <w:r w:rsidRPr="00EA5584">
              <w:rPr>
                <w:rFonts w:ascii="Times New Roman" w:hAnsi="Times New Roman"/>
                <w:b/>
              </w:rPr>
              <w:t xml:space="preserve"> и </w:t>
            </w:r>
            <w:r w:rsidRPr="00EA5584">
              <w:rPr>
                <w:rFonts w:ascii="Times New Roman" w:hAnsi="Times New Roman"/>
                <w:b/>
                <w:lang w:val="en-US"/>
              </w:rPr>
              <w:t>II</w:t>
            </w:r>
            <w:r w:rsidRPr="00EA5584">
              <w:rPr>
                <w:rFonts w:ascii="Times New Roman" w:hAnsi="Times New Roman"/>
                <w:b/>
              </w:rPr>
              <w:t xml:space="preserve"> категорий</w:t>
            </w:r>
          </w:p>
        </w:tc>
        <w:tc>
          <w:tcPr>
            <w:tcW w:w="1413" w:type="dxa"/>
            <w:shd w:val="clear" w:color="auto" w:fill="D9D9D9" w:themeFill="background1" w:themeFillShade="D9"/>
          </w:tcPr>
          <w:p w14:paraId="39531821"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43D18600"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156" w:type="dxa"/>
            <w:shd w:val="clear" w:color="auto" w:fill="D9D9D9" w:themeFill="background1" w:themeFillShade="D9"/>
          </w:tcPr>
          <w:p w14:paraId="580E89F0" w14:textId="77777777" w:rsidR="001A7D1B" w:rsidRPr="001120F2"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1F4394E4" w14:textId="77777777" w:rsidTr="001A7D1B">
        <w:trPr>
          <w:trHeight w:val="719"/>
        </w:trPr>
        <w:tc>
          <w:tcPr>
            <w:tcW w:w="1409" w:type="dxa"/>
            <w:shd w:val="clear" w:color="auto" w:fill="D9D9D9" w:themeFill="background1" w:themeFillShade="D9"/>
          </w:tcPr>
          <w:p w14:paraId="4FA3849F" w14:textId="77777777" w:rsidR="001A7D1B" w:rsidRPr="001120F2" w:rsidRDefault="001A7D1B" w:rsidP="001A7D1B">
            <w:pPr>
              <w:spacing w:after="0" w:line="240" w:lineRule="auto"/>
              <w:rPr>
                <w:rFonts w:ascii="Times New Roman" w:hAnsi="Times New Roman" w:cs="Times New Roman"/>
                <w:b/>
              </w:rPr>
            </w:pPr>
            <w:bookmarkStart w:id="22" w:name="_Hlk127431977"/>
            <w:bookmarkEnd w:id="21"/>
            <w:r w:rsidRPr="001120F2">
              <w:rPr>
                <w:rFonts w:ascii="Times New Roman" w:hAnsi="Times New Roman" w:cs="Times New Roman"/>
                <w:b/>
              </w:rPr>
              <w:t>ПМ.03</w:t>
            </w:r>
          </w:p>
        </w:tc>
        <w:tc>
          <w:tcPr>
            <w:tcW w:w="4625" w:type="dxa"/>
            <w:shd w:val="clear" w:color="auto" w:fill="D9D9D9" w:themeFill="background1" w:themeFillShade="D9"/>
            <w:vAlign w:val="center"/>
          </w:tcPr>
          <w:p w14:paraId="4F23A07A" w14:textId="77777777" w:rsidR="001A7D1B" w:rsidRPr="00F3046F" w:rsidRDefault="001A7D1B" w:rsidP="001A7D1B">
            <w:pPr>
              <w:autoSpaceDE w:val="0"/>
              <w:autoSpaceDN w:val="0"/>
              <w:adjustRightInd w:val="0"/>
              <w:spacing w:after="0" w:line="240" w:lineRule="auto"/>
              <w:jc w:val="both"/>
              <w:rPr>
                <w:rFonts w:ascii="Times New Roman" w:hAnsi="Times New Roman" w:cs="Times New Roman"/>
                <w:b/>
                <w:bCs/>
              </w:rPr>
            </w:pPr>
            <w:r w:rsidRPr="00EA5584">
              <w:rPr>
                <w:rFonts w:ascii="Times New Roman" w:hAnsi="Times New Roman"/>
                <w:b/>
              </w:rPr>
              <w:t>Оценка качества выпускаемых компонентов и товарной продукции объектов переработки нефти и газа</w:t>
            </w:r>
          </w:p>
        </w:tc>
        <w:tc>
          <w:tcPr>
            <w:tcW w:w="1413" w:type="dxa"/>
            <w:shd w:val="clear" w:color="auto" w:fill="D9D9D9" w:themeFill="background1" w:themeFillShade="D9"/>
          </w:tcPr>
          <w:p w14:paraId="24D0448F"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64E2EC6D"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156" w:type="dxa"/>
            <w:shd w:val="clear" w:color="auto" w:fill="D9D9D9" w:themeFill="background1" w:themeFillShade="D9"/>
          </w:tcPr>
          <w:p w14:paraId="70950090" w14:textId="77777777" w:rsidR="001A7D1B" w:rsidRPr="001120F2"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68AC2A50" w14:textId="77777777" w:rsidTr="001A7D1B">
        <w:trPr>
          <w:trHeight w:val="489"/>
        </w:trPr>
        <w:tc>
          <w:tcPr>
            <w:tcW w:w="1409" w:type="dxa"/>
            <w:shd w:val="clear" w:color="auto" w:fill="D9D9D9" w:themeFill="background1" w:themeFillShade="D9"/>
          </w:tcPr>
          <w:p w14:paraId="7EB3BCFA" w14:textId="77777777" w:rsidR="001A7D1B" w:rsidRPr="001120F2" w:rsidRDefault="001A7D1B" w:rsidP="001A7D1B">
            <w:pPr>
              <w:spacing w:after="0" w:line="240" w:lineRule="auto"/>
              <w:rPr>
                <w:rFonts w:ascii="Times New Roman" w:hAnsi="Times New Roman" w:cs="Times New Roman"/>
                <w:b/>
              </w:rPr>
            </w:pPr>
            <w:r>
              <w:rPr>
                <w:rFonts w:ascii="Times New Roman" w:hAnsi="Times New Roman" w:cs="Times New Roman"/>
                <w:b/>
              </w:rPr>
              <w:t>ПМ.04</w:t>
            </w:r>
          </w:p>
        </w:tc>
        <w:tc>
          <w:tcPr>
            <w:tcW w:w="4625" w:type="dxa"/>
            <w:shd w:val="clear" w:color="auto" w:fill="D9D9D9" w:themeFill="background1" w:themeFillShade="D9"/>
          </w:tcPr>
          <w:p w14:paraId="5065ADF8" w14:textId="77777777" w:rsidR="001A7D1B" w:rsidRPr="00F3046F" w:rsidRDefault="001A7D1B" w:rsidP="001A7D1B">
            <w:pPr>
              <w:autoSpaceDE w:val="0"/>
              <w:autoSpaceDN w:val="0"/>
              <w:adjustRightInd w:val="0"/>
              <w:spacing w:after="0" w:line="240" w:lineRule="auto"/>
              <w:jc w:val="both"/>
              <w:rPr>
                <w:rFonts w:ascii="Times New Roman" w:hAnsi="Times New Roman" w:cs="Times New Roman"/>
                <w:b/>
                <w:bCs/>
              </w:rPr>
            </w:pPr>
            <w:r w:rsidRPr="00EA5584">
              <w:rPr>
                <w:rFonts w:ascii="Times New Roman" w:hAnsi="Times New Roman"/>
                <w:b/>
              </w:rPr>
              <w:t>Предупреждение и устранение возникающих производственных инцидентов</w:t>
            </w:r>
          </w:p>
        </w:tc>
        <w:tc>
          <w:tcPr>
            <w:tcW w:w="1413" w:type="dxa"/>
            <w:shd w:val="clear" w:color="auto" w:fill="D9D9D9" w:themeFill="background1" w:themeFillShade="D9"/>
          </w:tcPr>
          <w:p w14:paraId="67CFD357"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2AEB9F0D"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156" w:type="dxa"/>
            <w:shd w:val="clear" w:color="auto" w:fill="D9D9D9" w:themeFill="background1" w:themeFillShade="D9"/>
          </w:tcPr>
          <w:p w14:paraId="2C418586" w14:textId="77777777" w:rsidR="001A7D1B" w:rsidRPr="008B0273"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4469E086" w14:textId="77777777" w:rsidTr="001A7D1B">
        <w:trPr>
          <w:trHeight w:val="474"/>
        </w:trPr>
        <w:tc>
          <w:tcPr>
            <w:tcW w:w="1409" w:type="dxa"/>
            <w:shd w:val="clear" w:color="auto" w:fill="D9D9D9" w:themeFill="background1" w:themeFillShade="D9"/>
          </w:tcPr>
          <w:p w14:paraId="2FE02797" w14:textId="77777777" w:rsidR="001A7D1B" w:rsidRDefault="001A7D1B" w:rsidP="001A7D1B">
            <w:pPr>
              <w:spacing w:after="0" w:line="240" w:lineRule="auto"/>
              <w:rPr>
                <w:rFonts w:ascii="Times New Roman" w:hAnsi="Times New Roman" w:cs="Times New Roman"/>
                <w:b/>
              </w:rPr>
            </w:pPr>
            <w:r>
              <w:rPr>
                <w:rFonts w:ascii="Times New Roman" w:hAnsi="Times New Roman" w:cs="Times New Roman"/>
                <w:b/>
              </w:rPr>
              <w:t>ПМ.05</w:t>
            </w:r>
          </w:p>
        </w:tc>
        <w:tc>
          <w:tcPr>
            <w:tcW w:w="4625" w:type="dxa"/>
            <w:shd w:val="clear" w:color="auto" w:fill="D9D9D9" w:themeFill="background1" w:themeFillShade="D9"/>
          </w:tcPr>
          <w:p w14:paraId="455B8E3E" w14:textId="77777777" w:rsidR="001A7D1B" w:rsidRPr="00F3046F" w:rsidRDefault="001A7D1B" w:rsidP="001A7D1B">
            <w:pPr>
              <w:autoSpaceDE w:val="0"/>
              <w:autoSpaceDN w:val="0"/>
              <w:adjustRightInd w:val="0"/>
              <w:spacing w:after="0" w:line="240" w:lineRule="auto"/>
              <w:jc w:val="both"/>
              <w:rPr>
                <w:rFonts w:ascii="Times New Roman" w:hAnsi="Times New Roman" w:cs="Times New Roman"/>
                <w:b/>
                <w:bCs/>
              </w:rPr>
            </w:pPr>
            <w:r w:rsidRPr="00EA5584">
              <w:rPr>
                <w:rFonts w:ascii="Times New Roman" w:hAnsi="Times New Roman"/>
                <w:b/>
              </w:rPr>
              <w:t>Планирование и организация работы коллектива подразделения</w:t>
            </w:r>
          </w:p>
        </w:tc>
        <w:tc>
          <w:tcPr>
            <w:tcW w:w="1413" w:type="dxa"/>
            <w:shd w:val="clear" w:color="auto" w:fill="D9D9D9" w:themeFill="background1" w:themeFillShade="D9"/>
          </w:tcPr>
          <w:p w14:paraId="646CB7D0"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39D497DB" w14:textId="77777777" w:rsidR="001A7D1B" w:rsidRPr="00583898"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156" w:type="dxa"/>
            <w:shd w:val="clear" w:color="auto" w:fill="D9D9D9" w:themeFill="background1" w:themeFillShade="D9"/>
          </w:tcPr>
          <w:p w14:paraId="2BD2789D" w14:textId="77777777" w:rsidR="001A7D1B" w:rsidRPr="008B0273"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7F6A63EB" w14:textId="77777777" w:rsidTr="001A7D1B">
        <w:trPr>
          <w:trHeight w:val="474"/>
        </w:trPr>
        <w:tc>
          <w:tcPr>
            <w:tcW w:w="1409" w:type="dxa"/>
            <w:shd w:val="clear" w:color="auto" w:fill="D9D9D9" w:themeFill="background1" w:themeFillShade="D9"/>
          </w:tcPr>
          <w:p w14:paraId="2CD74514" w14:textId="77777777" w:rsidR="001A7D1B" w:rsidRPr="001120F2" w:rsidRDefault="001A7D1B" w:rsidP="001A7D1B">
            <w:pPr>
              <w:spacing w:after="0" w:line="240" w:lineRule="auto"/>
              <w:rPr>
                <w:rFonts w:ascii="Times New Roman" w:hAnsi="Times New Roman" w:cs="Times New Roman"/>
                <w:b/>
              </w:rPr>
            </w:pPr>
            <w:r w:rsidRPr="0053597C">
              <w:rPr>
                <w:rFonts w:ascii="Times New Roman" w:hAnsi="Times New Roman"/>
                <w:b/>
              </w:rPr>
              <w:t>ПМ.06</w:t>
            </w:r>
          </w:p>
        </w:tc>
        <w:tc>
          <w:tcPr>
            <w:tcW w:w="4625" w:type="dxa"/>
            <w:shd w:val="clear" w:color="auto" w:fill="D9D9D9" w:themeFill="background1" w:themeFillShade="D9"/>
          </w:tcPr>
          <w:p w14:paraId="5981E648" w14:textId="77777777" w:rsidR="001A7D1B" w:rsidRPr="00BB4F27" w:rsidRDefault="001A7D1B" w:rsidP="001A7D1B">
            <w:pPr>
              <w:spacing w:after="0" w:line="240" w:lineRule="auto"/>
              <w:rPr>
                <w:rFonts w:ascii="Times New Roman" w:eastAsia="Batang" w:hAnsi="Times New Roman" w:cs="Times New Roman"/>
                <w:b/>
                <w:bCs/>
                <w:lang w:eastAsia="en-US"/>
              </w:rPr>
            </w:pPr>
            <w:r w:rsidRPr="00BB4F27">
              <w:rPr>
                <w:rFonts w:ascii="Times New Roman" w:hAnsi="Times New Roman"/>
                <w:b/>
                <w:bCs/>
              </w:rPr>
              <w:t>Выполнение работ по одной или нескольким профессиям рабочих, должностям служащих</w:t>
            </w:r>
          </w:p>
        </w:tc>
        <w:tc>
          <w:tcPr>
            <w:tcW w:w="1413" w:type="dxa"/>
            <w:shd w:val="clear" w:color="auto" w:fill="D9D9D9" w:themeFill="background1" w:themeFillShade="D9"/>
          </w:tcPr>
          <w:p w14:paraId="676C4613" w14:textId="77777777" w:rsidR="001A7D1B" w:rsidRPr="00A4068F"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150</w:t>
            </w:r>
          </w:p>
        </w:tc>
        <w:tc>
          <w:tcPr>
            <w:tcW w:w="1413" w:type="dxa"/>
            <w:shd w:val="clear" w:color="auto" w:fill="D9D9D9" w:themeFill="background1" w:themeFillShade="D9"/>
          </w:tcPr>
          <w:p w14:paraId="3FC932A6" w14:textId="77777777" w:rsidR="001A7D1B" w:rsidRPr="00A17FE1" w:rsidRDefault="001A7D1B" w:rsidP="001A7D1B">
            <w:pPr>
              <w:spacing w:after="0" w:line="240" w:lineRule="auto"/>
              <w:jc w:val="center"/>
              <w:rPr>
                <w:rFonts w:ascii="Times New Roman" w:hAnsi="Times New Roman" w:cs="Times New Roman"/>
              </w:rPr>
            </w:pPr>
            <w:r>
              <w:rPr>
                <w:rFonts w:ascii="Times New Roman" w:hAnsi="Times New Roman" w:cs="Times New Roman"/>
              </w:rPr>
              <w:t>150</w:t>
            </w:r>
          </w:p>
        </w:tc>
        <w:tc>
          <w:tcPr>
            <w:tcW w:w="1156" w:type="dxa"/>
            <w:shd w:val="clear" w:color="auto" w:fill="D9D9D9" w:themeFill="background1" w:themeFillShade="D9"/>
          </w:tcPr>
          <w:p w14:paraId="24A8EBCA" w14:textId="77777777" w:rsidR="001A7D1B" w:rsidRPr="008B0273"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tr w:rsidR="001A7D1B" w:rsidRPr="001120F2" w14:paraId="68920CF7" w14:textId="77777777" w:rsidTr="001A7D1B">
        <w:trPr>
          <w:trHeight w:val="244"/>
        </w:trPr>
        <w:tc>
          <w:tcPr>
            <w:tcW w:w="1409" w:type="dxa"/>
            <w:shd w:val="clear" w:color="auto" w:fill="D9D9D9" w:themeFill="background1" w:themeFillShade="D9"/>
          </w:tcPr>
          <w:p w14:paraId="2F882FC6" w14:textId="77777777" w:rsidR="001A7D1B" w:rsidRPr="001120F2" w:rsidRDefault="001A7D1B" w:rsidP="001A7D1B">
            <w:pPr>
              <w:spacing w:after="0" w:line="240" w:lineRule="auto"/>
              <w:rPr>
                <w:rFonts w:ascii="Times New Roman" w:hAnsi="Times New Roman" w:cs="Times New Roman"/>
                <w:b/>
              </w:rPr>
            </w:pPr>
          </w:p>
        </w:tc>
        <w:tc>
          <w:tcPr>
            <w:tcW w:w="4625" w:type="dxa"/>
            <w:shd w:val="clear" w:color="auto" w:fill="D9D9D9" w:themeFill="background1" w:themeFillShade="D9"/>
          </w:tcPr>
          <w:p w14:paraId="169D8D15" w14:textId="77777777" w:rsidR="001A7D1B" w:rsidRPr="008C4665" w:rsidRDefault="001A7D1B" w:rsidP="001A7D1B">
            <w:pPr>
              <w:spacing w:after="0" w:line="240" w:lineRule="auto"/>
              <w:rPr>
                <w:rFonts w:ascii="Times New Roman" w:eastAsia="Batang" w:hAnsi="Times New Roman" w:cs="Times New Roman"/>
                <w:b/>
                <w:bCs/>
                <w:lang w:eastAsia="en-US"/>
              </w:rPr>
            </w:pPr>
            <w:r>
              <w:rPr>
                <w:rFonts w:ascii="Times New Roman" w:eastAsia="Batang" w:hAnsi="Times New Roman" w:cs="Times New Roman"/>
                <w:b/>
                <w:bCs/>
                <w:lang w:eastAsia="en-US"/>
              </w:rPr>
              <w:t>Промежуточная аттестация</w:t>
            </w:r>
          </w:p>
        </w:tc>
        <w:tc>
          <w:tcPr>
            <w:tcW w:w="1413" w:type="dxa"/>
            <w:shd w:val="clear" w:color="auto" w:fill="D9D9D9" w:themeFill="background1" w:themeFillShade="D9"/>
          </w:tcPr>
          <w:p w14:paraId="353A236A" w14:textId="77777777" w:rsidR="001A7D1B" w:rsidRPr="00A4068F" w:rsidRDefault="001A7D1B" w:rsidP="001A7D1B">
            <w:pPr>
              <w:spacing w:after="0" w:line="240" w:lineRule="auto"/>
              <w:jc w:val="center"/>
              <w:rPr>
                <w:rFonts w:ascii="Times New Roman" w:hAnsi="Times New Roman" w:cs="Times New Roman"/>
                <w:b/>
                <w:bCs/>
              </w:rPr>
            </w:pPr>
          </w:p>
        </w:tc>
        <w:tc>
          <w:tcPr>
            <w:tcW w:w="1413" w:type="dxa"/>
            <w:shd w:val="clear" w:color="auto" w:fill="D9D9D9" w:themeFill="background1" w:themeFillShade="D9"/>
          </w:tcPr>
          <w:p w14:paraId="126D699C" w14:textId="77777777" w:rsidR="001A7D1B" w:rsidRPr="00A17FE1" w:rsidRDefault="001A7D1B" w:rsidP="001A7D1B">
            <w:pPr>
              <w:spacing w:after="0" w:line="240" w:lineRule="auto"/>
              <w:jc w:val="center"/>
              <w:rPr>
                <w:rFonts w:ascii="Times New Roman" w:hAnsi="Times New Roman" w:cs="Times New Roman"/>
              </w:rPr>
            </w:pPr>
          </w:p>
        </w:tc>
        <w:tc>
          <w:tcPr>
            <w:tcW w:w="1156" w:type="dxa"/>
            <w:shd w:val="clear" w:color="auto" w:fill="D9D9D9" w:themeFill="background1" w:themeFillShade="D9"/>
          </w:tcPr>
          <w:p w14:paraId="0A793FD2" w14:textId="77777777" w:rsidR="001A7D1B" w:rsidRPr="001120F2" w:rsidRDefault="001A7D1B" w:rsidP="001A7D1B">
            <w:pPr>
              <w:spacing w:after="0" w:line="240" w:lineRule="auto"/>
              <w:jc w:val="center"/>
              <w:rPr>
                <w:rFonts w:ascii="Times New Roman" w:hAnsi="Times New Roman" w:cs="Times New Roman"/>
              </w:rPr>
            </w:pPr>
            <w:r w:rsidRPr="008B0273">
              <w:rPr>
                <w:rFonts w:ascii="Times New Roman" w:hAnsi="Times New Roman" w:cs="Times New Roman"/>
              </w:rPr>
              <w:t>1,2</w:t>
            </w:r>
          </w:p>
        </w:tc>
      </w:tr>
      <w:bookmarkEnd w:id="22"/>
      <w:tr w:rsidR="001A7D1B" w:rsidRPr="001120F2" w14:paraId="5FF7B5AD" w14:textId="77777777" w:rsidTr="001A7D1B">
        <w:trPr>
          <w:trHeight w:val="230"/>
        </w:trPr>
        <w:tc>
          <w:tcPr>
            <w:tcW w:w="1409" w:type="dxa"/>
            <w:shd w:val="clear" w:color="auto" w:fill="D9D9D9" w:themeFill="background1" w:themeFillShade="D9"/>
            <w:vAlign w:val="center"/>
          </w:tcPr>
          <w:p w14:paraId="460849FB" w14:textId="77777777" w:rsidR="001A7D1B" w:rsidRPr="001120F2" w:rsidRDefault="001A7D1B" w:rsidP="001A7D1B">
            <w:pPr>
              <w:spacing w:after="0" w:line="240" w:lineRule="auto"/>
              <w:rPr>
                <w:rFonts w:ascii="Times New Roman" w:hAnsi="Times New Roman" w:cs="Times New Roman"/>
                <w:b/>
              </w:rPr>
            </w:pPr>
            <w:r w:rsidRPr="001120F2">
              <w:rPr>
                <w:rFonts w:ascii="Times New Roman" w:hAnsi="Times New Roman" w:cs="Times New Roman"/>
                <w:b/>
              </w:rPr>
              <w:t>ГИА.00</w:t>
            </w:r>
          </w:p>
        </w:tc>
        <w:tc>
          <w:tcPr>
            <w:tcW w:w="4625" w:type="dxa"/>
            <w:shd w:val="clear" w:color="auto" w:fill="D9D9D9" w:themeFill="background1" w:themeFillShade="D9"/>
            <w:vAlign w:val="center"/>
          </w:tcPr>
          <w:p w14:paraId="470AEB63" w14:textId="77777777" w:rsidR="001A7D1B" w:rsidRPr="001120F2" w:rsidRDefault="001A7D1B" w:rsidP="001A7D1B">
            <w:pPr>
              <w:suppressAutoHyphens/>
              <w:spacing w:after="0" w:line="240" w:lineRule="auto"/>
              <w:rPr>
                <w:rFonts w:ascii="Times New Roman" w:hAnsi="Times New Roman" w:cs="Times New Roman"/>
                <w:b/>
              </w:rPr>
            </w:pPr>
            <w:r w:rsidRPr="001120F2">
              <w:rPr>
                <w:rFonts w:ascii="Times New Roman" w:hAnsi="Times New Roman" w:cs="Times New Roman"/>
                <w:b/>
              </w:rPr>
              <w:t>Государственная итоговая аттестация</w:t>
            </w:r>
          </w:p>
        </w:tc>
        <w:tc>
          <w:tcPr>
            <w:tcW w:w="1413" w:type="dxa"/>
            <w:shd w:val="clear" w:color="auto" w:fill="D9D9D9" w:themeFill="background1" w:themeFillShade="D9"/>
          </w:tcPr>
          <w:p w14:paraId="08F52091" w14:textId="77777777" w:rsidR="001A7D1B" w:rsidRPr="00A4068F" w:rsidRDefault="001A7D1B" w:rsidP="001A7D1B">
            <w:pPr>
              <w:spacing w:after="0" w:line="240" w:lineRule="auto"/>
              <w:jc w:val="center"/>
              <w:rPr>
                <w:rFonts w:ascii="Times New Roman" w:hAnsi="Times New Roman" w:cs="Times New Roman"/>
                <w:b/>
                <w:bCs/>
              </w:rPr>
            </w:pPr>
            <w:r w:rsidRPr="00A4068F">
              <w:rPr>
                <w:rFonts w:ascii="Times New Roman" w:hAnsi="Times New Roman" w:cs="Times New Roman"/>
                <w:b/>
                <w:bCs/>
              </w:rPr>
              <w:t>144-216</w:t>
            </w:r>
          </w:p>
        </w:tc>
        <w:tc>
          <w:tcPr>
            <w:tcW w:w="1413" w:type="dxa"/>
            <w:shd w:val="clear" w:color="auto" w:fill="D9D9D9" w:themeFill="background1" w:themeFillShade="D9"/>
          </w:tcPr>
          <w:p w14:paraId="3EEF07DC"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shd w:val="clear" w:color="auto" w:fill="D9D9D9" w:themeFill="background1" w:themeFillShade="D9"/>
          </w:tcPr>
          <w:p w14:paraId="730D4AB3" w14:textId="77777777" w:rsidR="001A7D1B" w:rsidRPr="001120F2" w:rsidRDefault="001A7D1B" w:rsidP="001A7D1B">
            <w:pPr>
              <w:spacing w:after="0" w:line="240" w:lineRule="auto"/>
              <w:jc w:val="center"/>
              <w:rPr>
                <w:rFonts w:ascii="Times New Roman" w:hAnsi="Times New Roman" w:cs="Times New Roman"/>
              </w:rPr>
            </w:pPr>
          </w:p>
        </w:tc>
      </w:tr>
      <w:tr w:rsidR="001A7D1B" w:rsidRPr="001120F2" w14:paraId="00E67970" w14:textId="77777777" w:rsidTr="001A7D1B">
        <w:trPr>
          <w:trHeight w:val="244"/>
        </w:trPr>
        <w:tc>
          <w:tcPr>
            <w:tcW w:w="6034" w:type="dxa"/>
            <w:gridSpan w:val="2"/>
            <w:shd w:val="clear" w:color="auto" w:fill="D9D9D9" w:themeFill="background1" w:themeFillShade="D9"/>
            <w:vAlign w:val="center"/>
          </w:tcPr>
          <w:p w14:paraId="3D01A968" w14:textId="77777777" w:rsidR="001A7D1B" w:rsidRPr="001120F2" w:rsidRDefault="001A7D1B" w:rsidP="001A7D1B">
            <w:pPr>
              <w:suppressAutoHyphens/>
              <w:spacing w:after="0" w:line="240" w:lineRule="auto"/>
              <w:rPr>
                <w:rFonts w:ascii="Times New Roman" w:hAnsi="Times New Roman" w:cs="Times New Roman"/>
                <w:b/>
              </w:rPr>
            </w:pPr>
            <w:r w:rsidRPr="001120F2">
              <w:rPr>
                <w:rFonts w:ascii="Times New Roman" w:hAnsi="Times New Roman" w:cs="Times New Roman"/>
                <w:b/>
              </w:rPr>
              <w:lastRenderedPageBreak/>
              <w:t xml:space="preserve">Итого </w:t>
            </w:r>
            <w:r w:rsidRPr="001120F2">
              <w:rPr>
                <w:rFonts w:ascii="Times New Roman" w:hAnsi="Times New Roman" w:cs="Times New Roman"/>
                <w:bCs/>
              </w:rPr>
              <w:t>(минимальные требования)</w:t>
            </w:r>
            <w:r w:rsidRPr="001120F2">
              <w:rPr>
                <w:rFonts w:ascii="Times New Roman" w:hAnsi="Times New Roman" w:cs="Times New Roman"/>
                <w:b/>
              </w:rPr>
              <w:t>:</w:t>
            </w:r>
          </w:p>
        </w:tc>
        <w:tc>
          <w:tcPr>
            <w:tcW w:w="1413" w:type="dxa"/>
            <w:shd w:val="clear" w:color="auto" w:fill="D9D9D9" w:themeFill="background1" w:themeFillShade="D9"/>
          </w:tcPr>
          <w:p w14:paraId="03CCC26B"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1908-3168</w:t>
            </w:r>
          </w:p>
        </w:tc>
        <w:tc>
          <w:tcPr>
            <w:tcW w:w="1413" w:type="dxa"/>
            <w:shd w:val="clear" w:color="auto" w:fill="D9D9D9" w:themeFill="background1" w:themeFillShade="D9"/>
          </w:tcPr>
          <w:p w14:paraId="614B28DC"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shd w:val="clear" w:color="auto" w:fill="D9D9D9" w:themeFill="background1" w:themeFillShade="D9"/>
          </w:tcPr>
          <w:p w14:paraId="1B6B5D49" w14:textId="77777777" w:rsidR="001A7D1B" w:rsidRPr="001120F2" w:rsidRDefault="001A7D1B" w:rsidP="001A7D1B">
            <w:pPr>
              <w:spacing w:after="0" w:line="240" w:lineRule="auto"/>
              <w:jc w:val="center"/>
              <w:rPr>
                <w:rFonts w:ascii="Times New Roman" w:hAnsi="Times New Roman" w:cs="Times New Roman"/>
              </w:rPr>
            </w:pPr>
          </w:p>
        </w:tc>
      </w:tr>
      <w:tr w:rsidR="001A7D1B" w:rsidRPr="001120F2" w14:paraId="1037C2DC" w14:textId="77777777" w:rsidTr="001A7D1B">
        <w:trPr>
          <w:trHeight w:val="230"/>
        </w:trPr>
        <w:tc>
          <w:tcPr>
            <w:tcW w:w="1409" w:type="dxa"/>
          </w:tcPr>
          <w:p w14:paraId="24CD6ED8" w14:textId="77777777" w:rsidR="001A7D1B" w:rsidRPr="001120F2" w:rsidRDefault="001A7D1B" w:rsidP="001A7D1B">
            <w:pPr>
              <w:spacing w:after="0" w:line="240" w:lineRule="auto"/>
              <w:rPr>
                <w:rFonts w:ascii="Times New Roman" w:hAnsi="Times New Roman" w:cs="Times New Roman"/>
                <w:b/>
              </w:rPr>
            </w:pPr>
            <w:r w:rsidRPr="001120F2">
              <w:rPr>
                <w:rFonts w:ascii="Times New Roman" w:hAnsi="Times New Roman" w:cs="Times New Roman"/>
                <w:b/>
              </w:rPr>
              <w:t>ДПБ</w:t>
            </w:r>
          </w:p>
        </w:tc>
        <w:tc>
          <w:tcPr>
            <w:tcW w:w="4625" w:type="dxa"/>
          </w:tcPr>
          <w:p w14:paraId="78220DF0" w14:textId="77777777" w:rsidR="001A7D1B" w:rsidRPr="001120F2" w:rsidRDefault="001A7D1B" w:rsidP="001A7D1B">
            <w:pPr>
              <w:suppressAutoHyphens/>
              <w:spacing w:after="0" w:line="240" w:lineRule="auto"/>
              <w:rPr>
                <w:rFonts w:ascii="Times New Roman" w:hAnsi="Times New Roman" w:cs="Times New Roman"/>
                <w:b/>
              </w:rPr>
            </w:pPr>
            <w:r w:rsidRPr="001120F2">
              <w:rPr>
                <w:rFonts w:ascii="Times New Roman" w:eastAsia="Batang" w:hAnsi="Times New Roman" w:cs="Times New Roman"/>
                <w:b/>
                <w:bCs/>
                <w:lang w:eastAsia="en-US"/>
              </w:rPr>
              <w:t>Дополнительный профессиональный блок</w:t>
            </w:r>
          </w:p>
        </w:tc>
        <w:tc>
          <w:tcPr>
            <w:tcW w:w="1413" w:type="dxa"/>
          </w:tcPr>
          <w:p w14:paraId="4D7DA1BE"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792-1296</w:t>
            </w:r>
          </w:p>
        </w:tc>
        <w:tc>
          <w:tcPr>
            <w:tcW w:w="1413" w:type="dxa"/>
          </w:tcPr>
          <w:p w14:paraId="67B2C752"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tcPr>
          <w:p w14:paraId="509571B3" w14:textId="77777777" w:rsidR="001A7D1B" w:rsidRPr="001120F2" w:rsidRDefault="001A7D1B" w:rsidP="001A7D1B">
            <w:pPr>
              <w:spacing w:after="0" w:line="240" w:lineRule="auto"/>
              <w:jc w:val="center"/>
              <w:rPr>
                <w:rFonts w:ascii="Times New Roman" w:hAnsi="Times New Roman" w:cs="Times New Roman"/>
              </w:rPr>
            </w:pPr>
          </w:p>
        </w:tc>
      </w:tr>
      <w:tr w:rsidR="001A7D1B" w:rsidRPr="001120F2" w14:paraId="70456C4C" w14:textId="77777777" w:rsidTr="001A7D1B">
        <w:trPr>
          <w:trHeight w:val="244"/>
        </w:trPr>
        <w:tc>
          <w:tcPr>
            <w:tcW w:w="6034" w:type="dxa"/>
            <w:gridSpan w:val="2"/>
            <w:vAlign w:val="center"/>
          </w:tcPr>
          <w:p w14:paraId="463B3BCD" w14:textId="77777777" w:rsidR="001A7D1B" w:rsidRPr="001120F2" w:rsidRDefault="001A7D1B" w:rsidP="001A7D1B">
            <w:pPr>
              <w:suppressAutoHyphens/>
              <w:spacing w:after="0" w:line="240" w:lineRule="auto"/>
              <w:rPr>
                <w:rFonts w:ascii="Times New Roman" w:hAnsi="Times New Roman" w:cs="Times New Roman"/>
                <w:b/>
              </w:rPr>
            </w:pPr>
            <w:r w:rsidRPr="001120F2">
              <w:rPr>
                <w:rFonts w:ascii="Times New Roman" w:hAnsi="Times New Roman" w:cs="Times New Roman"/>
                <w:b/>
              </w:rPr>
              <w:t>Объем образовательной программы</w:t>
            </w:r>
          </w:p>
        </w:tc>
        <w:tc>
          <w:tcPr>
            <w:tcW w:w="1413" w:type="dxa"/>
          </w:tcPr>
          <w:p w14:paraId="6972050E" w14:textId="77777777" w:rsidR="001A7D1B" w:rsidRPr="001120F2" w:rsidRDefault="001A7D1B" w:rsidP="001A7D1B">
            <w:pPr>
              <w:spacing w:after="0" w:line="240" w:lineRule="auto"/>
              <w:jc w:val="center"/>
              <w:rPr>
                <w:rFonts w:ascii="Times New Roman" w:hAnsi="Times New Roman" w:cs="Times New Roman"/>
                <w:b/>
                <w:bCs/>
              </w:rPr>
            </w:pPr>
            <w:r>
              <w:rPr>
                <w:rFonts w:ascii="Times New Roman" w:hAnsi="Times New Roman" w:cs="Times New Roman"/>
                <w:b/>
                <w:bCs/>
              </w:rPr>
              <w:t>2700-4464</w:t>
            </w:r>
          </w:p>
        </w:tc>
        <w:tc>
          <w:tcPr>
            <w:tcW w:w="1413" w:type="dxa"/>
          </w:tcPr>
          <w:p w14:paraId="5638E544"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tcPr>
          <w:p w14:paraId="5FC05338" w14:textId="77777777" w:rsidR="001A7D1B" w:rsidRPr="001120F2" w:rsidRDefault="001A7D1B" w:rsidP="001A7D1B">
            <w:pPr>
              <w:spacing w:after="0" w:line="240" w:lineRule="auto"/>
              <w:jc w:val="center"/>
              <w:rPr>
                <w:rFonts w:ascii="Times New Roman" w:hAnsi="Times New Roman" w:cs="Times New Roman"/>
              </w:rPr>
            </w:pPr>
          </w:p>
        </w:tc>
      </w:tr>
      <w:tr w:rsidR="001A7D1B" w:rsidRPr="001120F2" w14:paraId="5A1A49D4" w14:textId="77777777" w:rsidTr="001A7D1B">
        <w:trPr>
          <w:trHeight w:val="474"/>
        </w:trPr>
        <w:tc>
          <w:tcPr>
            <w:tcW w:w="6034" w:type="dxa"/>
            <w:gridSpan w:val="2"/>
            <w:vAlign w:val="center"/>
          </w:tcPr>
          <w:p w14:paraId="3258A176" w14:textId="77777777" w:rsidR="001A7D1B" w:rsidRPr="001120F2" w:rsidRDefault="001A7D1B" w:rsidP="001A7D1B">
            <w:pPr>
              <w:suppressAutoHyphens/>
              <w:spacing w:after="0" w:line="240" w:lineRule="auto"/>
              <w:rPr>
                <w:rFonts w:ascii="Times New Roman" w:hAnsi="Times New Roman" w:cs="Times New Roman"/>
                <w:bCs/>
              </w:rPr>
            </w:pPr>
            <w:r w:rsidRPr="001120F2">
              <w:rPr>
                <w:rFonts w:ascii="Times New Roman" w:hAnsi="Times New Roman" w:cs="Times New Roman"/>
                <w:bCs/>
              </w:rPr>
              <w:t>Срок обучения</w:t>
            </w:r>
          </w:p>
        </w:tc>
        <w:tc>
          <w:tcPr>
            <w:tcW w:w="1413" w:type="dxa"/>
          </w:tcPr>
          <w:p w14:paraId="0D36FD78" w14:textId="77777777" w:rsidR="001A7D1B" w:rsidRPr="001120F2" w:rsidRDefault="001A7D1B" w:rsidP="001A7D1B">
            <w:pPr>
              <w:spacing w:after="0" w:line="240" w:lineRule="auto"/>
              <w:jc w:val="center"/>
              <w:rPr>
                <w:rFonts w:ascii="Times New Roman" w:hAnsi="Times New Roman" w:cs="Times New Roman"/>
              </w:rPr>
            </w:pPr>
            <w:r>
              <w:rPr>
                <w:rFonts w:ascii="Times New Roman" w:hAnsi="Times New Roman" w:cs="Times New Roman"/>
              </w:rPr>
              <w:t xml:space="preserve">1год 8 мес. - </w:t>
            </w:r>
            <w:r>
              <w:rPr>
                <w:rFonts w:ascii="Times New Roman" w:hAnsi="Times New Roman" w:cs="Times New Roman"/>
              </w:rPr>
              <w:br/>
              <w:t>2 год 10 мес.</w:t>
            </w:r>
          </w:p>
        </w:tc>
        <w:tc>
          <w:tcPr>
            <w:tcW w:w="1413" w:type="dxa"/>
          </w:tcPr>
          <w:p w14:paraId="11A690A8" w14:textId="77777777" w:rsidR="001A7D1B" w:rsidRPr="001120F2" w:rsidRDefault="001A7D1B" w:rsidP="001A7D1B">
            <w:pPr>
              <w:spacing w:after="0" w:line="240" w:lineRule="auto"/>
              <w:jc w:val="center"/>
              <w:rPr>
                <w:rFonts w:ascii="Times New Roman" w:hAnsi="Times New Roman" w:cs="Times New Roman"/>
                <w:b/>
                <w:bCs/>
              </w:rPr>
            </w:pPr>
          </w:p>
        </w:tc>
        <w:tc>
          <w:tcPr>
            <w:tcW w:w="1156" w:type="dxa"/>
          </w:tcPr>
          <w:p w14:paraId="3E082904" w14:textId="77777777" w:rsidR="001A7D1B" w:rsidRPr="001120F2" w:rsidRDefault="001A7D1B" w:rsidP="001A7D1B">
            <w:pPr>
              <w:spacing w:after="0" w:line="240" w:lineRule="auto"/>
              <w:jc w:val="center"/>
              <w:rPr>
                <w:rFonts w:ascii="Times New Roman" w:hAnsi="Times New Roman" w:cs="Times New Roman"/>
              </w:rPr>
            </w:pPr>
          </w:p>
        </w:tc>
      </w:tr>
      <w:bookmarkEnd w:id="20"/>
    </w:tbl>
    <w:p w14:paraId="1C056122" w14:textId="77777777" w:rsidR="001A7D1B" w:rsidRPr="001A7D1B" w:rsidRDefault="001A7D1B" w:rsidP="001A7D1B">
      <w:pPr>
        <w:spacing w:after="0"/>
        <w:jc w:val="both"/>
        <w:rPr>
          <w:rFonts w:ascii="Times New Roman" w:hAnsi="Times New Roman" w:cs="Times New Roman"/>
          <w:sz w:val="10"/>
          <w:szCs w:val="10"/>
        </w:rPr>
      </w:pPr>
    </w:p>
    <w:p w14:paraId="5F406BFB" w14:textId="77777777" w:rsidR="001A7D1B" w:rsidRPr="001A7D1B" w:rsidRDefault="001A7D1B" w:rsidP="001A7D1B">
      <w:pPr>
        <w:spacing w:after="60"/>
        <w:jc w:val="both"/>
        <w:outlineLvl w:val="1"/>
        <w:rPr>
          <w:rFonts w:ascii="Times New Roman" w:hAnsi="Times New Roman" w:cs="Times New Roman"/>
          <w:sz w:val="24"/>
          <w:szCs w:val="24"/>
          <w:lang w:eastAsia="en-US"/>
        </w:rPr>
      </w:pPr>
      <w:bookmarkStart w:id="23" w:name="_Toc128660445"/>
      <w:bookmarkStart w:id="24" w:name="_Toc128660699"/>
      <w:r w:rsidRPr="001A7D1B">
        <w:rPr>
          <w:rFonts w:ascii="Times New Roman" w:hAnsi="Times New Roman" w:cs="Times New Roman"/>
          <w:sz w:val="24"/>
          <w:szCs w:val="24"/>
          <w:lang w:eastAsia="en-US"/>
        </w:rPr>
        <w:t>5.2. План обучения на предприятии (на рабочем месте)</w:t>
      </w:r>
      <w:bookmarkEnd w:id="23"/>
      <w:bookmarkEnd w:id="24"/>
    </w:p>
    <w:p w14:paraId="457B569F" w14:textId="77777777" w:rsidR="001A7D1B" w:rsidRPr="001A7D1B" w:rsidRDefault="001A7D1B" w:rsidP="001A7D1B">
      <w:pPr>
        <w:spacing w:after="60"/>
        <w:ind w:firstLine="709"/>
        <w:jc w:val="both"/>
        <w:outlineLvl w:val="1"/>
        <w:rPr>
          <w:rFonts w:ascii="Times New Roman" w:hAnsi="Times New Roman" w:cs="Times New Roman"/>
          <w:i/>
          <w:iCs/>
          <w:sz w:val="24"/>
          <w:szCs w:val="24"/>
          <w:lang w:eastAsia="en-US"/>
        </w:rPr>
      </w:pP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210"/>
        <w:gridCol w:w="768"/>
        <w:gridCol w:w="2020"/>
        <w:gridCol w:w="1436"/>
        <w:gridCol w:w="1032"/>
        <w:gridCol w:w="1501"/>
        <w:gridCol w:w="1317"/>
      </w:tblGrid>
      <w:tr w:rsidR="001A7D1B" w:rsidRPr="001A7D1B" w14:paraId="32B5449A" w14:textId="77777777" w:rsidTr="00755A8F">
        <w:trPr>
          <w:trHeight w:val="468"/>
        </w:trPr>
        <w:tc>
          <w:tcPr>
            <w:tcW w:w="249" w:type="pct"/>
            <w:vMerge w:val="restart"/>
            <w:shd w:val="clear" w:color="auto" w:fill="auto"/>
            <w:vAlign w:val="center"/>
          </w:tcPr>
          <w:p w14:paraId="27B6F4D2"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 п/п</w:t>
            </w:r>
          </w:p>
        </w:tc>
        <w:tc>
          <w:tcPr>
            <w:tcW w:w="619" w:type="pct"/>
            <w:vMerge w:val="restart"/>
            <w:shd w:val="clear" w:color="auto" w:fill="auto"/>
          </w:tcPr>
          <w:p w14:paraId="30DAD4B6"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Содержание практической подготовки (виды работ)</w:t>
            </w:r>
          </w:p>
        </w:tc>
        <w:tc>
          <w:tcPr>
            <w:tcW w:w="1427" w:type="pct"/>
            <w:gridSpan w:val="2"/>
            <w:shd w:val="clear" w:color="auto" w:fill="auto"/>
            <w:vAlign w:val="center"/>
          </w:tcPr>
          <w:p w14:paraId="561F1B57"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ПМ</w:t>
            </w:r>
          </w:p>
        </w:tc>
        <w:tc>
          <w:tcPr>
            <w:tcW w:w="735" w:type="pct"/>
            <w:vMerge w:val="restart"/>
            <w:shd w:val="clear" w:color="auto" w:fill="auto"/>
            <w:vAlign w:val="center"/>
          </w:tcPr>
          <w:p w14:paraId="0268AE8D"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Длительность обучения</w:t>
            </w:r>
          </w:p>
          <w:p w14:paraId="04FD17D1"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(в часах)</w:t>
            </w:r>
          </w:p>
        </w:tc>
        <w:tc>
          <w:tcPr>
            <w:tcW w:w="528" w:type="pct"/>
            <w:vMerge w:val="restart"/>
            <w:shd w:val="clear" w:color="auto" w:fill="auto"/>
            <w:vAlign w:val="center"/>
          </w:tcPr>
          <w:p w14:paraId="7C875011"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6E179446" w14:textId="07ACD681" w:rsidR="00755A8F" w:rsidRPr="00755A8F" w:rsidRDefault="001A7D1B" w:rsidP="00755A8F">
            <w:pPr>
              <w:spacing w:after="0" w:line="240" w:lineRule="auto"/>
              <w:jc w:val="center"/>
              <w:rPr>
                <w:rFonts w:ascii="Times New Roman" w:hAnsi="Times New Roman" w:cs="Times New Roman"/>
                <w:sz w:val="20"/>
                <w:szCs w:val="20"/>
                <w:vertAlign w:val="superscript"/>
                <w:lang w:eastAsia="en-US"/>
              </w:rPr>
            </w:pPr>
            <w:r w:rsidRPr="001A7D1B">
              <w:rPr>
                <w:rFonts w:ascii="Times New Roman" w:hAnsi="Times New Roman" w:cs="Times New Roman"/>
                <w:sz w:val="20"/>
                <w:szCs w:val="20"/>
                <w:lang w:eastAsia="en-US"/>
              </w:rPr>
              <w:t>Наименование рабочего места, участка</w:t>
            </w:r>
          </w:p>
        </w:tc>
        <w:tc>
          <w:tcPr>
            <w:tcW w:w="674" w:type="pct"/>
            <w:vMerge w:val="restart"/>
            <w:shd w:val="clear" w:color="auto" w:fill="auto"/>
          </w:tcPr>
          <w:p w14:paraId="19A038F1"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 xml:space="preserve">Ответственный </w:t>
            </w:r>
            <w:r w:rsidRPr="001A7D1B">
              <w:rPr>
                <w:rFonts w:ascii="Times New Roman" w:hAnsi="Times New Roman" w:cs="Times New Roman"/>
                <w:sz w:val="20"/>
                <w:szCs w:val="20"/>
                <w:lang w:eastAsia="en-US"/>
              </w:rPr>
              <w:br/>
              <w:t xml:space="preserve">от предприятия </w:t>
            </w:r>
            <w:r w:rsidRPr="001A7D1B">
              <w:rPr>
                <w:rFonts w:ascii="Times New Roman" w:hAnsi="Times New Roman" w:cs="Times New Roman"/>
                <w:sz w:val="20"/>
                <w:szCs w:val="20"/>
                <w:lang w:eastAsia="en-US"/>
              </w:rPr>
              <w:br/>
              <w:t>(при необходимости)</w:t>
            </w:r>
          </w:p>
        </w:tc>
      </w:tr>
      <w:tr w:rsidR="001A7D1B" w:rsidRPr="001A7D1B" w14:paraId="1F873434" w14:textId="77777777" w:rsidTr="00755A8F">
        <w:trPr>
          <w:trHeight w:val="70"/>
        </w:trPr>
        <w:tc>
          <w:tcPr>
            <w:tcW w:w="249" w:type="pct"/>
            <w:vMerge/>
            <w:shd w:val="clear" w:color="auto" w:fill="auto"/>
            <w:vAlign w:val="center"/>
          </w:tcPr>
          <w:p w14:paraId="6F15939F"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619" w:type="pct"/>
            <w:vMerge/>
            <w:shd w:val="clear" w:color="auto" w:fill="auto"/>
          </w:tcPr>
          <w:p w14:paraId="29CD2623"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393" w:type="pct"/>
            <w:shd w:val="clear" w:color="auto" w:fill="auto"/>
            <w:vAlign w:val="center"/>
          </w:tcPr>
          <w:p w14:paraId="3E3CCB6E" w14:textId="77777777" w:rsidR="001A7D1B" w:rsidRPr="001A7D1B" w:rsidDel="00CD3705" w:rsidRDefault="001A7D1B" w:rsidP="001A7D1B">
            <w:pPr>
              <w:spacing w:after="0" w:line="240" w:lineRule="auto"/>
              <w:jc w:val="center"/>
              <w:rPr>
                <w:rFonts w:ascii="Times New Roman" w:hAnsi="Times New Roman" w:cs="Times New Roman"/>
                <w:lang w:eastAsia="en-US"/>
              </w:rPr>
            </w:pPr>
            <w:r w:rsidRPr="001A7D1B">
              <w:rPr>
                <w:rFonts w:ascii="Times New Roman" w:hAnsi="Times New Roman" w:cs="Times New Roman"/>
                <w:lang w:eastAsia="en-US"/>
              </w:rPr>
              <w:t>Код</w:t>
            </w:r>
          </w:p>
        </w:tc>
        <w:tc>
          <w:tcPr>
            <w:tcW w:w="1034" w:type="pct"/>
            <w:shd w:val="clear" w:color="auto" w:fill="auto"/>
            <w:vAlign w:val="center"/>
          </w:tcPr>
          <w:p w14:paraId="3D551613" w14:textId="77777777" w:rsidR="001A7D1B" w:rsidRPr="001A7D1B" w:rsidDel="00CD3705" w:rsidRDefault="001A7D1B" w:rsidP="001A7D1B">
            <w:pPr>
              <w:spacing w:after="0" w:line="240" w:lineRule="auto"/>
              <w:jc w:val="center"/>
              <w:rPr>
                <w:rFonts w:ascii="Times New Roman" w:hAnsi="Times New Roman" w:cs="Times New Roman"/>
                <w:lang w:eastAsia="en-US"/>
              </w:rPr>
            </w:pPr>
            <w:r w:rsidRPr="001A7D1B">
              <w:rPr>
                <w:rFonts w:ascii="Times New Roman" w:hAnsi="Times New Roman" w:cs="Times New Roman"/>
                <w:lang w:eastAsia="en-US"/>
              </w:rPr>
              <w:t>Наименование</w:t>
            </w:r>
          </w:p>
        </w:tc>
        <w:tc>
          <w:tcPr>
            <w:tcW w:w="735" w:type="pct"/>
            <w:vMerge/>
            <w:shd w:val="clear" w:color="auto" w:fill="auto"/>
            <w:vAlign w:val="center"/>
          </w:tcPr>
          <w:p w14:paraId="043CABF3"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269D42F9"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7A1F1F0C"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16F71256"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r>
      <w:tr w:rsidR="001A7D1B" w:rsidRPr="001A7D1B" w14:paraId="2A4B117F" w14:textId="77777777" w:rsidTr="00755A8F">
        <w:tc>
          <w:tcPr>
            <w:tcW w:w="249" w:type="pct"/>
            <w:shd w:val="clear" w:color="auto" w:fill="auto"/>
          </w:tcPr>
          <w:p w14:paraId="20EA62E5" w14:textId="77777777" w:rsidR="001A7D1B" w:rsidRPr="001A7D1B" w:rsidRDefault="001A7D1B" w:rsidP="001A7D1B">
            <w:pPr>
              <w:spacing w:after="0" w:line="240" w:lineRule="auto"/>
              <w:jc w:val="both"/>
              <w:rPr>
                <w:rFonts w:ascii="Times New Roman" w:hAnsi="Times New Roman" w:cs="Times New Roman"/>
                <w:sz w:val="20"/>
                <w:szCs w:val="20"/>
                <w:lang w:eastAsia="en-US"/>
              </w:rPr>
            </w:pPr>
            <w:r w:rsidRPr="001A7D1B">
              <w:rPr>
                <w:rFonts w:ascii="Times New Roman" w:hAnsi="Times New Roman" w:cs="Times New Roman"/>
                <w:sz w:val="20"/>
                <w:szCs w:val="20"/>
                <w:lang w:eastAsia="en-US"/>
              </w:rPr>
              <w:t>1.</w:t>
            </w:r>
          </w:p>
        </w:tc>
        <w:tc>
          <w:tcPr>
            <w:tcW w:w="619" w:type="pct"/>
            <w:shd w:val="clear" w:color="auto" w:fill="auto"/>
          </w:tcPr>
          <w:p w14:paraId="5AE0A0EA"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393" w:type="pct"/>
            <w:shd w:val="clear" w:color="auto" w:fill="auto"/>
            <w:vAlign w:val="center"/>
          </w:tcPr>
          <w:p w14:paraId="768A13E9" w14:textId="77777777" w:rsidR="001A7D1B" w:rsidRPr="001A7D1B" w:rsidRDefault="001A7D1B" w:rsidP="001A7D1B">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2A2AC8DB" w14:textId="77777777" w:rsidR="001A7D1B" w:rsidRPr="001A7D1B" w:rsidRDefault="001A7D1B" w:rsidP="001A7D1B">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46685319"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B48C23F"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2150AE66"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2F3F4BC8"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r>
    </w:tbl>
    <w:p w14:paraId="31C6D0D1" w14:textId="66E0FC44" w:rsidR="001A7D1B" w:rsidRPr="00C32C22" w:rsidRDefault="001A7D1B" w:rsidP="00C32C22">
      <w:pPr>
        <w:spacing w:after="60"/>
        <w:ind w:firstLine="709"/>
        <w:outlineLvl w:val="1"/>
        <w:rPr>
          <w:rFonts w:ascii="Times New Roman" w:hAnsi="Times New Roman" w:cs="Times New Roman"/>
          <w:sz w:val="24"/>
          <w:szCs w:val="24"/>
          <w:highlight w:val="lightGray"/>
          <w:lang w:eastAsia="en-US"/>
        </w:rPr>
        <w:sectPr w:rsidR="001A7D1B" w:rsidRPr="00C32C22" w:rsidSect="001C33BF">
          <w:pgSz w:w="11906" w:h="16838"/>
          <w:pgMar w:top="1134" w:right="567" w:bottom="1134" w:left="1701" w:header="709" w:footer="709" w:gutter="0"/>
          <w:cols w:space="708"/>
          <w:docGrid w:linePitch="360"/>
        </w:sectPr>
      </w:pPr>
      <w:r w:rsidRPr="001A7D1B">
        <w:rPr>
          <w:rFonts w:ascii="Times New Roman" w:hAnsi="Times New Roman" w:cs="Times New Roman"/>
          <w:sz w:val="24"/>
          <w:szCs w:val="24"/>
          <w:highlight w:val="lightGray"/>
          <w:lang w:eastAsia="en-US"/>
        </w:rPr>
        <w:br w:type="page"/>
      </w:r>
    </w:p>
    <w:p w14:paraId="407096AC" w14:textId="374E82E8" w:rsidR="00197D93" w:rsidRPr="001C33BF" w:rsidRDefault="00197D93" w:rsidP="00197D93">
      <w:pPr>
        <w:pStyle w:val="113"/>
      </w:pPr>
      <w:bookmarkStart w:id="25" w:name="_Toc128660446"/>
      <w:bookmarkStart w:id="26" w:name="_Toc128660700"/>
      <w:r w:rsidRPr="001C33BF">
        <w:rPr>
          <w:lang w:eastAsia="en-US"/>
        </w:rPr>
        <w:lastRenderedPageBreak/>
        <w:t>5.3.</w:t>
      </w:r>
      <w:r w:rsidR="00317A17">
        <w:rPr>
          <w:lang w:eastAsia="en-US"/>
        </w:rPr>
        <w:t> </w:t>
      </w:r>
      <w:r w:rsidRPr="001C33BF">
        <w:t>Примерный календарный учебный график</w:t>
      </w:r>
      <w:bookmarkEnd w:id="25"/>
      <w:bookmarkEnd w:id="26"/>
    </w:p>
    <w:p w14:paraId="3A512897" w14:textId="77316B76" w:rsidR="00197D93" w:rsidRPr="001C33BF" w:rsidRDefault="00197D93" w:rsidP="00C32C22">
      <w:pPr>
        <w:spacing w:after="0"/>
        <w:ind w:firstLine="709"/>
        <w:jc w:val="both"/>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C85CC6" w:rsidRPr="001C33BF">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C32C22" w:rsidRPr="00C32C22">
        <w:rPr>
          <w:rFonts w:ascii="Times New Roman" w:hAnsi="Times New Roman" w:cs="Times New Roman"/>
          <w:bCs/>
          <w:sz w:val="24"/>
          <w:szCs w:val="24"/>
        </w:rPr>
        <w:t xml:space="preserve"> </w:t>
      </w:r>
      <w:r w:rsidR="007304B6" w:rsidRPr="007304B6">
        <w:rPr>
          <w:rFonts w:ascii="Times New Roman" w:hAnsi="Times New Roman" w:cs="Times New Roman"/>
          <w:bCs/>
          <w:sz w:val="24"/>
          <w:szCs w:val="24"/>
        </w:rPr>
        <w:t>18.02.09 Переработка нефти и газа</w:t>
      </w:r>
      <w:r w:rsidR="007304B6">
        <w:rPr>
          <w:rFonts w:ascii="Times New Roman" w:hAnsi="Times New Roman" w:cs="Times New Roman"/>
          <w:bCs/>
          <w:sz w:val="24"/>
          <w:szCs w:val="24"/>
        </w:rPr>
        <w:t>.</w:t>
      </w:r>
    </w:p>
    <w:p w14:paraId="4947FD18" w14:textId="77777777" w:rsidR="00D91033" w:rsidRDefault="00D91033" w:rsidP="00D91033">
      <w:pPr>
        <w:spacing w:after="0" w:line="240" w:lineRule="auto"/>
        <w:rPr>
          <w:rFonts w:ascii="Times New Roman" w:eastAsia="Times New Roman" w:hAnsi="Times New Roman" w:cs="Times New Roman"/>
          <w:b/>
          <w:bCs/>
          <w:sz w:val="24"/>
          <w:szCs w:val="24"/>
        </w:rPr>
      </w:pPr>
      <w:bookmarkStart w:id="27" w:name="_Toc84499246"/>
      <w:bookmarkStart w:id="28" w:name="_Toc103594002"/>
    </w:p>
    <w:p w14:paraId="00EA95F7" w14:textId="4B85061A" w:rsidR="00D91033" w:rsidRPr="00D91033" w:rsidRDefault="00D91033" w:rsidP="00D91033">
      <w:pPr>
        <w:spacing w:after="0" w:line="240" w:lineRule="auto"/>
        <w:rPr>
          <w:rFonts w:ascii="Times New Roman" w:eastAsia="Times New Roman" w:hAnsi="Times New Roman" w:cs="Times New Roman"/>
          <w:b/>
          <w:bCs/>
          <w:sz w:val="24"/>
          <w:szCs w:val="24"/>
        </w:rPr>
      </w:pPr>
      <w:r w:rsidRPr="00D91033">
        <w:rPr>
          <w:rFonts w:ascii="Times New Roman" w:eastAsia="Times New Roman" w:hAnsi="Times New Roman" w:cs="Times New Roman"/>
          <w:b/>
          <w:bCs/>
          <w:sz w:val="24"/>
          <w:szCs w:val="24"/>
        </w:rPr>
        <w:t>График учебного процесса по неделям (1.8)</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91033" w:rsidRPr="00D91033" w14:paraId="727D60AA" w14:textId="77777777" w:rsidTr="00D91033">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D3D5C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BE2FA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8360DA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B5A0B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сен - 5 </w:t>
            </w:r>
            <w:proofErr w:type="spellStart"/>
            <w:r w:rsidRPr="00D91033">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EE48F4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58C8F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окт.- 2 </w:t>
            </w:r>
            <w:proofErr w:type="spellStart"/>
            <w:r w:rsidRPr="00D91033">
              <w:rPr>
                <w:rFonts w:ascii="Arial" w:eastAsia="Times New Roman" w:hAnsi="Arial" w:cs="Arial"/>
                <w:b/>
                <w:bCs/>
                <w:sz w:val="12"/>
                <w:szCs w:val="12"/>
              </w:rPr>
              <w:t>нояб</w:t>
            </w:r>
            <w:proofErr w:type="spellEnd"/>
            <w:r w:rsidRPr="00D91033">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621A9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81DEC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4BD8F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дек - 4 </w:t>
            </w:r>
            <w:proofErr w:type="spellStart"/>
            <w:r w:rsidRPr="00D91033">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CFA52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FF4A5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26 </w:t>
            </w:r>
            <w:proofErr w:type="spellStart"/>
            <w:r w:rsidRPr="00D91033">
              <w:rPr>
                <w:rFonts w:ascii="Arial" w:eastAsia="Times New Roman" w:hAnsi="Arial" w:cs="Arial"/>
                <w:b/>
                <w:bCs/>
                <w:sz w:val="12"/>
                <w:szCs w:val="12"/>
              </w:rPr>
              <w:t>янв</w:t>
            </w:r>
            <w:proofErr w:type="spellEnd"/>
            <w:r w:rsidRPr="00D91033">
              <w:rPr>
                <w:rFonts w:ascii="Arial" w:eastAsia="Times New Roman" w:hAnsi="Arial" w:cs="Arial"/>
                <w:b/>
                <w:bCs/>
                <w:sz w:val="12"/>
                <w:szCs w:val="12"/>
              </w:rPr>
              <w:t xml:space="preserve"> - 1 </w:t>
            </w:r>
            <w:proofErr w:type="spellStart"/>
            <w:r w:rsidRPr="00D91033">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D4CE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FEAEC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23 </w:t>
            </w:r>
            <w:proofErr w:type="spellStart"/>
            <w:r w:rsidRPr="00D91033">
              <w:rPr>
                <w:rFonts w:ascii="Arial" w:eastAsia="Times New Roman" w:hAnsi="Arial" w:cs="Arial"/>
                <w:b/>
                <w:bCs/>
                <w:sz w:val="12"/>
                <w:szCs w:val="12"/>
              </w:rPr>
              <w:t>фев</w:t>
            </w:r>
            <w:proofErr w:type="spellEnd"/>
            <w:r w:rsidRPr="00D91033">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845AC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89AF3D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30 мар - 5 </w:t>
            </w:r>
            <w:proofErr w:type="spellStart"/>
            <w:r w:rsidRPr="00D91033">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8827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619C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w:t>
            </w:r>
            <w:proofErr w:type="spellStart"/>
            <w:r w:rsidRPr="00D91033">
              <w:rPr>
                <w:rFonts w:ascii="Arial" w:eastAsia="Times New Roman" w:hAnsi="Arial" w:cs="Arial"/>
                <w:b/>
                <w:bCs/>
                <w:sz w:val="12"/>
                <w:szCs w:val="12"/>
              </w:rPr>
              <w:t>апр</w:t>
            </w:r>
            <w:proofErr w:type="spellEnd"/>
            <w:r w:rsidRPr="00D91033">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8C612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1C20D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9A41B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w:t>
            </w:r>
            <w:proofErr w:type="spellStart"/>
            <w:r w:rsidRPr="00D91033">
              <w:rPr>
                <w:rFonts w:ascii="Arial" w:eastAsia="Times New Roman" w:hAnsi="Arial" w:cs="Arial"/>
                <w:b/>
                <w:bCs/>
                <w:sz w:val="12"/>
                <w:szCs w:val="12"/>
              </w:rPr>
              <w:t>июн</w:t>
            </w:r>
            <w:proofErr w:type="spellEnd"/>
            <w:r w:rsidRPr="00D91033">
              <w:rPr>
                <w:rFonts w:ascii="Arial" w:eastAsia="Times New Roman" w:hAnsi="Arial" w:cs="Arial"/>
                <w:b/>
                <w:bCs/>
                <w:sz w:val="12"/>
                <w:szCs w:val="12"/>
              </w:rPr>
              <w:t xml:space="preserve"> - 5 </w:t>
            </w:r>
            <w:proofErr w:type="spellStart"/>
            <w:r w:rsidRPr="00D91033">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14D8FA8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10778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w:t>
            </w:r>
            <w:proofErr w:type="spellStart"/>
            <w:r w:rsidRPr="00D91033">
              <w:rPr>
                <w:rFonts w:ascii="Arial" w:eastAsia="Times New Roman" w:hAnsi="Arial" w:cs="Arial"/>
                <w:b/>
                <w:bCs/>
                <w:sz w:val="12"/>
                <w:szCs w:val="12"/>
              </w:rPr>
              <w:t>июл</w:t>
            </w:r>
            <w:proofErr w:type="spellEnd"/>
            <w:r w:rsidRPr="00D91033">
              <w:rPr>
                <w:rFonts w:ascii="Arial" w:eastAsia="Times New Roman" w:hAnsi="Arial" w:cs="Arial"/>
                <w:b/>
                <w:bCs/>
                <w:sz w:val="12"/>
                <w:szCs w:val="12"/>
              </w:rPr>
              <w:t xml:space="preserve"> -2 </w:t>
            </w:r>
            <w:proofErr w:type="spellStart"/>
            <w:r w:rsidRPr="00D91033">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09C6182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98C2F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Курс</w:t>
            </w:r>
          </w:p>
        </w:tc>
      </w:tr>
      <w:tr w:rsidR="00D91033" w:rsidRPr="00D91033" w14:paraId="04DD6F09" w14:textId="77777777" w:rsidTr="00D91033">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4EF2442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F2D89A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076ED7" w14:textId="77777777" w:rsidR="00D91033" w:rsidRPr="00D91033" w:rsidRDefault="00D91033" w:rsidP="00D91033">
            <w:pPr>
              <w:spacing w:after="0" w:line="240" w:lineRule="auto"/>
              <w:jc w:val="right"/>
              <w:rPr>
                <w:rFonts w:ascii="Arial" w:eastAsia="Times New Roman" w:hAnsi="Arial" w:cs="Arial"/>
                <w:b/>
                <w:bCs/>
                <w:sz w:val="12"/>
                <w:szCs w:val="12"/>
              </w:rPr>
            </w:pPr>
            <w:r w:rsidRPr="00D91033">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34026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4CEA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BFD7F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CD445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C2E7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49B0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916E37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E20860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C2668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E414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F3229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835F7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F212D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C9042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B0AA9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8DA16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7759C8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028BA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58B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B929F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8B200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9653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8CEEA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AC90A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36268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16E1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99997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A2132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C652C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6192F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4F502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C243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9F33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21486E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884AC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A9554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38C2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7E4C8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4BC85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527D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A124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01D45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D3BA38F"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FE874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97AE7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0BF91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A60EC7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C285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83367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CC5B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C3E4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74E609F" w14:textId="77777777" w:rsidR="00D91033" w:rsidRPr="00D91033" w:rsidRDefault="00D91033" w:rsidP="00D91033">
            <w:pPr>
              <w:spacing w:after="0" w:line="240" w:lineRule="auto"/>
              <w:rPr>
                <w:rFonts w:ascii="Arial" w:eastAsia="Times New Roman" w:hAnsi="Arial" w:cs="Arial"/>
                <w:b/>
                <w:bCs/>
                <w:sz w:val="12"/>
                <w:szCs w:val="12"/>
              </w:rPr>
            </w:pPr>
          </w:p>
        </w:tc>
      </w:tr>
      <w:tr w:rsidR="00D91033" w:rsidRPr="00D91033" w14:paraId="6B912429" w14:textId="77777777" w:rsidTr="00D9103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DF9536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100A96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6F7CE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16A0E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2682C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72BD4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4D3B86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5684C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3006F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5888927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66C8E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36F7B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C9726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37CF1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1052D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F46BF6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2975D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9B4F8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473A1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58BB5A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C5B8B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4B281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4E6A6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455B08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6268E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5F972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35706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B27029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9AC0B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DFAA8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9E080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A718F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A74769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0F6830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C0D8D4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EF14ED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A6B09C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63693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C947D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D6C91F"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1EE69F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63784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D091B7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6EC95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2F023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75029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F182E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385B5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142CA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01268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2F132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FFB04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19F16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4EC7F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B596C5A"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509E7F94" w14:textId="77777777" w:rsidR="00D91033" w:rsidRPr="00D91033" w:rsidRDefault="00D91033" w:rsidP="00D91033">
            <w:pPr>
              <w:spacing w:after="0" w:line="240" w:lineRule="auto"/>
              <w:jc w:val="center"/>
              <w:rPr>
                <w:rFonts w:ascii="Arial" w:eastAsia="Times New Roman" w:hAnsi="Arial" w:cs="Arial"/>
                <w:b/>
                <w:bCs/>
                <w:sz w:val="12"/>
                <w:szCs w:val="12"/>
              </w:rPr>
            </w:pPr>
          </w:p>
        </w:tc>
      </w:tr>
      <w:tr w:rsidR="00D91033" w:rsidRPr="00D91033" w14:paraId="65603B7E" w14:textId="77777777" w:rsidTr="00D9103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A25191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C40DCF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1F6A373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8D41A8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0C09C08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6D2C94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23A69B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75F7257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256439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10F3D2D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4EB5B9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04267F0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53E35BF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544D318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30721DD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24EF055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00ABA9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549FD7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1310AD6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01D92BD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0373FF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140E1EB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7CBCA7D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6C7FA0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772F23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666ED5C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450D052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F8B36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3AC818A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29670C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71545CD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4C7A29C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5A26FD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3A896A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35A8ED9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2CB0BB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1324C61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04D107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2169F9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18F61AA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346989F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4FDE373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1AF8660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66F3E3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34B185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196A362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1AAB293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3359EB2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1B9F9A9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54F9DD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10C4D0B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698754E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7D198C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0EE0041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3096D06"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5BA85F63"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2975AADF" w14:textId="77777777" w:rsidTr="00D9103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D74B8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97881E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F1D812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9F041A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1496F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EF502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E2AF4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6B04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8E2DE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84C12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7F3452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B1657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8DDD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767C64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2E3C2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C5898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8396A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B3454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75DB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81493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E1995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4C4A15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6D88A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203B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992B4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1DE5D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08030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16A440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4BF56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67E23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5E6DD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A88F5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91074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D0171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D11A17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686C5E9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74E90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01D3B5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C79509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5168E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D56209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C2DDE1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6AE9F0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18AF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210E1E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B6CA5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7DFFC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CAD67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91F37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35CF1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57257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44F3D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4C308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EDF98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8A145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36" w:type="dxa"/>
            <w:vAlign w:val="center"/>
            <w:hideMark/>
          </w:tcPr>
          <w:p w14:paraId="1B3A5FB0"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2038C5" w:rsidRPr="00D91033" w14:paraId="416E392E" w14:textId="77777777" w:rsidTr="00D9103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2228EEE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760D4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78BB830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9E6CF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C766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B7C2C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4B7A24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D89BA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D7980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4EF256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7A750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E83F2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9CB51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0AF38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2D93A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855E8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8949F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E7ADE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062AB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0A26F9F"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2A1146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897C38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35CAC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B1AE0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6E2C0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9C723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D7A2F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93D3E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34BCD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3CD32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7E4E1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86EC6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26E9C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E44F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DD99F5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60C1B6D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8F92A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FA980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A7A36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33B8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426E0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8477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F700E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AEB3AF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412E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898536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C3429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DEAE5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D21EE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F7AC8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A37F0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A4C24C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2BB0D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2C446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491FE0"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7658A2E6"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23E17ED9" w14:textId="77777777" w:rsidTr="00D9103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947BA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27582B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C9A0BC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CC27B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FF3BA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A0B46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36F1B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E31EA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1C5A4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BFBBD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97135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1CD7BF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331AB0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F196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353B8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139A0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CC758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0C48BA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F2EBC4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F96FC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4298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7FE484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CB1F89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29AB05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6CD53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13BD13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ED5A34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4E5265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5FCD21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157BB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63761B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5AC5B3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034D7A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41E6C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3E3FB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1F6C3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2487ECF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D9AE89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0ADADF4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B44D2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00D15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6CFB2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ED137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108A8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9F562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B7F7D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ABFAB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BE829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7A3DC1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3EB8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2E04B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7818E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5F4A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B0634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DD4F1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36" w:type="dxa"/>
            <w:vAlign w:val="center"/>
            <w:hideMark/>
          </w:tcPr>
          <w:p w14:paraId="6F301D50"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574169E9" w14:textId="77777777" w:rsidTr="00D9103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1CCC1D2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D88391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E02F6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C4FEA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6B523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3E15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CF4D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E0B73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E130D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1A7D1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3ED4C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4E75607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803438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413FC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3934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A87F3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25395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14DE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AA7FF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3BFB2DB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E15DEA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80AD1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207B3D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8C23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73C41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AA63B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CC0E3A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EAA5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D9616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7A6A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34A541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588DD7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A4A8F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F224C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D79D07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3F4DE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289C8DA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18F4223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68D1F8F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49EDA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2F278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0BB27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0CB66D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63407A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15DC6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B4EE6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2B20E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99902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3B693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B40C0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16336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BE083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4D5EF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4062A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9145F81"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3DA0A75D"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bl>
    <w:p w14:paraId="666D2574" w14:textId="77777777" w:rsidR="00D91033" w:rsidRDefault="00D91033" w:rsidP="00C32C22">
      <w:pPr>
        <w:pStyle w:val="afffffd"/>
        <w:spacing w:after="0"/>
        <w:ind w:firstLine="709"/>
        <w:jc w:val="left"/>
        <w:rPr>
          <w:rFonts w:ascii="Times New Roman" w:hAnsi="Times New Roman" w:cs="Times New Roman"/>
        </w:rPr>
      </w:pPr>
    </w:p>
    <w:p w14:paraId="0E3CACB3" w14:textId="0D656095" w:rsidR="00D91033" w:rsidRPr="00D91033" w:rsidRDefault="00D91033" w:rsidP="00D91033">
      <w:pPr>
        <w:spacing w:after="0" w:line="240" w:lineRule="auto"/>
        <w:rPr>
          <w:rFonts w:ascii="Times New Roman" w:eastAsia="Times New Roman" w:hAnsi="Times New Roman" w:cs="Times New Roman"/>
          <w:b/>
          <w:bCs/>
          <w:sz w:val="24"/>
          <w:szCs w:val="24"/>
        </w:rPr>
      </w:pPr>
      <w:r w:rsidRPr="00D91033">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D91033" w:rsidRPr="00D91033" w14:paraId="54C756B6" w14:textId="77777777" w:rsidTr="00D91033">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400E532" w14:textId="77777777" w:rsidR="00D91033" w:rsidRPr="00D91033" w:rsidRDefault="00D91033" w:rsidP="00D91033">
            <w:pPr>
              <w:spacing w:after="0" w:line="240" w:lineRule="auto"/>
              <w:jc w:val="center"/>
              <w:rPr>
                <w:rFonts w:ascii="Arial" w:eastAsia="Times New Roman" w:hAnsi="Arial" w:cs="Arial"/>
                <w:sz w:val="20"/>
                <w:szCs w:val="20"/>
              </w:rPr>
            </w:pPr>
            <w:r w:rsidRPr="00D91033">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7165983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18D42C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Промежуточная аттестация,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347D3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8B29A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C9C14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Каникулы,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09FC2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Всего,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5B1AE870"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253F81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A61574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5F3A1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743FCF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4B5DB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456860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6617B63"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39CD3365" w14:textId="77777777" w:rsidTr="00D9103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E566479" w14:textId="77777777" w:rsidR="00D91033" w:rsidRPr="00D91033" w:rsidRDefault="00D91033" w:rsidP="00D91033">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35966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7BB2FC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3259AE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B431B5"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FE3E9E2"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59069F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3E84C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9794BF1"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D63417B"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D3D8DD"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уч.час</w:t>
            </w:r>
            <w:proofErr w:type="spellEnd"/>
            <w:r w:rsidRPr="00D91033">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1334D3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2484</w:t>
            </w:r>
          </w:p>
        </w:tc>
        <w:tc>
          <w:tcPr>
            <w:tcW w:w="600" w:type="dxa"/>
            <w:tcBorders>
              <w:top w:val="nil"/>
              <w:left w:val="nil"/>
              <w:bottom w:val="nil"/>
              <w:right w:val="nil"/>
            </w:tcBorders>
            <w:shd w:val="clear" w:color="auto" w:fill="auto"/>
            <w:noWrap/>
            <w:hideMark/>
          </w:tcPr>
          <w:p w14:paraId="5825C990"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274F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3D6DB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0A7AED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BEC78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r>
      <w:tr w:rsidR="00D91033" w:rsidRPr="00D91033" w14:paraId="6EA1C0E0" w14:textId="77777777" w:rsidTr="00D9103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03979F1" w14:textId="77777777" w:rsidR="00D91033" w:rsidRPr="00D91033" w:rsidRDefault="00D91033" w:rsidP="00D91033">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0807DAA3"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305B48A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38FEF34E"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27C8B98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A8125E3"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27974CC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2687967"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0656D6"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73E114D"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32AB4B4"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8632F4A"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019F1D1"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5EA0C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F4B324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72</w:t>
            </w:r>
          </w:p>
        </w:tc>
        <w:tc>
          <w:tcPr>
            <w:tcW w:w="600" w:type="dxa"/>
            <w:tcBorders>
              <w:top w:val="nil"/>
              <w:left w:val="nil"/>
              <w:bottom w:val="nil"/>
              <w:right w:val="nil"/>
            </w:tcBorders>
            <w:shd w:val="clear" w:color="auto" w:fill="auto"/>
            <w:noWrap/>
            <w:hideMark/>
          </w:tcPr>
          <w:p w14:paraId="52D4038A"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A989EC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3C0EE88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22FAF5B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10B0ED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144</w:t>
            </w:r>
          </w:p>
        </w:tc>
      </w:tr>
      <w:tr w:rsidR="00D91033" w:rsidRPr="00D91033" w14:paraId="2400E807" w14:textId="77777777" w:rsidTr="00D9103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E7134C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68039E2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40</w:t>
            </w:r>
          </w:p>
        </w:tc>
        <w:tc>
          <w:tcPr>
            <w:tcW w:w="619" w:type="dxa"/>
            <w:tcBorders>
              <w:top w:val="nil"/>
              <w:left w:val="nil"/>
              <w:bottom w:val="single" w:sz="4" w:space="0" w:color="auto"/>
              <w:right w:val="single" w:sz="4" w:space="0" w:color="auto"/>
            </w:tcBorders>
            <w:shd w:val="clear" w:color="auto" w:fill="auto"/>
            <w:noWrap/>
            <w:vAlign w:val="center"/>
            <w:hideMark/>
          </w:tcPr>
          <w:p w14:paraId="6DD7E7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1440</w:t>
            </w:r>
          </w:p>
        </w:tc>
        <w:tc>
          <w:tcPr>
            <w:tcW w:w="581" w:type="dxa"/>
            <w:tcBorders>
              <w:top w:val="nil"/>
              <w:left w:val="nil"/>
              <w:bottom w:val="single" w:sz="4" w:space="0" w:color="auto"/>
              <w:right w:val="single" w:sz="4" w:space="0" w:color="auto"/>
            </w:tcBorders>
            <w:shd w:val="clear" w:color="000000" w:fill="FFFFFF"/>
            <w:noWrap/>
            <w:vAlign w:val="center"/>
            <w:hideMark/>
          </w:tcPr>
          <w:p w14:paraId="0EE98F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w:t>
            </w:r>
          </w:p>
        </w:tc>
        <w:tc>
          <w:tcPr>
            <w:tcW w:w="619" w:type="dxa"/>
            <w:tcBorders>
              <w:top w:val="nil"/>
              <w:left w:val="nil"/>
              <w:bottom w:val="single" w:sz="4" w:space="0" w:color="auto"/>
              <w:right w:val="single" w:sz="4" w:space="0" w:color="auto"/>
            </w:tcBorders>
            <w:shd w:val="clear" w:color="auto" w:fill="auto"/>
            <w:noWrap/>
            <w:vAlign w:val="center"/>
            <w:hideMark/>
          </w:tcPr>
          <w:p w14:paraId="3133B71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2804863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509CB1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2646386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EEFC4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w:t>
            </w:r>
          </w:p>
        </w:tc>
        <w:tc>
          <w:tcPr>
            <w:tcW w:w="600" w:type="dxa"/>
            <w:tcBorders>
              <w:top w:val="nil"/>
              <w:left w:val="nil"/>
              <w:bottom w:val="single" w:sz="4" w:space="0" w:color="auto"/>
              <w:right w:val="single" w:sz="4" w:space="0" w:color="auto"/>
            </w:tcBorders>
            <w:shd w:val="clear" w:color="000000" w:fill="FFFFFF"/>
            <w:noWrap/>
            <w:vAlign w:val="center"/>
            <w:hideMark/>
          </w:tcPr>
          <w:p w14:paraId="7F4F7C1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275846D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00A165E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4ACF9F5E"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21BF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1BB99B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3A925495"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AC3AD7A"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5FE2D0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1B668F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488EA94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w:t>
            </w:r>
          </w:p>
        </w:tc>
      </w:tr>
      <w:tr w:rsidR="00D91033" w:rsidRPr="00D91033" w14:paraId="3BD3A97C" w14:textId="77777777" w:rsidTr="00D9103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1D2293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0683E03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0C3CC75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12B9158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617B8E3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5C0CD5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735B65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14449DC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2764B01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w:t>
            </w:r>
          </w:p>
        </w:tc>
        <w:tc>
          <w:tcPr>
            <w:tcW w:w="600" w:type="dxa"/>
            <w:tcBorders>
              <w:top w:val="nil"/>
              <w:left w:val="nil"/>
              <w:bottom w:val="single" w:sz="4" w:space="0" w:color="auto"/>
              <w:right w:val="single" w:sz="4" w:space="0" w:color="auto"/>
            </w:tcBorders>
            <w:shd w:val="clear" w:color="000000" w:fill="FFFFFF"/>
            <w:noWrap/>
            <w:vAlign w:val="center"/>
            <w:hideMark/>
          </w:tcPr>
          <w:p w14:paraId="5CC3ED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637EC37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111ED2D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668AD3DF"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6EF0F7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4C303E7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71D8272D"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0C63D70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D3D97D6"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EF6DA96"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F2C916D"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r>
      <w:tr w:rsidR="00D91033" w:rsidRPr="00D91033" w14:paraId="27444F2A" w14:textId="77777777" w:rsidTr="00D9103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219DE4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5720B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69</w:t>
            </w:r>
          </w:p>
        </w:tc>
        <w:tc>
          <w:tcPr>
            <w:tcW w:w="619" w:type="dxa"/>
            <w:tcBorders>
              <w:top w:val="nil"/>
              <w:left w:val="nil"/>
              <w:bottom w:val="single" w:sz="4" w:space="0" w:color="auto"/>
              <w:right w:val="single" w:sz="4" w:space="0" w:color="auto"/>
            </w:tcBorders>
            <w:shd w:val="clear" w:color="auto" w:fill="auto"/>
            <w:noWrap/>
            <w:vAlign w:val="center"/>
            <w:hideMark/>
          </w:tcPr>
          <w:p w14:paraId="3322FFE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2484</w:t>
            </w:r>
          </w:p>
        </w:tc>
        <w:tc>
          <w:tcPr>
            <w:tcW w:w="581" w:type="dxa"/>
            <w:tcBorders>
              <w:top w:val="nil"/>
              <w:left w:val="nil"/>
              <w:bottom w:val="single" w:sz="4" w:space="0" w:color="auto"/>
              <w:right w:val="single" w:sz="4" w:space="0" w:color="auto"/>
            </w:tcBorders>
            <w:shd w:val="clear" w:color="auto" w:fill="auto"/>
            <w:noWrap/>
            <w:vAlign w:val="center"/>
            <w:hideMark/>
          </w:tcPr>
          <w:p w14:paraId="60C0433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33</w:t>
            </w:r>
          </w:p>
        </w:tc>
        <w:tc>
          <w:tcPr>
            <w:tcW w:w="619" w:type="dxa"/>
            <w:tcBorders>
              <w:top w:val="nil"/>
              <w:left w:val="nil"/>
              <w:bottom w:val="single" w:sz="4" w:space="0" w:color="auto"/>
              <w:right w:val="single" w:sz="4" w:space="0" w:color="auto"/>
            </w:tcBorders>
            <w:shd w:val="clear" w:color="auto" w:fill="auto"/>
            <w:noWrap/>
            <w:vAlign w:val="center"/>
            <w:hideMark/>
          </w:tcPr>
          <w:p w14:paraId="4ADF905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1188</w:t>
            </w:r>
          </w:p>
        </w:tc>
        <w:tc>
          <w:tcPr>
            <w:tcW w:w="581" w:type="dxa"/>
            <w:tcBorders>
              <w:top w:val="nil"/>
              <w:left w:val="nil"/>
              <w:bottom w:val="single" w:sz="4" w:space="0" w:color="auto"/>
              <w:right w:val="single" w:sz="4" w:space="0" w:color="auto"/>
            </w:tcBorders>
            <w:shd w:val="clear" w:color="auto" w:fill="auto"/>
            <w:noWrap/>
            <w:vAlign w:val="center"/>
            <w:hideMark/>
          </w:tcPr>
          <w:p w14:paraId="7DB0262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69B47EE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4C74805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2C6C541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30</w:t>
            </w:r>
          </w:p>
        </w:tc>
        <w:tc>
          <w:tcPr>
            <w:tcW w:w="600" w:type="dxa"/>
            <w:tcBorders>
              <w:top w:val="nil"/>
              <w:left w:val="nil"/>
              <w:bottom w:val="single" w:sz="4" w:space="0" w:color="auto"/>
              <w:right w:val="single" w:sz="4" w:space="0" w:color="auto"/>
            </w:tcBorders>
            <w:shd w:val="clear" w:color="auto" w:fill="auto"/>
            <w:noWrap/>
            <w:vAlign w:val="center"/>
            <w:hideMark/>
          </w:tcPr>
          <w:p w14:paraId="52E2989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5A04FFC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0CD6034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0947E621"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65429BA"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5D17EB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0F70A8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5B7A91"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79D5E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0F045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4262AC9"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bl>
    <w:p w14:paraId="3E8C5C80" w14:textId="77777777" w:rsidR="00D91033" w:rsidRDefault="00D91033" w:rsidP="00D91033"/>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D91033" w:rsidRPr="00D91033" w14:paraId="3BB6E67B" w14:textId="77777777" w:rsidTr="00D91033">
        <w:trPr>
          <w:trHeight w:val="270"/>
        </w:trPr>
        <w:tc>
          <w:tcPr>
            <w:tcW w:w="1200" w:type="dxa"/>
            <w:gridSpan w:val="2"/>
            <w:tcBorders>
              <w:top w:val="nil"/>
              <w:left w:val="nil"/>
              <w:bottom w:val="nil"/>
              <w:right w:val="nil"/>
            </w:tcBorders>
            <w:shd w:val="clear" w:color="auto" w:fill="auto"/>
            <w:noWrap/>
            <w:vAlign w:val="bottom"/>
            <w:hideMark/>
          </w:tcPr>
          <w:p w14:paraId="08A4A0FB" w14:textId="77777777" w:rsidR="00D91033" w:rsidRPr="00D91033" w:rsidRDefault="00D91033" w:rsidP="00D91033">
            <w:pPr>
              <w:spacing w:after="0" w:line="240" w:lineRule="auto"/>
              <w:rPr>
                <w:rFonts w:ascii="Arial" w:eastAsia="Times New Roman" w:hAnsi="Arial" w:cs="Arial"/>
                <w:b/>
                <w:bCs/>
                <w:sz w:val="12"/>
                <w:szCs w:val="12"/>
              </w:rPr>
            </w:pPr>
            <w:r w:rsidRPr="00D91033">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EC07C59"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96F40E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194D8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BF568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467853D"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6F22D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C9970D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8AF24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7D3F2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ED495D"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24281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523A44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61CCB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F6BC8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AA73A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23E938"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32DAAA89" w14:textId="77777777" w:rsidTr="00D91033">
        <w:trPr>
          <w:trHeight w:val="270"/>
        </w:trPr>
        <w:tc>
          <w:tcPr>
            <w:tcW w:w="600" w:type="dxa"/>
            <w:tcBorders>
              <w:top w:val="nil"/>
              <w:left w:val="nil"/>
              <w:bottom w:val="nil"/>
              <w:right w:val="nil"/>
            </w:tcBorders>
            <w:shd w:val="clear" w:color="auto" w:fill="auto"/>
            <w:noWrap/>
            <w:vAlign w:val="bottom"/>
            <w:hideMark/>
          </w:tcPr>
          <w:p w14:paraId="72B4CE0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51D2F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7172C8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13952C" w14:textId="77777777" w:rsidR="00D91033" w:rsidRPr="00D91033" w:rsidRDefault="00D91033" w:rsidP="00D91033">
            <w:pPr>
              <w:spacing w:after="0" w:line="240" w:lineRule="auto"/>
              <w:jc w:val="center"/>
              <w:rPr>
                <w:rFonts w:ascii="Arial" w:eastAsia="Times New Roman" w:hAnsi="Arial" w:cs="Arial"/>
                <w:sz w:val="12"/>
                <w:szCs w:val="12"/>
              </w:rPr>
            </w:pPr>
            <w:r w:rsidRPr="00D91033">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2D4EB54B"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3F8DBEE9"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BE1C11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EBA78E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2BC5FE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FB7E6A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D1958CF"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6070CEA5"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2B47ACA"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0D771F9"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3C2816"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3E9E53EA" w14:textId="77777777" w:rsidTr="00D91033">
        <w:trPr>
          <w:trHeight w:val="255"/>
        </w:trPr>
        <w:tc>
          <w:tcPr>
            <w:tcW w:w="600" w:type="dxa"/>
            <w:tcBorders>
              <w:top w:val="nil"/>
              <w:left w:val="nil"/>
              <w:bottom w:val="nil"/>
              <w:right w:val="nil"/>
            </w:tcBorders>
            <w:shd w:val="clear" w:color="auto" w:fill="auto"/>
            <w:noWrap/>
            <w:vAlign w:val="bottom"/>
            <w:hideMark/>
          </w:tcPr>
          <w:p w14:paraId="09CD1BB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CAE16ED"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B23FD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47E85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A9CF5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4830B4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253724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53504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3B88C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7FA7A1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2A37F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1B2E63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737794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6340E0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0A273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8F1D3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36044E1"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F3F68A4"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5BD13507" w14:textId="77777777" w:rsidTr="00D91033">
        <w:trPr>
          <w:trHeight w:val="255"/>
        </w:trPr>
        <w:tc>
          <w:tcPr>
            <w:tcW w:w="600" w:type="dxa"/>
            <w:tcBorders>
              <w:top w:val="nil"/>
              <w:left w:val="nil"/>
              <w:bottom w:val="nil"/>
              <w:right w:val="nil"/>
            </w:tcBorders>
            <w:shd w:val="clear" w:color="auto" w:fill="auto"/>
            <w:noWrap/>
            <w:vAlign w:val="bottom"/>
            <w:hideMark/>
          </w:tcPr>
          <w:p w14:paraId="5B06070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1499621"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1134F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22AFFA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269E0AB9"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180E3460"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3FC003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25A05648"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131AD303"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71DDF2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200786F5" w14:textId="77777777" w:rsidR="00D91033" w:rsidRPr="00D91033" w:rsidRDefault="00D91033" w:rsidP="00D91033">
            <w:pPr>
              <w:spacing w:after="0" w:line="240" w:lineRule="auto"/>
              <w:rPr>
                <w:rFonts w:ascii="Arial" w:eastAsia="Times New Roman" w:hAnsi="Arial" w:cs="Arial"/>
                <w:b/>
                <w:bCs/>
                <w:sz w:val="12"/>
                <w:szCs w:val="12"/>
              </w:rPr>
            </w:pPr>
            <w:r w:rsidRPr="00D91033">
              <w:rPr>
                <w:rFonts w:ascii="Arial" w:eastAsia="Times New Roman" w:hAnsi="Arial" w:cs="Arial"/>
                <w:b/>
                <w:bCs/>
                <w:sz w:val="12"/>
                <w:szCs w:val="12"/>
              </w:rPr>
              <w:t xml:space="preserve">      Государственная итоговая аттестация</w:t>
            </w:r>
          </w:p>
        </w:tc>
      </w:tr>
      <w:tr w:rsidR="00D91033" w:rsidRPr="00D91033" w14:paraId="4DB5063B" w14:textId="77777777" w:rsidTr="00D91033">
        <w:trPr>
          <w:trHeight w:val="270"/>
        </w:trPr>
        <w:tc>
          <w:tcPr>
            <w:tcW w:w="600" w:type="dxa"/>
            <w:tcBorders>
              <w:top w:val="nil"/>
              <w:left w:val="nil"/>
              <w:bottom w:val="nil"/>
              <w:right w:val="nil"/>
            </w:tcBorders>
            <w:shd w:val="clear" w:color="auto" w:fill="auto"/>
            <w:noWrap/>
            <w:vAlign w:val="bottom"/>
            <w:hideMark/>
          </w:tcPr>
          <w:p w14:paraId="03EC2716"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15A42CCB"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572B41"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234FB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B5863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0EB571A"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F79803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37F2D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46B81B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B5CF78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90643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613C9D"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5F3A8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F54878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8DF70DA"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EF920E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6F2EBB"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60915B"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0DCD851B" w14:textId="77777777" w:rsidTr="00D91033">
        <w:trPr>
          <w:trHeight w:val="270"/>
        </w:trPr>
        <w:tc>
          <w:tcPr>
            <w:tcW w:w="600" w:type="dxa"/>
            <w:tcBorders>
              <w:top w:val="nil"/>
              <w:left w:val="nil"/>
              <w:bottom w:val="nil"/>
              <w:right w:val="nil"/>
            </w:tcBorders>
            <w:shd w:val="clear" w:color="auto" w:fill="auto"/>
            <w:noWrap/>
            <w:vAlign w:val="bottom"/>
            <w:hideMark/>
          </w:tcPr>
          <w:p w14:paraId="34BCEBCA"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AE738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9214E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0379644" w14:textId="77777777" w:rsidR="00D91033" w:rsidRPr="00D91033" w:rsidRDefault="00D91033" w:rsidP="00D91033">
            <w:pPr>
              <w:spacing w:after="0" w:line="240" w:lineRule="auto"/>
              <w:jc w:val="center"/>
              <w:rPr>
                <w:rFonts w:ascii="Arial" w:eastAsia="Times New Roman" w:hAnsi="Arial" w:cs="Arial"/>
                <w:sz w:val="12"/>
                <w:szCs w:val="12"/>
              </w:rPr>
            </w:pPr>
            <w:r w:rsidRPr="00D91033">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0F8C6DB9"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959FC78" w14:textId="77777777" w:rsidR="00D91033" w:rsidRPr="00D91033" w:rsidRDefault="00D91033" w:rsidP="00D91033">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2C374C2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7155B9"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6F2871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134E12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AF968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2E735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0B906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AAE561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29986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FC9994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4098F5B"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bl>
    <w:p w14:paraId="14B71A2E" w14:textId="77777777" w:rsidR="00D91033" w:rsidRDefault="00D91033" w:rsidP="00D91033"/>
    <w:p w14:paraId="33A04F20" w14:textId="77777777" w:rsidR="00D91033" w:rsidRDefault="00D91033" w:rsidP="00D91033"/>
    <w:p w14:paraId="09F0AB52" w14:textId="6496D66C" w:rsidR="00D91033" w:rsidRPr="00D91033" w:rsidRDefault="00D91033" w:rsidP="00D91033">
      <w:pPr>
        <w:spacing w:after="0" w:line="240" w:lineRule="auto"/>
        <w:rPr>
          <w:rFonts w:ascii="Times New Roman" w:eastAsia="Times New Roman" w:hAnsi="Times New Roman" w:cs="Times New Roman"/>
          <w:b/>
          <w:bCs/>
          <w:sz w:val="24"/>
          <w:szCs w:val="24"/>
        </w:rPr>
      </w:pPr>
      <w:r w:rsidRPr="00D91033">
        <w:rPr>
          <w:rFonts w:ascii="Times New Roman" w:eastAsia="Times New Roman" w:hAnsi="Times New Roman" w:cs="Times New Roman"/>
          <w:b/>
          <w:bCs/>
          <w:sz w:val="24"/>
          <w:szCs w:val="24"/>
        </w:rPr>
        <w:lastRenderedPageBreak/>
        <w:t xml:space="preserve">График учебного процесса по неделям </w:t>
      </w:r>
      <w:r>
        <w:rPr>
          <w:rFonts w:ascii="Times New Roman" w:eastAsia="Times New Roman" w:hAnsi="Times New Roman" w:cs="Times New Roman"/>
          <w:b/>
          <w:bCs/>
          <w:sz w:val="24"/>
          <w:szCs w:val="24"/>
        </w:rPr>
        <w:t>(2.10</w:t>
      </w:r>
      <w:r w:rsidRPr="00D91033">
        <w:rPr>
          <w:rFonts w:ascii="Times New Roman" w:eastAsia="Times New Roman" w:hAnsi="Times New Roman" w:cs="Times New Roman"/>
          <w:b/>
          <w:bCs/>
          <w:sz w:val="24"/>
          <w:szCs w:val="24"/>
        </w:rPr>
        <w:t>)</w:t>
      </w:r>
    </w:p>
    <w:tbl>
      <w:tblPr>
        <w:tblW w:w="12136"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D91033" w:rsidRPr="00D91033" w14:paraId="1B4C9A5C" w14:textId="77777777" w:rsidTr="00D91033">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3B5D2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706D6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7225EB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C9858D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сен - 5 </w:t>
            </w:r>
            <w:proofErr w:type="spellStart"/>
            <w:r w:rsidRPr="00D91033">
              <w:rPr>
                <w:rFonts w:ascii="Arial" w:eastAsia="Times New Roman" w:hAnsi="Arial" w:cs="Arial"/>
                <w:b/>
                <w:bCs/>
                <w:sz w:val="12"/>
                <w:szCs w:val="12"/>
              </w:rPr>
              <w:t>окт</w:t>
            </w:r>
            <w:proofErr w:type="spellEnd"/>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B94F91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2497A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окт.- 2 </w:t>
            </w:r>
            <w:proofErr w:type="spellStart"/>
            <w:r w:rsidRPr="00D91033">
              <w:rPr>
                <w:rFonts w:ascii="Arial" w:eastAsia="Times New Roman" w:hAnsi="Arial" w:cs="Arial"/>
                <w:b/>
                <w:bCs/>
                <w:sz w:val="12"/>
                <w:szCs w:val="12"/>
              </w:rPr>
              <w:t>нояб</w:t>
            </w:r>
            <w:proofErr w:type="spellEnd"/>
            <w:r w:rsidRPr="00D91033">
              <w:rPr>
                <w:rFonts w:ascii="Arial" w:eastAsia="Times New Roman" w:hAnsi="Arial" w:cs="Arial"/>
                <w:b/>
                <w:bCs/>
                <w:sz w:val="12"/>
                <w:szCs w:val="12"/>
              </w:rPr>
              <w:t>.</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FDBF4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43EFFB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E4813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дек - 4 </w:t>
            </w:r>
            <w:proofErr w:type="spellStart"/>
            <w:r w:rsidRPr="00D91033">
              <w:rPr>
                <w:rFonts w:ascii="Arial" w:eastAsia="Times New Roman" w:hAnsi="Arial" w:cs="Arial"/>
                <w:b/>
                <w:bCs/>
                <w:sz w:val="12"/>
                <w:szCs w:val="12"/>
              </w:rPr>
              <w:t>янв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C3F143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F87DD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26 </w:t>
            </w:r>
            <w:proofErr w:type="spellStart"/>
            <w:r w:rsidRPr="00D91033">
              <w:rPr>
                <w:rFonts w:ascii="Arial" w:eastAsia="Times New Roman" w:hAnsi="Arial" w:cs="Arial"/>
                <w:b/>
                <w:bCs/>
                <w:sz w:val="12"/>
                <w:szCs w:val="12"/>
              </w:rPr>
              <w:t>янв</w:t>
            </w:r>
            <w:proofErr w:type="spellEnd"/>
            <w:r w:rsidRPr="00D91033">
              <w:rPr>
                <w:rFonts w:ascii="Arial" w:eastAsia="Times New Roman" w:hAnsi="Arial" w:cs="Arial"/>
                <w:b/>
                <w:bCs/>
                <w:sz w:val="12"/>
                <w:szCs w:val="12"/>
              </w:rPr>
              <w:t xml:space="preserve"> - 1 </w:t>
            </w:r>
            <w:proofErr w:type="spellStart"/>
            <w:r w:rsidRPr="00D91033">
              <w:rPr>
                <w:rFonts w:ascii="Arial" w:eastAsia="Times New Roman" w:hAnsi="Arial" w:cs="Arial"/>
                <w:b/>
                <w:bCs/>
                <w:sz w:val="12"/>
                <w:szCs w:val="12"/>
              </w:rPr>
              <w:t>фев</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0184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449D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23 </w:t>
            </w:r>
            <w:proofErr w:type="spellStart"/>
            <w:r w:rsidRPr="00D91033">
              <w:rPr>
                <w:rFonts w:ascii="Arial" w:eastAsia="Times New Roman" w:hAnsi="Arial" w:cs="Arial"/>
                <w:b/>
                <w:bCs/>
                <w:sz w:val="12"/>
                <w:szCs w:val="12"/>
              </w:rPr>
              <w:t>фев</w:t>
            </w:r>
            <w:proofErr w:type="spellEnd"/>
            <w:r w:rsidRPr="00D91033">
              <w:rPr>
                <w:rFonts w:ascii="Arial" w:eastAsia="Times New Roman" w:hAnsi="Arial" w:cs="Arial"/>
                <w:b/>
                <w:bCs/>
                <w:sz w:val="12"/>
                <w:szCs w:val="12"/>
              </w:rPr>
              <w:t xml:space="preserve">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E51AB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2900E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30 мар - 5 </w:t>
            </w:r>
            <w:proofErr w:type="spellStart"/>
            <w:r w:rsidRPr="00D91033">
              <w:rPr>
                <w:rFonts w:ascii="Arial" w:eastAsia="Times New Roman" w:hAnsi="Arial" w:cs="Arial"/>
                <w:b/>
                <w:bCs/>
                <w:sz w:val="12"/>
                <w:szCs w:val="12"/>
              </w:rPr>
              <w:t>апр</w:t>
            </w:r>
            <w:proofErr w:type="spellEnd"/>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158F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41BB7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w:t>
            </w:r>
            <w:proofErr w:type="spellStart"/>
            <w:r w:rsidRPr="00D91033">
              <w:rPr>
                <w:rFonts w:ascii="Arial" w:eastAsia="Times New Roman" w:hAnsi="Arial" w:cs="Arial"/>
                <w:b/>
                <w:bCs/>
                <w:sz w:val="12"/>
                <w:szCs w:val="12"/>
              </w:rPr>
              <w:t>апр</w:t>
            </w:r>
            <w:proofErr w:type="spellEnd"/>
            <w:r w:rsidRPr="00D91033">
              <w:rPr>
                <w:rFonts w:ascii="Arial" w:eastAsia="Times New Roman" w:hAnsi="Arial" w:cs="Arial"/>
                <w:b/>
                <w:bCs/>
                <w:sz w:val="12"/>
                <w:szCs w:val="12"/>
              </w:rPr>
              <w:t xml:space="preserve">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8C1CD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DF2987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D05DE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29 </w:t>
            </w:r>
            <w:proofErr w:type="spellStart"/>
            <w:r w:rsidRPr="00D91033">
              <w:rPr>
                <w:rFonts w:ascii="Arial" w:eastAsia="Times New Roman" w:hAnsi="Arial" w:cs="Arial"/>
                <w:b/>
                <w:bCs/>
                <w:sz w:val="12"/>
                <w:szCs w:val="12"/>
              </w:rPr>
              <w:t>июн</w:t>
            </w:r>
            <w:proofErr w:type="spellEnd"/>
            <w:r w:rsidRPr="00D91033">
              <w:rPr>
                <w:rFonts w:ascii="Arial" w:eastAsia="Times New Roman" w:hAnsi="Arial" w:cs="Arial"/>
                <w:b/>
                <w:bCs/>
                <w:sz w:val="12"/>
                <w:szCs w:val="12"/>
              </w:rPr>
              <w:t xml:space="preserve"> - 5 </w:t>
            </w:r>
            <w:proofErr w:type="spellStart"/>
            <w:r w:rsidRPr="00D91033">
              <w:rPr>
                <w:rFonts w:ascii="Arial" w:eastAsia="Times New Roman" w:hAnsi="Arial" w:cs="Arial"/>
                <w:b/>
                <w:bCs/>
                <w:sz w:val="12"/>
                <w:szCs w:val="12"/>
              </w:rPr>
              <w:t>июл</w:t>
            </w:r>
            <w:proofErr w:type="spellEnd"/>
          </w:p>
        </w:tc>
        <w:tc>
          <w:tcPr>
            <w:tcW w:w="660" w:type="dxa"/>
            <w:gridSpan w:val="3"/>
            <w:tcBorders>
              <w:top w:val="single" w:sz="4" w:space="0" w:color="auto"/>
              <w:left w:val="nil"/>
              <w:bottom w:val="single" w:sz="4" w:space="0" w:color="auto"/>
              <w:right w:val="nil"/>
            </w:tcBorders>
            <w:shd w:val="clear" w:color="auto" w:fill="auto"/>
            <w:noWrap/>
            <w:vAlign w:val="center"/>
            <w:hideMark/>
          </w:tcPr>
          <w:p w14:paraId="1AAF621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534A9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27 </w:t>
            </w:r>
            <w:proofErr w:type="spellStart"/>
            <w:r w:rsidRPr="00D91033">
              <w:rPr>
                <w:rFonts w:ascii="Arial" w:eastAsia="Times New Roman" w:hAnsi="Arial" w:cs="Arial"/>
                <w:b/>
                <w:bCs/>
                <w:sz w:val="12"/>
                <w:szCs w:val="12"/>
              </w:rPr>
              <w:t>июл</w:t>
            </w:r>
            <w:proofErr w:type="spellEnd"/>
            <w:r w:rsidRPr="00D91033">
              <w:rPr>
                <w:rFonts w:ascii="Arial" w:eastAsia="Times New Roman" w:hAnsi="Arial" w:cs="Arial"/>
                <w:b/>
                <w:bCs/>
                <w:sz w:val="12"/>
                <w:szCs w:val="12"/>
              </w:rPr>
              <w:t xml:space="preserve"> -2 </w:t>
            </w:r>
            <w:proofErr w:type="spellStart"/>
            <w:r w:rsidRPr="00D91033">
              <w:rPr>
                <w:rFonts w:ascii="Arial" w:eastAsia="Times New Roman" w:hAnsi="Arial" w:cs="Arial"/>
                <w:b/>
                <w:bCs/>
                <w:sz w:val="12"/>
                <w:szCs w:val="12"/>
              </w:rPr>
              <w:t>авг</w:t>
            </w:r>
            <w:proofErr w:type="spellEnd"/>
          </w:p>
        </w:tc>
        <w:tc>
          <w:tcPr>
            <w:tcW w:w="880" w:type="dxa"/>
            <w:gridSpan w:val="4"/>
            <w:tcBorders>
              <w:top w:val="single" w:sz="4" w:space="0" w:color="auto"/>
              <w:left w:val="nil"/>
              <w:bottom w:val="single" w:sz="4" w:space="0" w:color="auto"/>
              <w:right w:val="nil"/>
            </w:tcBorders>
            <w:shd w:val="clear" w:color="auto" w:fill="auto"/>
            <w:noWrap/>
            <w:vAlign w:val="center"/>
            <w:hideMark/>
          </w:tcPr>
          <w:p w14:paraId="7761B08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BE799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Курс</w:t>
            </w:r>
          </w:p>
        </w:tc>
      </w:tr>
      <w:tr w:rsidR="00D91033" w:rsidRPr="00D91033" w14:paraId="6DC66B83" w14:textId="77777777" w:rsidTr="00D91033">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4CA8DE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9B349AF"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1EAC31" w14:textId="77777777" w:rsidR="00D91033" w:rsidRPr="00D91033" w:rsidRDefault="00D91033" w:rsidP="00D91033">
            <w:pPr>
              <w:spacing w:after="0" w:line="240" w:lineRule="auto"/>
              <w:jc w:val="right"/>
              <w:rPr>
                <w:rFonts w:ascii="Arial" w:eastAsia="Times New Roman" w:hAnsi="Arial" w:cs="Arial"/>
                <w:b/>
                <w:bCs/>
                <w:sz w:val="12"/>
                <w:szCs w:val="12"/>
              </w:rPr>
            </w:pPr>
            <w:r w:rsidRPr="00D91033">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C0CA0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13AD6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EF7B0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B4F306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FFD09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F29C3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555F65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7B9A44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E0EAD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9E6E9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06201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0A5F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01C4A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2E9E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34209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D2A98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ABF739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C355B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BCBEE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F460D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233BF1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35DA6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8523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462B8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00619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AD84C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CB775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AF506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AB5D0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1D7DF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760F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45FF6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62F7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6BF580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A0D7C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8332A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3B1B7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9891A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1942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0ECD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0052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5F383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1FC51D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DCD0B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3EEE7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50299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58938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2127D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0255F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A8F66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01385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EDC200D" w14:textId="77777777" w:rsidR="00D91033" w:rsidRPr="00D91033" w:rsidRDefault="00D91033" w:rsidP="00D91033">
            <w:pPr>
              <w:spacing w:after="0" w:line="240" w:lineRule="auto"/>
              <w:rPr>
                <w:rFonts w:ascii="Arial" w:eastAsia="Times New Roman" w:hAnsi="Arial" w:cs="Arial"/>
                <w:b/>
                <w:bCs/>
                <w:sz w:val="12"/>
                <w:szCs w:val="12"/>
              </w:rPr>
            </w:pPr>
          </w:p>
        </w:tc>
      </w:tr>
      <w:tr w:rsidR="00D91033" w:rsidRPr="00D91033" w14:paraId="19B32C0B" w14:textId="77777777" w:rsidTr="00D9103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01763C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C5C4F7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6177A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37F8F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56F78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62705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A7CE7A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D03CB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B6687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47D350B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0CD278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71F06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1FBBF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7BB15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B4EA3E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F1C9B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D3C5A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752412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99B4D5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5F1DA7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A56F05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4FA6D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BFEFB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45B9A5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93BEBA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CCDB9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10C28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E02FE3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DE9F8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99DB7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F849E7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C05DC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7D967D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A717BD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A8038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9C1C8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5FF094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140FB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0AC6D7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EF999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E2F969"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8711A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BD22B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3E9814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012310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4EEB88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29B94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CB4E4E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BD65A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6F1904F"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C39FBF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8427B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3F39FE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49F1E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D2F3DA"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5EE1DB9E" w14:textId="77777777" w:rsidR="00D91033" w:rsidRPr="00D91033" w:rsidRDefault="00D91033" w:rsidP="00D91033">
            <w:pPr>
              <w:spacing w:after="0" w:line="240" w:lineRule="auto"/>
              <w:jc w:val="center"/>
              <w:rPr>
                <w:rFonts w:ascii="Arial" w:eastAsia="Times New Roman" w:hAnsi="Arial" w:cs="Arial"/>
                <w:b/>
                <w:bCs/>
                <w:sz w:val="12"/>
                <w:szCs w:val="12"/>
              </w:rPr>
            </w:pPr>
          </w:p>
        </w:tc>
      </w:tr>
      <w:tr w:rsidR="00D91033" w:rsidRPr="00D91033" w14:paraId="29B1C1B0" w14:textId="77777777" w:rsidTr="00D91033">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09AD6E3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6969F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30127DC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070D1E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133065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42A9312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6FCF640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023D6FF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09FCD6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43CF3D6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0072DB4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5152A8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6B0CA1D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5EA8D80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0E7507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3AAA838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A842B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7B786CF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55F8BB2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4230EAB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69AA1C2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E0675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18E4382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064B62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150BA7C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7B30F9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20DDACE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733EFFB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52E6167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5FF858D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55756E9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151FCCE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0004890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490A3DA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28EBA3D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72F8EF4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52FF786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2DBA5DD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61AE95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01A99F7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6357AE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35C4265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410098A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4EEDE4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177683F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38B1949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F9D3F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1E997CD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0156590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68A2727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3B0DB1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175497E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235505C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0FCAD93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3FAEDFC"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7C88DDCB"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3A652DFD" w14:textId="77777777" w:rsidTr="00D9103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604A0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400537F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34048B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32230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76336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A0013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5B774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FC49B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A3F62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26EA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8FAEF5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BBF35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E72D5D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82DB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1C0BD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FE6AE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58042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A4E72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455EF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5A389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39345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39AF99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B6661A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BD6CA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FD4D6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8F5E5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239F4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A3296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7966B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066105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8E74C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2220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42C94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73117F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7130C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6918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D0BCE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EAD17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19D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AFC7C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9085A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63931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0F6B4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93F91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3C7767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198DC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60C22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04B7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FD63A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E3F69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772C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E5002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44806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00041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AA5B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36" w:type="dxa"/>
            <w:vAlign w:val="center"/>
            <w:hideMark/>
          </w:tcPr>
          <w:p w14:paraId="687A6442"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2038C5" w:rsidRPr="00D91033" w14:paraId="342BB9C5" w14:textId="77777777" w:rsidTr="00D9103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56A21FF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4B15DD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436AA8E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DF441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43345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3ACFE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45DD6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4AA8A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3412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C8457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1E388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6C744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B4C53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FDD21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71049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CAA91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C6B29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BD809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FB6DA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7A9C9F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77B550E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1EDC82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23203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976E0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647B5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DCF4C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A6476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E0E62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F631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E37F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DAE25C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ECC00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18F99D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0EC4D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A3761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F5B9A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CE0141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6F505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6A8E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DA23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8679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F319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1BA6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D253C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5E5F01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384534"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C37AC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4495E6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B6CF3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9381CF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8BBFB1B"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E9D30A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61059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821045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5AF7EAD"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689B9839"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464F0A8A" w14:textId="77777777" w:rsidTr="00D9103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8286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065F24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AFAD96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738AE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A4A02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9FCE2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B4A8F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7C34D8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80D05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AC54C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2250B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7E55C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AAD144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EF93C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0504A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9109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438D7B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3B9940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6FA7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6B82B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E83802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5D721F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3DFDF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4561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2BB154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E2BA56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750FC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EAF0F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42B7CB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5B4BE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07C6A5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0092C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EFC11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D0536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1D209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77155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7AB3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422A0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520DD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DE950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D3CA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9FE28E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673383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40BF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801135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507E9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14922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390B8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7C674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92E6D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AE63A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30E0B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28D1E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09381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BA053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36" w:type="dxa"/>
            <w:vAlign w:val="center"/>
            <w:hideMark/>
          </w:tcPr>
          <w:p w14:paraId="06675C5D"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2038C5" w:rsidRPr="00D91033" w14:paraId="2D828B03" w14:textId="77777777" w:rsidTr="00D9103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154372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76D4F05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621623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4EB93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24B2C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EC15F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12DCF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B32FA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38816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C9DE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7B24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41ED2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34CEB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6EADD2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3314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A5A1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2EBE4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4637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6CF12C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4110AA0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7585FF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54660C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F783F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78DA64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315AB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73208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B314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1C290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35F96B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26A14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606321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BC0AD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F8074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3D468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DC87BC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F41FC2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73431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E21B9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49D70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CA4F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55F1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1B9A7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302C0F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B0D05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357DF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642D1BF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197441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1B693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A0346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08247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6B040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8564F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5803AD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35D35E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9E98774"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6EFE5151"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0B19AFB2" w14:textId="77777777" w:rsidTr="00D91033">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1BABD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349CF2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040F57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9E107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EA7C1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A6AC6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30106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AF13ED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04A3A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065C6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C140AF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F5E2C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09AA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DE27B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A795E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92F0F7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704F4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89EEA0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38408A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4C8B7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8E3E4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5F8D80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68560E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5E2A91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37E0C9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5B67F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38199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3B62D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4BC4E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6CD698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155F57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B6FAD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BC233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433C3C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0E9D03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4E535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852B98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8A4AC7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0789AA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DD18C7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B05EFD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CE0F3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52BDA8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6A28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9A3AB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7078E1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E3173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F8E4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01EAB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496862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A4B8C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511F0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212C7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B4671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E2BEB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w:t>
            </w:r>
          </w:p>
        </w:tc>
        <w:tc>
          <w:tcPr>
            <w:tcW w:w="36" w:type="dxa"/>
            <w:vAlign w:val="center"/>
            <w:hideMark/>
          </w:tcPr>
          <w:p w14:paraId="09BBF7AF"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2038C5" w:rsidRPr="00D91033" w14:paraId="1B5D3447" w14:textId="77777777" w:rsidTr="00D91033">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375FF3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0CC48E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816A09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1C6BD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861276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30E17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46B70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E73EE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6453A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0EAB2B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D7106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9C941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EAD07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4C13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8A7919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F8884E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35E625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F04D3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CF497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6A423830"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972811A"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8CF78F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A618B1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2254B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17C18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68068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CE27A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1D412A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DB5F9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EFDB8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C6C86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02ED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96FC86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8605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4622D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B41F9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2DFE8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8ABDA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99F75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B1EE3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F0C7D42"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2E3F8C"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489DED"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DF4C31"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7AA507"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F19E45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59E5E6"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D591E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A4B33BE"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0CDE4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2B85D5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E12C05"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6280D3"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F503A8" w14:textId="77777777" w:rsidR="00D91033" w:rsidRPr="00D91033" w:rsidRDefault="00D91033" w:rsidP="00D91033">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59A182D" w14:textId="77777777" w:rsidR="00D91033" w:rsidRPr="00D91033" w:rsidRDefault="00D91033" w:rsidP="00D91033">
            <w:pPr>
              <w:spacing w:after="0" w:line="240" w:lineRule="auto"/>
              <w:rPr>
                <w:rFonts w:ascii="Arial" w:eastAsia="Times New Roman" w:hAnsi="Arial" w:cs="Arial"/>
                <w:b/>
                <w:bCs/>
                <w:sz w:val="12"/>
                <w:szCs w:val="12"/>
              </w:rPr>
            </w:pPr>
          </w:p>
        </w:tc>
        <w:tc>
          <w:tcPr>
            <w:tcW w:w="36" w:type="dxa"/>
            <w:vAlign w:val="center"/>
            <w:hideMark/>
          </w:tcPr>
          <w:p w14:paraId="739E4F82"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bl>
    <w:p w14:paraId="32B5CF5C" w14:textId="77777777" w:rsidR="00D91033" w:rsidRDefault="00D91033" w:rsidP="00D91033"/>
    <w:p w14:paraId="03E0C6E8" w14:textId="77777777" w:rsidR="00D91033" w:rsidRPr="00D91033" w:rsidRDefault="00D91033" w:rsidP="00D91033">
      <w:pPr>
        <w:spacing w:after="0" w:line="240" w:lineRule="auto"/>
        <w:rPr>
          <w:rFonts w:ascii="Times New Roman" w:eastAsia="Times New Roman" w:hAnsi="Times New Roman" w:cs="Times New Roman"/>
          <w:b/>
          <w:bCs/>
          <w:sz w:val="24"/>
          <w:szCs w:val="24"/>
        </w:rPr>
      </w:pPr>
      <w:r w:rsidRPr="00D91033">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D91033" w:rsidRPr="00D91033" w14:paraId="0ACAC3B6" w14:textId="77777777" w:rsidTr="00D91033">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CE5045D" w14:textId="77777777" w:rsidR="00D91033" w:rsidRPr="00D91033" w:rsidRDefault="00D91033" w:rsidP="00D91033">
            <w:pPr>
              <w:spacing w:after="0" w:line="240" w:lineRule="auto"/>
              <w:jc w:val="center"/>
              <w:rPr>
                <w:rFonts w:ascii="Arial" w:eastAsia="Times New Roman" w:hAnsi="Arial" w:cs="Arial"/>
                <w:sz w:val="20"/>
                <w:szCs w:val="20"/>
              </w:rPr>
            </w:pPr>
            <w:r w:rsidRPr="00D91033">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8E54D0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FCA1A3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Промежуточная аттестация,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75D24E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B5E434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4706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Каникулы,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CE806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xml:space="preserve">Всего, </w:t>
            </w: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00" w:type="dxa"/>
            <w:tcBorders>
              <w:top w:val="nil"/>
              <w:left w:val="nil"/>
              <w:bottom w:val="nil"/>
              <w:right w:val="nil"/>
            </w:tcBorders>
            <w:shd w:val="clear" w:color="auto" w:fill="auto"/>
            <w:noWrap/>
            <w:hideMark/>
          </w:tcPr>
          <w:p w14:paraId="1A21C6F8"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CDAC4D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FBDBD5A"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15F25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FF133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9087D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CB7DD5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4B2CF61"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1F88CAB4" w14:textId="77777777" w:rsidTr="00D9103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FC2E02E" w14:textId="77777777" w:rsidR="00D91033" w:rsidRPr="00D91033" w:rsidRDefault="00D91033" w:rsidP="00D91033">
            <w:pPr>
              <w:spacing w:after="0" w:line="240" w:lineRule="auto"/>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121F0DFE"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C68957A"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33B38BE"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1FCBF8A"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84D0E44"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F29075F"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40C719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C6FBDB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CF322F"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8C5213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97591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242F1E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47C7B8"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C5C7A4"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0CEF2F6C" w14:textId="77777777" w:rsidTr="00D9103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5DD512FC" w14:textId="77777777" w:rsidR="00D91033" w:rsidRPr="00D91033" w:rsidRDefault="00D91033" w:rsidP="00D91033">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5246453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CD9DF2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D53311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B8F094E"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9650054"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2CA6E41"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AF4A85A"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6EB5E88"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E967F71"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EA3EB9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191DC0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3B26F54"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65B63E"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C0D425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3B7BB7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A9F50E5"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3F7F8F84" w14:textId="77777777" w:rsidTr="00D91033">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EFAE79F" w14:textId="77777777" w:rsidR="00D91033" w:rsidRPr="00D91033" w:rsidRDefault="00D91033" w:rsidP="00D91033">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0A94B11B"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055B135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201520A"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57B4F8E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54BDF416"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r w:rsidRPr="00D91033">
              <w:rPr>
                <w:rFonts w:ascii="Arial" w:eastAsia="Times New Roman" w:hAnsi="Arial" w:cs="Arial"/>
                <w:b/>
                <w:bCs/>
                <w:sz w:val="12"/>
                <w:szCs w:val="12"/>
              </w:rPr>
              <w:t>.</w:t>
            </w:r>
          </w:p>
        </w:tc>
        <w:tc>
          <w:tcPr>
            <w:tcW w:w="619" w:type="dxa"/>
            <w:tcBorders>
              <w:top w:val="nil"/>
              <w:left w:val="nil"/>
              <w:bottom w:val="single" w:sz="4" w:space="0" w:color="auto"/>
              <w:right w:val="single" w:sz="4" w:space="0" w:color="auto"/>
            </w:tcBorders>
            <w:shd w:val="clear" w:color="auto" w:fill="auto"/>
            <w:noWrap/>
            <w:vAlign w:val="center"/>
            <w:hideMark/>
          </w:tcPr>
          <w:p w14:paraId="1649C9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7D681C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B3E19E4"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874352A"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D28777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47C80C1"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7642223"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77E712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C6E5B6"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167787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9847485"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76FA9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479533F"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D7B552E"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r w:rsidR="00D91033" w:rsidRPr="00D91033" w14:paraId="6839424E" w14:textId="77777777" w:rsidTr="00D9103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1BB1919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2A66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BD75F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6342D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08489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D48BF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0A396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49FB8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42C6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C6FF2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36B03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13FBC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79AF2FDF"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C86C1"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уч.час</w:t>
            </w:r>
            <w:proofErr w:type="spellEnd"/>
            <w:r w:rsidRPr="00D91033">
              <w:rPr>
                <w:rFonts w:ascii="Arial" w:eastAsia="Times New Roman" w:hAnsi="Arial" w:cs="Arial"/>
                <w:b/>
                <w:bCs/>
                <w:sz w:val="12"/>
                <w:szCs w:val="12"/>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15A86F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4176</w:t>
            </w:r>
          </w:p>
        </w:tc>
        <w:tc>
          <w:tcPr>
            <w:tcW w:w="600" w:type="dxa"/>
            <w:tcBorders>
              <w:top w:val="nil"/>
              <w:left w:val="nil"/>
              <w:bottom w:val="nil"/>
              <w:right w:val="nil"/>
            </w:tcBorders>
            <w:shd w:val="clear" w:color="auto" w:fill="auto"/>
            <w:noWrap/>
            <w:hideMark/>
          </w:tcPr>
          <w:p w14:paraId="18F94877"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DCBA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F5BB2D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BE9D4A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48EE02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r>
      <w:tr w:rsidR="00D91033" w:rsidRPr="00D91033" w14:paraId="66D74F44" w14:textId="77777777" w:rsidTr="00D91033">
        <w:trPr>
          <w:trHeight w:val="225"/>
        </w:trPr>
        <w:tc>
          <w:tcPr>
            <w:tcW w:w="600" w:type="dxa"/>
            <w:vMerge/>
            <w:tcBorders>
              <w:top w:val="nil"/>
              <w:left w:val="single" w:sz="4" w:space="0" w:color="auto"/>
              <w:bottom w:val="single" w:sz="4" w:space="0" w:color="auto"/>
              <w:right w:val="single" w:sz="4" w:space="0" w:color="auto"/>
            </w:tcBorders>
            <w:vAlign w:val="center"/>
            <w:hideMark/>
          </w:tcPr>
          <w:p w14:paraId="77B18EE3"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1C39186"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6B2B3A5"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0A2A56C"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AB0EA0A"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00F5840"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7B96830"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EDEEA93"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8DA143F"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1477EB0"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ED422E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B4C6A51"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D9749D8"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FF8A19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05BC13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72</w:t>
            </w:r>
          </w:p>
        </w:tc>
        <w:tc>
          <w:tcPr>
            <w:tcW w:w="600" w:type="dxa"/>
            <w:tcBorders>
              <w:top w:val="nil"/>
              <w:left w:val="nil"/>
              <w:bottom w:val="nil"/>
              <w:right w:val="nil"/>
            </w:tcBorders>
            <w:shd w:val="clear" w:color="auto" w:fill="auto"/>
            <w:noWrap/>
            <w:hideMark/>
          </w:tcPr>
          <w:p w14:paraId="5B10775B"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BFBB2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537A6D0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1AB66EE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3CA66D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216</w:t>
            </w:r>
          </w:p>
        </w:tc>
      </w:tr>
      <w:tr w:rsidR="00D91033" w:rsidRPr="00D91033" w14:paraId="15760F7C" w14:textId="77777777" w:rsidTr="00D9103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D08E0C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A3526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9C669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19C69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E561C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E4187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8B1731"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864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05B91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99D48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7C56C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1AE30B"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84FE6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1220945B"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6E81FD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121AE24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2C66E5AE"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28606AD" w14:textId="77777777" w:rsidR="00D91033" w:rsidRPr="00D91033" w:rsidRDefault="00D91033" w:rsidP="00D91033">
            <w:pPr>
              <w:spacing w:after="0" w:line="240" w:lineRule="auto"/>
              <w:jc w:val="center"/>
              <w:rPr>
                <w:rFonts w:ascii="Arial" w:eastAsia="Times New Roman" w:hAnsi="Arial" w:cs="Arial"/>
                <w:b/>
                <w:bCs/>
                <w:sz w:val="12"/>
                <w:szCs w:val="12"/>
              </w:rPr>
            </w:pPr>
            <w:proofErr w:type="spellStart"/>
            <w:r w:rsidRPr="00D91033">
              <w:rPr>
                <w:rFonts w:ascii="Arial" w:eastAsia="Times New Roman" w:hAnsi="Arial" w:cs="Arial"/>
                <w:b/>
                <w:bCs/>
                <w:sz w:val="12"/>
                <w:szCs w:val="12"/>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6ABAD2B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1C33B033"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05FB519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w:t>
            </w:r>
          </w:p>
        </w:tc>
      </w:tr>
      <w:tr w:rsidR="00D91033" w:rsidRPr="00D91033" w14:paraId="5EB29CFF" w14:textId="77777777" w:rsidTr="00D91033">
        <w:trPr>
          <w:trHeight w:val="195"/>
        </w:trPr>
        <w:tc>
          <w:tcPr>
            <w:tcW w:w="600" w:type="dxa"/>
            <w:vMerge/>
            <w:tcBorders>
              <w:top w:val="nil"/>
              <w:left w:val="single" w:sz="4" w:space="0" w:color="auto"/>
              <w:bottom w:val="single" w:sz="4" w:space="0" w:color="auto"/>
              <w:right w:val="single" w:sz="4" w:space="0" w:color="auto"/>
            </w:tcBorders>
            <w:vAlign w:val="center"/>
            <w:hideMark/>
          </w:tcPr>
          <w:p w14:paraId="6D3CC4A9"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F518593"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57E2DC0"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4ADCDF4"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AC2F41E"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41BDAA6"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B9FCB2E"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C425205"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7514708"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41EE71B"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094D18D"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837C06E"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DDDE3E5"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47CC14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610F88A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2BFA2990"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37194A5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044A019"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3BED266"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A9A5B70"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r>
      <w:tr w:rsidR="00D91033" w:rsidRPr="00D91033" w14:paraId="5B4A3F5D" w14:textId="77777777" w:rsidTr="00D91033">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53DBD2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8E44D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F353A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9DE0BC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77D69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71641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1A518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B75DB9"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93515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A3FC86"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1B880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3D7AB5"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3C99649F"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3B5ECB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4646B3"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413194C"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BBE2B09"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985DB79"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F419DAE"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34AE544"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r>
      <w:tr w:rsidR="00D91033" w:rsidRPr="00D91033" w14:paraId="0E6F888D" w14:textId="77777777" w:rsidTr="00D91033">
        <w:trPr>
          <w:trHeight w:val="195"/>
        </w:trPr>
        <w:tc>
          <w:tcPr>
            <w:tcW w:w="600" w:type="dxa"/>
            <w:vMerge/>
            <w:tcBorders>
              <w:top w:val="nil"/>
              <w:left w:val="single" w:sz="4" w:space="0" w:color="auto"/>
              <w:bottom w:val="single" w:sz="4" w:space="0" w:color="auto"/>
              <w:right w:val="single" w:sz="4" w:space="0" w:color="auto"/>
            </w:tcBorders>
            <w:vAlign w:val="center"/>
            <w:hideMark/>
          </w:tcPr>
          <w:p w14:paraId="4A6DAE92"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CCF046F"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CE9F7A8"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6CEC013"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4AB5CCA" w14:textId="77777777" w:rsidR="00D91033" w:rsidRPr="00D91033" w:rsidRDefault="00D91033" w:rsidP="00D91033">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D137A97" w14:textId="77777777" w:rsidR="00D91033" w:rsidRPr="00D91033" w:rsidRDefault="00D91033" w:rsidP="00D91033">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F52B817"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36D1DE6"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C20EEB2"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6722351"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3C1AF9F"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87B2E64" w14:textId="77777777" w:rsidR="00D91033" w:rsidRPr="00D91033" w:rsidRDefault="00D91033" w:rsidP="00D91033">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8AFA50C"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55B745B"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08BAD56"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98593C1"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825950"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7A911D3"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C1DBB98"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BB29E4A"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r>
      <w:tr w:rsidR="00D91033" w:rsidRPr="00D91033" w14:paraId="09E2593F" w14:textId="77777777" w:rsidTr="00D91033">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7D652E0" w14:textId="77777777" w:rsidR="00D91033" w:rsidRPr="00D91033" w:rsidRDefault="00D91033" w:rsidP="00D91033">
            <w:pPr>
              <w:spacing w:after="0" w:line="240" w:lineRule="auto"/>
              <w:rPr>
                <w:rFonts w:ascii="Arial" w:eastAsia="Times New Roman" w:hAnsi="Arial" w:cs="Arial"/>
                <w:b/>
                <w:bCs/>
                <w:sz w:val="12"/>
                <w:szCs w:val="12"/>
              </w:rPr>
            </w:pPr>
            <w:r w:rsidRPr="00D91033">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24364A6C"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116</w:t>
            </w:r>
          </w:p>
        </w:tc>
        <w:tc>
          <w:tcPr>
            <w:tcW w:w="619" w:type="dxa"/>
            <w:tcBorders>
              <w:top w:val="nil"/>
              <w:left w:val="nil"/>
              <w:bottom w:val="single" w:sz="4" w:space="0" w:color="auto"/>
              <w:right w:val="single" w:sz="4" w:space="0" w:color="auto"/>
            </w:tcBorders>
            <w:shd w:val="clear" w:color="auto" w:fill="auto"/>
            <w:noWrap/>
            <w:vAlign w:val="center"/>
            <w:hideMark/>
          </w:tcPr>
          <w:p w14:paraId="51D1CC0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4176</w:t>
            </w:r>
          </w:p>
        </w:tc>
        <w:tc>
          <w:tcPr>
            <w:tcW w:w="581" w:type="dxa"/>
            <w:tcBorders>
              <w:top w:val="nil"/>
              <w:left w:val="nil"/>
              <w:bottom w:val="single" w:sz="4" w:space="0" w:color="auto"/>
              <w:right w:val="single" w:sz="4" w:space="0" w:color="auto"/>
            </w:tcBorders>
            <w:shd w:val="clear" w:color="auto" w:fill="auto"/>
            <w:noWrap/>
            <w:vAlign w:val="center"/>
            <w:hideMark/>
          </w:tcPr>
          <w:p w14:paraId="788DFF1D"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7A80E70E"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3E2CF71A"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66</w:t>
            </w:r>
          </w:p>
        </w:tc>
        <w:tc>
          <w:tcPr>
            <w:tcW w:w="619" w:type="dxa"/>
            <w:tcBorders>
              <w:top w:val="nil"/>
              <w:left w:val="nil"/>
              <w:bottom w:val="single" w:sz="4" w:space="0" w:color="auto"/>
              <w:right w:val="single" w:sz="4" w:space="0" w:color="auto"/>
            </w:tcBorders>
            <w:shd w:val="clear" w:color="auto" w:fill="auto"/>
            <w:noWrap/>
            <w:vAlign w:val="center"/>
            <w:hideMark/>
          </w:tcPr>
          <w:p w14:paraId="5E107364"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2376</w:t>
            </w:r>
          </w:p>
        </w:tc>
        <w:tc>
          <w:tcPr>
            <w:tcW w:w="600" w:type="dxa"/>
            <w:tcBorders>
              <w:top w:val="nil"/>
              <w:left w:val="nil"/>
              <w:bottom w:val="single" w:sz="4" w:space="0" w:color="auto"/>
              <w:right w:val="single" w:sz="4" w:space="0" w:color="auto"/>
            </w:tcBorders>
            <w:shd w:val="clear" w:color="auto" w:fill="auto"/>
            <w:noWrap/>
            <w:vAlign w:val="center"/>
            <w:hideMark/>
          </w:tcPr>
          <w:p w14:paraId="3827A017"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6335673F"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30</w:t>
            </w:r>
          </w:p>
        </w:tc>
        <w:tc>
          <w:tcPr>
            <w:tcW w:w="600" w:type="dxa"/>
            <w:tcBorders>
              <w:top w:val="nil"/>
              <w:left w:val="nil"/>
              <w:bottom w:val="single" w:sz="4" w:space="0" w:color="auto"/>
              <w:right w:val="single" w:sz="4" w:space="0" w:color="auto"/>
            </w:tcBorders>
            <w:shd w:val="clear" w:color="auto" w:fill="auto"/>
            <w:noWrap/>
            <w:vAlign w:val="center"/>
            <w:hideMark/>
          </w:tcPr>
          <w:p w14:paraId="12C6D460"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70CE1D58"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2E48BB32" w14:textId="77777777" w:rsidR="00D91033" w:rsidRPr="00D91033" w:rsidRDefault="00D91033" w:rsidP="00D91033">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37423B51" w14:textId="77777777" w:rsidR="00D91033" w:rsidRPr="00D91033" w:rsidRDefault="00D91033" w:rsidP="00D91033">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02EA573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32082B6"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14386FE" w14:textId="77777777" w:rsidR="00D91033" w:rsidRPr="00D91033" w:rsidRDefault="00D91033" w:rsidP="00D91033">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69E8707"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AAEFFB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941592" w14:textId="77777777" w:rsidR="00D91033" w:rsidRPr="00D91033" w:rsidRDefault="00D91033" w:rsidP="00D91033">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A0C6DF0" w14:textId="77777777" w:rsidR="00D91033" w:rsidRPr="00D91033" w:rsidRDefault="00D91033" w:rsidP="00D91033">
            <w:pPr>
              <w:spacing w:after="0" w:line="240" w:lineRule="auto"/>
              <w:rPr>
                <w:rFonts w:ascii="Times New Roman" w:eastAsia="Times New Roman" w:hAnsi="Times New Roman" w:cs="Times New Roman"/>
                <w:sz w:val="20"/>
                <w:szCs w:val="20"/>
              </w:rPr>
            </w:pPr>
          </w:p>
        </w:tc>
      </w:tr>
    </w:tbl>
    <w:p w14:paraId="3C81F136" w14:textId="77777777" w:rsidR="00D91033" w:rsidRDefault="00D91033" w:rsidP="00D91033"/>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D91033" w:rsidRPr="00D91033" w14:paraId="6665D926" w14:textId="77777777" w:rsidTr="003D73AA">
        <w:trPr>
          <w:trHeight w:val="270"/>
        </w:trPr>
        <w:tc>
          <w:tcPr>
            <w:tcW w:w="1200" w:type="dxa"/>
            <w:gridSpan w:val="2"/>
            <w:tcBorders>
              <w:top w:val="nil"/>
              <w:left w:val="nil"/>
              <w:bottom w:val="nil"/>
              <w:right w:val="nil"/>
            </w:tcBorders>
            <w:shd w:val="clear" w:color="auto" w:fill="auto"/>
            <w:noWrap/>
            <w:vAlign w:val="bottom"/>
            <w:hideMark/>
          </w:tcPr>
          <w:p w14:paraId="600F8520" w14:textId="77777777" w:rsidR="00D91033" w:rsidRPr="00D91033" w:rsidRDefault="00D91033" w:rsidP="003D73AA">
            <w:pPr>
              <w:spacing w:after="0" w:line="240" w:lineRule="auto"/>
              <w:rPr>
                <w:rFonts w:ascii="Arial" w:eastAsia="Times New Roman" w:hAnsi="Arial" w:cs="Arial"/>
                <w:b/>
                <w:bCs/>
                <w:sz w:val="12"/>
                <w:szCs w:val="12"/>
              </w:rPr>
            </w:pPr>
            <w:r w:rsidRPr="00D91033">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E72F4AA" w14:textId="77777777" w:rsidR="00D91033" w:rsidRPr="00D91033" w:rsidRDefault="00D91033" w:rsidP="003D73AA">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B210802"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D3CFDEF"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E67F10"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A53600"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153F6B"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2EC62A"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74F37B"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AD6E55"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6E72A5"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30ED85"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914EF64"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330B4A1"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8E7482"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1867FC"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559F056" w14:textId="77777777" w:rsidR="00D91033" w:rsidRPr="00D91033" w:rsidRDefault="00D91033" w:rsidP="003D73AA">
            <w:pPr>
              <w:spacing w:after="0" w:line="240" w:lineRule="auto"/>
              <w:rPr>
                <w:rFonts w:ascii="Times New Roman" w:eastAsia="Times New Roman" w:hAnsi="Times New Roman" w:cs="Times New Roman"/>
                <w:sz w:val="20"/>
                <w:szCs w:val="20"/>
              </w:rPr>
            </w:pPr>
          </w:p>
        </w:tc>
      </w:tr>
      <w:tr w:rsidR="00D91033" w:rsidRPr="00D91033" w14:paraId="5A5DB511" w14:textId="77777777" w:rsidTr="003D73AA">
        <w:trPr>
          <w:trHeight w:val="270"/>
        </w:trPr>
        <w:tc>
          <w:tcPr>
            <w:tcW w:w="600" w:type="dxa"/>
            <w:tcBorders>
              <w:top w:val="nil"/>
              <w:left w:val="nil"/>
              <w:bottom w:val="nil"/>
              <w:right w:val="nil"/>
            </w:tcBorders>
            <w:shd w:val="clear" w:color="auto" w:fill="auto"/>
            <w:noWrap/>
            <w:vAlign w:val="bottom"/>
            <w:hideMark/>
          </w:tcPr>
          <w:p w14:paraId="6C4872B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652C72"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E66EF2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F1678F" w14:textId="77777777" w:rsidR="00D91033" w:rsidRPr="00D91033" w:rsidRDefault="00D91033" w:rsidP="003D73AA">
            <w:pPr>
              <w:spacing w:after="0" w:line="240" w:lineRule="auto"/>
              <w:jc w:val="center"/>
              <w:rPr>
                <w:rFonts w:ascii="Arial" w:eastAsia="Times New Roman" w:hAnsi="Arial" w:cs="Arial"/>
                <w:sz w:val="12"/>
                <w:szCs w:val="12"/>
              </w:rPr>
            </w:pPr>
            <w:r w:rsidRPr="00D91033">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11EC260"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0413A63C"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0DCF89C"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83A1D9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88ED892"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B171164" w14:textId="77777777" w:rsidR="00D91033" w:rsidRPr="00D91033" w:rsidRDefault="00D91033" w:rsidP="003D73AA">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0F02CD39"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987B768"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693F75B"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85518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69557FE" w14:textId="77777777" w:rsidR="00D91033" w:rsidRPr="00D91033" w:rsidRDefault="00D91033" w:rsidP="003D73AA">
            <w:pPr>
              <w:spacing w:after="0" w:line="240" w:lineRule="auto"/>
              <w:rPr>
                <w:rFonts w:ascii="Times New Roman" w:eastAsia="Times New Roman" w:hAnsi="Times New Roman" w:cs="Times New Roman"/>
                <w:sz w:val="20"/>
                <w:szCs w:val="20"/>
              </w:rPr>
            </w:pPr>
          </w:p>
        </w:tc>
      </w:tr>
      <w:tr w:rsidR="00D91033" w:rsidRPr="00D91033" w14:paraId="6D9CCDF6" w14:textId="77777777" w:rsidTr="003D73AA">
        <w:trPr>
          <w:trHeight w:val="255"/>
        </w:trPr>
        <w:tc>
          <w:tcPr>
            <w:tcW w:w="600" w:type="dxa"/>
            <w:tcBorders>
              <w:top w:val="nil"/>
              <w:left w:val="nil"/>
              <w:bottom w:val="nil"/>
              <w:right w:val="nil"/>
            </w:tcBorders>
            <w:shd w:val="clear" w:color="auto" w:fill="auto"/>
            <w:noWrap/>
            <w:vAlign w:val="bottom"/>
            <w:hideMark/>
          </w:tcPr>
          <w:p w14:paraId="57F8288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6371389"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9F568D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6C362B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0AF9859"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B743DD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751AB9"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8F1F3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ACA1E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CBBB24"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D70B9A"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E4DD47"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09A777"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6A3C5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99098E"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10586B"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1CAD7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53717E7" w14:textId="77777777" w:rsidR="00D91033" w:rsidRPr="00D91033" w:rsidRDefault="00D91033" w:rsidP="003D73AA">
            <w:pPr>
              <w:spacing w:after="0" w:line="240" w:lineRule="auto"/>
              <w:rPr>
                <w:rFonts w:ascii="Times New Roman" w:eastAsia="Times New Roman" w:hAnsi="Times New Roman" w:cs="Times New Roman"/>
                <w:sz w:val="20"/>
                <w:szCs w:val="20"/>
              </w:rPr>
            </w:pPr>
          </w:p>
        </w:tc>
      </w:tr>
      <w:tr w:rsidR="00D91033" w:rsidRPr="00D91033" w14:paraId="157F86B0" w14:textId="77777777" w:rsidTr="003D73AA">
        <w:trPr>
          <w:trHeight w:val="255"/>
        </w:trPr>
        <w:tc>
          <w:tcPr>
            <w:tcW w:w="600" w:type="dxa"/>
            <w:tcBorders>
              <w:top w:val="nil"/>
              <w:left w:val="nil"/>
              <w:bottom w:val="nil"/>
              <w:right w:val="nil"/>
            </w:tcBorders>
            <w:shd w:val="clear" w:color="auto" w:fill="auto"/>
            <w:noWrap/>
            <w:vAlign w:val="bottom"/>
            <w:hideMark/>
          </w:tcPr>
          <w:p w14:paraId="3396366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B2C858"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9BC9C2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BF693F" w14:textId="77777777" w:rsidR="00D91033" w:rsidRPr="00D91033" w:rsidRDefault="00D91033" w:rsidP="003D73AA">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71357112"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2A3FC1EA"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FF09F1" w14:textId="77777777" w:rsidR="00D91033" w:rsidRPr="00D91033" w:rsidRDefault="00D91033" w:rsidP="003D73AA">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552D5DE2"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48778057"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B837042" w14:textId="77777777" w:rsidR="00D91033" w:rsidRPr="00D91033" w:rsidRDefault="00D91033" w:rsidP="003D73AA">
            <w:pPr>
              <w:spacing w:after="0" w:line="240" w:lineRule="auto"/>
              <w:jc w:val="center"/>
              <w:rPr>
                <w:rFonts w:ascii="Arial" w:eastAsia="Times New Roman" w:hAnsi="Arial" w:cs="Arial"/>
                <w:b/>
                <w:bCs/>
                <w:sz w:val="12"/>
                <w:szCs w:val="12"/>
              </w:rPr>
            </w:pPr>
            <w:r w:rsidRPr="00D91033">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6C7667F8" w14:textId="77777777" w:rsidR="00D91033" w:rsidRPr="00D91033" w:rsidRDefault="00D91033" w:rsidP="003D73AA">
            <w:pPr>
              <w:spacing w:after="0" w:line="240" w:lineRule="auto"/>
              <w:rPr>
                <w:rFonts w:ascii="Arial" w:eastAsia="Times New Roman" w:hAnsi="Arial" w:cs="Arial"/>
                <w:b/>
                <w:bCs/>
                <w:sz w:val="12"/>
                <w:szCs w:val="12"/>
              </w:rPr>
            </w:pPr>
            <w:r w:rsidRPr="00D91033">
              <w:rPr>
                <w:rFonts w:ascii="Arial" w:eastAsia="Times New Roman" w:hAnsi="Arial" w:cs="Arial"/>
                <w:b/>
                <w:bCs/>
                <w:sz w:val="12"/>
                <w:szCs w:val="12"/>
              </w:rPr>
              <w:t xml:space="preserve">      Государственная итоговая аттестация</w:t>
            </w:r>
          </w:p>
        </w:tc>
      </w:tr>
      <w:tr w:rsidR="00D91033" w:rsidRPr="00D91033" w14:paraId="78EE35FF" w14:textId="77777777" w:rsidTr="003D73AA">
        <w:trPr>
          <w:trHeight w:val="270"/>
        </w:trPr>
        <w:tc>
          <w:tcPr>
            <w:tcW w:w="600" w:type="dxa"/>
            <w:tcBorders>
              <w:top w:val="nil"/>
              <w:left w:val="nil"/>
              <w:bottom w:val="nil"/>
              <w:right w:val="nil"/>
            </w:tcBorders>
            <w:shd w:val="clear" w:color="auto" w:fill="auto"/>
            <w:noWrap/>
            <w:vAlign w:val="bottom"/>
            <w:hideMark/>
          </w:tcPr>
          <w:p w14:paraId="585ECF80" w14:textId="77777777" w:rsidR="00D91033" w:rsidRPr="00D91033" w:rsidRDefault="00D91033" w:rsidP="003D73AA">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484B38DE"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D16E8C"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8AB8CA"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E0059C"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E43FE8C"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18928A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E8BEA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E69A14"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B1DECF"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3BD9A9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E17D0F"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87846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EE9EEE"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540FEA"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1F35CC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3BE151"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43FA6C8" w14:textId="77777777" w:rsidR="00D91033" w:rsidRPr="00D91033" w:rsidRDefault="00D91033" w:rsidP="003D73AA">
            <w:pPr>
              <w:spacing w:after="0" w:line="240" w:lineRule="auto"/>
              <w:rPr>
                <w:rFonts w:ascii="Times New Roman" w:eastAsia="Times New Roman" w:hAnsi="Times New Roman" w:cs="Times New Roman"/>
                <w:sz w:val="20"/>
                <w:szCs w:val="20"/>
              </w:rPr>
            </w:pPr>
          </w:p>
        </w:tc>
      </w:tr>
      <w:tr w:rsidR="00D91033" w:rsidRPr="00D91033" w14:paraId="2C98036C" w14:textId="77777777" w:rsidTr="003D73AA">
        <w:trPr>
          <w:trHeight w:val="270"/>
        </w:trPr>
        <w:tc>
          <w:tcPr>
            <w:tcW w:w="600" w:type="dxa"/>
            <w:tcBorders>
              <w:top w:val="nil"/>
              <w:left w:val="nil"/>
              <w:bottom w:val="nil"/>
              <w:right w:val="nil"/>
            </w:tcBorders>
            <w:shd w:val="clear" w:color="auto" w:fill="auto"/>
            <w:noWrap/>
            <w:vAlign w:val="bottom"/>
            <w:hideMark/>
          </w:tcPr>
          <w:p w14:paraId="659A74B1"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7B8A48"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74E026"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DC7CC2D" w14:textId="77777777" w:rsidR="00D91033" w:rsidRPr="00D91033" w:rsidRDefault="00D91033" w:rsidP="003D73AA">
            <w:pPr>
              <w:spacing w:after="0" w:line="240" w:lineRule="auto"/>
              <w:jc w:val="center"/>
              <w:rPr>
                <w:rFonts w:ascii="Arial" w:eastAsia="Times New Roman" w:hAnsi="Arial" w:cs="Arial"/>
                <w:sz w:val="12"/>
                <w:szCs w:val="12"/>
              </w:rPr>
            </w:pPr>
            <w:r w:rsidRPr="00D91033">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34F0A0EE"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r w:rsidRPr="00D91033">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0E5AA859" w14:textId="77777777" w:rsidR="00D91033" w:rsidRPr="00D91033" w:rsidRDefault="00D91033" w:rsidP="003D73AA">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46F928A9"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99BC6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DE840E"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E7CDA7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D6B93D"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68D2C1B"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0E1E492"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50A89F0"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05A67F3"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528BC1" w14:textId="77777777" w:rsidR="00D91033" w:rsidRPr="00D91033" w:rsidRDefault="00D91033" w:rsidP="003D73AA">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C8209E" w14:textId="77777777" w:rsidR="00D91033" w:rsidRPr="00D91033" w:rsidRDefault="00D91033" w:rsidP="003D73AA">
            <w:pPr>
              <w:spacing w:after="0" w:line="240" w:lineRule="auto"/>
              <w:rPr>
                <w:rFonts w:ascii="Times New Roman" w:eastAsia="Times New Roman" w:hAnsi="Times New Roman" w:cs="Times New Roman"/>
                <w:sz w:val="20"/>
                <w:szCs w:val="20"/>
              </w:rPr>
            </w:pPr>
          </w:p>
        </w:tc>
      </w:tr>
    </w:tbl>
    <w:p w14:paraId="38247AE0" w14:textId="68E06A64" w:rsidR="00D91033" w:rsidRPr="00D91033" w:rsidRDefault="00D91033" w:rsidP="00D91033">
      <w:pPr>
        <w:sectPr w:rsidR="00D91033" w:rsidRPr="00D91033" w:rsidSect="00D91033">
          <w:footerReference w:type="even" r:id="rId14"/>
          <w:footerReference w:type="default" r:id="rId15"/>
          <w:pgSz w:w="16840" w:h="11907" w:orient="landscape"/>
          <w:pgMar w:top="1701" w:right="1134" w:bottom="567" w:left="1134" w:header="709" w:footer="709" w:gutter="0"/>
          <w:cols w:space="720"/>
        </w:sectPr>
      </w:pPr>
    </w:p>
    <w:p w14:paraId="390E1560" w14:textId="112E4BF4" w:rsidR="00C32C22" w:rsidRDefault="00C32C22" w:rsidP="00C32C22">
      <w:pPr>
        <w:pStyle w:val="afffffd"/>
        <w:spacing w:after="0"/>
        <w:ind w:firstLine="709"/>
        <w:jc w:val="left"/>
        <w:rPr>
          <w:rFonts w:ascii="Times New Roman" w:hAnsi="Times New Roman" w:cs="Times New Roman"/>
        </w:rPr>
      </w:pPr>
    </w:p>
    <w:p w14:paraId="045E74C0" w14:textId="452BB6BC" w:rsidR="009B7D75" w:rsidRPr="00C32C22" w:rsidRDefault="009B7D75" w:rsidP="00C32C22">
      <w:pPr>
        <w:pStyle w:val="afffffd"/>
        <w:spacing w:after="0"/>
        <w:ind w:firstLine="709"/>
        <w:jc w:val="left"/>
        <w:rPr>
          <w:rFonts w:ascii="Times New Roman" w:hAnsi="Times New Roman" w:cs="Times New Roman"/>
        </w:rPr>
      </w:pPr>
      <w:r w:rsidRPr="001C33BF">
        <w:rPr>
          <w:rFonts w:ascii="Times New Roman" w:hAnsi="Times New Roman" w:cs="Times New Roman"/>
        </w:rPr>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27"/>
      <w:bookmarkEnd w:id="28"/>
    </w:p>
    <w:p w14:paraId="051339CB" w14:textId="11B9D4EA"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51514709"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468F7AE0" w14:textId="08238345"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 xml:space="preserve">формирование единого воспитательного пространства, создающего равные условия </w:t>
      </w:r>
      <w:r w:rsidR="00235ECF" w:rsidRPr="00317A17">
        <w:rPr>
          <w:rFonts w:ascii="Times New Roman" w:hAnsi="Times New Roman" w:cs="Times New Roman"/>
        </w:rPr>
        <w:br/>
      </w:r>
      <w:r w:rsidRPr="00317A17">
        <w:rPr>
          <w:rFonts w:ascii="Times New Roman" w:hAnsi="Times New Roman" w:cs="Times New Roman"/>
        </w:rPr>
        <w:t>для развития обучающихся профессиональной образовательной организации;</w:t>
      </w:r>
    </w:p>
    <w:p w14:paraId="0969C3BD" w14:textId="35E5CB0F"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организация всех видов деятельности, вовлекающей обучающихся в общественно-ценностные социализирующие отношения;</w:t>
      </w:r>
    </w:p>
    <w:p w14:paraId="3986CD67" w14:textId="17F1DEF3"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4772A565" w:rsidR="009B7D75" w:rsidRPr="00317A17" w:rsidRDefault="009B7D75" w:rsidP="00543C9F">
      <w:pPr>
        <w:pStyle w:val="ae"/>
        <w:numPr>
          <w:ilvl w:val="0"/>
          <w:numId w:val="4"/>
        </w:numPr>
        <w:shd w:val="clear" w:color="auto" w:fill="FFFFFF" w:themeFill="background1"/>
        <w:suppressAutoHyphens/>
        <w:spacing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18AE4951" w14:textId="5A05D9D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9"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29C35B6A" w14:textId="74B61E7F"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30" w:name="_Toc84499247"/>
      <w:bookmarkStart w:id="31" w:name="_Toc103594003"/>
      <w:r w:rsidRPr="0028157E">
        <w:rPr>
          <w:rFonts w:ascii="Times New Roman" w:eastAsia="Times New Roman" w:hAnsi="Times New Roman" w:cs="Times New Roman"/>
          <w:sz w:val="24"/>
          <w:szCs w:val="24"/>
        </w:rPr>
        <w:t>5.5.</w:t>
      </w:r>
      <w:r w:rsidR="0061492C">
        <w:rPr>
          <w:rFonts w:ascii="Times New Roman" w:eastAsia="Times New Roman" w:hAnsi="Times New Roman" w:cs="Times New Roman"/>
          <w:sz w:val="24"/>
          <w:szCs w:val="24"/>
        </w:rPr>
        <w:t> </w:t>
      </w:r>
      <w:r w:rsidRPr="0028157E">
        <w:rPr>
          <w:rFonts w:ascii="Times New Roman" w:eastAsia="Times New Roman" w:hAnsi="Times New Roman" w:cs="Times New Roman"/>
          <w:sz w:val="24"/>
          <w:szCs w:val="24"/>
        </w:rPr>
        <w:t>Примерный календарный план воспитательной работы</w:t>
      </w:r>
      <w:bookmarkEnd w:id="30"/>
      <w:bookmarkEnd w:id="31"/>
    </w:p>
    <w:p w14:paraId="4696C2A8"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01FEC4D3" w14:textId="2E6404B3"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61492C">
        <w:rPr>
          <w:rFonts w:ascii="Times New Roman" w:hAnsi="Times New Roman" w:cs="Times New Roman"/>
          <w:lang w:val="ru-RU"/>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9"/>
    </w:p>
    <w:p w14:paraId="34ABB231" w14:textId="17E900DF" w:rsidR="001B0B27" w:rsidRPr="001C33BF" w:rsidRDefault="001B0B27" w:rsidP="001B0B27">
      <w:pPr>
        <w:pStyle w:val="afffffd"/>
        <w:ind w:firstLine="709"/>
        <w:jc w:val="both"/>
        <w:rPr>
          <w:rFonts w:ascii="Times New Roman" w:hAnsi="Times New Roman" w:cs="Times New Roman"/>
        </w:rPr>
      </w:pPr>
      <w:bookmarkStart w:id="32" w:name="_Toc103594005"/>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32"/>
      <w:r w:rsidR="00F82666" w:rsidRPr="001C33BF">
        <w:rPr>
          <w:rFonts w:ascii="Times New Roman" w:hAnsi="Times New Roman" w:cs="Times New Roman"/>
          <w:lang w:eastAsia="en-US"/>
        </w:rPr>
        <w:t>.</w:t>
      </w:r>
    </w:p>
    <w:p w14:paraId="2630DEAC" w14:textId="62ADFDC2" w:rsidR="00D45D85" w:rsidRPr="00755A8F" w:rsidRDefault="001B0B27" w:rsidP="00755A8F">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313E6545" w14:textId="77777777" w:rsidR="00C32C22" w:rsidRPr="00D424DA" w:rsidRDefault="00C32C22" w:rsidP="00C32C22">
      <w:pPr>
        <w:suppressAutoHyphens/>
        <w:spacing w:after="0" w:line="240" w:lineRule="auto"/>
        <w:ind w:firstLine="709"/>
        <w:jc w:val="both"/>
        <w:rPr>
          <w:rFonts w:ascii="Times New Roman" w:hAnsi="Times New Roman"/>
          <w:b/>
          <w:sz w:val="24"/>
          <w:szCs w:val="24"/>
        </w:rPr>
      </w:pPr>
      <w:r w:rsidRPr="00D424DA">
        <w:rPr>
          <w:rFonts w:ascii="Times New Roman" w:hAnsi="Times New Roman"/>
          <w:b/>
          <w:sz w:val="24"/>
          <w:szCs w:val="24"/>
        </w:rPr>
        <w:t xml:space="preserve">Перечень специальных помещений </w:t>
      </w:r>
    </w:p>
    <w:p w14:paraId="41BFC642" w14:textId="77777777" w:rsidR="00C32C22" w:rsidRPr="005B72D4" w:rsidRDefault="00C32C22" w:rsidP="00C32C22">
      <w:pPr>
        <w:suppressAutoHyphens/>
        <w:spacing w:after="0" w:line="240" w:lineRule="auto"/>
        <w:ind w:firstLine="709"/>
        <w:rPr>
          <w:rFonts w:ascii="Times New Roman" w:hAnsi="Times New Roman"/>
          <w:b/>
          <w:sz w:val="24"/>
          <w:szCs w:val="24"/>
        </w:rPr>
      </w:pPr>
    </w:p>
    <w:p w14:paraId="7525B9AD" w14:textId="77777777" w:rsidR="00C32C22" w:rsidRPr="00D424DA" w:rsidRDefault="00C32C22" w:rsidP="00C32C22">
      <w:pPr>
        <w:suppressAutoHyphens/>
        <w:spacing w:after="0" w:line="240" w:lineRule="auto"/>
        <w:rPr>
          <w:rFonts w:ascii="Times New Roman" w:hAnsi="Times New Roman"/>
          <w:b/>
          <w:sz w:val="24"/>
          <w:szCs w:val="24"/>
        </w:rPr>
      </w:pPr>
      <w:r w:rsidRPr="00D424DA">
        <w:rPr>
          <w:rFonts w:ascii="Times New Roman" w:hAnsi="Times New Roman"/>
          <w:b/>
          <w:sz w:val="24"/>
          <w:szCs w:val="24"/>
        </w:rPr>
        <w:t>Кабинеты:</w:t>
      </w:r>
    </w:p>
    <w:p w14:paraId="43510AAC" w14:textId="77777777" w:rsidR="00C32C22" w:rsidRPr="007C48CE" w:rsidRDefault="00C32C22" w:rsidP="00C32C22">
      <w:pPr>
        <w:suppressAutoHyphens/>
        <w:spacing w:after="0" w:line="240" w:lineRule="auto"/>
        <w:rPr>
          <w:rFonts w:ascii="Times New Roman" w:hAnsi="Times New Roman"/>
          <w:sz w:val="24"/>
          <w:szCs w:val="24"/>
          <w:u w:val="single"/>
        </w:rPr>
      </w:pPr>
      <w:r>
        <w:rPr>
          <w:rFonts w:ascii="Times New Roman" w:hAnsi="Times New Roman"/>
          <w:sz w:val="24"/>
          <w:szCs w:val="24"/>
        </w:rPr>
        <w:t>с</w:t>
      </w:r>
      <w:r w:rsidRPr="007C48CE">
        <w:rPr>
          <w:rFonts w:ascii="Times New Roman" w:hAnsi="Times New Roman"/>
          <w:sz w:val="24"/>
          <w:szCs w:val="24"/>
        </w:rPr>
        <w:t>оциально-экономических дисциплин</w:t>
      </w:r>
      <w:r>
        <w:rPr>
          <w:rFonts w:ascii="Times New Roman" w:hAnsi="Times New Roman"/>
          <w:sz w:val="24"/>
          <w:szCs w:val="24"/>
        </w:rPr>
        <w:t>;</w:t>
      </w:r>
    </w:p>
    <w:p w14:paraId="171346D2" w14:textId="77777777" w:rsidR="00C32C22" w:rsidRPr="007C48CE" w:rsidRDefault="00C32C22" w:rsidP="00C32C22">
      <w:pPr>
        <w:suppressAutoHyphens/>
        <w:spacing w:after="0" w:line="240" w:lineRule="auto"/>
        <w:rPr>
          <w:rFonts w:ascii="Times New Roman" w:hAnsi="Times New Roman"/>
          <w:sz w:val="24"/>
          <w:szCs w:val="24"/>
          <w:u w:val="single"/>
        </w:rPr>
      </w:pPr>
      <w:r>
        <w:rPr>
          <w:rFonts w:ascii="Times New Roman" w:hAnsi="Times New Roman"/>
          <w:sz w:val="24"/>
          <w:szCs w:val="24"/>
        </w:rPr>
        <w:t>и</w:t>
      </w:r>
      <w:r w:rsidRPr="007C48CE">
        <w:rPr>
          <w:rFonts w:ascii="Times New Roman" w:hAnsi="Times New Roman"/>
          <w:sz w:val="24"/>
          <w:szCs w:val="24"/>
        </w:rPr>
        <w:t>ностранного языка</w:t>
      </w:r>
      <w:r>
        <w:rPr>
          <w:rFonts w:ascii="Times New Roman" w:hAnsi="Times New Roman"/>
          <w:sz w:val="24"/>
          <w:szCs w:val="24"/>
        </w:rPr>
        <w:t>;</w:t>
      </w:r>
    </w:p>
    <w:p w14:paraId="5990B410" w14:textId="77777777" w:rsidR="00C32C22" w:rsidRPr="007C48CE" w:rsidRDefault="00C32C22" w:rsidP="00C32C22">
      <w:pPr>
        <w:suppressAutoHyphens/>
        <w:spacing w:after="0" w:line="240" w:lineRule="auto"/>
        <w:rPr>
          <w:rFonts w:ascii="Times New Roman" w:hAnsi="Times New Roman"/>
          <w:sz w:val="24"/>
          <w:szCs w:val="24"/>
        </w:rPr>
      </w:pPr>
      <w:r>
        <w:rPr>
          <w:rFonts w:ascii="Times New Roman" w:hAnsi="Times New Roman"/>
          <w:sz w:val="24"/>
          <w:szCs w:val="24"/>
        </w:rPr>
        <w:t>м</w:t>
      </w:r>
      <w:r w:rsidRPr="007C48CE">
        <w:rPr>
          <w:rFonts w:ascii="Times New Roman" w:hAnsi="Times New Roman"/>
          <w:sz w:val="24"/>
          <w:szCs w:val="24"/>
        </w:rPr>
        <w:t>атематики</w:t>
      </w:r>
      <w:r>
        <w:rPr>
          <w:rFonts w:ascii="Times New Roman" w:hAnsi="Times New Roman"/>
          <w:sz w:val="24"/>
          <w:szCs w:val="24"/>
        </w:rPr>
        <w:t>;</w:t>
      </w:r>
    </w:p>
    <w:p w14:paraId="1F58B87C" w14:textId="77777777" w:rsidR="00C32C22" w:rsidRPr="007C48CE" w:rsidRDefault="00C32C22" w:rsidP="00C32C22">
      <w:pPr>
        <w:suppressAutoHyphens/>
        <w:spacing w:after="0" w:line="240" w:lineRule="auto"/>
        <w:rPr>
          <w:rFonts w:ascii="Times New Roman" w:hAnsi="Times New Roman"/>
          <w:sz w:val="24"/>
          <w:szCs w:val="24"/>
        </w:rPr>
      </w:pPr>
      <w:r>
        <w:rPr>
          <w:rFonts w:ascii="Times New Roman" w:hAnsi="Times New Roman"/>
          <w:sz w:val="24"/>
          <w:szCs w:val="24"/>
        </w:rPr>
        <w:t>и</w:t>
      </w:r>
      <w:r w:rsidRPr="007C48CE">
        <w:rPr>
          <w:rFonts w:ascii="Times New Roman" w:hAnsi="Times New Roman"/>
          <w:sz w:val="24"/>
          <w:szCs w:val="24"/>
        </w:rPr>
        <w:t>нформационных технологий</w:t>
      </w:r>
      <w:r>
        <w:rPr>
          <w:rFonts w:ascii="Times New Roman" w:hAnsi="Times New Roman"/>
          <w:sz w:val="24"/>
          <w:szCs w:val="24"/>
        </w:rPr>
        <w:t>;</w:t>
      </w:r>
    </w:p>
    <w:p w14:paraId="29AA2B64" w14:textId="77777777" w:rsidR="00C32C22" w:rsidRPr="007C48CE" w:rsidRDefault="00C32C22" w:rsidP="00C32C22">
      <w:pPr>
        <w:suppressAutoHyphens/>
        <w:spacing w:after="0" w:line="240" w:lineRule="auto"/>
        <w:rPr>
          <w:rFonts w:ascii="Times New Roman" w:hAnsi="Times New Roman"/>
          <w:sz w:val="24"/>
          <w:szCs w:val="24"/>
        </w:rPr>
      </w:pPr>
      <w:r>
        <w:rPr>
          <w:rFonts w:ascii="Times New Roman" w:hAnsi="Times New Roman"/>
          <w:sz w:val="24"/>
          <w:szCs w:val="24"/>
        </w:rPr>
        <w:t>х</w:t>
      </w:r>
      <w:r w:rsidRPr="007C48CE">
        <w:rPr>
          <w:rFonts w:ascii="Times New Roman" w:hAnsi="Times New Roman"/>
          <w:sz w:val="24"/>
          <w:szCs w:val="24"/>
        </w:rPr>
        <w:t>имических дисциплин</w:t>
      </w:r>
      <w:r>
        <w:rPr>
          <w:rFonts w:ascii="Times New Roman" w:hAnsi="Times New Roman"/>
          <w:sz w:val="24"/>
          <w:szCs w:val="24"/>
        </w:rPr>
        <w:t>;</w:t>
      </w:r>
    </w:p>
    <w:p w14:paraId="004F539A" w14:textId="77777777" w:rsidR="00C32C22" w:rsidRPr="007C48CE" w:rsidRDefault="00C32C22" w:rsidP="00C32C22">
      <w:pPr>
        <w:suppressAutoHyphens/>
        <w:spacing w:after="0" w:line="240" w:lineRule="auto"/>
        <w:rPr>
          <w:rFonts w:ascii="Times New Roman" w:hAnsi="Times New Roman"/>
          <w:sz w:val="24"/>
          <w:szCs w:val="24"/>
        </w:rPr>
      </w:pPr>
      <w:r>
        <w:rPr>
          <w:rFonts w:ascii="Times New Roman" w:hAnsi="Times New Roman"/>
          <w:sz w:val="24"/>
          <w:szCs w:val="24"/>
        </w:rPr>
        <w:t>м</w:t>
      </w:r>
      <w:r w:rsidRPr="007C48CE">
        <w:rPr>
          <w:rFonts w:ascii="Times New Roman" w:hAnsi="Times New Roman"/>
          <w:sz w:val="24"/>
          <w:szCs w:val="24"/>
        </w:rPr>
        <w:t>етрологии, стандартизации и сертификации</w:t>
      </w:r>
      <w:r>
        <w:rPr>
          <w:rFonts w:ascii="Times New Roman" w:hAnsi="Times New Roman"/>
          <w:sz w:val="24"/>
          <w:szCs w:val="24"/>
        </w:rPr>
        <w:t>;</w:t>
      </w:r>
    </w:p>
    <w:p w14:paraId="7E46FE3A" w14:textId="77777777" w:rsidR="00C32C22" w:rsidRDefault="00C32C22" w:rsidP="00C32C22">
      <w:pPr>
        <w:suppressAutoHyphens/>
        <w:spacing w:after="0" w:line="240" w:lineRule="auto"/>
        <w:rPr>
          <w:rFonts w:ascii="Times New Roman" w:hAnsi="Times New Roman"/>
          <w:sz w:val="24"/>
          <w:szCs w:val="24"/>
        </w:rPr>
      </w:pPr>
      <w:r>
        <w:rPr>
          <w:rFonts w:ascii="Times New Roman" w:hAnsi="Times New Roman"/>
          <w:sz w:val="24"/>
          <w:szCs w:val="24"/>
        </w:rPr>
        <w:t>о</w:t>
      </w:r>
      <w:r w:rsidRPr="007C48CE">
        <w:rPr>
          <w:rFonts w:ascii="Times New Roman" w:hAnsi="Times New Roman"/>
          <w:sz w:val="24"/>
          <w:szCs w:val="24"/>
        </w:rPr>
        <w:t>храны труда и безопасности жизнедеятельности</w:t>
      </w:r>
      <w:r>
        <w:rPr>
          <w:rFonts w:ascii="Times New Roman" w:hAnsi="Times New Roman"/>
          <w:sz w:val="24"/>
          <w:szCs w:val="24"/>
        </w:rPr>
        <w:t>;</w:t>
      </w:r>
    </w:p>
    <w:p w14:paraId="0493FBA0" w14:textId="77777777" w:rsidR="00C32C22" w:rsidRDefault="00C32C22" w:rsidP="00C32C22">
      <w:pPr>
        <w:suppressAutoHyphens/>
        <w:spacing w:after="0" w:line="240" w:lineRule="auto"/>
        <w:ind w:firstLine="709"/>
        <w:jc w:val="both"/>
        <w:rPr>
          <w:rFonts w:ascii="Times New Roman" w:hAnsi="Times New Roman"/>
          <w:sz w:val="24"/>
          <w:szCs w:val="24"/>
        </w:rPr>
      </w:pPr>
    </w:p>
    <w:p w14:paraId="3C28D110" w14:textId="77777777" w:rsidR="00C32C22" w:rsidRPr="0073411E" w:rsidRDefault="00C32C22" w:rsidP="00C32C22">
      <w:pPr>
        <w:suppressAutoHyphens/>
        <w:spacing w:after="0" w:line="240" w:lineRule="auto"/>
        <w:rPr>
          <w:rFonts w:ascii="Times New Roman" w:hAnsi="Times New Roman"/>
          <w:b/>
          <w:sz w:val="24"/>
          <w:szCs w:val="24"/>
        </w:rPr>
      </w:pPr>
      <w:r w:rsidRPr="0073411E">
        <w:rPr>
          <w:rFonts w:ascii="Times New Roman" w:hAnsi="Times New Roman"/>
          <w:b/>
          <w:sz w:val="24"/>
          <w:szCs w:val="24"/>
        </w:rPr>
        <w:lastRenderedPageBreak/>
        <w:t>Лаборатории:</w:t>
      </w:r>
    </w:p>
    <w:p w14:paraId="04E9258A"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электротехники и электроники;</w:t>
      </w:r>
    </w:p>
    <w:p w14:paraId="7F51C09F"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органической химии;</w:t>
      </w:r>
    </w:p>
    <w:p w14:paraId="7E579B61"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аналитической химии;</w:t>
      </w:r>
    </w:p>
    <w:p w14:paraId="01F0CFC1"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физической и коллоидной химии;</w:t>
      </w:r>
    </w:p>
    <w:p w14:paraId="0E5EC7CD"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процессов и аппаратов;</w:t>
      </w:r>
    </w:p>
    <w:p w14:paraId="6523CF27"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химии и технологии нефти и газа;</w:t>
      </w:r>
    </w:p>
    <w:p w14:paraId="29CEE72E" w14:textId="77777777" w:rsidR="00C32C22"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технического анализа и контроля производства;</w:t>
      </w:r>
    </w:p>
    <w:p w14:paraId="0187ABA7" w14:textId="77777777" w:rsidR="00C32C22" w:rsidRPr="00B13FAB" w:rsidRDefault="00C32C22" w:rsidP="00C32C22">
      <w:pPr>
        <w:suppressAutoHyphens/>
        <w:spacing w:after="0" w:line="240" w:lineRule="auto"/>
        <w:rPr>
          <w:rFonts w:ascii="Times New Roman" w:hAnsi="Times New Roman"/>
          <w:sz w:val="24"/>
          <w:szCs w:val="24"/>
        </w:rPr>
      </w:pPr>
      <w:r w:rsidRPr="00B13FAB">
        <w:rPr>
          <w:rFonts w:ascii="Times New Roman" w:hAnsi="Times New Roman"/>
          <w:sz w:val="24"/>
          <w:szCs w:val="24"/>
        </w:rPr>
        <w:t>оборудования нефтегазоперерабатывающего производства;</w:t>
      </w:r>
    </w:p>
    <w:p w14:paraId="4CD0D446" w14:textId="77777777" w:rsidR="00C32C22" w:rsidRPr="0087717E" w:rsidRDefault="00C32C22" w:rsidP="00C32C22">
      <w:pPr>
        <w:suppressAutoHyphens/>
        <w:spacing w:after="0" w:line="240" w:lineRule="auto"/>
        <w:rPr>
          <w:rFonts w:ascii="Times New Roman" w:hAnsi="Times New Roman"/>
          <w:sz w:val="24"/>
          <w:szCs w:val="24"/>
        </w:rPr>
      </w:pPr>
      <w:r w:rsidRPr="0087717E">
        <w:rPr>
          <w:rFonts w:ascii="Times New Roman" w:hAnsi="Times New Roman"/>
          <w:sz w:val="24"/>
          <w:szCs w:val="24"/>
        </w:rPr>
        <w:t>автоматизации технологических процессов переработки нефти и газа.</w:t>
      </w:r>
    </w:p>
    <w:p w14:paraId="026C5A86" w14:textId="77777777" w:rsidR="00C32C22" w:rsidRDefault="00C32C22" w:rsidP="00C32C22">
      <w:pPr>
        <w:suppressAutoHyphens/>
        <w:spacing w:after="0" w:line="240" w:lineRule="auto"/>
        <w:rPr>
          <w:rFonts w:ascii="Times New Roman" w:hAnsi="Times New Roman"/>
          <w:b/>
          <w:sz w:val="24"/>
          <w:szCs w:val="24"/>
          <w:u w:val="single"/>
        </w:rPr>
      </w:pPr>
    </w:p>
    <w:p w14:paraId="11D98480" w14:textId="77777777" w:rsidR="00C32C22" w:rsidRPr="0073411E" w:rsidRDefault="00C32C22" w:rsidP="00C32C22">
      <w:pPr>
        <w:suppressAutoHyphens/>
        <w:spacing w:after="0" w:line="240" w:lineRule="auto"/>
        <w:rPr>
          <w:rFonts w:ascii="Times New Roman" w:hAnsi="Times New Roman"/>
          <w:b/>
          <w:sz w:val="24"/>
          <w:szCs w:val="24"/>
        </w:rPr>
      </w:pPr>
      <w:r w:rsidRPr="0073411E">
        <w:rPr>
          <w:rFonts w:ascii="Times New Roman" w:hAnsi="Times New Roman"/>
          <w:b/>
          <w:sz w:val="24"/>
          <w:szCs w:val="24"/>
        </w:rPr>
        <w:t>Мастерские:</w:t>
      </w:r>
    </w:p>
    <w:p w14:paraId="60BCD05B" w14:textId="77777777" w:rsidR="00C32C22" w:rsidRDefault="00C32C22" w:rsidP="00C32C22">
      <w:pPr>
        <w:suppressAutoHyphens/>
        <w:spacing w:after="0" w:line="240" w:lineRule="auto"/>
        <w:rPr>
          <w:rFonts w:ascii="Times New Roman" w:hAnsi="Times New Roman"/>
          <w:sz w:val="24"/>
          <w:szCs w:val="24"/>
        </w:rPr>
      </w:pPr>
      <w:r w:rsidRPr="00C60E60">
        <w:rPr>
          <w:rFonts w:ascii="Times New Roman" w:hAnsi="Times New Roman"/>
          <w:sz w:val="24"/>
          <w:szCs w:val="24"/>
        </w:rPr>
        <w:t>слесарная;</w:t>
      </w:r>
    </w:p>
    <w:p w14:paraId="46922A32" w14:textId="77777777" w:rsidR="00C32C22" w:rsidRDefault="00C32C22" w:rsidP="00C32C22">
      <w:pPr>
        <w:suppressAutoHyphens/>
        <w:spacing w:after="0" w:line="240" w:lineRule="auto"/>
        <w:rPr>
          <w:rFonts w:ascii="Times New Roman" w:hAnsi="Times New Roman"/>
          <w:b/>
          <w:sz w:val="24"/>
          <w:szCs w:val="24"/>
        </w:rPr>
      </w:pPr>
    </w:p>
    <w:p w14:paraId="706992A8" w14:textId="47ECF53C" w:rsidR="00C32C22" w:rsidRPr="0026513A" w:rsidRDefault="00C32C22" w:rsidP="00C32C22">
      <w:pPr>
        <w:suppressAutoHyphens/>
        <w:spacing w:after="0" w:line="240" w:lineRule="auto"/>
        <w:rPr>
          <w:rFonts w:ascii="Times New Roman" w:hAnsi="Times New Roman"/>
          <w:b/>
          <w:color w:val="000000"/>
          <w:sz w:val="24"/>
        </w:rPr>
      </w:pPr>
      <w:r w:rsidRPr="005B72D4">
        <w:rPr>
          <w:rFonts w:ascii="Times New Roman" w:hAnsi="Times New Roman"/>
          <w:b/>
          <w:sz w:val="24"/>
          <w:szCs w:val="24"/>
        </w:rPr>
        <w:t>Спортивный комплекс</w:t>
      </w:r>
    </w:p>
    <w:p w14:paraId="1D2C36B6" w14:textId="77777777" w:rsidR="00C32C22" w:rsidRPr="005B72D4" w:rsidRDefault="00C32C22" w:rsidP="00C32C22">
      <w:pPr>
        <w:suppressAutoHyphens/>
        <w:spacing w:before="120" w:after="120" w:line="240" w:lineRule="auto"/>
        <w:rPr>
          <w:rFonts w:ascii="Times New Roman" w:hAnsi="Times New Roman"/>
          <w:b/>
          <w:sz w:val="24"/>
          <w:szCs w:val="24"/>
        </w:rPr>
      </w:pPr>
      <w:r w:rsidRPr="005B72D4">
        <w:rPr>
          <w:rFonts w:ascii="Times New Roman" w:hAnsi="Times New Roman"/>
          <w:b/>
          <w:sz w:val="24"/>
          <w:szCs w:val="24"/>
        </w:rPr>
        <w:t xml:space="preserve">Залы: </w:t>
      </w:r>
    </w:p>
    <w:p w14:paraId="443BAB60" w14:textId="77777777" w:rsidR="00C32C22" w:rsidRPr="005B72D4" w:rsidRDefault="00C32C22" w:rsidP="00C32C22">
      <w:pPr>
        <w:widowControl w:val="0"/>
        <w:shd w:val="clear" w:color="auto" w:fill="FFFFFF"/>
        <w:suppressAutoHyphens/>
        <w:spacing w:after="0" w:line="240" w:lineRule="atLeast"/>
        <w:jc w:val="both"/>
        <w:rPr>
          <w:rFonts w:ascii="Times New Roman" w:hAnsi="Times New Roman"/>
          <w:sz w:val="24"/>
          <w:szCs w:val="24"/>
        </w:rPr>
      </w:pPr>
      <w:r w:rsidRPr="005B72D4">
        <w:rPr>
          <w:rFonts w:ascii="Times New Roman" w:hAnsi="Times New Roman"/>
          <w:sz w:val="24"/>
          <w:szCs w:val="24"/>
        </w:rPr>
        <w:t xml:space="preserve">библиотека, читальный зал с выходом в </w:t>
      </w:r>
      <w:r>
        <w:rPr>
          <w:rFonts w:ascii="Times New Roman" w:hAnsi="Times New Roman"/>
          <w:sz w:val="24"/>
          <w:szCs w:val="24"/>
        </w:rPr>
        <w:t>и</w:t>
      </w:r>
      <w:r w:rsidRPr="005B72D4">
        <w:rPr>
          <w:rFonts w:ascii="Times New Roman" w:hAnsi="Times New Roman"/>
          <w:sz w:val="24"/>
          <w:szCs w:val="24"/>
        </w:rPr>
        <w:t>нтернет</w:t>
      </w:r>
      <w:r>
        <w:rPr>
          <w:rFonts w:ascii="Times New Roman" w:hAnsi="Times New Roman"/>
          <w:sz w:val="24"/>
          <w:szCs w:val="24"/>
        </w:rPr>
        <w:t>;</w:t>
      </w:r>
    </w:p>
    <w:p w14:paraId="402A51C0" w14:textId="77777777" w:rsidR="00C32C22" w:rsidRPr="005B72D4" w:rsidRDefault="00C32C22" w:rsidP="00C32C22">
      <w:pPr>
        <w:widowControl w:val="0"/>
        <w:shd w:val="clear" w:color="auto" w:fill="FFFFFF"/>
        <w:suppressAutoHyphens/>
        <w:spacing w:after="0" w:line="240" w:lineRule="atLeast"/>
        <w:ind w:left="720" w:hanging="720"/>
        <w:rPr>
          <w:rFonts w:ascii="Times New Roman" w:hAnsi="Times New Roman"/>
          <w:sz w:val="24"/>
          <w:szCs w:val="24"/>
        </w:rPr>
      </w:pPr>
      <w:r w:rsidRPr="005B72D4">
        <w:rPr>
          <w:rFonts w:ascii="Times New Roman" w:hAnsi="Times New Roman"/>
          <w:sz w:val="24"/>
          <w:szCs w:val="24"/>
        </w:rPr>
        <w:t>актовый зал</w:t>
      </w:r>
      <w:r>
        <w:rPr>
          <w:rFonts w:ascii="Times New Roman" w:hAnsi="Times New Roman"/>
          <w:sz w:val="24"/>
          <w:szCs w:val="24"/>
        </w:rPr>
        <w:t>.</w:t>
      </w:r>
    </w:p>
    <w:p w14:paraId="58D0406A" w14:textId="77777777" w:rsidR="00DC0ADC" w:rsidRPr="001C33BF" w:rsidRDefault="00DC0ADC" w:rsidP="00C32C22">
      <w:pPr>
        <w:suppressAutoHyphens/>
        <w:spacing w:after="0"/>
        <w:jc w:val="both"/>
        <w:rPr>
          <w:rFonts w:ascii="Times New Roman" w:hAnsi="Times New Roman" w:cs="Times New Roman"/>
          <w:bCs/>
          <w:sz w:val="24"/>
          <w:szCs w:val="24"/>
        </w:rPr>
      </w:pPr>
    </w:p>
    <w:p w14:paraId="7CB95B4E" w14:textId="68B75674"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7E144F" w:rsidRPr="001C33BF">
        <w:rPr>
          <w:rFonts w:ascii="Times New Roman" w:hAnsi="Times New Roman" w:cs="Times New Roman"/>
          <w:b/>
          <w:sz w:val="24"/>
          <w:szCs w:val="24"/>
        </w:rPr>
        <w:t xml:space="preserve"> </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0D075C" w:rsidRPr="001C33BF">
        <w:rPr>
          <w:rFonts w:ascii="Times New Roman" w:hAnsi="Times New Roman" w:cs="Times New Roman"/>
          <w:bCs/>
          <w:sz w:val="24"/>
          <w:szCs w:val="24"/>
        </w:rPr>
        <w:t xml:space="preserve"> </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09943C4D" w14:textId="7E7854BD"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C32C22" w:rsidRPr="00C32C22">
        <w:rPr>
          <w:rFonts w:ascii="Times New Roman" w:hAnsi="Times New Roman"/>
          <w:iCs/>
          <w:sz w:val="24"/>
          <w:szCs w:val="24"/>
        </w:rPr>
        <w:t>18.02.09 Переработка нефти и газа</w:t>
      </w:r>
      <w:r w:rsidR="00F55E8C" w:rsidRPr="00E459DA">
        <w:rPr>
          <w:rFonts w:ascii="Times New Roman" w:hAnsi="Times New Roman"/>
          <w:i/>
          <w:sz w:val="24"/>
          <w:szCs w:val="24"/>
        </w:rPr>
        <w:t xml:space="preserve">,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2CE83186" w14:textId="77777777" w:rsidR="00801D21" w:rsidRPr="001C33BF" w:rsidRDefault="00801D21" w:rsidP="00E86915">
      <w:pPr>
        <w:suppressAutoHyphens/>
        <w:spacing w:after="0"/>
        <w:jc w:val="both"/>
        <w:rPr>
          <w:rFonts w:ascii="Times New Roman" w:hAnsi="Times New Roman" w:cs="Times New Roman"/>
          <w:bCs/>
          <w:sz w:val="24"/>
          <w:szCs w:val="24"/>
        </w:rPr>
      </w:pPr>
    </w:p>
    <w:p w14:paraId="272A7871" w14:textId="336B09CA" w:rsidR="00197BE2" w:rsidRPr="001C33BF" w:rsidRDefault="00197BE2" w:rsidP="00E86915">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6.1.2.1.</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кабинетов</w:t>
      </w:r>
    </w:p>
    <w:p w14:paraId="1008D871" w14:textId="05BAC02A" w:rsidR="00197BE2" w:rsidRPr="00E86915" w:rsidRDefault="00E86915" w:rsidP="00E86915">
      <w:pPr>
        <w:suppressAutoHyphens/>
        <w:spacing w:after="0"/>
        <w:ind w:firstLine="709"/>
        <w:contextualSpacing/>
        <w:jc w:val="both"/>
        <w:rPr>
          <w:rFonts w:ascii="Times New Roman" w:eastAsia="Calibri" w:hAnsi="Times New Roman" w:cs="Times New Roman"/>
          <w:bCs/>
          <w:iCs/>
          <w:sz w:val="24"/>
          <w:szCs w:val="24"/>
          <w:lang w:eastAsia="en-US"/>
        </w:rPr>
      </w:pPr>
      <w:r w:rsidRPr="00E86915">
        <w:rPr>
          <w:rFonts w:ascii="Times New Roman" w:eastAsia="Calibri" w:hAnsi="Times New Roman" w:cs="Times New Roman"/>
          <w:bCs/>
          <w:iCs/>
          <w:sz w:val="24"/>
          <w:szCs w:val="24"/>
          <w:lang w:eastAsia="en-US"/>
        </w:rPr>
        <w:t>Кабинет «</w:t>
      </w:r>
      <w:r w:rsidRPr="00E86915">
        <w:rPr>
          <w:rFonts w:ascii="Times New Roman" w:eastAsia="Calibri" w:hAnsi="Times New Roman" w:cs="Times New Roman"/>
          <w:bCs/>
          <w:iCs/>
          <w:sz w:val="24"/>
          <w:szCs w:val="24"/>
          <w:u w:val="single"/>
          <w:lang w:eastAsia="en-US"/>
        </w:rPr>
        <w:t>________________</w:t>
      </w:r>
      <w:r w:rsidRPr="00E86915">
        <w:rPr>
          <w:rFonts w:ascii="Times New Roman" w:eastAsia="Calibri" w:hAnsi="Times New Roman" w:cs="Times New Roman"/>
          <w:bCs/>
          <w:iCs/>
          <w:sz w:val="24"/>
          <w:szCs w:val="24"/>
          <w:lang w:eastAsia="en-US"/>
        </w:rPr>
        <w:t>»</w:t>
      </w:r>
      <w:r w:rsidRPr="00E86915">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55A8F" w:rsidRPr="00985111" w14:paraId="240F89EC" w14:textId="77777777" w:rsidTr="00286E67">
        <w:tc>
          <w:tcPr>
            <w:tcW w:w="273" w:type="pct"/>
            <w:shd w:val="clear" w:color="auto" w:fill="auto"/>
            <w:vAlign w:val="center"/>
          </w:tcPr>
          <w:p w14:paraId="49EAC81C" w14:textId="77777777" w:rsidR="00755A8F" w:rsidRPr="00314663" w:rsidRDefault="00755A8F" w:rsidP="00286E6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F0BB9B4" w14:textId="686AC254" w:rsidR="00755A8F" w:rsidRPr="00985111" w:rsidRDefault="00755A8F" w:rsidP="00286E6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FE01EF0" w14:textId="77777777" w:rsidR="00755A8F" w:rsidRPr="00985111" w:rsidRDefault="00755A8F" w:rsidP="00286E6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2"/>
            </w:r>
          </w:p>
        </w:tc>
      </w:tr>
      <w:tr w:rsidR="00755A8F" w:rsidRPr="00985111" w14:paraId="1FEF6A31" w14:textId="77777777" w:rsidTr="00286E67">
        <w:trPr>
          <w:trHeight w:val="278"/>
        </w:trPr>
        <w:tc>
          <w:tcPr>
            <w:tcW w:w="5000" w:type="pct"/>
            <w:gridSpan w:val="3"/>
            <w:shd w:val="clear" w:color="auto" w:fill="auto"/>
          </w:tcPr>
          <w:p w14:paraId="032AE713" w14:textId="77777777" w:rsidR="00755A8F" w:rsidRPr="00985111" w:rsidRDefault="00755A8F" w:rsidP="00286E6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755A8F" w:rsidRPr="00985111" w14:paraId="59F22F47" w14:textId="77777777" w:rsidTr="00286E67">
        <w:trPr>
          <w:trHeight w:val="277"/>
        </w:trPr>
        <w:tc>
          <w:tcPr>
            <w:tcW w:w="5000" w:type="pct"/>
            <w:gridSpan w:val="3"/>
            <w:shd w:val="clear" w:color="auto" w:fill="auto"/>
          </w:tcPr>
          <w:p w14:paraId="3EC9ACAD" w14:textId="77777777" w:rsidR="00755A8F" w:rsidRPr="00985111" w:rsidRDefault="00755A8F" w:rsidP="00286E6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55A8F" w:rsidRPr="00985111" w14:paraId="0137ABE5" w14:textId="77777777" w:rsidTr="00286E67">
        <w:tc>
          <w:tcPr>
            <w:tcW w:w="273" w:type="pct"/>
            <w:shd w:val="clear" w:color="auto" w:fill="auto"/>
          </w:tcPr>
          <w:p w14:paraId="3B0CAD1B"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7059B760"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3CDCE486"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49375B0E" w14:textId="77777777" w:rsidTr="00286E67">
        <w:tc>
          <w:tcPr>
            <w:tcW w:w="273" w:type="pct"/>
            <w:shd w:val="clear" w:color="auto" w:fill="auto"/>
          </w:tcPr>
          <w:p w14:paraId="4FCA210B"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18628D53"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17D45E6E"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010037D0" w14:textId="77777777" w:rsidTr="00286E67">
        <w:tc>
          <w:tcPr>
            <w:tcW w:w="273" w:type="pct"/>
            <w:shd w:val="clear" w:color="auto" w:fill="auto"/>
          </w:tcPr>
          <w:p w14:paraId="6BAD11A8"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698B579C"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21ACE5FF"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79E9ABC4" w14:textId="77777777" w:rsidTr="00286E6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69E7AE"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5A8F" w:rsidRPr="00985111" w14:paraId="4261C0B7" w14:textId="77777777" w:rsidTr="00286E67">
        <w:tc>
          <w:tcPr>
            <w:tcW w:w="273" w:type="pct"/>
            <w:tcBorders>
              <w:top w:val="single" w:sz="4" w:space="0" w:color="auto"/>
              <w:left w:val="single" w:sz="4" w:space="0" w:color="auto"/>
              <w:bottom w:val="single" w:sz="4" w:space="0" w:color="auto"/>
              <w:right w:val="single" w:sz="4" w:space="0" w:color="auto"/>
            </w:tcBorders>
            <w:shd w:val="clear" w:color="auto" w:fill="auto"/>
          </w:tcPr>
          <w:p w14:paraId="146F7454"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CE7ABB" w14:textId="77777777" w:rsidR="00755A8F" w:rsidRPr="00314663" w:rsidRDefault="00755A8F" w:rsidP="00286E6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4724F6" w14:textId="77777777" w:rsidR="00755A8F" w:rsidRPr="00314663" w:rsidRDefault="00755A8F" w:rsidP="00286E67">
            <w:pPr>
              <w:snapToGrid w:val="0"/>
              <w:contextualSpacing/>
              <w:rPr>
                <w:rFonts w:ascii="Times New Roman" w:eastAsia="Times New Roman" w:hAnsi="Times New Roman" w:cs="Times New Roman"/>
                <w:i/>
                <w:sz w:val="24"/>
                <w:szCs w:val="24"/>
              </w:rPr>
            </w:pPr>
          </w:p>
        </w:tc>
      </w:tr>
      <w:tr w:rsidR="00755A8F" w:rsidRPr="00985111" w14:paraId="7EAC51CA" w14:textId="77777777" w:rsidTr="00286E6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2B1408"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755A8F" w:rsidRPr="00985111" w14:paraId="0417C050" w14:textId="77777777" w:rsidTr="00286E6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CABF40"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5A8F" w:rsidRPr="00985111" w14:paraId="6E9F9D0F" w14:textId="77777777" w:rsidTr="00286E67">
        <w:tc>
          <w:tcPr>
            <w:tcW w:w="273" w:type="pct"/>
            <w:shd w:val="clear" w:color="auto" w:fill="auto"/>
          </w:tcPr>
          <w:p w14:paraId="1E396A2C"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1BAADACD"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0498A286"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5DBC47EA" w14:textId="77777777" w:rsidTr="00286E67">
        <w:tc>
          <w:tcPr>
            <w:tcW w:w="273" w:type="pct"/>
            <w:shd w:val="clear" w:color="auto" w:fill="auto"/>
          </w:tcPr>
          <w:p w14:paraId="7C5932FE"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050645DE"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5CB31868"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2F0C388B" w14:textId="77777777" w:rsidTr="00286E67">
        <w:tc>
          <w:tcPr>
            <w:tcW w:w="273" w:type="pct"/>
            <w:shd w:val="clear" w:color="auto" w:fill="auto"/>
          </w:tcPr>
          <w:p w14:paraId="1B1FB8B2"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2AFD5297"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53564119"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34EE9958" w14:textId="77777777" w:rsidTr="00286E67">
        <w:tc>
          <w:tcPr>
            <w:tcW w:w="5000" w:type="pct"/>
            <w:gridSpan w:val="3"/>
            <w:shd w:val="clear" w:color="auto" w:fill="auto"/>
          </w:tcPr>
          <w:p w14:paraId="02E20BE2"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lastRenderedPageBreak/>
              <w:t>Дополнительное оборудование</w:t>
            </w:r>
          </w:p>
        </w:tc>
      </w:tr>
      <w:tr w:rsidR="00755A8F" w:rsidRPr="00985111" w14:paraId="55B74E22" w14:textId="77777777" w:rsidTr="00286E67">
        <w:tc>
          <w:tcPr>
            <w:tcW w:w="273" w:type="pct"/>
            <w:shd w:val="clear" w:color="auto" w:fill="auto"/>
          </w:tcPr>
          <w:p w14:paraId="407DA04F"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2E7BD14A" w14:textId="77777777" w:rsidR="00755A8F" w:rsidRPr="00314663" w:rsidRDefault="00755A8F" w:rsidP="00286E67">
            <w:pPr>
              <w:snapToGrid w:val="0"/>
              <w:contextualSpacing/>
              <w:rPr>
                <w:rFonts w:ascii="Times New Roman" w:eastAsia="Times New Roman" w:hAnsi="Times New Roman" w:cs="Times New Roman"/>
                <w:i/>
                <w:sz w:val="24"/>
                <w:szCs w:val="24"/>
              </w:rPr>
            </w:pPr>
          </w:p>
        </w:tc>
        <w:tc>
          <w:tcPr>
            <w:tcW w:w="1527" w:type="pct"/>
            <w:shd w:val="clear" w:color="auto" w:fill="auto"/>
          </w:tcPr>
          <w:p w14:paraId="5F18CE83"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6CD97F0D" w14:textId="77777777" w:rsidTr="00286E67">
        <w:tc>
          <w:tcPr>
            <w:tcW w:w="5000" w:type="pct"/>
            <w:gridSpan w:val="3"/>
            <w:shd w:val="clear" w:color="auto" w:fill="auto"/>
          </w:tcPr>
          <w:p w14:paraId="743D4052" w14:textId="03A79C4F"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55A8F" w:rsidRPr="00985111" w14:paraId="6DDEE736" w14:textId="77777777" w:rsidTr="00286E67">
        <w:tc>
          <w:tcPr>
            <w:tcW w:w="5000" w:type="pct"/>
            <w:gridSpan w:val="3"/>
            <w:shd w:val="clear" w:color="auto" w:fill="auto"/>
          </w:tcPr>
          <w:p w14:paraId="6EEBF9E6"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55A8F" w:rsidRPr="00985111" w14:paraId="34EA1FDF" w14:textId="77777777" w:rsidTr="00286E67">
        <w:tc>
          <w:tcPr>
            <w:tcW w:w="273" w:type="pct"/>
            <w:shd w:val="clear" w:color="auto" w:fill="auto"/>
          </w:tcPr>
          <w:p w14:paraId="1B58E9CC"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3D0DEF3B"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5A9F8625"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27BD5A79" w14:textId="77777777" w:rsidTr="00286E67">
        <w:tc>
          <w:tcPr>
            <w:tcW w:w="273" w:type="pct"/>
            <w:shd w:val="clear" w:color="auto" w:fill="auto"/>
          </w:tcPr>
          <w:p w14:paraId="14D56D1B"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5AC75609"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2C3C7E13"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1E8472BE" w14:textId="77777777" w:rsidTr="00286E67">
        <w:tc>
          <w:tcPr>
            <w:tcW w:w="273" w:type="pct"/>
            <w:shd w:val="clear" w:color="auto" w:fill="auto"/>
          </w:tcPr>
          <w:p w14:paraId="264496F2"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305F843A" w14:textId="77777777" w:rsidR="00755A8F" w:rsidRPr="00314663" w:rsidRDefault="00755A8F" w:rsidP="00286E67">
            <w:pPr>
              <w:snapToGrid w:val="0"/>
              <w:contextualSpacing/>
              <w:rPr>
                <w:rFonts w:ascii="Times New Roman" w:eastAsia="Times New Roman" w:hAnsi="Times New Roman" w:cs="Times New Roman"/>
                <w:iCs/>
                <w:sz w:val="24"/>
                <w:szCs w:val="24"/>
              </w:rPr>
            </w:pPr>
          </w:p>
        </w:tc>
        <w:tc>
          <w:tcPr>
            <w:tcW w:w="1527" w:type="pct"/>
            <w:shd w:val="clear" w:color="auto" w:fill="auto"/>
          </w:tcPr>
          <w:p w14:paraId="5B607564"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r w:rsidR="00755A8F" w:rsidRPr="00985111" w14:paraId="6564F466" w14:textId="77777777" w:rsidTr="00286E67">
        <w:tc>
          <w:tcPr>
            <w:tcW w:w="5000" w:type="pct"/>
            <w:gridSpan w:val="3"/>
            <w:shd w:val="clear" w:color="auto" w:fill="auto"/>
          </w:tcPr>
          <w:p w14:paraId="5A32AEB3" w14:textId="77777777" w:rsidR="00755A8F" w:rsidRPr="00985111" w:rsidRDefault="00755A8F" w:rsidP="00286E6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55A8F" w:rsidRPr="00985111" w14:paraId="28C09428" w14:textId="77777777" w:rsidTr="00286E67">
        <w:tc>
          <w:tcPr>
            <w:tcW w:w="273" w:type="pct"/>
            <w:shd w:val="clear" w:color="auto" w:fill="auto"/>
          </w:tcPr>
          <w:p w14:paraId="6D00D20E" w14:textId="77777777" w:rsidR="00755A8F" w:rsidRPr="00985111" w:rsidRDefault="00755A8F" w:rsidP="00286E67">
            <w:pPr>
              <w:snapToGrid w:val="0"/>
              <w:contextualSpacing/>
              <w:rPr>
                <w:rFonts w:ascii="Times New Roman" w:eastAsia="Times New Roman" w:hAnsi="Times New Roman" w:cs="Times New Roman"/>
                <w:iCs/>
                <w:sz w:val="24"/>
                <w:szCs w:val="24"/>
              </w:rPr>
            </w:pPr>
          </w:p>
        </w:tc>
        <w:tc>
          <w:tcPr>
            <w:tcW w:w="3200" w:type="pct"/>
            <w:shd w:val="clear" w:color="auto" w:fill="auto"/>
          </w:tcPr>
          <w:p w14:paraId="53875D98" w14:textId="77777777" w:rsidR="00755A8F" w:rsidRPr="00314663" w:rsidRDefault="00755A8F" w:rsidP="00286E67">
            <w:pPr>
              <w:snapToGrid w:val="0"/>
              <w:contextualSpacing/>
              <w:rPr>
                <w:rFonts w:ascii="Times New Roman" w:eastAsia="Times New Roman" w:hAnsi="Times New Roman" w:cs="Times New Roman"/>
                <w:i/>
                <w:sz w:val="24"/>
                <w:szCs w:val="24"/>
              </w:rPr>
            </w:pPr>
          </w:p>
        </w:tc>
        <w:tc>
          <w:tcPr>
            <w:tcW w:w="1527" w:type="pct"/>
            <w:shd w:val="clear" w:color="auto" w:fill="auto"/>
          </w:tcPr>
          <w:p w14:paraId="0B1E6976" w14:textId="77777777" w:rsidR="00755A8F" w:rsidRPr="00314663" w:rsidRDefault="00755A8F" w:rsidP="00286E67">
            <w:pPr>
              <w:snapToGrid w:val="0"/>
              <w:contextualSpacing/>
              <w:rPr>
                <w:rFonts w:ascii="Times New Roman" w:eastAsia="Times New Roman" w:hAnsi="Times New Roman" w:cs="Times New Roman"/>
                <w:iCs/>
                <w:sz w:val="24"/>
                <w:szCs w:val="24"/>
              </w:rPr>
            </w:pPr>
          </w:p>
        </w:tc>
      </w:tr>
    </w:tbl>
    <w:p w14:paraId="00A5CBEC" w14:textId="77777777" w:rsidR="00197BE2" w:rsidRPr="001C33BF" w:rsidRDefault="00197BE2" w:rsidP="007E694B">
      <w:pPr>
        <w:suppressAutoHyphens/>
        <w:spacing w:after="0"/>
        <w:jc w:val="both"/>
        <w:rPr>
          <w:rFonts w:ascii="Times New Roman" w:hAnsi="Times New Roman" w:cs="Times New Roman"/>
          <w:bCs/>
          <w:sz w:val="24"/>
          <w:szCs w:val="24"/>
        </w:rPr>
      </w:pPr>
    </w:p>
    <w:p w14:paraId="738CDB85" w14:textId="7AA1608B"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7DCE85C2" w14:textId="25B68A7C" w:rsidR="00197BE2" w:rsidRPr="007E694B" w:rsidRDefault="007E694B" w:rsidP="007E694B">
      <w:pPr>
        <w:suppressAutoHyphens/>
        <w:spacing w:after="0"/>
        <w:ind w:firstLine="709"/>
        <w:contextualSpacing/>
        <w:jc w:val="both"/>
        <w:rPr>
          <w:rFonts w:ascii="Times New Roman" w:eastAsia="Calibri" w:hAnsi="Times New Roman" w:cs="Times New Roman"/>
          <w:bCs/>
          <w:sz w:val="24"/>
          <w:szCs w:val="24"/>
          <w:lang w:eastAsia="en-US"/>
        </w:rPr>
      </w:pPr>
      <w:r w:rsidRPr="007E694B">
        <w:rPr>
          <w:rFonts w:ascii="Times New Roman" w:eastAsia="Calibri" w:hAnsi="Times New Roman" w:cs="Times New Roman"/>
          <w:bCs/>
          <w:sz w:val="24"/>
          <w:szCs w:val="24"/>
          <w:lang w:eastAsia="en-US"/>
        </w:rPr>
        <w:t>Кабинет «</w:t>
      </w:r>
      <w:r w:rsidR="008D5634">
        <w:rPr>
          <w:rFonts w:ascii="Times New Roman" w:eastAsia="Calibri" w:hAnsi="Times New Roman" w:cs="Times New Roman"/>
          <w:bCs/>
          <w:sz w:val="24"/>
          <w:szCs w:val="24"/>
          <w:lang w:eastAsia="en-US"/>
        </w:rPr>
        <w:t>Читальный зал</w:t>
      </w:r>
      <w:r w:rsidRPr="007E694B">
        <w:rPr>
          <w:rFonts w:ascii="Times New Roman" w:eastAsia="Calibri" w:hAnsi="Times New Roman" w:cs="Times New Roman"/>
          <w:bCs/>
          <w:sz w:val="24"/>
          <w:szCs w:val="24"/>
          <w:lang w:eastAsia="en-U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7E694B" w:rsidRPr="007E694B" w14:paraId="2F29BAAB" w14:textId="77777777" w:rsidTr="000C6C26">
        <w:tc>
          <w:tcPr>
            <w:tcW w:w="273" w:type="pct"/>
            <w:shd w:val="clear" w:color="auto" w:fill="auto"/>
            <w:vAlign w:val="center"/>
          </w:tcPr>
          <w:p w14:paraId="5F82DA3C" w14:textId="7777777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39FB0B23" w14:textId="7D988287"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EE7014C" w14:textId="5ED473AC" w:rsidR="007E694B" w:rsidRPr="007E694B" w:rsidRDefault="007E694B" w:rsidP="007E694B">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7E694B" w:rsidRPr="007E694B" w14:paraId="499B7506" w14:textId="77777777" w:rsidTr="000C6C26">
        <w:trPr>
          <w:trHeight w:val="278"/>
        </w:trPr>
        <w:tc>
          <w:tcPr>
            <w:tcW w:w="5000" w:type="pct"/>
            <w:gridSpan w:val="3"/>
            <w:shd w:val="clear" w:color="auto" w:fill="auto"/>
          </w:tcPr>
          <w:p w14:paraId="6EEB07E9" w14:textId="77777777" w:rsidR="007E694B" w:rsidRPr="007E694B" w:rsidRDefault="007E694B" w:rsidP="007E694B">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7E694B" w:rsidRPr="007E694B" w14:paraId="7B665289" w14:textId="77777777" w:rsidTr="000C6C26">
        <w:tc>
          <w:tcPr>
            <w:tcW w:w="273" w:type="pct"/>
            <w:shd w:val="clear" w:color="auto" w:fill="auto"/>
          </w:tcPr>
          <w:p w14:paraId="6BE538ED" w14:textId="1C019E4C"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C5BC7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3DB9E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6C509D4" w14:textId="77777777" w:rsidTr="000C6C26">
        <w:tc>
          <w:tcPr>
            <w:tcW w:w="273" w:type="pct"/>
            <w:shd w:val="clear" w:color="auto" w:fill="auto"/>
          </w:tcPr>
          <w:p w14:paraId="1F795EB6" w14:textId="05228F5F"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E3339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E26EF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02D52EB" w14:textId="77777777" w:rsidTr="000C6C26">
        <w:tc>
          <w:tcPr>
            <w:tcW w:w="273" w:type="pct"/>
            <w:shd w:val="clear" w:color="auto" w:fill="auto"/>
          </w:tcPr>
          <w:p w14:paraId="2016BEEB"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3A6F9FD"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7D136B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1EAC4C"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48137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 </w:t>
            </w:r>
            <w:r w:rsidRPr="007E694B">
              <w:rPr>
                <w:rFonts w:ascii="Times New Roman" w:eastAsia="Times New Roman" w:hAnsi="Times New Roman" w:cs="Times New Roman"/>
                <w:i/>
                <w:sz w:val="24"/>
                <w:szCs w:val="28"/>
                <w:lang w:eastAsia="en-US"/>
              </w:rPr>
              <w:t>(при необходимости)</w:t>
            </w:r>
          </w:p>
        </w:tc>
      </w:tr>
      <w:tr w:rsidR="007E694B" w:rsidRPr="007E694B" w14:paraId="2422987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ACB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46EDAA60" w14:textId="77777777" w:rsidTr="000C6C26">
        <w:tc>
          <w:tcPr>
            <w:tcW w:w="273" w:type="pct"/>
            <w:shd w:val="clear" w:color="auto" w:fill="auto"/>
          </w:tcPr>
          <w:p w14:paraId="5E3EBD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802706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09DF5D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2D99AA6E" w14:textId="77777777" w:rsidTr="000C6C26">
        <w:tc>
          <w:tcPr>
            <w:tcW w:w="273" w:type="pct"/>
            <w:shd w:val="clear" w:color="auto" w:fill="auto"/>
          </w:tcPr>
          <w:p w14:paraId="26ADFA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B65175F"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03EA05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A9E9A58" w14:textId="77777777" w:rsidTr="000C6C26">
        <w:tc>
          <w:tcPr>
            <w:tcW w:w="273" w:type="pct"/>
            <w:shd w:val="clear" w:color="auto" w:fill="auto"/>
          </w:tcPr>
          <w:p w14:paraId="7B2C17C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99E52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BF895FB"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07972A33" w14:textId="77777777" w:rsidTr="000C6C26">
        <w:tc>
          <w:tcPr>
            <w:tcW w:w="5000" w:type="pct"/>
            <w:gridSpan w:val="3"/>
            <w:shd w:val="clear" w:color="auto" w:fill="auto"/>
          </w:tcPr>
          <w:p w14:paraId="61940BD7"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7E694B" w:rsidRPr="007E694B" w14:paraId="1B76059F" w14:textId="77777777" w:rsidTr="000C6C26">
        <w:tc>
          <w:tcPr>
            <w:tcW w:w="273" w:type="pct"/>
            <w:shd w:val="clear" w:color="auto" w:fill="auto"/>
          </w:tcPr>
          <w:p w14:paraId="4D3A9A0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C32EA09"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84934A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6EC51E7C" w14:textId="77777777" w:rsidTr="000C6C26">
        <w:tc>
          <w:tcPr>
            <w:tcW w:w="273" w:type="pct"/>
            <w:shd w:val="clear" w:color="auto" w:fill="auto"/>
          </w:tcPr>
          <w:p w14:paraId="19C27084"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36343E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231E258"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41B98263" w14:textId="77777777" w:rsidTr="000C6C26">
        <w:tc>
          <w:tcPr>
            <w:tcW w:w="273" w:type="pct"/>
            <w:shd w:val="clear" w:color="auto" w:fill="auto"/>
          </w:tcPr>
          <w:p w14:paraId="1B2F770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F71F3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176481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C9643DE" w14:textId="77777777" w:rsidTr="000C6C26">
        <w:tc>
          <w:tcPr>
            <w:tcW w:w="5000" w:type="pct"/>
            <w:gridSpan w:val="3"/>
            <w:shd w:val="clear" w:color="auto" w:fill="auto"/>
          </w:tcPr>
          <w:p w14:paraId="04CBE17E" w14:textId="7F964A89"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7E694B" w:rsidRPr="007E694B" w14:paraId="2B84F61E" w14:textId="77777777" w:rsidTr="000C6C26">
        <w:tc>
          <w:tcPr>
            <w:tcW w:w="5000" w:type="pct"/>
            <w:gridSpan w:val="3"/>
            <w:shd w:val="clear" w:color="auto" w:fill="auto"/>
          </w:tcPr>
          <w:p w14:paraId="4BB64BC1"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7E694B" w:rsidRPr="007E694B" w14:paraId="0504F2D8" w14:textId="77777777" w:rsidTr="000C6C26">
        <w:tc>
          <w:tcPr>
            <w:tcW w:w="273" w:type="pct"/>
            <w:shd w:val="clear" w:color="auto" w:fill="auto"/>
          </w:tcPr>
          <w:p w14:paraId="26E2AFE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83AE1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BAEC39"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5DB05E8" w14:textId="77777777" w:rsidTr="000C6C26">
        <w:tc>
          <w:tcPr>
            <w:tcW w:w="273" w:type="pct"/>
            <w:shd w:val="clear" w:color="auto" w:fill="auto"/>
          </w:tcPr>
          <w:p w14:paraId="29E4FB6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8E257E"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84122A5"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12A065C3" w14:textId="77777777" w:rsidTr="000C6C26">
        <w:tc>
          <w:tcPr>
            <w:tcW w:w="273" w:type="pct"/>
            <w:shd w:val="clear" w:color="auto" w:fill="auto"/>
          </w:tcPr>
          <w:p w14:paraId="6E7E79C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11F7A6"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D564BA3"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r w:rsidR="007E694B" w:rsidRPr="007E694B" w14:paraId="7FC1FD0A" w14:textId="77777777" w:rsidTr="000C6C26">
        <w:tc>
          <w:tcPr>
            <w:tcW w:w="5000" w:type="pct"/>
            <w:gridSpan w:val="3"/>
            <w:shd w:val="clear" w:color="auto" w:fill="auto"/>
          </w:tcPr>
          <w:p w14:paraId="45C3B34A"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7E694B" w:rsidRPr="007E694B" w14:paraId="68DD20D2" w14:textId="77777777" w:rsidTr="000C6C26">
        <w:tc>
          <w:tcPr>
            <w:tcW w:w="273" w:type="pct"/>
            <w:shd w:val="clear" w:color="auto" w:fill="auto"/>
          </w:tcPr>
          <w:p w14:paraId="50155CB2"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920070" w14:textId="77777777" w:rsidR="007E694B" w:rsidRPr="007E694B" w:rsidRDefault="007E694B" w:rsidP="007E694B">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2227B87C" w14:textId="77777777" w:rsidR="007E694B" w:rsidRPr="007E694B" w:rsidRDefault="007E694B" w:rsidP="007E694B">
            <w:pPr>
              <w:snapToGrid w:val="0"/>
              <w:spacing w:after="0"/>
              <w:contextualSpacing/>
              <w:rPr>
                <w:rFonts w:ascii="Times New Roman" w:eastAsia="Times New Roman" w:hAnsi="Times New Roman" w:cs="Times New Roman"/>
                <w:iCs/>
                <w:sz w:val="24"/>
                <w:szCs w:val="28"/>
                <w:lang w:eastAsia="en-US"/>
              </w:rPr>
            </w:pPr>
          </w:p>
        </w:tc>
      </w:tr>
    </w:tbl>
    <w:p w14:paraId="5734A059" w14:textId="6478C2A6" w:rsidR="00197BE2" w:rsidRDefault="00197BE2" w:rsidP="007E694B">
      <w:pPr>
        <w:suppressAutoHyphens/>
        <w:spacing w:after="0" w:line="240" w:lineRule="auto"/>
        <w:jc w:val="both"/>
        <w:rPr>
          <w:rFonts w:ascii="Times New Roman" w:hAnsi="Times New Roman" w:cs="Times New Roman"/>
          <w:bCs/>
          <w:sz w:val="24"/>
          <w:szCs w:val="24"/>
        </w:rPr>
      </w:pPr>
    </w:p>
    <w:p w14:paraId="57EDCD81" w14:textId="6DA02AB3" w:rsidR="008D5634" w:rsidRPr="007E694B" w:rsidRDefault="008D5634" w:rsidP="008D5634">
      <w:pPr>
        <w:suppressAutoHyphens/>
        <w:spacing w:after="0"/>
        <w:ind w:firstLine="709"/>
        <w:contextualSpacing/>
        <w:jc w:val="both"/>
        <w:rPr>
          <w:rFonts w:ascii="Times New Roman" w:eastAsia="Calibri" w:hAnsi="Times New Roman" w:cs="Times New Roman"/>
          <w:bCs/>
          <w:sz w:val="24"/>
          <w:szCs w:val="24"/>
          <w:lang w:eastAsia="en-US"/>
        </w:rPr>
      </w:pPr>
      <w:r>
        <w:rPr>
          <w:rFonts w:ascii="Times New Roman" w:hAnsi="Times New Roman" w:cs="Times New Roman"/>
          <w:bCs/>
          <w:sz w:val="24"/>
          <w:szCs w:val="24"/>
        </w:rPr>
        <w:tab/>
      </w:r>
      <w:r w:rsidRPr="007E694B">
        <w:rPr>
          <w:rFonts w:ascii="Times New Roman" w:eastAsia="Calibri" w:hAnsi="Times New Roman" w:cs="Times New Roman"/>
          <w:bCs/>
          <w:sz w:val="24"/>
          <w:szCs w:val="24"/>
          <w:lang w:eastAsia="en-US"/>
        </w:rPr>
        <w:t>Кабинет «</w:t>
      </w:r>
      <w:r>
        <w:rPr>
          <w:rFonts w:ascii="Times New Roman" w:eastAsia="Calibri" w:hAnsi="Times New Roman" w:cs="Times New Roman"/>
          <w:bCs/>
          <w:sz w:val="24"/>
          <w:szCs w:val="24"/>
          <w:lang w:eastAsia="en-US"/>
        </w:rPr>
        <w:t>Библиотека</w:t>
      </w:r>
      <w:r w:rsidRPr="007E694B">
        <w:rPr>
          <w:rFonts w:ascii="Times New Roman" w:eastAsia="Calibri" w:hAnsi="Times New Roman" w:cs="Times New Roman"/>
          <w:bCs/>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8D5634" w:rsidRPr="007E694B" w14:paraId="0F943196" w14:textId="77777777" w:rsidTr="00E70E6F">
        <w:tc>
          <w:tcPr>
            <w:tcW w:w="273" w:type="pct"/>
            <w:shd w:val="clear" w:color="auto" w:fill="auto"/>
            <w:vAlign w:val="center"/>
          </w:tcPr>
          <w:p w14:paraId="58F1BF27"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4D3F2D95"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0BC494FC"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8D5634" w:rsidRPr="007E694B" w14:paraId="619C345C" w14:textId="77777777" w:rsidTr="00E70E6F">
        <w:trPr>
          <w:trHeight w:val="278"/>
        </w:trPr>
        <w:tc>
          <w:tcPr>
            <w:tcW w:w="5000" w:type="pct"/>
            <w:gridSpan w:val="3"/>
            <w:shd w:val="clear" w:color="auto" w:fill="auto"/>
          </w:tcPr>
          <w:p w14:paraId="433EF726" w14:textId="77777777" w:rsidR="008D5634" w:rsidRPr="007E694B" w:rsidRDefault="008D5634" w:rsidP="00E70E6F">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8D5634" w:rsidRPr="007E694B" w14:paraId="7F29185E" w14:textId="77777777" w:rsidTr="00E70E6F">
        <w:tc>
          <w:tcPr>
            <w:tcW w:w="273" w:type="pct"/>
            <w:shd w:val="clear" w:color="auto" w:fill="auto"/>
          </w:tcPr>
          <w:p w14:paraId="4091992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CADE81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26AE135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5B4D374E" w14:textId="77777777" w:rsidTr="00E70E6F">
        <w:tc>
          <w:tcPr>
            <w:tcW w:w="273" w:type="pct"/>
            <w:shd w:val="clear" w:color="auto" w:fill="auto"/>
          </w:tcPr>
          <w:p w14:paraId="6698C296"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D6DD8D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A23D272"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70B3542B" w14:textId="77777777" w:rsidTr="00E70E6F">
        <w:tc>
          <w:tcPr>
            <w:tcW w:w="273" w:type="pct"/>
            <w:shd w:val="clear" w:color="auto" w:fill="auto"/>
          </w:tcPr>
          <w:p w14:paraId="3C4F87A6"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13BCC0"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A3CFC99"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5F8BEB93"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B0E69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 </w:t>
            </w:r>
            <w:r w:rsidRPr="007E694B">
              <w:rPr>
                <w:rFonts w:ascii="Times New Roman" w:eastAsia="Times New Roman" w:hAnsi="Times New Roman" w:cs="Times New Roman"/>
                <w:i/>
                <w:sz w:val="24"/>
                <w:szCs w:val="28"/>
                <w:lang w:eastAsia="en-US"/>
              </w:rPr>
              <w:t>(при необходимости)</w:t>
            </w:r>
          </w:p>
        </w:tc>
      </w:tr>
      <w:tr w:rsidR="008D5634" w:rsidRPr="007E694B" w14:paraId="4F14478F"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D95EB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8D5634" w:rsidRPr="007E694B" w14:paraId="25625554" w14:textId="77777777" w:rsidTr="00E70E6F">
        <w:tc>
          <w:tcPr>
            <w:tcW w:w="273" w:type="pct"/>
            <w:shd w:val="clear" w:color="auto" w:fill="auto"/>
          </w:tcPr>
          <w:p w14:paraId="580A1D0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7096F57"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0011A7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18F39872" w14:textId="77777777" w:rsidTr="00E70E6F">
        <w:tc>
          <w:tcPr>
            <w:tcW w:w="273" w:type="pct"/>
            <w:shd w:val="clear" w:color="auto" w:fill="auto"/>
          </w:tcPr>
          <w:p w14:paraId="48702D2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281803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D1FD32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162EAD04" w14:textId="77777777" w:rsidTr="00E70E6F">
        <w:tc>
          <w:tcPr>
            <w:tcW w:w="273" w:type="pct"/>
            <w:shd w:val="clear" w:color="auto" w:fill="auto"/>
          </w:tcPr>
          <w:p w14:paraId="542BFFC4"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6FFDE71"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1055F88"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5BBA4C7C" w14:textId="77777777" w:rsidTr="00E70E6F">
        <w:tc>
          <w:tcPr>
            <w:tcW w:w="5000" w:type="pct"/>
            <w:gridSpan w:val="3"/>
            <w:shd w:val="clear" w:color="auto" w:fill="auto"/>
          </w:tcPr>
          <w:p w14:paraId="17B0264E"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8D5634" w:rsidRPr="007E694B" w14:paraId="470D28DF" w14:textId="77777777" w:rsidTr="00E70E6F">
        <w:tc>
          <w:tcPr>
            <w:tcW w:w="273" w:type="pct"/>
            <w:shd w:val="clear" w:color="auto" w:fill="auto"/>
          </w:tcPr>
          <w:p w14:paraId="15151C3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E77A43" w14:textId="77777777" w:rsidR="008D5634" w:rsidRPr="007E694B" w:rsidRDefault="008D5634" w:rsidP="00E70E6F">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7C4A3CD8"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1DF77878" w14:textId="77777777" w:rsidTr="00E70E6F">
        <w:tc>
          <w:tcPr>
            <w:tcW w:w="273" w:type="pct"/>
            <w:shd w:val="clear" w:color="auto" w:fill="auto"/>
          </w:tcPr>
          <w:p w14:paraId="5EE5DD5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368FC6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DA855F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6579DC5F" w14:textId="77777777" w:rsidTr="00E70E6F">
        <w:tc>
          <w:tcPr>
            <w:tcW w:w="273" w:type="pct"/>
            <w:shd w:val="clear" w:color="auto" w:fill="auto"/>
          </w:tcPr>
          <w:p w14:paraId="39D557D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898323E"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1CC4B8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41B683B6" w14:textId="77777777" w:rsidTr="00E70E6F">
        <w:tc>
          <w:tcPr>
            <w:tcW w:w="5000" w:type="pct"/>
            <w:gridSpan w:val="3"/>
            <w:shd w:val="clear" w:color="auto" w:fill="auto"/>
          </w:tcPr>
          <w:p w14:paraId="0F08050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8D5634" w:rsidRPr="007E694B" w14:paraId="0214DEA9" w14:textId="77777777" w:rsidTr="00E70E6F">
        <w:tc>
          <w:tcPr>
            <w:tcW w:w="5000" w:type="pct"/>
            <w:gridSpan w:val="3"/>
            <w:shd w:val="clear" w:color="auto" w:fill="auto"/>
          </w:tcPr>
          <w:p w14:paraId="11E7BB9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8D5634" w:rsidRPr="007E694B" w14:paraId="36FBCE30" w14:textId="77777777" w:rsidTr="00E70E6F">
        <w:tc>
          <w:tcPr>
            <w:tcW w:w="273" w:type="pct"/>
            <w:shd w:val="clear" w:color="auto" w:fill="auto"/>
          </w:tcPr>
          <w:p w14:paraId="75AEB97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B0DA2F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5317FAC"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6C74E6B4" w14:textId="77777777" w:rsidTr="00E70E6F">
        <w:tc>
          <w:tcPr>
            <w:tcW w:w="273" w:type="pct"/>
            <w:shd w:val="clear" w:color="auto" w:fill="auto"/>
          </w:tcPr>
          <w:p w14:paraId="7521E612"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0842A30"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595351C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2FBABC03" w14:textId="77777777" w:rsidTr="00E70E6F">
        <w:tc>
          <w:tcPr>
            <w:tcW w:w="273" w:type="pct"/>
            <w:shd w:val="clear" w:color="auto" w:fill="auto"/>
          </w:tcPr>
          <w:p w14:paraId="5BC3760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495023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38350A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036BCBFD" w14:textId="77777777" w:rsidTr="00E70E6F">
        <w:tc>
          <w:tcPr>
            <w:tcW w:w="5000" w:type="pct"/>
            <w:gridSpan w:val="3"/>
            <w:shd w:val="clear" w:color="auto" w:fill="auto"/>
          </w:tcPr>
          <w:p w14:paraId="29CB9DA7"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8D5634" w:rsidRPr="007E694B" w14:paraId="4415C872" w14:textId="77777777" w:rsidTr="00E70E6F">
        <w:tc>
          <w:tcPr>
            <w:tcW w:w="273" w:type="pct"/>
            <w:shd w:val="clear" w:color="auto" w:fill="auto"/>
          </w:tcPr>
          <w:p w14:paraId="597D64D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A92E506" w14:textId="77777777" w:rsidR="008D5634" w:rsidRPr="007E694B" w:rsidRDefault="008D5634" w:rsidP="00E70E6F">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068EB40"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bl>
    <w:p w14:paraId="07D0595F" w14:textId="12B7A139" w:rsidR="008D5634" w:rsidRDefault="008D5634" w:rsidP="008D5634">
      <w:pPr>
        <w:tabs>
          <w:tab w:val="left" w:pos="915"/>
        </w:tabs>
        <w:suppressAutoHyphens/>
        <w:spacing w:after="0" w:line="240" w:lineRule="auto"/>
        <w:jc w:val="both"/>
        <w:rPr>
          <w:rFonts w:ascii="Times New Roman" w:hAnsi="Times New Roman" w:cs="Times New Roman"/>
          <w:bCs/>
          <w:sz w:val="24"/>
          <w:szCs w:val="24"/>
        </w:rPr>
      </w:pPr>
    </w:p>
    <w:p w14:paraId="5E5F1089" w14:textId="6B457098" w:rsidR="008D5634" w:rsidRPr="008D5634" w:rsidRDefault="008D5634" w:rsidP="008D5634">
      <w:pPr>
        <w:suppressAutoHyphens/>
        <w:spacing w:after="0"/>
        <w:ind w:firstLine="709"/>
        <w:contextualSpacing/>
        <w:jc w:val="both"/>
        <w:rPr>
          <w:rFonts w:ascii="Times New Roman" w:eastAsia="Calibri" w:hAnsi="Times New Roman" w:cs="Times New Roman"/>
          <w:bCs/>
          <w:sz w:val="24"/>
          <w:szCs w:val="24"/>
          <w:lang w:eastAsia="en-US"/>
        </w:rPr>
      </w:pPr>
      <w:r>
        <w:rPr>
          <w:rFonts w:ascii="Times New Roman" w:hAnsi="Times New Roman" w:cs="Times New Roman"/>
          <w:bCs/>
          <w:sz w:val="24"/>
          <w:szCs w:val="24"/>
        </w:rPr>
        <w:tab/>
      </w:r>
      <w:r w:rsidRPr="008D5634">
        <w:rPr>
          <w:rFonts w:ascii="Times New Roman" w:eastAsia="Calibri" w:hAnsi="Times New Roman" w:cs="Times New Roman"/>
          <w:bCs/>
          <w:sz w:val="24"/>
          <w:szCs w:val="24"/>
          <w:lang w:eastAsia="en-US"/>
        </w:rPr>
        <w:t>Кабинет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8D5634" w:rsidRPr="007E694B" w14:paraId="669D663E" w14:textId="77777777" w:rsidTr="00E70E6F">
        <w:tc>
          <w:tcPr>
            <w:tcW w:w="273" w:type="pct"/>
            <w:shd w:val="clear" w:color="auto" w:fill="auto"/>
            <w:vAlign w:val="center"/>
          </w:tcPr>
          <w:p w14:paraId="000A5102"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w:t>
            </w:r>
          </w:p>
        </w:tc>
        <w:tc>
          <w:tcPr>
            <w:tcW w:w="3200" w:type="pct"/>
            <w:shd w:val="clear" w:color="auto" w:fill="auto"/>
            <w:vAlign w:val="center"/>
          </w:tcPr>
          <w:p w14:paraId="26D26928"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118FC8B" w14:textId="77777777" w:rsidR="008D5634" w:rsidRPr="007E694B"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iCs/>
                <w:sz w:val="24"/>
                <w:szCs w:val="28"/>
                <w:lang w:eastAsia="en-US"/>
              </w:rPr>
              <w:t>Техническое описание</w:t>
            </w:r>
          </w:p>
        </w:tc>
      </w:tr>
      <w:tr w:rsidR="008D5634" w:rsidRPr="007E694B" w14:paraId="1CB41C33" w14:textId="77777777" w:rsidTr="00E70E6F">
        <w:trPr>
          <w:trHeight w:val="278"/>
        </w:trPr>
        <w:tc>
          <w:tcPr>
            <w:tcW w:w="5000" w:type="pct"/>
            <w:gridSpan w:val="3"/>
            <w:shd w:val="clear" w:color="auto" w:fill="auto"/>
          </w:tcPr>
          <w:p w14:paraId="3F683B34" w14:textId="77777777" w:rsidR="008D5634" w:rsidRPr="007E694B" w:rsidRDefault="008D5634" w:rsidP="00E70E6F">
            <w:pPr>
              <w:snapToGrid w:val="0"/>
              <w:spacing w:after="0"/>
              <w:contextualSpacing/>
              <w:rPr>
                <w:rFonts w:ascii="Times New Roman" w:eastAsia="Times New Roman" w:hAnsi="Times New Roman" w:cs="Times New Roman"/>
                <w:b/>
                <w:bCs/>
                <w:iCs/>
                <w:sz w:val="24"/>
                <w:szCs w:val="28"/>
                <w:lang w:eastAsia="en-US"/>
              </w:rPr>
            </w:pPr>
            <w:r w:rsidRPr="007E694B">
              <w:rPr>
                <w:rFonts w:ascii="Times New Roman" w:eastAsia="Times New Roman" w:hAnsi="Times New Roman" w:cs="Times New Roman"/>
                <w:b/>
                <w:bCs/>
                <w:iCs/>
                <w:sz w:val="24"/>
                <w:szCs w:val="28"/>
                <w:lang w:val="en-US" w:eastAsia="en-US"/>
              </w:rPr>
              <w:t>I</w:t>
            </w:r>
            <w:r w:rsidRPr="007E694B">
              <w:rPr>
                <w:rFonts w:ascii="Times New Roman" w:eastAsia="Times New Roman" w:hAnsi="Times New Roman" w:cs="Times New Roman"/>
                <w:b/>
                <w:bCs/>
                <w:iCs/>
                <w:sz w:val="24"/>
                <w:szCs w:val="28"/>
                <w:lang w:eastAsia="en-US"/>
              </w:rPr>
              <w:t xml:space="preserve"> Основное оборудование</w:t>
            </w:r>
          </w:p>
        </w:tc>
      </w:tr>
      <w:tr w:rsidR="008D5634" w:rsidRPr="007E694B" w14:paraId="4D27B810" w14:textId="77777777" w:rsidTr="00E70E6F">
        <w:tc>
          <w:tcPr>
            <w:tcW w:w="273" w:type="pct"/>
            <w:shd w:val="clear" w:color="auto" w:fill="auto"/>
          </w:tcPr>
          <w:p w14:paraId="44AA8FFE"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E62D757"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0EC1D2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2DF56430" w14:textId="77777777" w:rsidTr="00E70E6F">
        <w:tc>
          <w:tcPr>
            <w:tcW w:w="273" w:type="pct"/>
            <w:shd w:val="clear" w:color="auto" w:fill="auto"/>
          </w:tcPr>
          <w:p w14:paraId="07CD158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1C0B6F6"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937D50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24D8BD43" w14:textId="77777777" w:rsidTr="00E70E6F">
        <w:tc>
          <w:tcPr>
            <w:tcW w:w="273" w:type="pct"/>
            <w:shd w:val="clear" w:color="auto" w:fill="auto"/>
          </w:tcPr>
          <w:p w14:paraId="3A1140B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2EC2D3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990033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47B0ABE8"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E16A1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w:t>
            </w:r>
            <w:r w:rsidRPr="007E694B">
              <w:rPr>
                <w:rFonts w:ascii="Times New Roman" w:eastAsia="Times New Roman" w:hAnsi="Times New Roman" w:cs="Times New Roman"/>
                <w:b/>
                <w:bCs/>
                <w:iCs/>
                <w:sz w:val="24"/>
                <w:szCs w:val="28"/>
                <w:lang w:eastAsia="en-US"/>
              </w:rPr>
              <w:t xml:space="preserve"> Технические средства </w:t>
            </w:r>
            <w:r w:rsidRPr="007E694B">
              <w:rPr>
                <w:rFonts w:ascii="Times New Roman" w:eastAsia="Times New Roman" w:hAnsi="Times New Roman" w:cs="Times New Roman"/>
                <w:i/>
                <w:sz w:val="24"/>
                <w:szCs w:val="28"/>
                <w:lang w:eastAsia="en-US"/>
              </w:rPr>
              <w:t>(при необходимости)</w:t>
            </w:r>
          </w:p>
        </w:tc>
      </w:tr>
      <w:tr w:rsidR="008D5634" w:rsidRPr="007E694B" w14:paraId="5B484E9A"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BFC729"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8D5634" w:rsidRPr="007E694B" w14:paraId="205F93E9" w14:textId="77777777" w:rsidTr="00E70E6F">
        <w:tc>
          <w:tcPr>
            <w:tcW w:w="273" w:type="pct"/>
            <w:shd w:val="clear" w:color="auto" w:fill="auto"/>
          </w:tcPr>
          <w:p w14:paraId="7FFC5A8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F2B2061"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485E99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7B76A254" w14:textId="77777777" w:rsidTr="00E70E6F">
        <w:tc>
          <w:tcPr>
            <w:tcW w:w="273" w:type="pct"/>
            <w:shd w:val="clear" w:color="auto" w:fill="auto"/>
          </w:tcPr>
          <w:p w14:paraId="0DBA18C1"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754660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BDBD491"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28988DB2" w14:textId="77777777" w:rsidTr="00E70E6F">
        <w:tc>
          <w:tcPr>
            <w:tcW w:w="273" w:type="pct"/>
            <w:shd w:val="clear" w:color="auto" w:fill="auto"/>
          </w:tcPr>
          <w:p w14:paraId="113E60B0"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10FF04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7B81409C"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0529389D" w14:textId="77777777" w:rsidTr="00E70E6F">
        <w:tc>
          <w:tcPr>
            <w:tcW w:w="5000" w:type="pct"/>
            <w:gridSpan w:val="3"/>
            <w:shd w:val="clear" w:color="auto" w:fill="auto"/>
          </w:tcPr>
          <w:p w14:paraId="7F80A43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iCs/>
                <w:sz w:val="24"/>
                <w:szCs w:val="28"/>
                <w:lang w:eastAsia="en-US"/>
              </w:rPr>
              <w:t>Дополнительное оборудование</w:t>
            </w:r>
          </w:p>
        </w:tc>
      </w:tr>
      <w:tr w:rsidR="008D5634" w:rsidRPr="007E694B" w14:paraId="740F79E3" w14:textId="77777777" w:rsidTr="00E70E6F">
        <w:tc>
          <w:tcPr>
            <w:tcW w:w="273" w:type="pct"/>
            <w:shd w:val="clear" w:color="auto" w:fill="auto"/>
          </w:tcPr>
          <w:p w14:paraId="196D961C"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C24770E" w14:textId="77777777" w:rsidR="008D5634" w:rsidRPr="007E694B" w:rsidRDefault="008D5634" w:rsidP="00E70E6F">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3DF8277B"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7DDA7559" w14:textId="77777777" w:rsidTr="00E70E6F">
        <w:tc>
          <w:tcPr>
            <w:tcW w:w="273" w:type="pct"/>
            <w:shd w:val="clear" w:color="auto" w:fill="auto"/>
          </w:tcPr>
          <w:p w14:paraId="10C4025D"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A9B57DE"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4486AE5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6ABE88AA" w14:textId="77777777" w:rsidTr="00E70E6F">
        <w:tc>
          <w:tcPr>
            <w:tcW w:w="273" w:type="pct"/>
            <w:shd w:val="clear" w:color="auto" w:fill="auto"/>
          </w:tcPr>
          <w:p w14:paraId="40D4D74F"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054D4D4"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1175AEC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1F9B521F" w14:textId="77777777" w:rsidTr="00E70E6F">
        <w:tc>
          <w:tcPr>
            <w:tcW w:w="5000" w:type="pct"/>
            <w:gridSpan w:val="3"/>
            <w:shd w:val="clear" w:color="auto" w:fill="auto"/>
          </w:tcPr>
          <w:p w14:paraId="2A8DDE71"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val="en-US" w:eastAsia="en-US"/>
              </w:rPr>
              <w:t>III</w:t>
            </w:r>
            <w:r w:rsidRPr="007E694B">
              <w:rPr>
                <w:rFonts w:ascii="Times New Roman" w:eastAsia="Times New Roman" w:hAnsi="Times New Roman" w:cs="Times New Roman"/>
                <w:b/>
                <w:bCs/>
                <w:iCs/>
                <w:sz w:val="24"/>
                <w:szCs w:val="28"/>
                <w:lang w:eastAsia="en-US"/>
              </w:rPr>
              <w:t xml:space="preserve"> Дополнительное оборудование</w:t>
            </w:r>
          </w:p>
        </w:tc>
      </w:tr>
      <w:tr w:rsidR="008D5634" w:rsidRPr="007E694B" w14:paraId="2E3A1BE0" w14:textId="77777777" w:rsidTr="00E70E6F">
        <w:tc>
          <w:tcPr>
            <w:tcW w:w="5000" w:type="pct"/>
            <w:gridSpan w:val="3"/>
            <w:shd w:val="clear" w:color="auto" w:fill="auto"/>
          </w:tcPr>
          <w:p w14:paraId="24AA242A"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Основное оборудование</w:t>
            </w:r>
          </w:p>
        </w:tc>
      </w:tr>
      <w:tr w:rsidR="008D5634" w:rsidRPr="007E694B" w14:paraId="396DE133" w14:textId="77777777" w:rsidTr="00E70E6F">
        <w:tc>
          <w:tcPr>
            <w:tcW w:w="273" w:type="pct"/>
            <w:shd w:val="clear" w:color="auto" w:fill="auto"/>
          </w:tcPr>
          <w:p w14:paraId="064C3832"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5148525"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6F44B202"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674D0032" w14:textId="77777777" w:rsidTr="00E70E6F">
        <w:tc>
          <w:tcPr>
            <w:tcW w:w="273" w:type="pct"/>
            <w:shd w:val="clear" w:color="auto" w:fill="auto"/>
          </w:tcPr>
          <w:p w14:paraId="47653FB6"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24A0F5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3E3A8D56"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311D3BBC" w14:textId="77777777" w:rsidTr="00E70E6F">
        <w:tc>
          <w:tcPr>
            <w:tcW w:w="273" w:type="pct"/>
            <w:shd w:val="clear" w:color="auto" w:fill="auto"/>
          </w:tcPr>
          <w:p w14:paraId="100D63D8"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CBC1B99"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1527" w:type="pct"/>
            <w:shd w:val="clear" w:color="auto" w:fill="auto"/>
          </w:tcPr>
          <w:p w14:paraId="077BBD63"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7E694B" w14:paraId="3568DF0A" w14:textId="77777777" w:rsidTr="00E70E6F">
        <w:tc>
          <w:tcPr>
            <w:tcW w:w="5000" w:type="pct"/>
            <w:gridSpan w:val="3"/>
            <w:shd w:val="clear" w:color="auto" w:fill="auto"/>
          </w:tcPr>
          <w:p w14:paraId="49895AB0"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r w:rsidRPr="007E694B">
              <w:rPr>
                <w:rFonts w:ascii="Times New Roman" w:eastAsia="Times New Roman" w:hAnsi="Times New Roman" w:cs="Times New Roman"/>
                <w:b/>
                <w:bCs/>
                <w:iCs/>
                <w:sz w:val="24"/>
                <w:szCs w:val="28"/>
                <w:lang w:eastAsia="en-US"/>
              </w:rPr>
              <w:t>Дополнительное оборудование</w:t>
            </w:r>
          </w:p>
        </w:tc>
      </w:tr>
      <w:tr w:rsidR="008D5634" w:rsidRPr="007E694B" w14:paraId="0F6AD870" w14:textId="77777777" w:rsidTr="00E70E6F">
        <w:tc>
          <w:tcPr>
            <w:tcW w:w="273" w:type="pct"/>
            <w:shd w:val="clear" w:color="auto" w:fill="auto"/>
          </w:tcPr>
          <w:p w14:paraId="134158F4"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CFE45B5" w14:textId="77777777" w:rsidR="008D5634" w:rsidRPr="007E694B" w:rsidRDefault="008D5634" w:rsidP="00E70E6F">
            <w:pPr>
              <w:snapToGrid w:val="0"/>
              <w:spacing w:after="0"/>
              <w:contextualSpacing/>
              <w:rPr>
                <w:rFonts w:ascii="Times New Roman" w:eastAsia="Times New Roman" w:hAnsi="Times New Roman" w:cs="Times New Roman"/>
                <w:i/>
                <w:sz w:val="24"/>
                <w:szCs w:val="28"/>
                <w:lang w:eastAsia="en-US"/>
              </w:rPr>
            </w:pPr>
          </w:p>
        </w:tc>
        <w:tc>
          <w:tcPr>
            <w:tcW w:w="1527" w:type="pct"/>
            <w:shd w:val="clear" w:color="auto" w:fill="auto"/>
          </w:tcPr>
          <w:p w14:paraId="51C50C04" w14:textId="77777777" w:rsidR="008D5634" w:rsidRPr="007E694B" w:rsidRDefault="008D5634" w:rsidP="00E70E6F">
            <w:pPr>
              <w:snapToGrid w:val="0"/>
              <w:spacing w:after="0"/>
              <w:contextualSpacing/>
              <w:rPr>
                <w:rFonts w:ascii="Times New Roman" w:eastAsia="Times New Roman" w:hAnsi="Times New Roman" w:cs="Times New Roman"/>
                <w:iCs/>
                <w:sz w:val="24"/>
                <w:szCs w:val="28"/>
                <w:lang w:eastAsia="en-US"/>
              </w:rPr>
            </w:pPr>
          </w:p>
        </w:tc>
      </w:tr>
    </w:tbl>
    <w:p w14:paraId="10FDF225" w14:textId="77777777" w:rsidR="008D5634" w:rsidRDefault="008D5634" w:rsidP="008D5634">
      <w:pPr>
        <w:tabs>
          <w:tab w:val="left" w:pos="915"/>
        </w:tabs>
        <w:suppressAutoHyphens/>
        <w:spacing w:after="0" w:line="240" w:lineRule="auto"/>
        <w:jc w:val="both"/>
        <w:rPr>
          <w:rFonts w:ascii="Times New Roman" w:hAnsi="Times New Roman" w:cs="Times New Roman"/>
          <w:bCs/>
          <w:sz w:val="24"/>
          <w:szCs w:val="24"/>
        </w:rPr>
      </w:pPr>
    </w:p>
    <w:p w14:paraId="4054A481" w14:textId="77777777" w:rsidR="008D5634" w:rsidRPr="001C33BF" w:rsidRDefault="008D5634" w:rsidP="007E694B">
      <w:pPr>
        <w:suppressAutoHyphens/>
        <w:spacing w:after="0" w:line="240" w:lineRule="auto"/>
        <w:jc w:val="both"/>
        <w:rPr>
          <w:rFonts w:ascii="Times New Roman" w:hAnsi="Times New Roman" w:cs="Times New Roman"/>
          <w:bCs/>
          <w:sz w:val="24"/>
          <w:szCs w:val="24"/>
        </w:rPr>
      </w:pPr>
    </w:p>
    <w:p w14:paraId="3E69B640" w14:textId="30C8EE78"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38AFF184" w14:textId="50243D11" w:rsidR="00197BE2" w:rsidRPr="00EF3CC0" w:rsidRDefault="0071590E" w:rsidP="00EF3CC0">
      <w:pPr>
        <w:suppressAutoHyphens/>
        <w:spacing w:after="0"/>
        <w:ind w:firstLine="709"/>
        <w:contextualSpacing/>
        <w:jc w:val="both"/>
        <w:rPr>
          <w:rFonts w:ascii="Times New Roman" w:eastAsia="Calibri" w:hAnsi="Times New Roman" w:cs="Times New Roman"/>
          <w:bCs/>
          <w:iCs/>
          <w:sz w:val="24"/>
          <w:szCs w:val="24"/>
          <w:lang w:eastAsia="en-US"/>
        </w:rPr>
      </w:pPr>
      <w:bookmarkStart w:id="34" w:name="_Hlk132713133"/>
      <w:r w:rsidRPr="0071590E">
        <w:rPr>
          <w:rFonts w:ascii="Times New Roman" w:eastAsia="Calibri" w:hAnsi="Times New Roman" w:cs="Times New Roman"/>
          <w:bCs/>
          <w:iCs/>
          <w:sz w:val="24"/>
          <w:szCs w:val="24"/>
          <w:lang w:eastAsia="en-US"/>
        </w:rPr>
        <w:t>Лаборатория «</w:t>
      </w:r>
      <w:r w:rsidR="00C32C22" w:rsidRPr="00C32C22">
        <w:rPr>
          <w:rFonts w:ascii="Times New Roman" w:eastAsia="Calibri" w:hAnsi="Times New Roman" w:cs="Times New Roman"/>
          <w:bCs/>
          <w:iCs/>
          <w:sz w:val="24"/>
          <w:szCs w:val="24"/>
          <w:u w:val="single"/>
          <w:lang w:eastAsia="en-US"/>
        </w:rPr>
        <w:t>Электротехники и электроники</w:t>
      </w:r>
      <w:r w:rsidRPr="0071590E">
        <w:rPr>
          <w:rFonts w:ascii="Times New Roman" w:eastAsia="Calibri" w:hAnsi="Times New Roman" w:cs="Times New Roman"/>
          <w:bCs/>
          <w:iCs/>
          <w:sz w:val="24"/>
          <w:szCs w:val="24"/>
          <w:lang w:eastAsia="en-US"/>
        </w:rPr>
        <w:t>»</w:t>
      </w:r>
      <w:r w:rsidRPr="0071590E">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A5C64" w:rsidRPr="003A5C64" w14:paraId="0FBC1044" w14:textId="77777777" w:rsidTr="000C6C26">
        <w:tc>
          <w:tcPr>
            <w:tcW w:w="273" w:type="pct"/>
            <w:shd w:val="clear" w:color="auto" w:fill="auto"/>
            <w:vAlign w:val="center"/>
          </w:tcPr>
          <w:p w14:paraId="7811A0CC" w14:textId="77777777"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75297C9" w14:textId="40D78FD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695E698" w14:textId="28B68BAB" w:rsidR="003A5C64" w:rsidRPr="003A5C64" w:rsidRDefault="003A5C64" w:rsidP="003A5C64">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A5C64" w:rsidRPr="003A5C64" w14:paraId="7B789196" w14:textId="77777777" w:rsidTr="000C6C26">
        <w:trPr>
          <w:trHeight w:val="278"/>
        </w:trPr>
        <w:tc>
          <w:tcPr>
            <w:tcW w:w="5000" w:type="pct"/>
            <w:gridSpan w:val="3"/>
            <w:shd w:val="clear" w:color="auto" w:fill="auto"/>
          </w:tcPr>
          <w:p w14:paraId="3CC8B946" w14:textId="193E0DB0"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A5C64" w:rsidRPr="003A5C64" w14:paraId="5D0BFE5C" w14:textId="77777777" w:rsidTr="000C6C26">
        <w:trPr>
          <w:trHeight w:val="277"/>
        </w:trPr>
        <w:tc>
          <w:tcPr>
            <w:tcW w:w="5000" w:type="pct"/>
            <w:gridSpan w:val="3"/>
            <w:shd w:val="clear" w:color="auto" w:fill="auto"/>
          </w:tcPr>
          <w:p w14:paraId="5B761B8E" w14:textId="77777777" w:rsidR="003A5C64" w:rsidRPr="003A5C64" w:rsidRDefault="003A5C64" w:rsidP="003A5C64">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A5C64" w:rsidRPr="003A5C64" w14:paraId="31CBED52" w14:textId="77777777" w:rsidTr="000C6C26">
        <w:tc>
          <w:tcPr>
            <w:tcW w:w="273" w:type="pct"/>
            <w:shd w:val="clear" w:color="auto" w:fill="auto"/>
          </w:tcPr>
          <w:p w14:paraId="3029FF37"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630BB1E" w14:textId="4220D4BE" w:rsidR="003A5C64" w:rsidRPr="003A5C64" w:rsidRDefault="00C32C22" w:rsidP="004F6F77">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26875B7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4F6F77" w:rsidRPr="003A5C64" w14:paraId="66E0D6FA" w14:textId="77777777" w:rsidTr="000C6C26">
        <w:tc>
          <w:tcPr>
            <w:tcW w:w="273" w:type="pct"/>
            <w:shd w:val="clear" w:color="auto" w:fill="auto"/>
          </w:tcPr>
          <w:p w14:paraId="0FE2F20D" w14:textId="77777777" w:rsidR="004F6F77" w:rsidRPr="003A5C64" w:rsidRDefault="004F6F77"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06C8E1B" w14:textId="13D088E7" w:rsidR="004F6F77" w:rsidRPr="00C32C22" w:rsidRDefault="004F6F77" w:rsidP="00C32C22">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2F9449D2" w14:textId="77777777" w:rsidR="004F6F77" w:rsidRPr="003A5C64" w:rsidRDefault="004F6F77"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01CFC73F" w14:textId="77777777" w:rsidTr="000C6C26">
        <w:tc>
          <w:tcPr>
            <w:tcW w:w="273" w:type="pct"/>
            <w:shd w:val="clear" w:color="auto" w:fill="auto"/>
          </w:tcPr>
          <w:p w14:paraId="775C3282"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70AAF9F" w14:textId="008E5A2A" w:rsidR="003A5C64" w:rsidRPr="003A5C64" w:rsidRDefault="004F6F77" w:rsidP="003A5C64">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60002D1E"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6B4B6032" w14:textId="77777777" w:rsidTr="000C6C26">
        <w:tc>
          <w:tcPr>
            <w:tcW w:w="273" w:type="pct"/>
            <w:shd w:val="clear" w:color="auto" w:fill="auto"/>
          </w:tcPr>
          <w:p w14:paraId="1B1B6C38"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61359E5" w14:textId="7025A844" w:rsidR="003A5C64" w:rsidRPr="003A5C64" w:rsidRDefault="004F6F77" w:rsidP="003A5C64">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2F6C5D7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r>
      <w:tr w:rsidR="003A5C64" w:rsidRPr="003A5C64" w14:paraId="400A0FC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45DBB3"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A5C64" w:rsidRPr="003A5C64" w14:paraId="0816D3F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D0D515D" w14:textId="77777777" w:rsidR="003A5C64" w:rsidRPr="003A5C64" w:rsidRDefault="003A5C64" w:rsidP="003A5C64">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C52C6F" w14:textId="77777777" w:rsidR="00C32C22" w:rsidRPr="00C32C22" w:rsidRDefault="00C32C22" w:rsidP="00C32C22">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p w14:paraId="62F73C77"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79FB6" w14:textId="77777777" w:rsidR="003A5C64" w:rsidRPr="003A5C64" w:rsidRDefault="003A5C64" w:rsidP="003A5C64">
            <w:pPr>
              <w:snapToGrid w:val="0"/>
              <w:spacing w:after="0"/>
              <w:contextualSpacing/>
              <w:rPr>
                <w:rFonts w:ascii="Times New Roman" w:eastAsia="Times New Roman" w:hAnsi="Times New Roman" w:cs="Times New Roman"/>
                <w:i/>
                <w:sz w:val="24"/>
                <w:szCs w:val="28"/>
                <w:lang w:eastAsia="en-US"/>
              </w:rPr>
            </w:pPr>
          </w:p>
        </w:tc>
      </w:tr>
      <w:bookmarkEnd w:id="34"/>
    </w:tbl>
    <w:p w14:paraId="12166A75" w14:textId="77777777" w:rsidR="004F6F77" w:rsidRDefault="004F6F77" w:rsidP="00C32C22">
      <w:pPr>
        <w:suppressAutoHyphens/>
        <w:spacing w:after="0"/>
        <w:ind w:firstLine="709"/>
        <w:contextualSpacing/>
        <w:jc w:val="both"/>
        <w:rPr>
          <w:rFonts w:ascii="Times New Roman" w:eastAsia="Calibri" w:hAnsi="Times New Roman" w:cs="Times New Roman"/>
          <w:bCs/>
          <w:iCs/>
          <w:sz w:val="24"/>
          <w:szCs w:val="24"/>
          <w:lang w:eastAsia="en-US"/>
        </w:rPr>
      </w:pPr>
    </w:p>
    <w:p w14:paraId="628B7762" w14:textId="6888DF01" w:rsidR="00C32C22" w:rsidRPr="00C32C22" w:rsidRDefault="00C32C22" w:rsidP="00C32C22">
      <w:pPr>
        <w:suppressAutoHyphens/>
        <w:spacing w:after="0"/>
        <w:ind w:firstLine="709"/>
        <w:contextualSpacing/>
        <w:jc w:val="both"/>
        <w:rPr>
          <w:rFonts w:ascii="Times New Roman" w:eastAsia="Calibri" w:hAnsi="Times New Roman" w:cs="Times New Roman"/>
          <w:bCs/>
          <w:iCs/>
          <w:sz w:val="24"/>
          <w:szCs w:val="24"/>
          <w:lang w:eastAsia="en-US"/>
        </w:rPr>
      </w:pPr>
      <w:r w:rsidRPr="00C32C22">
        <w:rPr>
          <w:rFonts w:ascii="Times New Roman" w:eastAsia="Calibri" w:hAnsi="Times New Roman" w:cs="Times New Roman"/>
          <w:bCs/>
          <w:iCs/>
          <w:sz w:val="24"/>
          <w:szCs w:val="24"/>
          <w:lang w:eastAsia="en-US"/>
        </w:rPr>
        <w:t>Лаборатория «</w:t>
      </w:r>
      <w:r w:rsidR="004F6F77">
        <w:rPr>
          <w:rFonts w:ascii="Times New Roman" w:eastAsia="Calibri" w:hAnsi="Times New Roman" w:cs="Times New Roman"/>
          <w:bCs/>
          <w:iCs/>
          <w:sz w:val="24"/>
          <w:szCs w:val="24"/>
          <w:u w:val="single"/>
          <w:lang w:eastAsia="en-US"/>
        </w:rPr>
        <w:t>Органической химии</w:t>
      </w:r>
      <w:r w:rsidRPr="00C32C22">
        <w:rPr>
          <w:rFonts w:ascii="Times New Roman" w:eastAsia="Calibri" w:hAnsi="Times New Roman" w:cs="Times New Roman"/>
          <w:bCs/>
          <w:iCs/>
          <w:sz w:val="24"/>
          <w:szCs w:val="24"/>
          <w:lang w:eastAsia="en-US"/>
        </w:rPr>
        <w:t>»</w:t>
      </w:r>
      <w:r w:rsidRPr="00C32C22">
        <w:rPr>
          <w:rFonts w:ascii="Times New Roman" w:eastAsia="Calibri" w:hAnsi="Times New Roman" w:cs="Times New Roman"/>
          <w:i/>
          <w:sz w:val="24"/>
          <w:szCs w:val="24"/>
          <w:lang w:eastAsia="en-US"/>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4F6F77" w:rsidRPr="003A5C64" w14:paraId="40A85670" w14:textId="77777777" w:rsidTr="00E70E6F">
        <w:tc>
          <w:tcPr>
            <w:tcW w:w="273" w:type="pct"/>
            <w:shd w:val="clear" w:color="auto" w:fill="auto"/>
            <w:vAlign w:val="center"/>
          </w:tcPr>
          <w:p w14:paraId="38567BA1" w14:textId="77777777" w:rsidR="004F6F77" w:rsidRPr="003A5C64" w:rsidRDefault="004F6F77" w:rsidP="00E70E6F">
            <w:pPr>
              <w:snapToGrid w:val="0"/>
              <w:spacing w:after="0"/>
              <w:contextualSpacing/>
              <w:jc w:val="center"/>
              <w:rPr>
                <w:rFonts w:ascii="Times New Roman" w:eastAsia="Times New Roman" w:hAnsi="Times New Roman" w:cs="Times New Roman"/>
                <w:iCs/>
                <w:sz w:val="24"/>
                <w:szCs w:val="28"/>
                <w:lang w:eastAsia="en-US"/>
              </w:rPr>
            </w:pPr>
            <w:bookmarkStart w:id="35" w:name="_Hlk132713908"/>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68D1ABA6" w14:textId="77777777" w:rsidR="004F6F77" w:rsidRPr="003A5C64" w:rsidRDefault="004F6F77"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EB2E92E" w14:textId="77777777" w:rsidR="004F6F77" w:rsidRPr="003A5C64" w:rsidRDefault="004F6F77"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4F6F77" w:rsidRPr="003A5C64" w14:paraId="109A6CB8" w14:textId="77777777" w:rsidTr="00E70E6F">
        <w:trPr>
          <w:trHeight w:val="278"/>
        </w:trPr>
        <w:tc>
          <w:tcPr>
            <w:tcW w:w="5000" w:type="pct"/>
            <w:gridSpan w:val="3"/>
            <w:shd w:val="clear" w:color="auto" w:fill="auto"/>
          </w:tcPr>
          <w:p w14:paraId="1508E088" w14:textId="77777777" w:rsidR="004F6F77" w:rsidRPr="003A5C64" w:rsidRDefault="004F6F77"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4F6F77" w:rsidRPr="003A5C64" w14:paraId="1208163D" w14:textId="77777777" w:rsidTr="00E70E6F">
        <w:trPr>
          <w:trHeight w:val="277"/>
        </w:trPr>
        <w:tc>
          <w:tcPr>
            <w:tcW w:w="5000" w:type="pct"/>
            <w:gridSpan w:val="3"/>
            <w:shd w:val="clear" w:color="auto" w:fill="auto"/>
          </w:tcPr>
          <w:p w14:paraId="0F4981E0" w14:textId="77777777" w:rsidR="004F6F77" w:rsidRPr="003A5C64" w:rsidRDefault="004F6F77"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4F6F77" w:rsidRPr="003A5C64" w14:paraId="3374417B" w14:textId="77777777" w:rsidTr="00E70E6F">
        <w:tc>
          <w:tcPr>
            <w:tcW w:w="273" w:type="pct"/>
            <w:shd w:val="clear" w:color="auto" w:fill="auto"/>
          </w:tcPr>
          <w:p w14:paraId="5B49EDE9"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E38F5FC"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2A41A56E"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r>
      <w:tr w:rsidR="004F6F77" w:rsidRPr="003A5C64" w14:paraId="0C42DBDE" w14:textId="77777777" w:rsidTr="00E70E6F">
        <w:tc>
          <w:tcPr>
            <w:tcW w:w="273" w:type="pct"/>
            <w:shd w:val="clear" w:color="auto" w:fill="auto"/>
          </w:tcPr>
          <w:p w14:paraId="0E00E154"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D11E98" w14:textId="77777777" w:rsidR="004F6F77" w:rsidRPr="00C32C22" w:rsidRDefault="004F6F77"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3B8F8735"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r>
      <w:tr w:rsidR="004F6F77" w:rsidRPr="003A5C64" w14:paraId="146F4773" w14:textId="77777777" w:rsidTr="00E70E6F">
        <w:tc>
          <w:tcPr>
            <w:tcW w:w="273" w:type="pct"/>
            <w:shd w:val="clear" w:color="auto" w:fill="auto"/>
          </w:tcPr>
          <w:p w14:paraId="7BF97E6E"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D74374D"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5E7A49D5"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r>
      <w:tr w:rsidR="004F6F77" w:rsidRPr="003A5C64" w14:paraId="43CD4DC4" w14:textId="77777777" w:rsidTr="00E70E6F">
        <w:tc>
          <w:tcPr>
            <w:tcW w:w="273" w:type="pct"/>
            <w:shd w:val="clear" w:color="auto" w:fill="auto"/>
          </w:tcPr>
          <w:p w14:paraId="0C14BCCE"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29BDCE4"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0075D732"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r>
      <w:tr w:rsidR="004F6F77" w:rsidRPr="003A5C64" w14:paraId="7C170D76"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2D1F50"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4F6F77" w:rsidRPr="003A5C64" w14:paraId="05773165" w14:textId="77777777" w:rsidTr="00391B43">
        <w:trPr>
          <w:trHeight w:val="51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B6C5A0F" w14:textId="77777777" w:rsidR="004F6F77" w:rsidRPr="003A5C64" w:rsidRDefault="004F6F77"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63374" w14:textId="76DB03AF" w:rsidR="004F6F77" w:rsidRPr="00391B43" w:rsidRDefault="004F6F77"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B0BE09" w14:textId="77777777" w:rsidR="004F6F77" w:rsidRPr="003A5C64" w:rsidRDefault="004F6F77"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2A82CC0E" w14:textId="77777777" w:rsidTr="00391B43">
        <w:trPr>
          <w:trHeight w:val="517"/>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6C06D8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080D" w14:textId="35BEC8F9"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w:t>
            </w:r>
            <w:r w:rsidRPr="0073411E">
              <w:rPr>
                <w:rFonts w:ascii="Times New Roman" w:hAnsi="Times New Roman"/>
                <w:sz w:val="24"/>
                <w:szCs w:val="24"/>
              </w:rPr>
              <w:t>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99B35D"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bookmarkEnd w:id="35"/>
    </w:tbl>
    <w:p w14:paraId="07195259" w14:textId="499DCD25" w:rsidR="003A5C64" w:rsidRPr="00391B43" w:rsidRDefault="003A5C64" w:rsidP="00197BE2">
      <w:pPr>
        <w:suppressAutoHyphens/>
        <w:spacing w:after="0"/>
        <w:ind w:firstLine="709"/>
        <w:rPr>
          <w:rFonts w:ascii="Times New Roman" w:hAnsi="Times New Roman" w:cs="Times New Roman"/>
          <w:sz w:val="6"/>
          <w:szCs w:val="6"/>
        </w:rPr>
      </w:pPr>
    </w:p>
    <w:p w14:paraId="45D3EEB1" w14:textId="0AAC89F3" w:rsidR="00391B43" w:rsidRPr="00391B43" w:rsidRDefault="00391B43" w:rsidP="00197BE2">
      <w:pPr>
        <w:suppressAutoHyphens/>
        <w:spacing w:after="0"/>
        <w:ind w:firstLine="709"/>
        <w:rPr>
          <w:rFonts w:ascii="Times New Roman" w:hAnsi="Times New Roman" w:cs="Times New Roman"/>
          <w:sz w:val="24"/>
          <w:szCs w:val="24"/>
          <w:u w:val="single"/>
        </w:rPr>
      </w:pPr>
      <w:r w:rsidRPr="00391B43">
        <w:rPr>
          <w:rFonts w:ascii="Times New Roman" w:hAnsi="Times New Roman" w:cs="Times New Roman"/>
          <w:sz w:val="24"/>
          <w:szCs w:val="24"/>
          <w:u w:val="single"/>
        </w:rPr>
        <w:t>Лаборатория «Аналитической химии»: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03514DD8" w14:textId="77777777" w:rsidTr="00E70E6F">
        <w:tc>
          <w:tcPr>
            <w:tcW w:w="273" w:type="pct"/>
            <w:shd w:val="clear" w:color="auto" w:fill="auto"/>
            <w:vAlign w:val="center"/>
          </w:tcPr>
          <w:p w14:paraId="19356CFB"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31A28D43"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4120B89"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3D8B65AF" w14:textId="77777777" w:rsidTr="00E70E6F">
        <w:trPr>
          <w:trHeight w:val="278"/>
        </w:trPr>
        <w:tc>
          <w:tcPr>
            <w:tcW w:w="5000" w:type="pct"/>
            <w:gridSpan w:val="3"/>
            <w:shd w:val="clear" w:color="auto" w:fill="auto"/>
          </w:tcPr>
          <w:p w14:paraId="612402C7"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5DD8D485" w14:textId="77777777" w:rsidTr="00E70E6F">
        <w:trPr>
          <w:trHeight w:val="277"/>
        </w:trPr>
        <w:tc>
          <w:tcPr>
            <w:tcW w:w="5000" w:type="pct"/>
            <w:gridSpan w:val="3"/>
            <w:shd w:val="clear" w:color="auto" w:fill="auto"/>
          </w:tcPr>
          <w:p w14:paraId="27C8CFCE"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093B5CEC" w14:textId="77777777" w:rsidTr="00E70E6F">
        <w:tc>
          <w:tcPr>
            <w:tcW w:w="273" w:type="pct"/>
            <w:shd w:val="clear" w:color="auto" w:fill="auto"/>
          </w:tcPr>
          <w:p w14:paraId="625DE57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739807E"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04032F54"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745494B1" w14:textId="77777777" w:rsidTr="00E70E6F">
        <w:tc>
          <w:tcPr>
            <w:tcW w:w="273" w:type="pct"/>
            <w:shd w:val="clear" w:color="auto" w:fill="auto"/>
          </w:tcPr>
          <w:p w14:paraId="45686E13"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253AC69"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6F0A2C5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45A99489" w14:textId="77777777" w:rsidTr="00E70E6F">
        <w:tc>
          <w:tcPr>
            <w:tcW w:w="273" w:type="pct"/>
            <w:shd w:val="clear" w:color="auto" w:fill="auto"/>
          </w:tcPr>
          <w:p w14:paraId="6BD9516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B147CB7"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2C01370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675E40F9" w14:textId="77777777" w:rsidTr="00E70E6F">
        <w:tc>
          <w:tcPr>
            <w:tcW w:w="273" w:type="pct"/>
            <w:shd w:val="clear" w:color="auto" w:fill="auto"/>
          </w:tcPr>
          <w:p w14:paraId="15B4290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B97DD6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4C154754"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6F295C1F"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EF7A08"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2A6028C5"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20BFFB96"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02361A" w14:textId="1F5D79CE"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E2799C"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23D43762"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760EA7D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99E73" w14:textId="2A77AFD0"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Pr>
                <w:rFonts w:ascii="Times New Roman" w:hAnsi="Times New Roman"/>
                <w:sz w:val="24"/>
                <w:szCs w:val="24"/>
              </w:rPr>
              <w:t xml:space="preserve">- </w:t>
            </w:r>
            <w:r w:rsidRPr="0073411E">
              <w:rPr>
                <w:rFonts w:ascii="Times New Roman" w:hAnsi="Times New Roman"/>
                <w:sz w:val="24"/>
                <w:szCs w:val="24"/>
              </w:rPr>
              <w:t>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507639"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4E1A2B11" w14:textId="77777777" w:rsidR="00391B43" w:rsidRPr="00391B43" w:rsidRDefault="00391B43" w:rsidP="00197BE2">
      <w:pPr>
        <w:suppressAutoHyphens/>
        <w:spacing w:after="0"/>
        <w:ind w:firstLine="709"/>
        <w:rPr>
          <w:rFonts w:ascii="Times New Roman" w:hAnsi="Times New Roman" w:cs="Times New Roman"/>
          <w:sz w:val="14"/>
          <w:szCs w:val="14"/>
          <w:u w:val="single"/>
        </w:rPr>
      </w:pPr>
    </w:p>
    <w:p w14:paraId="00003841" w14:textId="51734490" w:rsidR="00391B43" w:rsidRPr="00391B43" w:rsidRDefault="00391B43" w:rsidP="00197BE2">
      <w:pPr>
        <w:suppressAutoHyphens/>
        <w:spacing w:after="0"/>
        <w:ind w:firstLine="709"/>
        <w:rPr>
          <w:rFonts w:ascii="Times New Roman" w:hAnsi="Times New Roman" w:cs="Times New Roman"/>
          <w:sz w:val="24"/>
          <w:szCs w:val="24"/>
          <w:u w:val="single"/>
        </w:rPr>
      </w:pPr>
      <w:r w:rsidRPr="00391B43">
        <w:rPr>
          <w:rFonts w:ascii="Times New Roman" w:hAnsi="Times New Roman" w:cs="Times New Roman"/>
          <w:sz w:val="24"/>
          <w:szCs w:val="24"/>
          <w:u w:val="single"/>
        </w:rPr>
        <w:t>Лаборатория «Физической и коллоидной химии»: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66157CF6" w14:textId="77777777" w:rsidTr="00E70E6F">
        <w:tc>
          <w:tcPr>
            <w:tcW w:w="273" w:type="pct"/>
            <w:shd w:val="clear" w:color="auto" w:fill="auto"/>
            <w:vAlign w:val="center"/>
          </w:tcPr>
          <w:p w14:paraId="444E720B"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1079DA2E"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2DB3CEE9"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65FD6B4F" w14:textId="77777777" w:rsidTr="00E70E6F">
        <w:trPr>
          <w:trHeight w:val="278"/>
        </w:trPr>
        <w:tc>
          <w:tcPr>
            <w:tcW w:w="5000" w:type="pct"/>
            <w:gridSpan w:val="3"/>
            <w:shd w:val="clear" w:color="auto" w:fill="auto"/>
          </w:tcPr>
          <w:p w14:paraId="6167CBAC"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2313DA8D" w14:textId="77777777" w:rsidTr="00E70E6F">
        <w:trPr>
          <w:trHeight w:val="277"/>
        </w:trPr>
        <w:tc>
          <w:tcPr>
            <w:tcW w:w="5000" w:type="pct"/>
            <w:gridSpan w:val="3"/>
            <w:shd w:val="clear" w:color="auto" w:fill="auto"/>
          </w:tcPr>
          <w:p w14:paraId="460AB022"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161BE011" w14:textId="77777777" w:rsidTr="00E70E6F">
        <w:tc>
          <w:tcPr>
            <w:tcW w:w="273" w:type="pct"/>
            <w:shd w:val="clear" w:color="auto" w:fill="auto"/>
          </w:tcPr>
          <w:p w14:paraId="4BB410A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5F0217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7841F9D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24B71E11" w14:textId="77777777" w:rsidTr="00E70E6F">
        <w:tc>
          <w:tcPr>
            <w:tcW w:w="273" w:type="pct"/>
            <w:shd w:val="clear" w:color="auto" w:fill="auto"/>
          </w:tcPr>
          <w:p w14:paraId="466FAFF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BF3F26"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54E65E2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11361058" w14:textId="77777777" w:rsidTr="00E70E6F">
        <w:tc>
          <w:tcPr>
            <w:tcW w:w="273" w:type="pct"/>
            <w:shd w:val="clear" w:color="auto" w:fill="auto"/>
          </w:tcPr>
          <w:p w14:paraId="20093D7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D886037"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13DFF13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1D479AA8" w14:textId="77777777" w:rsidTr="00E70E6F">
        <w:tc>
          <w:tcPr>
            <w:tcW w:w="273" w:type="pct"/>
            <w:shd w:val="clear" w:color="auto" w:fill="auto"/>
          </w:tcPr>
          <w:p w14:paraId="621DC460"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B0390D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42D916A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5665DE66"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04CE2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712BADFB"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1D11D14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C5AD6D" w14:textId="60AE9BD8"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B26C9"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7748FE97"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0D5F6F8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770E8" w14:textId="5859FFD3"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r>
              <w:rPr>
                <w:rFonts w:ascii="Times New Roman" w:hAnsi="Times New Roman"/>
                <w:sz w:val="24"/>
                <w:szCs w:val="24"/>
              </w:rPr>
              <w:t xml:space="preserve"> </w:t>
            </w:r>
            <w:r w:rsidRPr="0073411E">
              <w:rPr>
                <w:rFonts w:ascii="Times New Roman" w:hAnsi="Times New Roman"/>
                <w:sz w:val="24"/>
                <w:szCs w:val="24"/>
              </w:rPr>
              <w:t>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C33159"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06837D63" w14:textId="42FC9633" w:rsidR="00391B43" w:rsidRPr="00391B43" w:rsidRDefault="00391B43" w:rsidP="00391B43">
      <w:pPr>
        <w:suppressAutoHyphens/>
        <w:spacing w:after="0"/>
        <w:ind w:firstLine="709"/>
        <w:rPr>
          <w:rFonts w:ascii="Times New Roman" w:hAnsi="Times New Roman" w:cs="Times New Roman"/>
          <w:sz w:val="24"/>
          <w:szCs w:val="24"/>
          <w:u w:val="single"/>
        </w:rPr>
      </w:pPr>
      <w:r w:rsidRPr="00391B43">
        <w:rPr>
          <w:rFonts w:ascii="Times New Roman" w:hAnsi="Times New Roman" w:cs="Times New Roman"/>
          <w:sz w:val="24"/>
          <w:szCs w:val="24"/>
          <w:u w:val="single"/>
        </w:rPr>
        <w:t>Лаборатория «Процессов и аппаратов»»: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03465AE9" w14:textId="77777777" w:rsidTr="00E70E6F">
        <w:tc>
          <w:tcPr>
            <w:tcW w:w="273" w:type="pct"/>
            <w:shd w:val="clear" w:color="auto" w:fill="auto"/>
            <w:vAlign w:val="center"/>
          </w:tcPr>
          <w:p w14:paraId="7D6DF68F"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7E98C39B"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459514A8"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33897D92" w14:textId="77777777" w:rsidTr="00E70E6F">
        <w:trPr>
          <w:trHeight w:val="278"/>
        </w:trPr>
        <w:tc>
          <w:tcPr>
            <w:tcW w:w="5000" w:type="pct"/>
            <w:gridSpan w:val="3"/>
            <w:shd w:val="clear" w:color="auto" w:fill="auto"/>
          </w:tcPr>
          <w:p w14:paraId="3D1A4302"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561DA904" w14:textId="77777777" w:rsidTr="00E70E6F">
        <w:trPr>
          <w:trHeight w:val="277"/>
        </w:trPr>
        <w:tc>
          <w:tcPr>
            <w:tcW w:w="5000" w:type="pct"/>
            <w:gridSpan w:val="3"/>
            <w:shd w:val="clear" w:color="auto" w:fill="auto"/>
          </w:tcPr>
          <w:p w14:paraId="3CA30C5A"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053D57B0" w14:textId="77777777" w:rsidTr="00E70E6F">
        <w:tc>
          <w:tcPr>
            <w:tcW w:w="273" w:type="pct"/>
            <w:shd w:val="clear" w:color="auto" w:fill="auto"/>
          </w:tcPr>
          <w:p w14:paraId="4AE9F3DE"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C3D5754"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284BF687"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37E6A443" w14:textId="77777777" w:rsidTr="00E70E6F">
        <w:tc>
          <w:tcPr>
            <w:tcW w:w="273" w:type="pct"/>
            <w:shd w:val="clear" w:color="auto" w:fill="auto"/>
          </w:tcPr>
          <w:p w14:paraId="1D59A8B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3AA7403"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0D31506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5576DBF2" w14:textId="77777777" w:rsidTr="00E70E6F">
        <w:tc>
          <w:tcPr>
            <w:tcW w:w="273" w:type="pct"/>
            <w:shd w:val="clear" w:color="auto" w:fill="auto"/>
          </w:tcPr>
          <w:p w14:paraId="26386932"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D28683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723424D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3A69228F" w14:textId="77777777" w:rsidTr="00E70E6F">
        <w:tc>
          <w:tcPr>
            <w:tcW w:w="273" w:type="pct"/>
            <w:shd w:val="clear" w:color="auto" w:fill="auto"/>
          </w:tcPr>
          <w:p w14:paraId="4BE0AC74"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0544BA4E"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38AC05D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65CE940D"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5FA1C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39D1A3B6"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4112B6A0"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C7E65" w14:textId="7CC51F29"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99B56C"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1E926A8D"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20C4BE01"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B9ECF4" w14:textId="68AF92E1"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 xml:space="preserve">- </w:t>
            </w:r>
            <w:r w:rsidRPr="00391B43">
              <w:rPr>
                <w:rFonts w:ascii="Times New Roman" w:eastAsia="Times New Roman" w:hAnsi="Times New Roman" w:cs="Times New Roman"/>
                <w:iCs/>
                <w:sz w:val="24"/>
                <w:szCs w:val="28"/>
                <w:lang w:eastAsia="en-US"/>
              </w:rPr>
              <w:t>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41626"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711EE584" w14:textId="77777777" w:rsidR="00391B43" w:rsidRDefault="00391B43" w:rsidP="00391B43">
      <w:pPr>
        <w:suppressAutoHyphens/>
        <w:spacing w:after="0"/>
        <w:rPr>
          <w:rFonts w:ascii="Times New Roman" w:hAnsi="Times New Roman" w:cs="Times New Roman"/>
          <w:sz w:val="24"/>
          <w:szCs w:val="24"/>
          <w:u w:val="single"/>
        </w:rPr>
      </w:pPr>
    </w:p>
    <w:p w14:paraId="6EF42B1C" w14:textId="4957FD47" w:rsidR="00391B43" w:rsidRPr="00391B43" w:rsidRDefault="00391B43" w:rsidP="00391B43">
      <w:pPr>
        <w:suppressAutoHyphens/>
        <w:spacing w:after="0"/>
        <w:jc w:val="center"/>
        <w:rPr>
          <w:rFonts w:ascii="Times New Roman" w:hAnsi="Times New Roman" w:cs="Times New Roman"/>
          <w:sz w:val="24"/>
          <w:szCs w:val="24"/>
          <w:u w:val="single"/>
        </w:rPr>
      </w:pPr>
      <w:r w:rsidRPr="00391B43">
        <w:rPr>
          <w:rFonts w:ascii="Times New Roman" w:hAnsi="Times New Roman" w:cs="Times New Roman"/>
          <w:sz w:val="24"/>
          <w:szCs w:val="24"/>
          <w:u w:val="single"/>
        </w:rPr>
        <w:t>Лаборатория «Химии и технологии нефти и газа»: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4AA7C556" w14:textId="77777777" w:rsidTr="00E70E6F">
        <w:tc>
          <w:tcPr>
            <w:tcW w:w="273" w:type="pct"/>
            <w:shd w:val="clear" w:color="auto" w:fill="auto"/>
            <w:vAlign w:val="center"/>
          </w:tcPr>
          <w:p w14:paraId="0F193049"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545E2C7F"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3BDDE505"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3A01548B" w14:textId="77777777" w:rsidTr="00E70E6F">
        <w:trPr>
          <w:trHeight w:val="278"/>
        </w:trPr>
        <w:tc>
          <w:tcPr>
            <w:tcW w:w="5000" w:type="pct"/>
            <w:gridSpan w:val="3"/>
            <w:shd w:val="clear" w:color="auto" w:fill="auto"/>
          </w:tcPr>
          <w:p w14:paraId="214A49E3"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283E9EA8" w14:textId="77777777" w:rsidTr="00E70E6F">
        <w:trPr>
          <w:trHeight w:val="277"/>
        </w:trPr>
        <w:tc>
          <w:tcPr>
            <w:tcW w:w="5000" w:type="pct"/>
            <w:gridSpan w:val="3"/>
            <w:shd w:val="clear" w:color="auto" w:fill="auto"/>
          </w:tcPr>
          <w:p w14:paraId="6015327C"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7F333C6E" w14:textId="77777777" w:rsidTr="00E70E6F">
        <w:tc>
          <w:tcPr>
            <w:tcW w:w="273" w:type="pct"/>
            <w:shd w:val="clear" w:color="auto" w:fill="auto"/>
          </w:tcPr>
          <w:p w14:paraId="0559642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16507A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2BE4AFA6"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748DDB61" w14:textId="77777777" w:rsidTr="00E70E6F">
        <w:tc>
          <w:tcPr>
            <w:tcW w:w="273" w:type="pct"/>
            <w:shd w:val="clear" w:color="auto" w:fill="auto"/>
          </w:tcPr>
          <w:p w14:paraId="6BA252F3"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D553262"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587AA80D"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7C17CC3A" w14:textId="77777777" w:rsidTr="00E70E6F">
        <w:tc>
          <w:tcPr>
            <w:tcW w:w="273" w:type="pct"/>
            <w:shd w:val="clear" w:color="auto" w:fill="auto"/>
          </w:tcPr>
          <w:p w14:paraId="0125FE38"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9966610"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09D644BD"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1155BAD5" w14:textId="77777777" w:rsidTr="00E70E6F">
        <w:tc>
          <w:tcPr>
            <w:tcW w:w="273" w:type="pct"/>
            <w:shd w:val="clear" w:color="auto" w:fill="auto"/>
          </w:tcPr>
          <w:p w14:paraId="3802D328"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F6B6DF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37674F30"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48F356A6"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ED416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415F9FC4"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3A5001A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5B3B0A" w14:textId="4297830E"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F4C613"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61FCF3C5"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2E10AD9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DFF249" w14:textId="2C1BD3C2"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391B43">
              <w:rPr>
                <w:rFonts w:ascii="Times New Roman" w:eastAsia="Times New Roman" w:hAnsi="Times New Roman" w:cs="Times New Roman"/>
                <w:iCs/>
                <w:sz w:val="24"/>
                <w:szCs w:val="28"/>
                <w:lang w:eastAsia="en-US"/>
              </w:rPr>
              <w:t>- 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5ECD76"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3D90D231" w14:textId="77777777" w:rsidR="00391B43" w:rsidRDefault="00391B43" w:rsidP="00391B43">
      <w:pPr>
        <w:suppressAutoHyphens/>
        <w:spacing w:after="0"/>
        <w:ind w:firstLine="709"/>
        <w:rPr>
          <w:rFonts w:ascii="Times New Roman" w:hAnsi="Times New Roman" w:cs="Times New Roman"/>
          <w:sz w:val="24"/>
          <w:szCs w:val="24"/>
          <w:u w:val="single"/>
        </w:rPr>
      </w:pPr>
    </w:p>
    <w:p w14:paraId="0C59BCAE" w14:textId="6531AB98" w:rsidR="00391B43" w:rsidRPr="00391B43" w:rsidRDefault="00391B43" w:rsidP="00391B43">
      <w:pPr>
        <w:suppressAutoHyphens/>
        <w:spacing w:after="0"/>
        <w:ind w:firstLine="709"/>
        <w:rPr>
          <w:rFonts w:ascii="Times New Roman" w:hAnsi="Times New Roman" w:cs="Times New Roman"/>
          <w:sz w:val="24"/>
          <w:szCs w:val="24"/>
          <w:u w:val="single"/>
        </w:rPr>
      </w:pPr>
      <w:r w:rsidRPr="00391B43">
        <w:rPr>
          <w:rFonts w:ascii="Times New Roman" w:hAnsi="Times New Roman" w:cs="Times New Roman"/>
          <w:sz w:val="24"/>
          <w:szCs w:val="24"/>
          <w:u w:val="single"/>
        </w:rPr>
        <w:t>Лаборатория «Технического анализа и контроля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369736FE" w14:textId="77777777" w:rsidTr="00E70E6F">
        <w:tc>
          <w:tcPr>
            <w:tcW w:w="273" w:type="pct"/>
            <w:shd w:val="clear" w:color="auto" w:fill="auto"/>
            <w:vAlign w:val="center"/>
          </w:tcPr>
          <w:p w14:paraId="69A80C04"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6EE1E71E"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6B6C58CA"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53C41F24" w14:textId="77777777" w:rsidTr="00E70E6F">
        <w:trPr>
          <w:trHeight w:val="278"/>
        </w:trPr>
        <w:tc>
          <w:tcPr>
            <w:tcW w:w="5000" w:type="pct"/>
            <w:gridSpan w:val="3"/>
            <w:shd w:val="clear" w:color="auto" w:fill="auto"/>
          </w:tcPr>
          <w:p w14:paraId="6225809E"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555737E4" w14:textId="77777777" w:rsidTr="00E70E6F">
        <w:trPr>
          <w:trHeight w:val="277"/>
        </w:trPr>
        <w:tc>
          <w:tcPr>
            <w:tcW w:w="5000" w:type="pct"/>
            <w:gridSpan w:val="3"/>
            <w:shd w:val="clear" w:color="auto" w:fill="auto"/>
          </w:tcPr>
          <w:p w14:paraId="25EB7794"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5D65BE79" w14:textId="77777777" w:rsidTr="00E70E6F">
        <w:tc>
          <w:tcPr>
            <w:tcW w:w="273" w:type="pct"/>
            <w:shd w:val="clear" w:color="auto" w:fill="auto"/>
          </w:tcPr>
          <w:p w14:paraId="0E07F87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2D4213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7F0AD3A1"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0B1D12D2" w14:textId="77777777" w:rsidTr="00E70E6F">
        <w:tc>
          <w:tcPr>
            <w:tcW w:w="273" w:type="pct"/>
            <w:shd w:val="clear" w:color="auto" w:fill="auto"/>
          </w:tcPr>
          <w:p w14:paraId="234912E2"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566234B"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7A64E11D"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3277095A" w14:textId="77777777" w:rsidTr="00E70E6F">
        <w:tc>
          <w:tcPr>
            <w:tcW w:w="273" w:type="pct"/>
            <w:shd w:val="clear" w:color="auto" w:fill="auto"/>
          </w:tcPr>
          <w:p w14:paraId="7567AA5F"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500058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0CE1188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42076BFC" w14:textId="77777777" w:rsidTr="00E70E6F">
        <w:tc>
          <w:tcPr>
            <w:tcW w:w="273" w:type="pct"/>
            <w:shd w:val="clear" w:color="auto" w:fill="auto"/>
          </w:tcPr>
          <w:p w14:paraId="1BAE836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10F41216"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7E669FA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27BE26B5"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C683E1"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64CFAD5B"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44DFAAA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1FD16C" w14:textId="33C5B6CD"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B1F34D"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280B9454"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663BBB4C"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8D3332" w14:textId="19AD98A5"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391B43">
              <w:rPr>
                <w:rFonts w:ascii="Times New Roman" w:eastAsia="Times New Roman" w:hAnsi="Times New Roman" w:cs="Times New Roman"/>
                <w:iCs/>
                <w:sz w:val="24"/>
                <w:szCs w:val="28"/>
                <w:lang w:eastAsia="en-US"/>
              </w:rPr>
              <w:t>- 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F1BDCF"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5810B0D1" w14:textId="77777777" w:rsidR="008D5634" w:rsidRDefault="008D5634" w:rsidP="00391B43">
      <w:pPr>
        <w:suppressAutoHyphens/>
        <w:spacing w:after="0"/>
        <w:ind w:firstLine="709"/>
        <w:rPr>
          <w:rFonts w:ascii="Times New Roman" w:hAnsi="Times New Roman" w:cs="Times New Roman"/>
          <w:sz w:val="24"/>
          <w:szCs w:val="24"/>
          <w:u w:val="single"/>
        </w:rPr>
      </w:pPr>
    </w:p>
    <w:p w14:paraId="0540B890" w14:textId="7B21BB05" w:rsidR="00391B43" w:rsidRPr="00391B43" w:rsidRDefault="008D5634" w:rsidP="00391B43">
      <w:pPr>
        <w:suppressAutoHyphens/>
        <w:spacing w:after="0"/>
        <w:ind w:firstLine="709"/>
        <w:rPr>
          <w:rFonts w:ascii="Times New Roman" w:hAnsi="Times New Roman" w:cs="Times New Roman"/>
          <w:sz w:val="24"/>
          <w:szCs w:val="24"/>
          <w:u w:val="single"/>
        </w:rPr>
      </w:pPr>
      <w:r w:rsidRPr="008D5634">
        <w:rPr>
          <w:rFonts w:ascii="Times New Roman" w:hAnsi="Times New Roman" w:cs="Times New Roman"/>
          <w:sz w:val="24"/>
          <w:szCs w:val="24"/>
          <w:u w:val="single"/>
        </w:rPr>
        <w:t>Лаборатория «Оборудования нефтегазоперерабатывающего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391B43" w:rsidRPr="003A5C64" w14:paraId="6B5CF842" w14:textId="77777777" w:rsidTr="00E70E6F">
        <w:tc>
          <w:tcPr>
            <w:tcW w:w="273" w:type="pct"/>
            <w:shd w:val="clear" w:color="auto" w:fill="auto"/>
            <w:vAlign w:val="center"/>
          </w:tcPr>
          <w:p w14:paraId="1EF50D35"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3A087A21"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72420F97" w14:textId="77777777" w:rsidR="00391B43" w:rsidRPr="003A5C64" w:rsidRDefault="00391B43"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391B43" w:rsidRPr="003A5C64" w14:paraId="4BDDEA4A" w14:textId="77777777" w:rsidTr="00E70E6F">
        <w:trPr>
          <w:trHeight w:val="278"/>
        </w:trPr>
        <w:tc>
          <w:tcPr>
            <w:tcW w:w="5000" w:type="pct"/>
            <w:gridSpan w:val="3"/>
            <w:shd w:val="clear" w:color="auto" w:fill="auto"/>
          </w:tcPr>
          <w:p w14:paraId="68ACE519"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391B43" w:rsidRPr="003A5C64" w14:paraId="7EF203EF" w14:textId="77777777" w:rsidTr="00E70E6F">
        <w:trPr>
          <w:trHeight w:val="277"/>
        </w:trPr>
        <w:tc>
          <w:tcPr>
            <w:tcW w:w="5000" w:type="pct"/>
            <w:gridSpan w:val="3"/>
            <w:shd w:val="clear" w:color="auto" w:fill="auto"/>
          </w:tcPr>
          <w:p w14:paraId="1B71FC8A" w14:textId="77777777" w:rsidR="00391B43" w:rsidRPr="003A5C64" w:rsidRDefault="00391B43"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391B43" w:rsidRPr="003A5C64" w14:paraId="732BC304" w14:textId="77777777" w:rsidTr="00E70E6F">
        <w:tc>
          <w:tcPr>
            <w:tcW w:w="273" w:type="pct"/>
            <w:shd w:val="clear" w:color="auto" w:fill="auto"/>
          </w:tcPr>
          <w:p w14:paraId="258DE4CE"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4F8F8BC6"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50F21C12"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400F3328" w14:textId="77777777" w:rsidTr="00E70E6F">
        <w:tc>
          <w:tcPr>
            <w:tcW w:w="273" w:type="pct"/>
            <w:shd w:val="clear" w:color="auto" w:fill="auto"/>
          </w:tcPr>
          <w:p w14:paraId="70E5608B"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AB5AA83" w14:textId="77777777"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165B1A5E"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64C24BA0" w14:textId="77777777" w:rsidTr="00E70E6F">
        <w:tc>
          <w:tcPr>
            <w:tcW w:w="273" w:type="pct"/>
            <w:shd w:val="clear" w:color="auto" w:fill="auto"/>
          </w:tcPr>
          <w:p w14:paraId="222A696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501ABFD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2D3EFED0"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6B8CD4F8" w14:textId="77777777" w:rsidTr="00E70E6F">
        <w:tc>
          <w:tcPr>
            <w:tcW w:w="273" w:type="pct"/>
            <w:shd w:val="clear" w:color="auto" w:fill="auto"/>
          </w:tcPr>
          <w:p w14:paraId="0CDC1FB5"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73B9096A"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1CAB1D3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r>
      <w:tr w:rsidR="00391B43" w:rsidRPr="003A5C64" w14:paraId="0017BFD0"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D30FF4"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391B43" w:rsidRPr="003A5C64" w14:paraId="26941D07"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2A263C92"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01A458" w14:textId="4C4D55D0" w:rsidR="00391B43" w:rsidRPr="00391B43" w:rsidRDefault="00391B43"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0A9F76"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r w:rsidR="00391B43" w:rsidRPr="003A5C64" w14:paraId="75E77A57"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56E195A9" w14:textId="77777777" w:rsidR="00391B43" w:rsidRPr="003A5C64" w:rsidRDefault="00391B43"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374F5C" w14:textId="3F2D9539" w:rsidR="00391B43" w:rsidRPr="00C32C22" w:rsidRDefault="00391B43" w:rsidP="00E70E6F">
            <w:pPr>
              <w:snapToGrid w:val="0"/>
              <w:spacing w:after="0"/>
              <w:contextualSpacing/>
              <w:rPr>
                <w:rFonts w:ascii="Times New Roman" w:eastAsia="Times New Roman" w:hAnsi="Times New Roman" w:cs="Times New Roman"/>
                <w:iCs/>
                <w:sz w:val="24"/>
                <w:szCs w:val="28"/>
                <w:lang w:eastAsia="en-US"/>
              </w:rPr>
            </w:pPr>
            <w:r w:rsidRPr="00391B43">
              <w:rPr>
                <w:rFonts w:ascii="Times New Roman" w:eastAsia="Times New Roman" w:hAnsi="Times New Roman" w:cs="Times New Roman"/>
                <w:iCs/>
                <w:sz w:val="24"/>
                <w:szCs w:val="28"/>
                <w:lang w:eastAsia="en-US"/>
              </w:rPr>
              <w:t>- 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EC4388" w14:textId="77777777" w:rsidR="00391B43" w:rsidRPr="003A5C64" w:rsidRDefault="00391B43" w:rsidP="00E70E6F">
            <w:pPr>
              <w:snapToGrid w:val="0"/>
              <w:spacing w:after="0"/>
              <w:contextualSpacing/>
              <w:rPr>
                <w:rFonts w:ascii="Times New Roman" w:eastAsia="Times New Roman" w:hAnsi="Times New Roman" w:cs="Times New Roman"/>
                <w:i/>
                <w:sz w:val="24"/>
                <w:szCs w:val="28"/>
                <w:lang w:eastAsia="en-US"/>
              </w:rPr>
            </w:pPr>
          </w:p>
        </w:tc>
      </w:tr>
    </w:tbl>
    <w:p w14:paraId="0772FF27" w14:textId="77777777" w:rsidR="008D5634" w:rsidRDefault="008D5634" w:rsidP="00197BE2">
      <w:pPr>
        <w:suppressAutoHyphens/>
        <w:spacing w:after="0"/>
        <w:ind w:firstLine="709"/>
        <w:rPr>
          <w:rFonts w:ascii="Times New Roman" w:hAnsi="Times New Roman" w:cs="Times New Roman"/>
          <w:sz w:val="24"/>
          <w:szCs w:val="24"/>
        </w:rPr>
      </w:pPr>
    </w:p>
    <w:p w14:paraId="38B226D5" w14:textId="3FB114AD" w:rsidR="00391B43" w:rsidRPr="008D5634" w:rsidRDefault="008D5634" w:rsidP="00197BE2">
      <w:pPr>
        <w:suppressAutoHyphens/>
        <w:spacing w:after="0"/>
        <w:ind w:firstLine="709"/>
        <w:rPr>
          <w:rFonts w:ascii="Times New Roman" w:hAnsi="Times New Roman" w:cs="Times New Roman"/>
          <w:sz w:val="24"/>
          <w:szCs w:val="24"/>
          <w:u w:val="single"/>
        </w:rPr>
      </w:pPr>
      <w:r w:rsidRPr="008D5634">
        <w:rPr>
          <w:rFonts w:ascii="Times New Roman" w:hAnsi="Times New Roman" w:cs="Times New Roman"/>
          <w:sz w:val="24"/>
          <w:szCs w:val="24"/>
          <w:u w:val="single"/>
        </w:rPr>
        <w:t>Лаборатория «Автоматизации технологических процессов переработки нефти и газа»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6"/>
        <w:gridCol w:w="2909"/>
      </w:tblGrid>
      <w:tr w:rsidR="008D5634" w:rsidRPr="003A5C64" w14:paraId="201A2F79" w14:textId="77777777" w:rsidTr="00E70E6F">
        <w:tc>
          <w:tcPr>
            <w:tcW w:w="273" w:type="pct"/>
            <w:shd w:val="clear" w:color="auto" w:fill="auto"/>
            <w:vAlign w:val="center"/>
          </w:tcPr>
          <w:p w14:paraId="6C7D4FB7" w14:textId="77777777" w:rsidR="008D5634" w:rsidRPr="003A5C64"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w:t>
            </w:r>
          </w:p>
        </w:tc>
        <w:tc>
          <w:tcPr>
            <w:tcW w:w="3200" w:type="pct"/>
            <w:shd w:val="clear" w:color="auto" w:fill="auto"/>
            <w:vAlign w:val="center"/>
          </w:tcPr>
          <w:p w14:paraId="1E680BAE" w14:textId="77777777" w:rsidR="008D5634" w:rsidRPr="003A5C64"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Наименование оборудования</w:t>
            </w:r>
          </w:p>
        </w:tc>
        <w:tc>
          <w:tcPr>
            <w:tcW w:w="1527" w:type="pct"/>
            <w:shd w:val="clear" w:color="auto" w:fill="auto"/>
            <w:vAlign w:val="center"/>
          </w:tcPr>
          <w:p w14:paraId="1894D0C7" w14:textId="77777777" w:rsidR="008D5634" w:rsidRPr="003A5C64" w:rsidRDefault="008D5634" w:rsidP="00E70E6F">
            <w:pPr>
              <w:snapToGrid w:val="0"/>
              <w:spacing w:after="0"/>
              <w:contextualSpacing/>
              <w:jc w:val="center"/>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iCs/>
                <w:sz w:val="24"/>
                <w:szCs w:val="28"/>
                <w:lang w:eastAsia="en-US"/>
              </w:rPr>
              <w:t>Техническое описание</w:t>
            </w:r>
          </w:p>
        </w:tc>
      </w:tr>
      <w:tr w:rsidR="008D5634" w:rsidRPr="003A5C64" w14:paraId="23B4F60D" w14:textId="77777777" w:rsidTr="00E70E6F">
        <w:trPr>
          <w:trHeight w:val="278"/>
        </w:trPr>
        <w:tc>
          <w:tcPr>
            <w:tcW w:w="5000" w:type="pct"/>
            <w:gridSpan w:val="3"/>
            <w:shd w:val="clear" w:color="auto" w:fill="auto"/>
          </w:tcPr>
          <w:p w14:paraId="279BEBE2" w14:textId="77777777" w:rsidR="008D5634" w:rsidRPr="003A5C64" w:rsidRDefault="008D5634"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val="en-US" w:eastAsia="en-US"/>
              </w:rPr>
              <w:t>I</w:t>
            </w:r>
            <w:r w:rsidRPr="003A5C64">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8D5634" w:rsidRPr="003A5C64" w14:paraId="4902E718" w14:textId="77777777" w:rsidTr="00E70E6F">
        <w:trPr>
          <w:trHeight w:val="277"/>
        </w:trPr>
        <w:tc>
          <w:tcPr>
            <w:tcW w:w="5000" w:type="pct"/>
            <w:gridSpan w:val="3"/>
            <w:shd w:val="clear" w:color="auto" w:fill="auto"/>
          </w:tcPr>
          <w:p w14:paraId="705005FE" w14:textId="77777777" w:rsidR="008D5634" w:rsidRPr="003A5C64" w:rsidRDefault="008D5634" w:rsidP="00E70E6F">
            <w:pPr>
              <w:snapToGrid w:val="0"/>
              <w:spacing w:after="0"/>
              <w:contextualSpacing/>
              <w:rPr>
                <w:rFonts w:ascii="Times New Roman" w:eastAsia="Times New Roman" w:hAnsi="Times New Roman" w:cs="Times New Roman"/>
                <w:b/>
                <w:bCs/>
                <w:iCs/>
                <w:sz w:val="24"/>
                <w:szCs w:val="28"/>
                <w:lang w:eastAsia="en-US"/>
              </w:rPr>
            </w:pPr>
            <w:r w:rsidRPr="003A5C64">
              <w:rPr>
                <w:rFonts w:ascii="Times New Roman" w:eastAsia="Times New Roman" w:hAnsi="Times New Roman" w:cs="Times New Roman"/>
                <w:b/>
                <w:bCs/>
                <w:iCs/>
                <w:sz w:val="24"/>
                <w:szCs w:val="28"/>
                <w:lang w:eastAsia="en-US"/>
              </w:rPr>
              <w:t>Основное оборудование</w:t>
            </w:r>
          </w:p>
        </w:tc>
      </w:tr>
      <w:tr w:rsidR="008D5634" w:rsidRPr="003A5C64" w14:paraId="385E3261" w14:textId="77777777" w:rsidTr="00E70E6F">
        <w:tc>
          <w:tcPr>
            <w:tcW w:w="273" w:type="pct"/>
            <w:shd w:val="clear" w:color="auto" w:fill="auto"/>
          </w:tcPr>
          <w:p w14:paraId="0F686D72"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43B6D34"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посадочные места по количеству обучающихся;</w:t>
            </w:r>
          </w:p>
        </w:tc>
        <w:tc>
          <w:tcPr>
            <w:tcW w:w="1527" w:type="pct"/>
            <w:shd w:val="clear" w:color="auto" w:fill="auto"/>
          </w:tcPr>
          <w:p w14:paraId="66D945F8"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3A5C64" w14:paraId="29DA2ED6" w14:textId="77777777" w:rsidTr="00E70E6F">
        <w:tc>
          <w:tcPr>
            <w:tcW w:w="273" w:type="pct"/>
            <w:shd w:val="clear" w:color="auto" w:fill="auto"/>
          </w:tcPr>
          <w:p w14:paraId="10BF93AD"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2090FE8F" w14:textId="77777777" w:rsidR="008D5634" w:rsidRPr="00C32C22" w:rsidRDefault="008D5634"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рабочее место преподавателя;</w:t>
            </w:r>
          </w:p>
        </w:tc>
        <w:tc>
          <w:tcPr>
            <w:tcW w:w="1527" w:type="pct"/>
            <w:shd w:val="clear" w:color="auto" w:fill="auto"/>
          </w:tcPr>
          <w:p w14:paraId="75827BF4"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3A5C64" w14:paraId="61935D47" w14:textId="77777777" w:rsidTr="00E70E6F">
        <w:tc>
          <w:tcPr>
            <w:tcW w:w="273" w:type="pct"/>
            <w:shd w:val="clear" w:color="auto" w:fill="auto"/>
          </w:tcPr>
          <w:p w14:paraId="32439080"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650B4049"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комплект учебно-наглядных пособий и плакатов;</w:t>
            </w:r>
          </w:p>
        </w:tc>
        <w:tc>
          <w:tcPr>
            <w:tcW w:w="1527" w:type="pct"/>
            <w:shd w:val="clear" w:color="auto" w:fill="auto"/>
          </w:tcPr>
          <w:p w14:paraId="7BAE1CCA"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3A5C64" w14:paraId="25E926E7" w14:textId="77777777" w:rsidTr="00E70E6F">
        <w:tc>
          <w:tcPr>
            <w:tcW w:w="273" w:type="pct"/>
            <w:shd w:val="clear" w:color="auto" w:fill="auto"/>
          </w:tcPr>
          <w:p w14:paraId="6D6E5C35"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shd w:val="clear" w:color="auto" w:fill="auto"/>
          </w:tcPr>
          <w:p w14:paraId="3DD46147"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вытяжной шкаф;</w:t>
            </w:r>
          </w:p>
        </w:tc>
        <w:tc>
          <w:tcPr>
            <w:tcW w:w="1527" w:type="pct"/>
            <w:shd w:val="clear" w:color="auto" w:fill="auto"/>
          </w:tcPr>
          <w:p w14:paraId="17A4BCBC"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r>
      <w:tr w:rsidR="008D5634" w:rsidRPr="003A5C64" w14:paraId="46123671" w14:textId="77777777" w:rsidTr="00E70E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864501"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r w:rsidRPr="003A5C64">
              <w:rPr>
                <w:rFonts w:ascii="Times New Roman" w:eastAsia="Times New Roman" w:hAnsi="Times New Roman" w:cs="Times New Roman"/>
                <w:b/>
                <w:bCs/>
                <w:iCs/>
                <w:sz w:val="24"/>
                <w:szCs w:val="28"/>
                <w:lang w:eastAsia="en-US"/>
              </w:rPr>
              <w:t>Дополнительное оборудование</w:t>
            </w:r>
          </w:p>
        </w:tc>
      </w:tr>
      <w:tr w:rsidR="008D5634" w:rsidRPr="003A5C64" w14:paraId="18C2648B"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43BF694A"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37065D" w14:textId="77777777" w:rsidR="008D5634" w:rsidRPr="00391B43" w:rsidRDefault="008D5634" w:rsidP="00E70E6F">
            <w:pPr>
              <w:snapToGrid w:val="0"/>
              <w:spacing w:after="0"/>
              <w:contextualSpacing/>
              <w:rPr>
                <w:rFonts w:ascii="Times New Roman" w:eastAsia="Times New Roman" w:hAnsi="Times New Roman" w:cs="Times New Roman"/>
                <w:iCs/>
                <w:sz w:val="24"/>
                <w:szCs w:val="28"/>
                <w:lang w:eastAsia="en-US"/>
              </w:rPr>
            </w:pPr>
            <w:r w:rsidRPr="00C32C22">
              <w:rPr>
                <w:rFonts w:ascii="Times New Roman" w:eastAsia="Times New Roman" w:hAnsi="Times New Roman" w:cs="Times New Roman"/>
                <w:iCs/>
                <w:sz w:val="24"/>
                <w:szCs w:val="28"/>
                <w:lang w:eastAsia="en-US"/>
              </w:rPr>
              <w:t>- химическая посуда и оборудование для выполнения лабораторных и практических занятий;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FBE664" w14:textId="77777777" w:rsidR="008D5634" w:rsidRPr="003A5C64" w:rsidRDefault="008D5634" w:rsidP="00E70E6F">
            <w:pPr>
              <w:snapToGrid w:val="0"/>
              <w:spacing w:after="0"/>
              <w:contextualSpacing/>
              <w:rPr>
                <w:rFonts w:ascii="Times New Roman" w:eastAsia="Times New Roman" w:hAnsi="Times New Roman" w:cs="Times New Roman"/>
                <w:i/>
                <w:sz w:val="24"/>
                <w:szCs w:val="28"/>
                <w:lang w:eastAsia="en-US"/>
              </w:rPr>
            </w:pPr>
          </w:p>
        </w:tc>
      </w:tr>
      <w:tr w:rsidR="008D5634" w:rsidRPr="003A5C64" w14:paraId="515F5764" w14:textId="77777777" w:rsidTr="00E70E6F">
        <w:tc>
          <w:tcPr>
            <w:tcW w:w="273" w:type="pct"/>
            <w:tcBorders>
              <w:top w:val="single" w:sz="4" w:space="0" w:color="auto"/>
              <w:left w:val="single" w:sz="4" w:space="0" w:color="auto"/>
              <w:bottom w:val="single" w:sz="4" w:space="0" w:color="auto"/>
              <w:right w:val="single" w:sz="4" w:space="0" w:color="auto"/>
            </w:tcBorders>
            <w:shd w:val="clear" w:color="auto" w:fill="auto"/>
          </w:tcPr>
          <w:p w14:paraId="7497F6A5" w14:textId="77777777" w:rsidR="008D5634" w:rsidRPr="003A5C64" w:rsidRDefault="008D5634" w:rsidP="00E70E6F">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E0318" w14:textId="77777777" w:rsidR="008D5634" w:rsidRPr="00C32C22" w:rsidRDefault="008D5634" w:rsidP="00E70E6F">
            <w:pPr>
              <w:snapToGrid w:val="0"/>
              <w:spacing w:after="0"/>
              <w:contextualSpacing/>
              <w:rPr>
                <w:rFonts w:ascii="Times New Roman" w:eastAsia="Times New Roman" w:hAnsi="Times New Roman" w:cs="Times New Roman"/>
                <w:iCs/>
                <w:sz w:val="24"/>
                <w:szCs w:val="28"/>
                <w:lang w:eastAsia="en-US"/>
              </w:rPr>
            </w:pPr>
            <w:r w:rsidRPr="00391B43">
              <w:rPr>
                <w:rFonts w:ascii="Times New Roman" w:eastAsia="Times New Roman" w:hAnsi="Times New Roman" w:cs="Times New Roman"/>
                <w:iCs/>
                <w:sz w:val="24"/>
                <w:szCs w:val="28"/>
                <w:lang w:eastAsia="en-US"/>
              </w:rPr>
              <w:t>- компьютер с лицензионным программным обеспечением общего и профессионального назначения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29599A" w14:textId="77777777" w:rsidR="008D5634" w:rsidRPr="003A5C64" w:rsidRDefault="008D5634" w:rsidP="00E70E6F">
            <w:pPr>
              <w:snapToGrid w:val="0"/>
              <w:spacing w:after="0"/>
              <w:contextualSpacing/>
              <w:rPr>
                <w:rFonts w:ascii="Times New Roman" w:eastAsia="Times New Roman" w:hAnsi="Times New Roman" w:cs="Times New Roman"/>
                <w:i/>
                <w:sz w:val="24"/>
                <w:szCs w:val="28"/>
                <w:lang w:eastAsia="en-US"/>
              </w:rPr>
            </w:pPr>
          </w:p>
        </w:tc>
      </w:tr>
    </w:tbl>
    <w:p w14:paraId="68D493EB" w14:textId="77777777" w:rsidR="00391B43" w:rsidRPr="001C33BF" w:rsidRDefault="00391B43" w:rsidP="008D5634">
      <w:pPr>
        <w:suppressAutoHyphens/>
        <w:spacing w:after="0"/>
        <w:rPr>
          <w:rFonts w:ascii="Times New Roman" w:hAnsi="Times New Roman" w:cs="Times New Roman"/>
          <w:sz w:val="24"/>
          <w:szCs w:val="24"/>
        </w:rPr>
      </w:pPr>
    </w:p>
    <w:p w14:paraId="6D979188" w14:textId="40DD8DB2" w:rsidR="002624D8" w:rsidRPr="002624D8" w:rsidRDefault="002624D8" w:rsidP="002624D8">
      <w:pPr>
        <w:suppressAutoHyphens/>
        <w:spacing w:after="0"/>
        <w:ind w:firstLine="709"/>
        <w:contextualSpacing/>
        <w:jc w:val="both"/>
        <w:rPr>
          <w:rFonts w:ascii="Times New Roman" w:eastAsia="Calibri" w:hAnsi="Times New Roman" w:cs="Times New Roman"/>
          <w:bCs/>
          <w:sz w:val="24"/>
          <w:szCs w:val="24"/>
          <w:lang w:eastAsia="en-US"/>
        </w:rPr>
      </w:pPr>
      <w:r w:rsidRPr="002624D8">
        <w:rPr>
          <w:rFonts w:ascii="Times New Roman" w:eastAsia="Calibri" w:hAnsi="Times New Roman" w:cs="Times New Roman"/>
          <w:bCs/>
          <w:sz w:val="24"/>
          <w:szCs w:val="24"/>
          <w:lang w:eastAsia="en-US"/>
        </w:rPr>
        <w:t>6.1.2.4.</w:t>
      </w:r>
      <w:r w:rsidR="0061492C">
        <w:rPr>
          <w:rFonts w:ascii="Times New Roman" w:eastAsia="Calibri" w:hAnsi="Times New Roman" w:cs="Times New Roman"/>
          <w:bCs/>
          <w:sz w:val="24"/>
          <w:szCs w:val="24"/>
          <w:lang w:eastAsia="en-US"/>
        </w:rPr>
        <w:t> </w:t>
      </w:r>
      <w:r w:rsidRPr="002624D8">
        <w:rPr>
          <w:rFonts w:ascii="Times New Roman" w:eastAsia="Calibri" w:hAnsi="Times New Roman" w:cs="Times New Roman"/>
          <w:bCs/>
          <w:sz w:val="24"/>
          <w:szCs w:val="24"/>
          <w:lang w:eastAsia="en-US"/>
        </w:rPr>
        <w:t>Оснащение мастерских</w:t>
      </w:r>
    </w:p>
    <w:p w14:paraId="6AB710EE" w14:textId="00B8AA3F" w:rsidR="002624D8" w:rsidRPr="009F33FD" w:rsidRDefault="002624D8" w:rsidP="002624D8">
      <w:pPr>
        <w:suppressAutoHyphens/>
        <w:spacing w:after="0"/>
        <w:ind w:firstLine="709"/>
        <w:contextualSpacing/>
        <w:jc w:val="both"/>
        <w:rPr>
          <w:rFonts w:ascii="Times New Roman" w:eastAsia="Calibri" w:hAnsi="Times New Roman" w:cs="Times New Roman"/>
          <w:bCs/>
          <w:sz w:val="24"/>
          <w:szCs w:val="24"/>
          <w:u w:val="single"/>
          <w:lang w:eastAsia="en-US"/>
        </w:rPr>
      </w:pPr>
      <w:r w:rsidRPr="009F33FD">
        <w:rPr>
          <w:rFonts w:ascii="Times New Roman" w:eastAsia="Calibri" w:hAnsi="Times New Roman" w:cs="Times New Roman"/>
          <w:bCs/>
          <w:sz w:val="24"/>
          <w:szCs w:val="24"/>
          <w:u w:val="single"/>
          <w:lang w:eastAsia="en-US"/>
        </w:rPr>
        <w:t>Мастерская «</w:t>
      </w:r>
      <w:r w:rsidR="008D5634" w:rsidRPr="009F33FD">
        <w:rPr>
          <w:rFonts w:ascii="Times New Roman" w:eastAsia="Calibri" w:hAnsi="Times New Roman" w:cs="Times New Roman"/>
          <w:bCs/>
          <w:sz w:val="24"/>
          <w:szCs w:val="24"/>
          <w:u w:val="single"/>
          <w:lang w:eastAsia="en-US"/>
        </w:rPr>
        <w:t>слесарная</w:t>
      </w:r>
      <w:r w:rsidRPr="009F33FD">
        <w:rPr>
          <w:rFonts w:ascii="Times New Roman" w:eastAsia="Calibri" w:hAnsi="Times New Roman" w:cs="Times New Roman"/>
          <w:bCs/>
          <w:sz w:val="24"/>
          <w:szCs w:val="24"/>
          <w:u w:val="single"/>
          <w:lang w:eastAsia="en-US"/>
        </w:rPr>
        <w:t>»</w:t>
      </w:r>
      <w:r w:rsidRPr="009F33FD">
        <w:rPr>
          <w:rFonts w:ascii="Times New Roman" w:eastAsia="Calibri" w:hAnsi="Times New Roman" w:cs="Times New Roman"/>
          <w:i/>
          <w:sz w:val="24"/>
          <w:szCs w:val="24"/>
          <w:u w:val="single"/>
          <w:lang w:eastAsia="en-US"/>
        </w:rPr>
        <w:t>.</w:t>
      </w:r>
    </w:p>
    <w:p w14:paraId="0C11647D" w14:textId="039948AD" w:rsidR="002624D8" w:rsidRPr="002624D8" w:rsidRDefault="002624D8" w:rsidP="002624D8">
      <w:pPr>
        <w:suppressAutoHyphens/>
        <w:spacing w:after="0"/>
        <w:ind w:firstLine="709"/>
        <w:contextualSpacing/>
        <w:jc w:val="both"/>
        <w:rPr>
          <w:rFonts w:ascii="Times New Roman" w:eastAsia="Calibri" w:hAnsi="Times New Roman" w:cs="Times New Roman"/>
          <w:i/>
          <w:sz w:val="24"/>
          <w:szCs w:val="24"/>
          <w:lang w:eastAsia="en-U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2624D8" w:rsidRPr="002624D8" w14:paraId="0B7501B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63F92A" w14:textId="77777777"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AB6B8" w14:textId="15CE2456"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0915A" w14:textId="2054C04D" w:rsidR="002624D8" w:rsidRPr="002624D8" w:rsidRDefault="002624D8" w:rsidP="002624D8">
            <w:pPr>
              <w:snapToGrid w:val="0"/>
              <w:spacing w:after="0"/>
              <w:contextualSpacing/>
              <w:jc w:val="center"/>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iCs/>
                <w:sz w:val="24"/>
                <w:szCs w:val="28"/>
                <w:lang w:eastAsia="en-US"/>
              </w:rPr>
              <w:t>Техническое описание</w:t>
            </w:r>
          </w:p>
        </w:tc>
      </w:tr>
      <w:tr w:rsidR="002624D8" w:rsidRPr="002624D8" w14:paraId="31ED8B11"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0738C" w14:textId="589EAF7D"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w:t>
            </w:r>
            <w:r w:rsidRPr="002624D8">
              <w:rPr>
                <w:rFonts w:ascii="Times New Roman" w:eastAsia="Times New Roman" w:hAnsi="Times New Roman" w:cs="Times New Roman"/>
                <w:b/>
                <w:bCs/>
                <w:iCs/>
                <w:sz w:val="24"/>
                <w:szCs w:val="28"/>
                <w:lang w:eastAsia="en-US"/>
              </w:rPr>
              <w:t xml:space="preserve"> Специализированная мебель и системы хранения </w:t>
            </w:r>
          </w:p>
        </w:tc>
      </w:tr>
      <w:tr w:rsidR="002624D8" w:rsidRPr="002624D8" w14:paraId="7DD41FB0"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FCD06A"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3CE4BD9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DD0911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5AB875" w14:textId="3448DA21" w:rsidR="002624D8" w:rsidRPr="002624D8" w:rsidRDefault="008D5634" w:rsidP="008D5634">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-вентиляция;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63349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8D5634" w:rsidRPr="002624D8" w14:paraId="71FD0E9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9A14CBE"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0A0125" w14:textId="69E5005F" w:rsidR="008D5634" w:rsidRPr="008D5634" w:rsidRDefault="008D5634" w:rsidP="008D5634">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-верстак слесарный;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DAC679"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51F78D4"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4A7A6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45FFB4" w14:textId="114C3B4B" w:rsidR="002624D8" w:rsidRPr="002624D8" w:rsidRDefault="008D5634" w:rsidP="002624D8">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-набор слесарного инструмента;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6F912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8D5634" w:rsidRPr="002624D8" w14:paraId="6E9B3F5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9C9CB26"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832B2D" w14:textId="348B6C9C"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-разметочный инструмент;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1C23EE"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r>
      <w:tr w:rsidR="008D5634" w:rsidRPr="002624D8" w14:paraId="130DB17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FF9217D"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868450" w14:textId="63D277A2"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-измерительный инструмент;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8ECAFA"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r>
      <w:tr w:rsidR="008D5634" w:rsidRPr="002624D8" w14:paraId="2A3F2F3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BF2396B"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918174" w14:textId="1C446F53"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 xml:space="preserve">-тиски слесарные;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203932" w14:textId="77777777" w:rsidR="008D5634" w:rsidRPr="002624D8" w:rsidRDefault="008D5634"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33FC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36B2EB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AEF54" w14:textId="618BBDA8" w:rsidR="002624D8" w:rsidRPr="002624D8" w:rsidRDefault="008D5634" w:rsidP="002624D8">
            <w:pPr>
              <w:snapToGrid w:val="0"/>
              <w:spacing w:after="0"/>
              <w:contextualSpacing/>
              <w:rPr>
                <w:rFonts w:ascii="Times New Roman" w:eastAsia="Times New Roman" w:hAnsi="Times New Roman" w:cs="Times New Roman"/>
                <w:iCs/>
                <w:sz w:val="24"/>
                <w:szCs w:val="28"/>
                <w:lang w:eastAsia="en-US"/>
              </w:rPr>
            </w:pPr>
            <w:r w:rsidRPr="008D5634">
              <w:rPr>
                <w:rFonts w:ascii="Times New Roman" w:eastAsia="Times New Roman" w:hAnsi="Times New Roman" w:cs="Times New Roman"/>
                <w:iCs/>
                <w:sz w:val="24"/>
                <w:szCs w:val="28"/>
                <w:lang w:eastAsia="en-US"/>
              </w:rPr>
              <w:t>-плита поверочная разметочная.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C37B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CDF50D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F5B9A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lastRenderedPageBreak/>
              <w:t>Дополнительное оборудование</w:t>
            </w:r>
          </w:p>
        </w:tc>
      </w:tr>
      <w:tr w:rsidR="002624D8" w:rsidRPr="002624D8" w14:paraId="3C856CB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E2C618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A65EB1"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BA6A9" w14:textId="77777777" w:rsidR="002624D8" w:rsidRPr="002624D8" w:rsidRDefault="002624D8" w:rsidP="002624D8">
            <w:pPr>
              <w:snapToGrid w:val="0"/>
              <w:spacing w:after="0"/>
              <w:contextualSpacing/>
              <w:rPr>
                <w:rFonts w:ascii="Times New Roman" w:eastAsia="Times New Roman" w:hAnsi="Times New Roman" w:cs="Times New Roman"/>
                <w:i/>
                <w:sz w:val="24"/>
                <w:szCs w:val="28"/>
                <w:lang w:eastAsia="en-US"/>
              </w:rPr>
            </w:pPr>
          </w:p>
        </w:tc>
      </w:tr>
      <w:tr w:rsidR="002624D8" w:rsidRPr="002624D8" w14:paraId="73055C3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7D7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II</w:t>
            </w:r>
            <w:r w:rsidRPr="002624D8">
              <w:rPr>
                <w:rFonts w:ascii="Times New Roman" w:eastAsia="Times New Roman" w:hAnsi="Times New Roman" w:cs="Times New Roman"/>
                <w:b/>
                <w:bCs/>
                <w:iCs/>
                <w:sz w:val="24"/>
                <w:szCs w:val="28"/>
                <w:lang w:eastAsia="en-US"/>
              </w:rPr>
              <w:t xml:space="preserve"> Технические средства </w:t>
            </w:r>
            <w:r w:rsidRPr="002624D8">
              <w:rPr>
                <w:rFonts w:ascii="Times New Roman" w:eastAsia="Times New Roman" w:hAnsi="Times New Roman" w:cs="Times New Roman"/>
                <w:i/>
                <w:sz w:val="24"/>
                <w:szCs w:val="28"/>
                <w:lang w:eastAsia="en-US"/>
              </w:rPr>
              <w:t>(при необходимости)</w:t>
            </w:r>
          </w:p>
        </w:tc>
      </w:tr>
      <w:tr w:rsidR="002624D8" w:rsidRPr="002624D8" w14:paraId="5D7FD93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AEBC7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0AF6F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CBE277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FC06E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262A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BA4A09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546B28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CD7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26916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507ABB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5B28778"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3D7B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78630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C499B84"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7FFE4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iCs/>
                <w:sz w:val="24"/>
                <w:szCs w:val="28"/>
                <w:lang w:eastAsia="en-US"/>
              </w:rPr>
              <w:t>Дополнительное оборудование</w:t>
            </w:r>
          </w:p>
        </w:tc>
      </w:tr>
      <w:tr w:rsidR="002624D8" w:rsidRPr="002624D8" w14:paraId="105A518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EDFEE9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D2112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E97C8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3DC2FF0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3F795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33B0D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48F1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B03950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BDE7C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70FD3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8EB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6EBAFB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78A8AC"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val="en-US" w:eastAsia="en-US"/>
              </w:rPr>
              <w:t>III</w:t>
            </w:r>
            <w:r w:rsidRPr="002624D8">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2624D8" w:rsidRPr="002624D8" w14:paraId="1A48F038"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C1DD06" w14:textId="77777777" w:rsidR="002624D8" w:rsidRPr="002624D8" w:rsidRDefault="002624D8" w:rsidP="002624D8">
            <w:pPr>
              <w:snapToGrid w:val="0"/>
              <w:spacing w:after="0"/>
              <w:contextualSpacing/>
              <w:rPr>
                <w:rFonts w:ascii="Times New Roman" w:eastAsia="Times New Roman" w:hAnsi="Times New Roman" w:cs="Times New Roman"/>
                <w:b/>
                <w:bCs/>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01C4F76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B34614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8568FE"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199DB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776777"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C534C6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6270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33A61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484352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5DF7DA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3A5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36CD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67D6E47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BF7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36D8A18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A07A311"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0783F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5F5F53"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2F5D6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590AE6B"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0137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7798D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2D4AC73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0D1FF8F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9ED175"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D6320C"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4553090A"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C915B8" w14:textId="4767D7C0"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val="en-US" w:eastAsia="en-US"/>
              </w:rPr>
              <w:t>IV</w:t>
            </w:r>
            <w:r w:rsidRPr="002624D8">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2624D8" w:rsidRPr="002624D8" w14:paraId="00A7D90F"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8E8C44"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Основное оборудование</w:t>
            </w:r>
          </w:p>
        </w:tc>
      </w:tr>
      <w:tr w:rsidR="002624D8" w:rsidRPr="002624D8" w14:paraId="5663984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6C3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3A2F0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A073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0AD81B1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D4D632"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A1B2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614D1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71ECC8FF"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F950F9D"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84B8FA"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B91879"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r w:rsidR="002624D8" w:rsidRPr="002624D8" w14:paraId="1276632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E7E62F"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r w:rsidRPr="002624D8">
              <w:rPr>
                <w:rFonts w:ascii="Times New Roman" w:eastAsia="Times New Roman" w:hAnsi="Times New Roman" w:cs="Times New Roman"/>
                <w:b/>
                <w:bCs/>
                <w:iCs/>
                <w:sz w:val="24"/>
                <w:szCs w:val="28"/>
                <w:lang w:eastAsia="en-US"/>
              </w:rPr>
              <w:t>Дополнительное оборудование</w:t>
            </w:r>
          </w:p>
        </w:tc>
      </w:tr>
      <w:tr w:rsidR="002624D8" w:rsidRPr="002624D8" w14:paraId="2D939A4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2C7A7D6"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7EAB90"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887F97" w14:textId="77777777" w:rsidR="002624D8" w:rsidRPr="002624D8" w:rsidRDefault="002624D8" w:rsidP="002624D8">
            <w:pPr>
              <w:snapToGrid w:val="0"/>
              <w:spacing w:after="0"/>
              <w:contextualSpacing/>
              <w:rPr>
                <w:rFonts w:ascii="Times New Roman" w:eastAsia="Times New Roman" w:hAnsi="Times New Roman" w:cs="Times New Roman"/>
                <w:iCs/>
                <w:sz w:val="24"/>
                <w:szCs w:val="28"/>
                <w:lang w:eastAsia="en-US"/>
              </w:rPr>
            </w:pPr>
          </w:p>
        </w:tc>
      </w:tr>
    </w:tbl>
    <w:p w14:paraId="2FD5B1BD" w14:textId="77777777" w:rsidR="002624D8" w:rsidRPr="001C33BF" w:rsidRDefault="002624D8" w:rsidP="002624D8">
      <w:pPr>
        <w:suppressAutoHyphens/>
        <w:spacing w:after="0" w:line="240" w:lineRule="auto"/>
        <w:jc w:val="both"/>
        <w:rPr>
          <w:rFonts w:ascii="Times New Roman" w:hAnsi="Times New Roman" w:cs="Times New Roman"/>
          <w:bCs/>
          <w:sz w:val="24"/>
          <w:szCs w:val="24"/>
        </w:rPr>
      </w:pPr>
    </w:p>
    <w:p w14:paraId="300E6B05" w14:textId="06084516"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1623619A"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66640BE9" w14:textId="7346F105" w:rsidR="00734500" w:rsidRPr="00A91223"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9F33FD">
        <w:rPr>
          <w:rFonts w:ascii="Times New Roman" w:eastAsia="Calibri" w:hAnsi="Times New Roman" w:cs="Times New Roman"/>
          <w:sz w:val="24"/>
          <w:szCs w:val="24"/>
          <w:lang w:eastAsia="en-US"/>
        </w:rPr>
        <w:t xml:space="preserve">химического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00A91223">
        <w:rPr>
          <w:rFonts w:ascii="Times New Roman" w:eastAsia="Calibri" w:hAnsi="Times New Roman" w:cs="Times New Roman"/>
          <w:bCs/>
          <w:color w:val="000000"/>
          <w:sz w:val="24"/>
          <w:szCs w:val="24"/>
          <w:lang w:eastAsia="en-US"/>
        </w:rPr>
        <w:t>.</w:t>
      </w:r>
    </w:p>
    <w:p w14:paraId="2729E7FA" w14:textId="36F106ED" w:rsidR="00734500" w:rsidRPr="007304B6"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Производственная практика реализуется в организациях профиля, обеспечивающих деятельность обучающихся в профессиональной области</w:t>
      </w:r>
      <w:r w:rsidR="007304B6" w:rsidRPr="007304B6">
        <w:t xml:space="preserve"> </w:t>
      </w:r>
      <w:r w:rsidR="007304B6" w:rsidRPr="007304B6">
        <w:rPr>
          <w:rFonts w:ascii="Times New Roman" w:eastAsia="Calibri" w:hAnsi="Times New Roman" w:cs="Times New Roman"/>
          <w:sz w:val="24"/>
          <w:szCs w:val="24"/>
          <w:lang w:eastAsia="en-US"/>
        </w:rPr>
        <w:t>управление технологическими процессами переработки нефти, попутного, природного газов, газового конденсата, сланцев, угля и обслуживание магистральных трубопроводов.</w:t>
      </w:r>
    </w:p>
    <w:p w14:paraId="7F6D545B" w14:textId="6703A433"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734500">
        <w:rPr>
          <w:rFonts w:ascii="Times New Roman" w:eastAsia="Calibri" w:hAnsi="Times New Roman" w:cs="Times New Roman"/>
          <w:sz w:val="24"/>
          <w:szCs w:val="24"/>
          <w:lang w:eastAsia="en-US"/>
        </w:rPr>
        <w:lastRenderedPageBreak/>
        <w:t xml:space="preserve">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11BF2D32" w14:textId="6E358385" w:rsidR="00AE143F" w:rsidRPr="00A91223" w:rsidRDefault="00AE143F" w:rsidP="00734500">
      <w:pPr>
        <w:spacing w:after="0"/>
        <w:ind w:firstLine="709"/>
        <w:contextualSpacing/>
        <w:jc w:val="both"/>
        <w:rPr>
          <w:rFonts w:ascii="Times New Roman" w:eastAsia="Calibri" w:hAnsi="Times New Roman" w:cs="Times New Roman"/>
          <w:sz w:val="10"/>
          <w:szCs w:val="10"/>
          <w:lang w:eastAsia="en-US"/>
        </w:rPr>
      </w:pPr>
    </w:p>
    <w:p w14:paraId="1406BCD5" w14:textId="00D45AF6"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039"/>
        <w:gridCol w:w="2882"/>
      </w:tblGrid>
      <w:tr w:rsidR="00734500" w:rsidRPr="00734500" w14:paraId="66D7468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F31F1"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5BCFED" w14:textId="75CCC8AC"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44AE15" w14:textId="4C3B77AD"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p>
        </w:tc>
      </w:tr>
      <w:tr w:rsidR="00734500" w:rsidRPr="00734500" w14:paraId="6A884F08" w14:textId="77777777" w:rsidTr="000C6C26">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A70DA"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421C1DBE" w14:textId="77777777" w:rsidTr="000C6C26">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CDF38"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DD18188"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BADD6E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1AC7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64099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F81D4B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6332C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9F8CC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E886A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A6E1EC"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2C923B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6B79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33072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8E52465"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EE5FF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74C561D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9B210B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3832B7"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FE8872"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51785E91"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6780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1108BAB0"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D0C4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7A9DCDF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6EEA23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D10AB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95E5C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5802380"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2F2D3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A6931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6652B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BDC0E0E"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7FDECA6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08AB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9A3B2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8F04B1B"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13DC1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9ABFA5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57E2D5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9E36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AFDC8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6B2C41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5B09B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381BD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908E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73C540A"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31A015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B370F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01198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163C5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70C5DF"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4D3C6717"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977A5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18C0E8B5"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14BCC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E7867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1F886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F2520A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3BAC22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C58AC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6A17F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8016BDD"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1CBDC21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CC9C3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90CC7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B11F15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93ED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15324879"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5A6596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3BBC4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B209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2D8CA6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4512F8D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E204E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E240B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120F4D2"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3460D9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343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AF24B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340EB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D02CA" w14:textId="206B182B"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734500" w:rsidRPr="00734500" w14:paraId="76DBC482"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A3114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24F0189B"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0ACAA4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D066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BADE5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90E6936"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9ECAE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CB20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7297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EAD3853"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28E712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17F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76FBF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98AC5CE" w14:textId="77777777" w:rsidTr="000C6C26">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56C33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4964CB51" w14:textId="77777777" w:rsidTr="000C6C26">
        <w:tc>
          <w:tcPr>
            <w:tcW w:w="273" w:type="pct"/>
            <w:tcBorders>
              <w:top w:val="single" w:sz="4" w:space="0" w:color="auto"/>
              <w:left w:val="single" w:sz="4" w:space="0" w:color="auto"/>
              <w:bottom w:val="single" w:sz="4" w:space="0" w:color="auto"/>
              <w:right w:val="single" w:sz="4" w:space="0" w:color="auto"/>
            </w:tcBorders>
            <w:shd w:val="clear" w:color="auto" w:fill="auto"/>
          </w:tcPr>
          <w:p w14:paraId="6BD3409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6273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E9120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1285DDCA" w14:textId="77777777" w:rsidR="00197BE2" w:rsidRPr="001C33BF" w:rsidRDefault="00197BE2" w:rsidP="00197BE2">
      <w:pPr>
        <w:spacing w:after="0"/>
        <w:ind w:firstLine="709"/>
        <w:jc w:val="both"/>
        <w:rPr>
          <w:rFonts w:ascii="Times New Roman" w:hAnsi="Times New Roman" w:cs="Times New Roman"/>
          <w:bCs/>
          <w:sz w:val="24"/>
          <w:szCs w:val="24"/>
        </w:rPr>
      </w:pPr>
    </w:p>
    <w:p w14:paraId="2993EF47" w14:textId="217705EF"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2B4F4BD7"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36" w:name="_Hlk68082241"/>
    </w:p>
    <w:p w14:paraId="1C1D30CE" w14:textId="1085505D" w:rsidR="0038645C" w:rsidRPr="001C33BF" w:rsidRDefault="0038645C" w:rsidP="003642C8">
      <w:pPr>
        <w:pStyle w:val="afffffd"/>
        <w:ind w:firstLine="709"/>
        <w:jc w:val="both"/>
        <w:rPr>
          <w:rFonts w:ascii="Times New Roman" w:hAnsi="Times New Roman" w:cs="Times New Roman"/>
          <w:lang w:eastAsia="en-US"/>
        </w:rPr>
      </w:pPr>
      <w:bookmarkStart w:id="37" w:name="_Toc103594006"/>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36"/>
      <w:bookmarkEnd w:id="37"/>
    </w:p>
    <w:p w14:paraId="26E5FD12" w14:textId="7B75B13C"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 xml:space="preserve">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w:t>
      </w:r>
      <w:r w:rsidR="00C72919" w:rsidRPr="001C33BF">
        <w:rPr>
          <w:rFonts w:ascii="Times New Roman" w:hAnsi="Times New Roman" w:cs="Times New Roman"/>
          <w:sz w:val="24"/>
          <w:szCs w:val="24"/>
        </w:rPr>
        <w:lastRenderedPageBreak/>
        <w:t>одновременно осваивающих соответствующую дисциплину (модуль).</w:t>
      </w:r>
    </w:p>
    <w:p w14:paraId="602A51C9"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w:t>
      </w:r>
      <w:r w:rsidR="00A86D9E" w:rsidRPr="001C33BF">
        <w:rPr>
          <w:rFonts w:ascii="Times New Roman" w:hAnsi="Times New Roman" w:cs="Times New Roman"/>
          <w:sz w:val="24"/>
          <w:szCs w:val="24"/>
        </w:rPr>
        <w:t xml:space="preserve"> </w:t>
      </w:r>
      <w:r w:rsidRPr="001C33BF">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6B39DAF"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478AE7D0"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в том числе отечественного производства. </w:t>
      </w:r>
    </w:p>
    <w:p w14:paraId="3FD61120"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915"/>
        <w:gridCol w:w="2660"/>
        <w:gridCol w:w="1400"/>
      </w:tblGrid>
      <w:tr w:rsidR="00A0064B" w:rsidRPr="00A0064B" w14:paraId="65F7AB16"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A05F9"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5814215C"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1750A296"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0B7A1802"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A0064B" w14:paraId="1867F085"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96B6B3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58FC2ED6"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D9DA121"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033B6395"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618A58" w14:textId="77777777" w:rsidTr="000C6C26">
        <w:tc>
          <w:tcPr>
            <w:tcW w:w="340" w:type="pct"/>
            <w:tcBorders>
              <w:top w:val="single" w:sz="4" w:space="0" w:color="auto"/>
              <w:left w:val="single" w:sz="4" w:space="0" w:color="auto"/>
              <w:bottom w:val="single" w:sz="4" w:space="0" w:color="auto"/>
              <w:right w:val="single" w:sz="4" w:space="0" w:color="auto"/>
            </w:tcBorders>
            <w:hideMark/>
          </w:tcPr>
          <w:p w14:paraId="6682EA4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476337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4446DEC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DDE5B4D"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352E7B6" w14:textId="77777777" w:rsidTr="000C6C26">
        <w:tc>
          <w:tcPr>
            <w:tcW w:w="340" w:type="pct"/>
            <w:tcBorders>
              <w:top w:val="single" w:sz="4" w:space="0" w:color="auto"/>
              <w:left w:val="single" w:sz="4" w:space="0" w:color="auto"/>
              <w:bottom w:val="single" w:sz="4" w:space="0" w:color="auto"/>
              <w:right w:val="single" w:sz="4" w:space="0" w:color="auto"/>
            </w:tcBorders>
          </w:tcPr>
          <w:p w14:paraId="6704FEB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45AC03B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7317C33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71A9349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64CC242B" w14:textId="77777777" w:rsidTr="000C6C26">
        <w:tc>
          <w:tcPr>
            <w:tcW w:w="340" w:type="pct"/>
            <w:tcBorders>
              <w:top w:val="single" w:sz="4" w:space="0" w:color="auto"/>
              <w:left w:val="single" w:sz="4" w:space="0" w:color="auto"/>
              <w:bottom w:val="single" w:sz="4" w:space="0" w:color="auto"/>
              <w:right w:val="single" w:sz="4" w:space="0" w:color="auto"/>
            </w:tcBorders>
          </w:tcPr>
          <w:p w14:paraId="1E8FF1C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133B562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666423F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2AC50E8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518C25F5" w14:textId="77777777" w:rsidTr="000C6C26">
        <w:tc>
          <w:tcPr>
            <w:tcW w:w="340" w:type="pct"/>
            <w:tcBorders>
              <w:top w:val="single" w:sz="4" w:space="0" w:color="auto"/>
              <w:left w:val="single" w:sz="4" w:space="0" w:color="auto"/>
              <w:bottom w:val="single" w:sz="4" w:space="0" w:color="auto"/>
              <w:right w:val="single" w:sz="4" w:space="0" w:color="auto"/>
            </w:tcBorders>
          </w:tcPr>
          <w:p w14:paraId="0694638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05BA3C8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54B1F49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4A0233D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0633E2B6" w14:textId="77777777" w:rsidTr="000C6C26">
        <w:tc>
          <w:tcPr>
            <w:tcW w:w="340" w:type="pct"/>
            <w:tcBorders>
              <w:top w:val="single" w:sz="4" w:space="0" w:color="auto"/>
              <w:left w:val="single" w:sz="4" w:space="0" w:color="auto"/>
              <w:bottom w:val="single" w:sz="4" w:space="0" w:color="auto"/>
              <w:right w:val="single" w:sz="4" w:space="0" w:color="auto"/>
            </w:tcBorders>
          </w:tcPr>
          <w:p w14:paraId="08991A33"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2552" w:type="pct"/>
            <w:tcBorders>
              <w:top w:val="single" w:sz="4" w:space="0" w:color="auto"/>
              <w:left w:val="single" w:sz="4" w:space="0" w:color="auto"/>
              <w:bottom w:val="single" w:sz="4" w:space="0" w:color="auto"/>
              <w:right w:val="single" w:sz="4" w:space="0" w:color="auto"/>
            </w:tcBorders>
          </w:tcPr>
          <w:p w14:paraId="748EC31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23DFE5EF"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5F84D6DE"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bl>
    <w:p w14:paraId="78228FEF"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208968EF" w:rsidR="0090359E" w:rsidRPr="001C33BF" w:rsidRDefault="00F96827" w:rsidP="003642C8">
      <w:pPr>
        <w:pStyle w:val="afffffd"/>
        <w:ind w:firstLine="709"/>
        <w:jc w:val="both"/>
        <w:rPr>
          <w:rFonts w:ascii="Times New Roman" w:hAnsi="Times New Roman" w:cs="Times New Roman"/>
          <w:lang w:eastAsia="en-US"/>
        </w:rPr>
      </w:pPr>
      <w:bookmarkStart w:id="38"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61492C">
        <w:rPr>
          <w:rFonts w:ascii="Times New Roman" w:hAnsi="Times New Roman" w:cs="Times New Roman"/>
          <w:lang w:eastAsia="en-US"/>
        </w:rPr>
        <w:t> </w:t>
      </w:r>
      <w:r w:rsidRPr="001C33BF">
        <w:rPr>
          <w:rFonts w:ascii="Times New Roman" w:hAnsi="Times New Roman" w:cs="Times New Roman"/>
          <w:lang w:eastAsia="en-US"/>
        </w:rPr>
        <w:t>Требования к практической подготовке обучающихся</w:t>
      </w:r>
      <w:bookmarkEnd w:id="38"/>
    </w:p>
    <w:p w14:paraId="16B803BE" w14:textId="2A85D211"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A91223">
        <w:rPr>
          <w:rFonts w:ascii="Times New Roman" w:eastAsia="Calibri" w:hAnsi="Times New Roman" w:cs="Times New Roman"/>
          <w:bCs/>
          <w:sz w:val="24"/>
          <w:szCs w:val="24"/>
          <w:lang w:eastAsia="en-US"/>
        </w:rPr>
        <w:t>служащих, специалистов среднего звена</w:t>
      </w:r>
      <w:r w:rsidR="00B04591" w:rsidRPr="00B04591">
        <w:rPr>
          <w:rFonts w:ascii="Times New Roman" w:eastAsia="Calibri" w:hAnsi="Times New Roman" w:cs="Times New Roman"/>
          <w:bCs/>
          <w:sz w:val="24"/>
          <w:szCs w:val="24"/>
          <w:lang w:eastAsia="en-US"/>
        </w:rPr>
        <w:t xml:space="preserve"> </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5493C9ED" w14:textId="3484A6DB"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(профильной организацией)</w:t>
      </w:r>
      <w:r w:rsidR="00920B1B" w:rsidRPr="001C33BF">
        <w:rPr>
          <w:rFonts w:ascii="Times New Roman" w:hAnsi="Times New Roman" w:cs="Times New Roman"/>
          <w:bCs/>
          <w:sz w:val="24"/>
          <w:szCs w:val="24"/>
          <w:lang w:eastAsia="en-US"/>
        </w:rPr>
        <w:t xml:space="preserve"> </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60EB6332" w14:textId="471A0C1B"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bCs/>
          <w:sz w:val="24"/>
          <w:szCs w:val="24"/>
          <w:lang w:eastAsia="en-US"/>
        </w:rPr>
        <w:t xml:space="preserve"> </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3E29E699" w14:textId="42E7D47C"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6880544C" w14:textId="74799044"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00233354" w:rsidRPr="001C33BF">
        <w:rPr>
          <w:rFonts w:ascii="Times New Roman" w:hAnsi="Times New Roman" w:cs="Times New Roman"/>
          <w:bCs/>
          <w:sz w:val="24"/>
          <w:szCs w:val="24"/>
          <w:lang w:eastAsia="en-US"/>
        </w:rPr>
        <w:t xml:space="preserve"> </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1E2EC3D9" w14:textId="06DA11E5"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03105063"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2D660EB"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338BE157" w14:textId="2B08F01C" w:rsidR="00BF34CB" w:rsidRPr="001C33BF" w:rsidRDefault="00BF34CB" w:rsidP="00D27A7F">
      <w:pPr>
        <w:pStyle w:val="afffffd"/>
        <w:ind w:firstLine="709"/>
        <w:jc w:val="both"/>
        <w:rPr>
          <w:rFonts w:ascii="Times New Roman" w:hAnsi="Times New Roman" w:cs="Times New Roman"/>
        </w:rPr>
      </w:pPr>
      <w:bookmarkStart w:id="39" w:name="_Toc84499252"/>
      <w:bookmarkStart w:id="40" w:name="_Toc103594008"/>
      <w:bookmarkStart w:id="41"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39"/>
      <w:bookmarkEnd w:id="40"/>
      <w:r w:rsidRPr="001C33BF">
        <w:rPr>
          <w:rFonts w:ascii="Times New Roman" w:hAnsi="Times New Roman" w:cs="Times New Roman"/>
        </w:rPr>
        <w:t xml:space="preserve"> </w:t>
      </w:r>
    </w:p>
    <w:p w14:paraId="18508566" w14:textId="685E11BD"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641A55C5" w14:textId="2B35DBF4"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6705F282"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09257590" w14:textId="1B591777" w:rsidR="007E144F" w:rsidRPr="001C33BF" w:rsidRDefault="007E144F" w:rsidP="003642C8">
      <w:pPr>
        <w:pStyle w:val="afffffd"/>
        <w:ind w:firstLine="709"/>
        <w:jc w:val="both"/>
        <w:rPr>
          <w:rFonts w:ascii="Times New Roman" w:hAnsi="Times New Roman" w:cs="Times New Roman"/>
        </w:rPr>
      </w:pPr>
      <w:bookmarkStart w:id="42" w:name="_Toc103594009"/>
      <w:bookmarkEnd w:id="41"/>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42"/>
      <w:r w:rsidR="00A86D9E" w:rsidRPr="001C33BF">
        <w:rPr>
          <w:rFonts w:ascii="Times New Roman" w:hAnsi="Times New Roman" w:cs="Times New Roman"/>
        </w:rPr>
        <w:t xml:space="preserve"> </w:t>
      </w:r>
    </w:p>
    <w:p w14:paraId="28E5F5B2" w14:textId="60F29601"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7304B6" w:rsidRPr="007304B6">
        <w:rPr>
          <w:rFonts w:ascii="Times New Roman" w:eastAsia="Calibri" w:hAnsi="Times New Roman" w:cs="Times New Roman"/>
          <w:bCs/>
          <w:iCs/>
          <w:sz w:val="24"/>
          <w:szCs w:val="24"/>
          <w:lang w:eastAsia="en-US"/>
        </w:rPr>
        <w:t xml:space="preserve">управление технологическими процессами переработки нефти, попутного, природного газов, газового конденсата, сланцев, угля и обслуживание </w:t>
      </w:r>
      <w:r w:rsidR="007304B6" w:rsidRPr="007304B6">
        <w:rPr>
          <w:rFonts w:ascii="Times New Roman" w:eastAsia="Calibri" w:hAnsi="Times New Roman" w:cs="Times New Roman"/>
          <w:bCs/>
          <w:iCs/>
          <w:sz w:val="24"/>
          <w:szCs w:val="24"/>
          <w:lang w:eastAsia="en-US"/>
        </w:rPr>
        <w:lastRenderedPageBreak/>
        <w:t>магистральных трубопроводов</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bCs/>
          <w:i/>
          <w:sz w:val="24"/>
          <w:szCs w:val="24"/>
          <w:lang w:eastAsia="en-US"/>
        </w:rPr>
        <w:t xml:space="preserve"> </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31065B9F" w14:textId="190F7885"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5BF5AB84" w14:textId="36D79402"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00117E17">
        <w:rPr>
          <w:rFonts w:ascii="Times New Roman" w:hAnsi="Times New Roman" w:cs="Times New Roman"/>
          <w:sz w:val="24"/>
          <w:szCs w:val="24"/>
        </w:rPr>
        <w:br/>
      </w:r>
      <w:r w:rsidRPr="001C33BF">
        <w:rPr>
          <w:rFonts w:ascii="Times New Roman" w:hAnsi="Times New Roman" w:cs="Times New Roman"/>
          <w:sz w:val="24"/>
          <w:szCs w:val="24"/>
        </w:rPr>
        <w:t>в том числе в форме стажировки в организациях, направление деятельности которых соответствует области профессиональной деятельности</w:t>
      </w:r>
      <w:r w:rsidR="00C847F7">
        <w:rPr>
          <w:rFonts w:ascii="Times New Roman" w:hAnsi="Times New Roman" w:cs="Times New Roman"/>
          <w:sz w:val="24"/>
          <w:szCs w:val="24"/>
        </w:rPr>
        <w:t xml:space="preserve"> </w:t>
      </w:r>
      <w:r w:rsidR="00C847F7" w:rsidRPr="00C847F7">
        <w:rPr>
          <w:rFonts w:ascii="Times New Roman" w:eastAsia="Calibri" w:hAnsi="Times New Roman" w:cs="Times New Roman"/>
          <w:sz w:val="24"/>
          <w:szCs w:val="24"/>
          <w:lang w:eastAsia="en-US"/>
        </w:rPr>
        <w:t>управление технологическими процессами переработки нефти, попутного, природного газов, газового конденсата, сланцев, угля и обслуживание магистральных трубопроводов,</w:t>
      </w:r>
    </w:p>
    <w:p w14:paraId="7AC1CF1A" w14:textId="7E4F7384"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w:t>
      </w:r>
      <w:r w:rsidR="00555539">
        <w:rPr>
          <w:rFonts w:ascii="Times New Roman" w:hAnsi="Times New Roman" w:cs="Times New Roman"/>
          <w:sz w:val="24"/>
          <w:szCs w:val="24"/>
        </w:rPr>
        <w:t xml:space="preserve"> </w:t>
      </w:r>
      <w:r w:rsidR="00DB3803" w:rsidRPr="001C33BF">
        <w:rPr>
          <w:rFonts w:ascii="Times New Roman" w:hAnsi="Times New Roman" w:cs="Times New Roman"/>
          <w:sz w:val="24"/>
          <w:szCs w:val="24"/>
        </w:rPr>
        <w:t>не менее 25 процентов.</w:t>
      </w:r>
    </w:p>
    <w:p w14:paraId="783304B7"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5848CC73" w14:textId="795975CD" w:rsidR="0038645C" w:rsidRPr="001C33BF" w:rsidRDefault="0038645C" w:rsidP="003642C8">
      <w:pPr>
        <w:pStyle w:val="afffffd"/>
        <w:ind w:firstLine="709"/>
        <w:jc w:val="both"/>
        <w:rPr>
          <w:rFonts w:ascii="Times New Roman" w:hAnsi="Times New Roman" w:cs="Times New Roman"/>
        </w:rPr>
      </w:pPr>
      <w:bookmarkStart w:id="43" w:name="_Hlk68082695"/>
      <w:bookmarkStart w:id="44"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43"/>
      <w:bookmarkEnd w:id="44"/>
      <w:r w:rsidR="00A86D9E" w:rsidRPr="001C33BF">
        <w:rPr>
          <w:rFonts w:ascii="Times New Roman" w:hAnsi="Times New Roman" w:cs="Times New Roman"/>
        </w:rPr>
        <w:t xml:space="preserve"> </w:t>
      </w:r>
    </w:p>
    <w:p w14:paraId="7BD84E3C" w14:textId="06A10585"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w:t>
      </w:r>
      <w:r w:rsidR="00E15FC6">
        <w:rPr>
          <w:rFonts w:ascii="Times New Roman" w:eastAsia="Calibri" w:hAnsi="Times New Roman" w:cs="Times New Roman"/>
          <w:bCs/>
          <w:sz w:val="24"/>
          <w:szCs w:val="24"/>
          <w:lang w:eastAsia="en-US"/>
        </w:rPr>
        <w:t>ы.</w:t>
      </w:r>
    </w:p>
    <w:bookmarkEnd w:id="6"/>
    <w:bookmarkEnd w:id="7"/>
    <w:p w14:paraId="546EC4BC" w14:textId="14BBD64A"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 xml:space="preserve">и специальностей, отраслевые корректирующие коэффициенты и порядок их применения, утверждаемые </w:t>
      </w:r>
      <w:proofErr w:type="spellStart"/>
      <w:r w:rsidRPr="003850D6">
        <w:rPr>
          <w:rFonts w:ascii="Times New Roman" w:eastAsia="Calibri" w:hAnsi="Times New Roman" w:cs="Times New Roman"/>
          <w:sz w:val="24"/>
          <w:szCs w:val="24"/>
          <w:lang w:eastAsia="en-US"/>
        </w:rPr>
        <w:t>Минпросвещения</w:t>
      </w:r>
      <w:proofErr w:type="spellEnd"/>
      <w:r w:rsidRPr="003850D6">
        <w:rPr>
          <w:rFonts w:ascii="Times New Roman" w:eastAsia="Calibri" w:hAnsi="Times New Roman" w:cs="Times New Roman"/>
          <w:sz w:val="24"/>
          <w:szCs w:val="24"/>
          <w:lang w:eastAsia="en-US"/>
        </w:rPr>
        <w:t xml:space="preserve"> России ежегодно.</w:t>
      </w:r>
    </w:p>
    <w:p w14:paraId="61435124" w14:textId="48412A18"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6E8CC1A5" w14:textId="341419DF" w:rsidR="00645845" w:rsidRPr="001C33BF" w:rsidRDefault="00645845" w:rsidP="00856772">
      <w:pPr>
        <w:pStyle w:val="1"/>
        <w:spacing w:line="276" w:lineRule="auto"/>
        <w:jc w:val="both"/>
        <w:rPr>
          <w:rFonts w:ascii="Times New Roman" w:hAnsi="Times New Roman" w:cs="Times New Roman"/>
        </w:rPr>
      </w:pPr>
      <w:bookmarkStart w:id="45" w:name="_Toc103594011"/>
      <w:r w:rsidRPr="001C33BF">
        <w:rPr>
          <w:rFonts w:ascii="Times New Roman" w:hAnsi="Times New Roman" w:cs="Times New Roman"/>
        </w:rPr>
        <w:t>Раздел 7.</w:t>
      </w:r>
      <w:r w:rsidR="0061492C">
        <w:rPr>
          <w:rFonts w:ascii="Times New Roman" w:hAnsi="Times New Roman" w:cs="Times New Roman"/>
          <w:lang w:val="ru-RU"/>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45"/>
      <w:r w:rsidRPr="001C33BF">
        <w:rPr>
          <w:rFonts w:ascii="Times New Roman" w:hAnsi="Times New Roman" w:cs="Times New Roman"/>
        </w:rPr>
        <w:t xml:space="preserve"> </w:t>
      </w:r>
    </w:p>
    <w:p w14:paraId="7C32220F" w14:textId="379EF0E8"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4FE88A2" w14:textId="6DC67EB6"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lastRenderedPageBreak/>
        <w:t>7.2.</w:t>
      </w:r>
      <w:r w:rsidR="0061492C">
        <w:rPr>
          <w:rFonts w:ascii="Times New Roman" w:eastAsia="Calibri" w:hAnsi="Times New Roman" w:cs="Times New Roman"/>
          <w:iCs/>
          <w:sz w:val="24"/>
          <w:szCs w:val="24"/>
          <w:lang w:eastAsia="en-US"/>
        </w:rPr>
        <w:t>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7304B6">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61E5580D" w14:textId="5A1CEB52"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366FD8DE" w14:textId="283E4147"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007304B6" w:rsidRPr="007304B6">
        <w:rPr>
          <w:rFonts w:ascii="Times New Roman" w:eastAsia="Calibri" w:hAnsi="Times New Roman" w:cs="Times New Roman"/>
          <w:iCs/>
          <w:sz w:val="24"/>
          <w:szCs w:val="24"/>
          <w:lang w:eastAsia="en-US"/>
        </w:rPr>
        <w:t>18.02.09 Переработка нефти и газа</w:t>
      </w:r>
      <w:r w:rsidR="007304B6">
        <w:rPr>
          <w:rFonts w:ascii="Times New Roman" w:eastAsia="Calibri" w:hAnsi="Times New Roman" w:cs="Times New Roman"/>
          <w:iCs/>
          <w:sz w:val="24"/>
          <w:szCs w:val="24"/>
          <w:lang w:eastAsia="en-US"/>
        </w:rPr>
        <w:t>.</w:t>
      </w:r>
    </w:p>
    <w:p w14:paraId="5F539C52" w14:textId="53444150"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76E6CA9B" w14:textId="653A05D9"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41975B6F" w14:textId="6D000935"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DA175" w14:textId="77777777" w:rsidR="0072341A" w:rsidRDefault="0072341A" w:rsidP="0018331B">
      <w:pPr>
        <w:spacing w:after="0" w:line="240" w:lineRule="auto"/>
      </w:pPr>
      <w:r>
        <w:separator/>
      </w:r>
    </w:p>
  </w:endnote>
  <w:endnote w:type="continuationSeparator" w:id="0">
    <w:p w14:paraId="4D323238" w14:textId="77777777" w:rsidR="0072341A" w:rsidRDefault="0072341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notTrueType/>
    <w:pitch w:val="default"/>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ahoma-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3D08" w14:textId="77777777" w:rsidR="0047232D" w:rsidRDefault="0047232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CBA4D" w14:textId="77777777" w:rsidR="00197BE2" w:rsidRDefault="00197BE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BA82" w14:textId="77777777" w:rsidR="0047232D" w:rsidRDefault="0047232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01B11BD0"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142D1B">
      <w:rPr>
        <w:rStyle w:val="a7"/>
        <w:noProof/>
      </w:rPr>
      <w:t>46</w:t>
    </w:r>
    <w:r>
      <w:rPr>
        <w:rStyle w:val="a7"/>
      </w:rPr>
      <w:fldChar w:fldCharType="end"/>
    </w:r>
  </w:p>
  <w:p w14:paraId="6A6F1C1F" w14:textId="77777777" w:rsidR="00197BE2" w:rsidRDefault="00197BE2" w:rsidP="00733AEF">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41908" w14:textId="77777777" w:rsidR="0072341A" w:rsidRDefault="0072341A" w:rsidP="0018331B">
      <w:pPr>
        <w:spacing w:after="0" w:line="240" w:lineRule="auto"/>
      </w:pPr>
      <w:r>
        <w:separator/>
      </w:r>
    </w:p>
  </w:footnote>
  <w:footnote w:type="continuationSeparator" w:id="0">
    <w:p w14:paraId="74A7B784" w14:textId="77777777" w:rsidR="0072341A" w:rsidRDefault="0072341A" w:rsidP="0018331B">
      <w:pPr>
        <w:spacing w:after="0" w:line="240" w:lineRule="auto"/>
      </w:pPr>
      <w:r>
        <w:continuationSeparator/>
      </w:r>
    </w:p>
  </w:footnote>
  <w:footnote w:id="1">
    <w:p w14:paraId="5E65FDF3" w14:textId="2D4437E0" w:rsidR="002738BF" w:rsidRPr="003D7B1C" w:rsidRDefault="002738BF" w:rsidP="002738BF">
      <w:pPr>
        <w:pStyle w:val="aa"/>
        <w:jc w:val="both"/>
        <w:rPr>
          <w:rFonts w:ascii="Times New Roman" w:hAnsi="Times New Roman" w:cs="Times New Roman"/>
          <w:i/>
          <w:iCs/>
          <w:lang w:val="ru-RU"/>
        </w:rPr>
      </w:pPr>
      <w:r>
        <w:rPr>
          <w:rStyle w:val="ac"/>
        </w:rPr>
        <w:footnoteRef/>
      </w:r>
      <w:r w:rsidRPr="002738BF">
        <w:rPr>
          <w:lang w:val="ru-RU"/>
        </w:rPr>
        <w:t xml:space="preserve"> </w:t>
      </w:r>
      <w:r w:rsidRPr="003D7B1C">
        <w:rPr>
          <w:rFonts w:ascii="Times New Roman" w:hAnsi="Times New Roman" w:cs="Times New Roman"/>
          <w:i/>
          <w:iCs/>
          <w:lang w:val="ru-RU"/>
        </w:rPr>
        <w:t xml:space="preserve">Макет рабочей программы разрабатывается ФГБНУ «Институт изучения детства, семьи и </w:t>
      </w:r>
      <w:r w:rsidR="00950C9F" w:rsidRPr="003D7B1C">
        <w:rPr>
          <w:rFonts w:ascii="Times New Roman" w:hAnsi="Times New Roman" w:cs="Times New Roman"/>
          <w:i/>
          <w:iCs/>
          <w:lang w:val="ru-RU"/>
        </w:rPr>
        <w:t>воспитания» и</w:t>
      </w:r>
      <w:r w:rsidRPr="003D7B1C">
        <w:rPr>
          <w:rFonts w:ascii="Times New Roman" w:hAnsi="Times New Roman" w:cs="Times New Roman"/>
          <w:i/>
          <w:iCs/>
          <w:lang w:val="ru-RU"/>
        </w:rPr>
        <w:t xml:space="preserve"> после актуализации будет направлен для использования в работе профессиональных образовательных организаций.</w:t>
      </w:r>
    </w:p>
    <w:p w14:paraId="7868F8BE" w14:textId="09CC4852" w:rsidR="002738BF" w:rsidRPr="002738BF" w:rsidRDefault="002738BF">
      <w:pPr>
        <w:pStyle w:val="aa"/>
        <w:rPr>
          <w:lang w:val="ru-RU"/>
        </w:rPr>
      </w:pPr>
    </w:p>
  </w:footnote>
  <w:footnote w:id="2">
    <w:p w14:paraId="549B8445" w14:textId="77777777" w:rsidR="00755A8F" w:rsidRPr="005871F6" w:rsidRDefault="00755A8F" w:rsidP="00755A8F">
      <w:pPr>
        <w:pStyle w:val="aa"/>
        <w:jc w:val="both"/>
        <w:rPr>
          <w:lang w:val="ru-RU"/>
        </w:rPr>
      </w:pPr>
      <w:r w:rsidRPr="009B38AA">
        <w:rPr>
          <w:rStyle w:val="ac"/>
        </w:rPr>
        <w:footnoteRef/>
      </w:r>
      <w:r w:rsidRPr="009B38AA">
        <w:rPr>
          <w:lang w:val="ru-RU"/>
        </w:rPr>
        <w:t xml:space="preserve"> </w:t>
      </w:r>
      <w:bookmarkStart w:id="33" w:name="_Hlk139012388"/>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bookmarkEnd w:id="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0EF73" w14:textId="77777777" w:rsidR="0047232D" w:rsidRDefault="0047232D">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14AB" w14:textId="2E2854B7" w:rsidR="0047232D" w:rsidRDefault="0047232D">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4876A" w14:textId="77777777" w:rsidR="0047232D" w:rsidRDefault="004723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9591143"/>
    <w:multiLevelType w:val="hybridMultilevel"/>
    <w:tmpl w:val="DF4E77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553492489">
    <w:abstractNumId w:val="0"/>
  </w:num>
  <w:num w:numId="2" w16cid:durableId="1167212735">
    <w:abstractNumId w:val="4"/>
  </w:num>
  <w:num w:numId="3" w16cid:durableId="858087445">
    <w:abstractNumId w:val="3"/>
  </w:num>
  <w:num w:numId="4" w16cid:durableId="2004628167">
    <w:abstractNumId w:val="1"/>
  </w:num>
  <w:num w:numId="5" w16cid:durableId="263805584">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209"/>
    <w:rsid w:val="001137ED"/>
    <w:rsid w:val="00113BCB"/>
    <w:rsid w:val="00114339"/>
    <w:rsid w:val="001160B2"/>
    <w:rsid w:val="0011635F"/>
    <w:rsid w:val="001163D3"/>
    <w:rsid w:val="001171FB"/>
    <w:rsid w:val="00117E17"/>
    <w:rsid w:val="001201E7"/>
    <w:rsid w:val="00120FDF"/>
    <w:rsid w:val="00121851"/>
    <w:rsid w:val="00121FD5"/>
    <w:rsid w:val="0012245B"/>
    <w:rsid w:val="00125145"/>
    <w:rsid w:val="001252A1"/>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6CC3"/>
    <w:rsid w:val="001A7460"/>
    <w:rsid w:val="001A7D1B"/>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38C5"/>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E0F"/>
    <w:rsid w:val="00217FFD"/>
    <w:rsid w:val="00220D9F"/>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8BC"/>
    <w:rsid w:val="002B098B"/>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E86"/>
    <w:rsid w:val="0033416D"/>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6EC5"/>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38"/>
    <w:rsid w:val="003912AC"/>
    <w:rsid w:val="00391B43"/>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554A"/>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3F7F00"/>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6F77"/>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C9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4C8E"/>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6C8"/>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41A"/>
    <w:rsid w:val="00723A36"/>
    <w:rsid w:val="00724BBE"/>
    <w:rsid w:val="007304B6"/>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5A8F"/>
    <w:rsid w:val="007561D5"/>
    <w:rsid w:val="00757107"/>
    <w:rsid w:val="00760462"/>
    <w:rsid w:val="0076116D"/>
    <w:rsid w:val="00762B8C"/>
    <w:rsid w:val="00762DD0"/>
    <w:rsid w:val="007644EE"/>
    <w:rsid w:val="00764A68"/>
    <w:rsid w:val="00766787"/>
    <w:rsid w:val="00767F7D"/>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32E4"/>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2E8"/>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6F97"/>
    <w:rsid w:val="008771E7"/>
    <w:rsid w:val="008772DE"/>
    <w:rsid w:val="00877F52"/>
    <w:rsid w:val="00880097"/>
    <w:rsid w:val="008802BA"/>
    <w:rsid w:val="00882EEB"/>
    <w:rsid w:val="00883841"/>
    <w:rsid w:val="00883EC6"/>
    <w:rsid w:val="0088433F"/>
    <w:rsid w:val="00886BD9"/>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634"/>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C9F"/>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5130"/>
    <w:rsid w:val="00985223"/>
    <w:rsid w:val="009858EE"/>
    <w:rsid w:val="00985D4D"/>
    <w:rsid w:val="0098728C"/>
    <w:rsid w:val="009877C2"/>
    <w:rsid w:val="00987F73"/>
    <w:rsid w:val="0099042C"/>
    <w:rsid w:val="009908CD"/>
    <w:rsid w:val="00991446"/>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2650"/>
    <w:rsid w:val="009F2657"/>
    <w:rsid w:val="009F33FD"/>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1EF"/>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223"/>
    <w:rsid w:val="00A91778"/>
    <w:rsid w:val="00A91CA1"/>
    <w:rsid w:val="00A91D82"/>
    <w:rsid w:val="00A91E5C"/>
    <w:rsid w:val="00A92410"/>
    <w:rsid w:val="00A93478"/>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1912"/>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3010D"/>
    <w:rsid w:val="00C309D4"/>
    <w:rsid w:val="00C30CC7"/>
    <w:rsid w:val="00C30EEC"/>
    <w:rsid w:val="00C313C7"/>
    <w:rsid w:val="00C31757"/>
    <w:rsid w:val="00C327C1"/>
    <w:rsid w:val="00C32C22"/>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7F7"/>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173D5"/>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033"/>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0FBB"/>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5FC6"/>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3CAC"/>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4567"/>
    <w:rsid w:val="00EA58D5"/>
    <w:rsid w:val="00EA5C5C"/>
    <w:rsid w:val="00EA63C7"/>
    <w:rsid w:val="00EA6BFC"/>
    <w:rsid w:val="00EA6DA3"/>
    <w:rsid w:val="00EA77E3"/>
    <w:rsid w:val="00EB2B9B"/>
    <w:rsid w:val="00EB2C76"/>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3CC0"/>
    <w:rsid w:val="00EF4819"/>
    <w:rsid w:val="00EF48C1"/>
    <w:rsid w:val="00EF5397"/>
    <w:rsid w:val="00EF56C1"/>
    <w:rsid w:val="00EF5D72"/>
    <w:rsid w:val="00EF603E"/>
    <w:rsid w:val="00EF6DDE"/>
    <w:rsid w:val="00F02B44"/>
    <w:rsid w:val="00F032B8"/>
    <w:rsid w:val="00F05BC6"/>
    <w:rsid w:val="00F0739D"/>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3D95"/>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563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uiPriority w:val="9"/>
    <w:semiHidden/>
    <w:unhideWhenUsed/>
    <w:qFormat/>
    <w:rsid w:val="003E554A"/>
    <w:pPr>
      <w:spacing w:before="240" w:after="60"/>
      <w:outlineLvl w:val="4"/>
    </w:pPr>
    <w:rPr>
      <w:rFonts w:ascii="Calibri" w:eastAsia="Times New Roman" w:hAnsi="Calibri" w:cs="Times New Roman"/>
      <w:b/>
      <w:bCs/>
      <w:i/>
      <w:i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uiPriority w:val="99"/>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uiPriority w:val="99"/>
    <w:locked/>
    <w:rsid w:val="0018331B"/>
    <w:rPr>
      <w:rFonts w:ascii="Segoe UI" w:hAnsi="Segoe UI" w:cs="Segoe UI"/>
      <w:sz w:val="24"/>
      <w:szCs w:val="24"/>
    </w:rPr>
  </w:style>
  <w:style w:type="paragraph" w:styleId="21">
    <w:name w:val="Body Text 2"/>
    <w:basedOn w:val="a"/>
    <w:link w:val="22"/>
    <w:uiPriority w:val="99"/>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uiPriority w:val="99"/>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uiPriority w:val="20"/>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
    <w:link w:val="26"/>
    <w:uiPriority w:val="99"/>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39"/>
    <w:rsid w:val="0018331B"/>
    <w:pPr>
      <w:spacing w:after="0" w:line="240" w:lineRule="auto"/>
      <w:ind w:left="720"/>
    </w:pPr>
    <w:rPr>
      <w:rFonts w:cs="Verdana"/>
      <w:sz w:val="20"/>
      <w:szCs w:val="20"/>
    </w:rPr>
  </w:style>
  <w:style w:type="paragraph" w:styleId="51">
    <w:name w:val="toc 5"/>
    <w:basedOn w:val="a"/>
    <w:next w:val="a"/>
    <w:autoRedefine/>
    <w:uiPriority w:val="39"/>
    <w:rsid w:val="0018331B"/>
    <w:pPr>
      <w:spacing w:after="0" w:line="240" w:lineRule="auto"/>
      <w:ind w:left="960"/>
    </w:pPr>
    <w:rPr>
      <w:rFonts w:cs="Verdana"/>
      <w:sz w:val="20"/>
      <w:szCs w:val="20"/>
    </w:rPr>
  </w:style>
  <w:style w:type="paragraph" w:styleId="6">
    <w:name w:val="toc 6"/>
    <w:basedOn w:val="a"/>
    <w:next w:val="a"/>
    <w:autoRedefine/>
    <w:uiPriority w:val="39"/>
    <w:rsid w:val="0018331B"/>
    <w:pPr>
      <w:spacing w:after="0" w:line="240" w:lineRule="auto"/>
      <w:ind w:left="1200"/>
    </w:pPr>
    <w:rPr>
      <w:rFonts w:cs="Verdana"/>
      <w:sz w:val="20"/>
      <w:szCs w:val="20"/>
    </w:rPr>
  </w:style>
  <w:style w:type="paragraph" w:styleId="7">
    <w:name w:val="toc 7"/>
    <w:basedOn w:val="a"/>
    <w:next w:val="a"/>
    <w:autoRedefine/>
    <w:uiPriority w:val="39"/>
    <w:rsid w:val="0018331B"/>
    <w:pPr>
      <w:spacing w:after="0" w:line="240" w:lineRule="auto"/>
      <w:ind w:left="1440"/>
    </w:pPr>
    <w:rPr>
      <w:rFonts w:cs="Verdana"/>
      <w:sz w:val="20"/>
      <w:szCs w:val="20"/>
    </w:rPr>
  </w:style>
  <w:style w:type="paragraph" w:styleId="8">
    <w:name w:val="toc 8"/>
    <w:basedOn w:val="a"/>
    <w:next w:val="a"/>
    <w:autoRedefine/>
    <w:uiPriority w:val="39"/>
    <w:rsid w:val="0018331B"/>
    <w:pPr>
      <w:spacing w:after="0" w:line="240" w:lineRule="auto"/>
      <w:ind w:left="1680"/>
    </w:pPr>
    <w:rPr>
      <w:rFonts w:cs="Verdana"/>
      <w:sz w:val="20"/>
      <w:szCs w:val="20"/>
    </w:rPr>
  </w:style>
  <w:style w:type="paragraph" w:styleId="9">
    <w:name w:val="toc 9"/>
    <w:basedOn w:val="a"/>
    <w:next w:val="a"/>
    <w:autoRedefine/>
    <w:uiPriority w:val="39"/>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5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5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3E554A"/>
    <w:rPr>
      <w:rFonts w:ascii="Calibri" w:eastAsia="Times New Roman" w:hAnsi="Calibri" w:cs="Times New Roman"/>
      <w:b/>
      <w:bCs/>
      <w:i/>
      <w:iCs/>
      <w:sz w:val="26"/>
      <w:szCs w:val="26"/>
      <w:lang w:val="x-none" w:eastAsia="x-none"/>
    </w:rPr>
  </w:style>
  <w:style w:type="character" w:customStyle="1" w:styleId="affffff7">
    <w:name w:val="Основной текст_"/>
    <w:link w:val="1e"/>
    <w:uiPriority w:val="99"/>
    <w:locked/>
    <w:rsid w:val="003E554A"/>
    <w:rPr>
      <w:rFonts w:ascii="Arial" w:hAnsi="Arial"/>
      <w:sz w:val="16"/>
      <w:shd w:val="clear" w:color="auto" w:fill="FFFFFF"/>
    </w:rPr>
  </w:style>
  <w:style w:type="paragraph" w:customStyle="1" w:styleId="1e">
    <w:name w:val="Основной текст1"/>
    <w:basedOn w:val="a"/>
    <w:link w:val="affffff7"/>
    <w:uiPriority w:val="99"/>
    <w:rsid w:val="003E554A"/>
    <w:pPr>
      <w:shd w:val="clear" w:color="auto" w:fill="FFFFFF"/>
      <w:spacing w:before="60" w:after="120" w:line="221" w:lineRule="exact"/>
    </w:pPr>
    <w:rPr>
      <w:rFonts w:ascii="Arial" w:hAnsi="Arial"/>
      <w:sz w:val="16"/>
      <w:szCs w:val="20"/>
    </w:rPr>
  </w:style>
  <w:style w:type="paragraph" w:customStyle="1" w:styleId="410">
    <w:name w:val="Заголовок 41"/>
    <w:basedOn w:val="a"/>
    <w:next w:val="a"/>
    <w:uiPriority w:val="9"/>
    <w:semiHidden/>
    <w:unhideWhenUsed/>
    <w:qFormat/>
    <w:rsid w:val="003E554A"/>
    <w:pPr>
      <w:keepNext/>
      <w:keepLines/>
      <w:spacing w:before="200" w:after="0" w:line="240" w:lineRule="auto"/>
      <w:outlineLvl w:val="3"/>
    </w:pPr>
    <w:rPr>
      <w:rFonts w:ascii="Cambria" w:eastAsia="Times New Roman" w:hAnsi="Cambria" w:cs="Times New Roman"/>
      <w:b/>
      <w:bCs/>
      <w:i/>
      <w:iCs/>
      <w:color w:val="4F81BD"/>
      <w:sz w:val="24"/>
      <w:szCs w:val="24"/>
    </w:rPr>
  </w:style>
  <w:style w:type="character" w:customStyle="1" w:styleId="FontStyle44">
    <w:name w:val="Font Style44"/>
    <w:rsid w:val="003E554A"/>
    <w:rPr>
      <w:rFonts w:ascii="Times New Roman" w:hAnsi="Times New Roman" w:cs="Times New Roman"/>
      <w:sz w:val="26"/>
      <w:szCs w:val="26"/>
    </w:rPr>
  </w:style>
  <w:style w:type="paragraph" w:customStyle="1" w:styleId="textn">
    <w:name w:val="textn"/>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a">
    <w:name w:val="aaa"/>
    <w:basedOn w:val="a"/>
    <w:link w:val="aaa0"/>
    <w:qFormat/>
    <w:rsid w:val="003E55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pPr>
    <w:rPr>
      <w:rFonts w:ascii="Times New Roman" w:eastAsia="Times New Roman" w:hAnsi="Times New Roman" w:cs="Times New Roman"/>
      <w:b/>
      <w:caps/>
      <w:sz w:val="28"/>
      <w:szCs w:val="28"/>
      <w:lang w:val="x-none" w:eastAsia="x-none"/>
    </w:rPr>
  </w:style>
  <w:style w:type="character" w:customStyle="1" w:styleId="aaa0">
    <w:name w:val="aaa Знак"/>
    <w:link w:val="aaa"/>
    <w:rsid w:val="003E554A"/>
    <w:rPr>
      <w:rFonts w:ascii="Times New Roman" w:eastAsia="Times New Roman" w:hAnsi="Times New Roman" w:cs="Times New Roman"/>
      <w:b/>
      <w:caps/>
      <w:sz w:val="28"/>
      <w:szCs w:val="28"/>
      <w:lang w:val="x-none" w:eastAsia="x-none"/>
    </w:rPr>
  </w:style>
  <w:style w:type="character" w:customStyle="1" w:styleId="affffff8">
    <w:name w:val="Основной текст + Полужирный"/>
    <w:qFormat/>
    <w:rsid w:val="003E554A"/>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customStyle="1" w:styleId="35">
    <w:name w:val="Основной текст3"/>
    <w:basedOn w:val="a"/>
    <w:rsid w:val="003E554A"/>
    <w:pPr>
      <w:widowControl w:val="0"/>
      <w:shd w:val="clear" w:color="auto" w:fill="FFFFFF"/>
      <w:spacing w:after="420" w:line="0" w:lineRule="atLeast"/>
      <w:jc w:val="right"/>
    </w:pPr>
    <w:rPr>
      <w:rFonts w:ascii="Times New Roman" w:eastAsia="Times New Roman" w:hAnsi="Times New Roman" w:cs="Times New Roman"/>
      <w:lang w:eastAsia="en-US"/>
    </w:rPr>
  </w:style>
  <w:style w:type="character" w:customStyle="1" w:styleId="12pt">
    <w:name w:val="Основной текст + 12 pt;Полужирный"/>
    <w:rsid w:val="003E55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character" w:customStyle="1" w:styleId="12pt0">
    <w:name w:val="Основной текст + 12 pt"/>
    <w:rsid w:val="003E554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styleId="affffff9">
    <w:name w:val="List"/>
    <w:basedOn w:val="a"/>
    <w:rsid w:val="003E554A"/>
    <w:pPr>
      <w:spacing w:after="0" w:line="240" w:lineRule="auto"/>
      <w:ind w:left="283" w:hanging="283"/>
    </w:pPr>
    <w:rPr>
      <w:rFonts w:ascii="Times New Roman" w:eastAsia="Times New Roman" w:hAnsi="Times New Roman" w:cs="Times New Roman"/>
      <w:sz w:val="24"/>
      <w:szCs w:val="24"/>
    </w:rPr>
  </w:style>
  <w:style w:type="character" w:customStyle="1" w:styleId="60">
    <w:name w:val="Основной текст (6)_"/>
    <w:link w:val="61"/>
    <w:uiPriority w:val="99"/>
    <w:locked/>
    <w:rsid w:val="003E554A"/>
    <w:rPr>
      <w:rFonts w:ascii="Times New Roman" w:hAnsi="Times New Roman"/>
      <w:sz w:val="27"/>
      <w:szCs w:val="27"/>
      <w:shd w:val="clear" w:color="auto" w:fill="FFFFFF"/>
    </w:rPr>
  </w:style>
  <w:style w:type="paragraph" w:customStyle="1" w:styleId="61">
    <w:name w:val="Основной текст (6)"/>
    <w:basedOn w:val="a"/>
    <w:link w:val="60"/>
    <w:uiPriority w:val="99"/>
    <w:rsid w:val="003E554A"/>
    <w:pPr>
      <w:shd w:val="clear" w:color="auto" w:fill="FFFFFF"/>
      <w:spacing w:after="120" w:line="240" w:lineRule="atLeast"/>
    </w:pPr>
    <w:rPr>
      <w:rFonts w:ascii="Times New Roman" w:hAnsi="Times New Roman"/>
      <w:sz w:val="27"/>
      <w:szCs w:val="27"/>
    </w:rPr>
  </w:style>
  <w:style w:type="character" w:customStyle="1" w:styleId="42">
    <w:name w:val="Основной текст (4)_"/>
    <w:link w:val="43"/>
    <w:rsid w:val="003E554A"/>
    <w:rPr>
      <w:rFonts w:ascii="Times New Roman" w:hAnsi="Times New Roman"/>
      <w:shd w:val="clear" w:color="auto" w:fill="FFFFFF"/>
    </w:rPr>
  </w:style>
  <w:style w:type="paragraph" w:customStyle="1" w:styleId="43">
    <w:name w:val="Основной текст (4)"/>
    <w:basedOn w:val="a"/>
    <w:link w:val="42"/>
    <w:rsid w:val="003E554A"/>
    <w:pPr>
      <w:widowControl w:val="0"/>
      <w:shd w:val="clear" w:color="auto" w:fill="FFFFFF"/>
      <w:spacing w:after="0" w:line="0" w:lineRule="atLeast"/>
    </w:pPr>
    <w:rPr>
      <w:rFonts w:ascii="Times New Roman" w:hAnsi="Times New Roman"/>
      <w:sz w:val="20"/>
      <w:szCs w:val="20"/>
    </w:rPr>
  </w:style>
  <w:style w:type="character" w:customStyle="1" w:styleId="220">
    <w:name w:val="Основной текст + Полужирный22"/>
    <w:uiPriority w:val="99"/>
    <w:rsid w:val="003E554A"/>
    <w:rPr>
      <w:rFonts w:ascii="Times New Roman" w:hAnsi="Times New Roman" w:cs="Times New Roman" w:hint="default"/>
      <w:b/>
      <w:bCs/>
      <w:sz w:val="24"/>
      <w:szCs w:val="24"/>
      <w:lang w:bidi="ar-SA"/>
    </w:rPr>
  </w:style>
  <w:style w:type="character" w:customStyle="1" w:styleId="211">
    <w:name w:val="Основной текст + Полужирный21"/>
    <w:uiPriority w:val="99"/>
    <w:rsid w:val="003E554A"/>
    <w:rPr>
      <w:rFonts w:ascii="Times New Roman" w:hAnsi="Times New Roman" w:cs="Times New Roman" w:hint="default"/>
      <w:b/>
      <w:bCs/>
      <w:sz w:val="24"/>
      <w:szCs w:val="24"/>
      <w:lang w:bidi="ar-SA"/>
    </w:rPr>
  </w:style>
  <w:style w:type="character" w:customStyle="1" w:styleId="270">
    <w:name w:val="Основной текст (2) + 7"/>
    <w:aliases w:val="5 pt,Интервал 1 pt"/>
    <w:uiPriority w:val="99"/>
    <w:rsid w:val="003E554A"/>
    <w:rPr>
      <w:rFonts w:ascii="Times New Roman" w:hAnsi="Times New Roman" w:cs="Times New Roman"/>
      <w:spacing w:val="20"/>
      <w:sz w:val="15"/>
      <w:szCs w:val="15"/>
    </w:rPr>
  </w:style>
  <w:style w:type="paragraph" w:customStyle="1" w:styleId="Style1">
    <w:name w:val="Style1"/>
    <w:basedOn w:val="a"/>
    <w:uiPriority w:val="99"/>
    <w:rsid w:val="003E554A"/>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FontStyle14">
    <w:name w:val="Font Style14"/>
    <w:uiPriority w:val="99"/>
    <w:rsid w:val="003E554A"/>
    <w:rPr>
      <w:rFonts w:ascii="Calibri" w:hAnsi="Calibri" w:cs="Calibri" w:hint="default"/>
      <w:color w:val="000000"/>
      <w:sz w:val="30"/>
      <w:szCs w:val="30"/>
    </w:rPr>
  </w:style>
  <w:style w:type="paragraph" w:customStyle="1" w:styleId="Style36">
    <w:name w:val="Style36"/>
    <w:basedOn w:val="a"/>
    <w:uiPriority w:val="99"/>
    <w:rsid w:val="003E554A"/>
    <w:pPr>
      <w:widowControl w:val="0"/>
      <w:autoSpaceDE w:val="0"/>
      <w:autoSpaceDN w:val="0"/>
      <w:adjustRightInd w:val="0"/>
      <w:spacing w:after="0" w:line="803" w:lineRule="exact"/>
    </w:pPr>
    <w:rPr>
      <w:rFonts w:ascii="Calibri" w:eastAsia="Times New Roman" w:hAnsi="Calibri" w:cs="Calibri"/>
      <w:sz w:val="24"/>
      <w:szCs w:val="24"/>
    </w:rPr>
  </w:style>
  <w:style w:type="paragraph" w:customStyle="1" w:styleId="Style37">
    <w:name w:val="Style37"/>
    <w:basedOn w:val="a"/>
    <w:uiPriority w:val="99"/>
    <w:rsid w:val="003E554A"/>
    <w:pPr>
      <w:widowControl w:val="0"/>
      <w:autoSpaceDE w:val="0"/>
      <w:autoSpaceDN w:val="0"/>
      <w:adjustRightInd w:val="0"/>
      <w:spacing w:after="0" w:line="495" w:lineRule="exact"/>
      <w:jc w:val="both"/>
    </w:pPr>
    <w:rPr>
      <w:rFonts w:ascii="Calibri" w:eastAsia="Times New Roman" w:hAnsi="Calibri" w:cs="Calibri"/>
      <w:sz w:val="24"/>
      <w:szCs w:val="24"/>
    </w:rPr>
  </w:style>
  <w:style w:type="character" w:customStyle="1" w:styleId="FontStyle214">
    <w:name w:val="Font Style214"/>
    <w:uiPriority w:val="99"/>
    <w:rsid w:val="003E554A"/>
    <w:rPr>
      <w:rFonts w:ascii="Arial Black" w:hAnsi="Arial Black" w:cs="Arial Black" w:hint="default"/>
      <w:color w:val="000000"/>
      <w:sz w:val="24"/>
      <w:szCs w:val="24"/>
    </w:rPr>
  </w:style>
  <w:style w:type="paragraph" w:customStyle="1" w:styleId="1f">
    <w:name w:val="Абзац списка1"/>
    <w:basedOn w:val="a"/>
    <w:rsid w:val="003E554A"/>
    <w:pPr>
      <w:ind w:left="720"/>
      <w:contextualSpacing/>
    </w:pPr>
    <w:rPr>
      <w:rFonts w:ascii="Calibri" w:eastAsia="Times New Roman" w:hAnsi="Calibri" w:cs="Times New Roman"/>
    </w:rPr>
  </w:style>
  <w:style w:type="paragraph" w:customStyle="1" w:styleId="1f0">
    <w:name w:val="Обычный1"/>
    <w:uiPriority w:val="99"/>
    <w:rsid w:val="003E554A"/>
    <w:rPr>
      <w:rFonts w:ascii="Times New Roman" w:eastAsia="Times New Roman" w:hAnsi="Times New Roman" w:cs="Times New Roman"/>
      <w:sz w:val="24"/>
    </w:rPr>
  </w:style>
  <w:style w:type="paragraph" w:customStyle="1" w:styleId="2d">
    <w:name w:val="Обычный2"/>
    <w:rsid w:val="003E554A"/>
    <w:rPr>
      <w:rFonts w:ascii="Times New Roman" w:eastAsia="Times New Roman" w:hAnsi="Times New Roman" w:cs="Times New Roman"/>
      <w:sz w:val="24"/>
    </w:rPr>
  </w:style>
  <w:style w:type="paragraph" w:customStyle="1" w:styleId="115">
    <w:name w:val="Обычный11"/>
    <w:basedOn w:val="a"/>
    <w:rsid w:val="003E554A"/>
    <w:pPr>
      <w:spacing w:after="0" w:line="240" w:lineRule="auto"/>
    </w:pPr>
    <w:rPr>
      <w:rFonts w:ascii="Times New Roman" w:eastAsia="Calibri" w:hAnsi="Times New Roman" w:cs="Times New Roman"/>
      <w:sz w:val="24"/>
      <w:szCs w:val="24"/>
    </w:rPr>
  </w:style>
  <w:style w:type="character" w:customStyle="1" w:styleId="FontStyle12">
    <w:name w:val="Font Style12"/>
    <w:uiPriority w:val="99"/>
    <w:rsid w:val="003E554A"/>
    <w:rPr>
      <w:rFonts w:ascii="Times New Roman" w:hAnsi="Times New Roman" w:cs="Times New Roman"/>
      <w:sz w:val="18"/>
      <w:szCs w:val="18"/>
    </w:rPr>
  </w:style>
  <w:style w:type="character" w:customStyle="1" w:styleId="411">
    <w:name w:val="Заголовок 4 Знак1"/>
    <w:uiPriority w:val="9"/>
    <w:semiHidden/>
    <w:rsid w:val="003E554A"/>
    <w:rPr>
      <w:rFonts w:ascii="Calibri Light" w:eastAsia="Times New Roman" w:hAnsi="Calibri Light" w:cs="Times New Roman"/>
      <w:i/>
      <w:iCs/>
      <w:color w:val="2E74B5"/>
    </w:rPr>
  </w:style>
  <w:style w:type="character" w:customStyle="1" w:styleId="105pt">
    <w:name w:val="Основной текст + 10;5 pt"/>
    <w:rsid w:val="003E554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6Exact">
    <w:name w:val="Основной текст (6) Exact"/>
    <w:rsid w:val="003E554A"/>
    <w:rPr>
      <w:rFonts w:ascii="Times New Roman" w:eastAsia="Times New Roman" w:hAnsi="Times New Roman" w:cs="Times New Roman"/>
      <w:b w:val="0"/>
      <w:bCs w:val="0"/>
      <w:i w:val="0"/>
      <w:iCs w:val="0"/>
      <w:smallCaps w:val="0"/>
      <w:strike w:val="0"/>
      <w:u w:val="none"/>
    </w:rPr>
  </w:style>
  <w:style w:type="character" w:customStyle="1" w:styleId="fontstyle01">
    <w:name w:val="fontstyle01"/>
    <w:rsid w:val="003E554A"/>
    <w:rPr>
      <w:rFonts w:ascii="ArialMT" w:hAnsi="ArialMT" w:hint="default"/>
      <w:b w:val="0"/>
      <w:bCs w:val="0"/>
      <w:i w:val="0"/>
      <w:iCs w:val="0"/>
      <w:color w:val="000000"/>
      <w:sz w:val="20"/>
      <w:szCs w:val="20"/>
    </w:rPr>
  </w:style>
  <w:style w:type="character" w:customStyle="1" w:styleId="fontstyle21">
    <w:name w:val="fontstyle21"/>
    <w:rsid w:val="003E554A"/>
    <w:rPr>
      <w:rFonts w:ascii="Tahoma" w:hAnsi="Tahoma" w:cs="Tahoma" w:hint="default"/>
      <w:b w:val="0"/>
      <w:bCs w:val="0"/>
      <w:i w:val="0"/>
      <w:iCs w:val="0"/>
      <w:color w:val="000000"/>
      <w:sz w:val="16"/>
      <w:szCs w:val="16"/>
    </w:rPr>
  </w:style>
  <w:style w:type="character" w:customStyle="1" w:styleId="fontstyle31">
    <w:name w:val="fontstyle31"/>
    <w:rsid w:val="003E554A"/>
    <w:rPr>
      <w:rFonts w:ascii="Tahoma-Bold" w:hAnsi="Tahoma-Bold" w:hint="default"/>
      <w:b/>
      <w:bCs/>
      <w:i w:val="0"/>
      <w:iCs w:val="0"/>
      <w:color w:val="333399"/>
      <w:sz w:val="28"/>
      <w:szCs w:val="28"/>
    </w:rPr>
  </w:style>
  <w:style w:type="paragraph" w:customStyle="1" w:styleId="c0">
    <w:name w:val="c0"/>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6">
    <w:name w:val="Нет списка3"/>
    <w:next w:val="a2"/>
    <w:uiPriority w:val="99"/>
    <w:semiHidden/>
    <w:unhideWhenUsed/>
    <w:rsid w:val="003E554A"/>
  </w:style>
  <w:style w:type="paragraph" w:customStyle="1" w:styleId="affffffa">
    <w:name w:val="Название"/>
    <w:basedOn w:val="a"/>
    <w:next w:val="a"/>
    <w:link w:val="affffffb"/>
    <w:uiPriority w:val="10"/>
    <w:qFormat/>
    <w:rsid w:val="003E554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x-none" w:eastAsia="x-none"/>
    </w:rPr>
  </w:style>
  <w:style w:type="character" w:customStyle="1" w:styleId="affffffb">
    <w:name w:val="Название Знак"/>
    <w:link w:val="affffffa"/>
    <w:uiPriority w:val="10"/>
    <w:rsid w:val="003E554A"/>
    <w:rPr>
      <w:rFonts w:ascii="Cambria" w:eastAsia="Times New Roman" w:hAnsi="Cambria" w:cs="Times New Roman"/>
      <w:color w:val="17365D"/>
      <w:spacing w:val="5"/>
      <w:kern w:val="28"/>
      <w:sz w:val="52"/>
      <w:szCs w:val="52"/>
      <w:lang w:val="x-none" w:eastAsia="x-none"/>
    </w:rPr>
  </w:style>
  <w:style w:type="paragraph" w:customStyle="1" w:styleId="Style31">
    <w:name w:val="Style31"/>
    <w:basedOn w:val="a"/>
    <w:rsid w:val="003E554A"/>
    <w:pPr>
      <w:widowControl w:val="0"/>
      <w:autoSpaceDE w:val="0"/>
      <w:autoSpaceDN w:val="0"/>
      <w:adjustRightInd w:val="0"/>
      <w:spacing w:after="0" w:line="276" w:lineRule="exact"/>
      <w:ind w:hanging="374"/>
    </w:pPr>
    <w:rPr>
      <w:rFonts w:ascii="Times New Roman" w:eastAsia="Times New Roman" w:hAnsi="Times New Roman" w:cs="Times New Roman"/>
      <w:sz w:val="24"/>
      <w:szCs w:val="24"/>
    </w:rPr>
  </w:style>
  <w:style w:type="character" w:customStyle="1" w:styleId="FontStyle46">
    <w:name w:val="Font Style46"/>
    <w:rsid w:val="003E554A"/>
    <w:rPr>
      <w:rFonts w:ascii="Times New Roman" w:hAnsi="Times New Roman" w:cs="Times New Roman"/>
      <w:sz w:val="22"/>
      <w:szCs w:val="22"/>
    </w:rPr>
  </w:style>
  <w:style w:type="paragraph" w:customStyle="1" w:styleId="212">
    <w:name w:val="Основной текст 21"/>
    <w:basedOn w:val="a"/>
    <w:rsid w:val="003E554A"/>
    <w:pPr>
      <w:spacing w:after="120" w:line="480" w:lineRule="auto"/>
    </w:pPr>
    <w:rPr>
      <w:rFonts w:ascii="Times New Roman" w:eastAsia="Calibri" w:hAnsi="Times New Roman" w:cs="Times New Roman"/>
      <w:kern w:val="1"/>
      <w:sz w:val="24"/>
      <w:szCs w:val="24"/>
      <w:lang w:val="x-none" w:eastAsia="zh-CN"/>
    </w:rPr>
  </w:style>
  <w:style w:type="table" w:customStyle="1" w:styleId="121">
    <w:name w:val="Сетка таблицы12"/>
    <w:basedOn w:val="a1"/>
    <w:next w:val="afffff6"/>
    <w:uiPriority w:val="59"/>
    <w:rsid w:val="003E554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tempropertiestextinner">
    <w:name w:val="eitemproperties_textinner"/>
    <w:rsid w:val="003E554A"/>
  </w:style>
  <w:style w:type="paragraph" w:customStyle="1" w:styleId="Standard">
    <w:name w:val="Standard"/>
    <w:rsid w:val="003E554A"/>
    <w:pPr>
      <w:suppressAutoHyphens/>
      <w:autoSpaceDN w:val="0"/>
    </w:pPr>
    <w:rPr>
      <w:rFonts w:ascii="Times New Roman" w:eastAsia="Times New Roman" w:hAnsi="Times New Roman" w:cs="Times New Roman"/>
      <w:kern w:val="3"/>
      <w:sz w:val="24"/>
      <w:szCs w:val="24"/>
    </w:rPr>
  </w:style>
  <w:style w:type="character" w:customStyle="1" w:styleId="fontstyle110">
    <w:name w:val="fontstyle11"/>
    <w:rsid w:val="003E554A"/>
    <w:rPr>
      <w:rFonts w:ascii="Times New Roman" w:hAnsi="Times New Roman" w:cs="Times New Roman" w:hint="default"/>
      <w:b w:val="0"/>
      <w:bCs w:val="0"/>
      <w:i w:val="0"/>
      <w:iCs w:val="0"/>
      <w:color w:val="000000"/>
      <w:sz w:val="24"/>
      <w:szCs w:val="24"/>
    </w:rPr>
  </w:style>
  <w:style w:type="numbering" w:customStyle="1" w:styleId="116">
    <w:name w:val="Нет списка11"/>
    <w:next w:val="a2"/>
    <w:uiPriority w:val="99"/>
    <w:semiHidden/>
    <w:unhideWhenUsed/>
    <w:rsid w:val="003E554A"/>
  </w:style>
  <w:style w:type="numbering" w:customStyle="1" w:styleId="44">
    <w:name w:val="Нет списка4"/>
    <w:next w:val="a2"/>
    <w:uiPriority w:val="99"/>
    <w:semiHidden/>
    <w:unhideWhenUsed/>
    <w:rsid w:val="003E554A"/>
  </w:style>
  <w:style w:type="numbering" w:customStyle="1" w:styleId="122">
    <w:name w:val="Нет списка12"/>
    <w:next w:val="a2"/>
    <w:uiPriority w:val="99"/>
    <w:semiHidden/>
    <w:unhideWhenUsed/>
    <w:rsid w:val="003E554A"/>
  </w:style>
  <w:style w:type="numbering" w:customStyle="1" w:styleId="213">
    <w:name w:val="Нет списка21"/>
    <w:next w:val="a2"/>
    <w:uiPriority w:val="99"/>
    <w:semiHidden/>
    <w:unhideWhenUsed/>
    <w:rsid w:val="003E554A"/>
  </w:style>
  <w:style w:type="numbering" w:customStyle="1" w:styleId="311">
    <w:name w:val="Нет списка31"/>
    <w:next w:val="a2"/>
    <w:uiPriority w:val="99"/>
    <w:semiHidden/>
    <w:unhideWhenUsed/>
    <w:rsid w:val="003E554A"/>
  </w:style>
  <w:style w:type="numbering" w:customStyle="1" w:styleId="52">
    <w:name w:val="Нет списка5"/>
    <w:next w:val="a2"/>
    <w:uiPriority w:val="99"/>
    <w:semiHidden/>
    <w:unhideWhenUsed/>
    <w:rsid w:val="003E554A"/>
  </w:style>
  <w:style w:type="numbering" w:customStyle="1" w:styleId="130">
    <w:name w:val="Нет списка13"/>
    <w:next w:val="a2"/>
    <w:uiPriority w:val="99"/>
    <w:semiHidden/>
    <w:unhideWhenUsed/>
    <w:rsid w:val="003E554A"/>
  </w:style>
  <w:style w:type="numbering" w:customStyle="1" w:styleId="221">
    <w:name w:val="Нет списка22"/>
    <w:next w:val="a2"/>
    <w:uiPriority w:val="99"/>
    <w:semiHidden/>
    <w:unhideWhenUsed/>
    <w:rsid w:val="003E554A"/>
  </w:style>
  <w:style w:type="numbering" w:customStyle="1" w:styleId="320">
    <w:name w:val="Нет списка32"/>
    <w:next w:val="a2"/>
    <w:uiPriority w:val="99"/>
    <w:semiHidden/>
    <w:unhideWhenUsed/>
    <w:rsid w:val="003E554A"/>
  </w:style>
  <w:style w:type="numbering" w:customStyle="1" w:styleId="62">
    <w:name w:val="Нет списка6"/>
    <w:next w:val="a2"/>
    <w:uiPriority w:val="99"/>
    <w:semiHidden/>
    <w:unhideWhenUsed/>
    <w:rsid w:val="003E554A"/>
  </w:style>
  <w:style w:type="numbering" w:customStyle="1" w:styleId="140">
    <w:name w:val="Нет списка14"/>
    <w:next w:val="a2"/>
    <w:uiPriority w:val="99"/>
    <w:semiHidden/>
    <w:unhideWhenUsed/>
    <w:rsid w:val="003E554A"/>
  </w:style>
  <w:style w:type="numbering" w:customStyle="1" w:styleId="230">
    <w:name w:val="Нет списка23"/>
    <w:next w:val="a2"/>
    <w:uiPriority w:val="99"/>
    <w:semiHidden/>
    <w:unhideWhenUsed/>
    <w:rsid w:val="003E554A"/>
  </w:style>
  <w:style w:type="numbering" w:customStyle="1" w:styleId="330">
    <w:name w:val="Нет списка33"/>
    <w:next w:val="a2"/>
    <w:uiPriority w:val="99"/>
    <w:semiHidden/>
    <w:unhideWhenUsed/>
    <w:rsid w:val="003E554A"/>
  </w:style>
  <w:style w:type="character" w:customStyle="1" w:styleId="123">
    <w:name w:val="Текст примечания Знак12"/>
    <w:uiPriority w:val="99"/>
    <w:semiHidden/>
    <w:rsid w:val="003E554A"/>
    <w:rPr>
      <w:rFonts w:cs="Times New Roman"/>
    </w:rPr>
  </w:style>
  <w:style w:type="character" w:customStyle="1" w:styleId="124">
    <w:name w:val="Тема примечания Знак12"/>
    <w:uiPriority w:val="99"/>
    <w:semiHidden/>
    <w:rsid w:val="003E554A"/>
    <w:rPr>
      <w:rFonts w:ascii="Times New Roman" w:hAnsi="Times New Roman" w:cs="Times New Roman"/>
      <w:b/>
      <w:bCs/>
      <w:sz w:val="20"/>
      <w:szCs w:val="20"/>
    </w:rPr>
  </w:style>
  <w:style w:type="paragraph" w:styleId="affffffc">
    <w:name w:val="Body Text Indent"/>
    <w:aliases w:val="текст,Основной текст 1"/>
    <w:basedOn w:val="a"/>
    <w:link w:val="affffffd"/>
    <w:uiPriority w:val="99"/>
    <w:unhideWhenUsed/>
    <w:rsid w:val="003E554A"/>
    <w:pPr>
      <w:spacing w:after="120"/>
      <w:ind w:left="283"/>
    </w:pPr>
    <w:rPr>
      <w:rFonts w:ascii="Calibri" w:eastAsia="Times New Roman" w:hAnsi="Calibri" w:cs="Times New Roman"/>
      <w:lang w:val="x-none" w:eastAsia="x-none"/>
    </w:rPr>
  </w:style>
  <w:style w:type="character" w:customStyle="1" w:styleId="affffffd">
    <w:name w:val="Основной текст с отступом Знак"/>
    <w:aliases w:val="текст Знак,Основной текст 1 Знак"/>
    <w:basedOn w:val="a0"/>
    <w:link w:val="affffffc"/>
    <w:uiPriority w:val="99"/>
    <w:rsid w:val="003E554A"/>
    <w:rPr>
      <w:rFonts w:ascii="Calibri" w:eastAsia="Times New Roman" w:hAnsi="Calibri" w:cs="Times New Roman"/>
      <w:sz w:val="22"/>
      <w:szCs w:val="22"/>
      <w:lang w:val="x-none" w:eastAsia="x-none"/>
    </w:rPr>
  </w:style>
  <w:style w:type="character" w:customStyle="1" w:styleId="FontStyle57">
    <w:name w:val="Font Style57"/>
    <w:uiPriority w:val="99"/>
    <w:rsid w:val="003E554A"/>
    <w:rPr>
      <w:rFonts w:ascii="Times New Roman" w:hAnsi="Times New Roman"/>
      <w:sz w:val="16"/>
    </w:rPr>
  </w:style>
  <w:style w:type="character" w:customStyle="1" w:styleId="text">
    <w:name w:val="text"/>
    <w:rsid w:val="003E554A"/>
    <w:rPr>
      <w:rFonts w:cs="Times New Roman"/>
    </w:rPr>
  </w:style>
  <w:style w:type="paragraph" w:customStyle="1" w:styleId="zag1">
    <w:name w:val="zag_1"/>
    <w:basedOn w:val="a"/>
    <w:rsid w:val="003E554A"/>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ody">
    <w:name w:val="body"/>
    <w:basedOn w:val="a"/>
    <w:rsid w:val="003E554A"/>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312">
    <w:name w:val="Основной текст с отступом 31"/>
    <w:basedOn w:val="a"/>
    <w:qFormat/>
    <w:rsid w:val="003E554A"/>
    <w:pPr>
      <w:overflowPunct w:val="0"/>
      <w:autoSpaceDE w:val="0"/>
      <w:autoSpaceDN w:val="0"/>
      <w:adjustRightInd w:val="0"/>
      <w:spacing w:after="0" w:line="240" w:lineRule="auto"/>
      <w:ind w:firstLine="720"/>
    </w:pPr>
    <w:rPr>
      <w:rFonts w:ascii="Calibri" w:eastAsia="Times New Roman" w:hAnsi="Calibri" w:cs="Calibri"/>
      <w:sz w:val="28"/>
      <w:szCs w:val="28"/>
    </w:rPr>
  </w:style>
  <w:style w:type="paragraph" w:customStyle="1" w:styleId="2e">
    <w:name w:val="Основной текст2"/>
    <w:basedOn w:val="a"/>
    <w:uiPriority w:val="99"/>
    <w:rsid w:val="003E554A"/>
    <w:pPr>
      <w:widowControl w:val="0"/>
      <w:shd w:val="clear" w:color="auto" w:fill="FFFFFF"/>
      <w:spacing w:before="180" w:after="0" w:line="418" w:lineRule="exact"/>
      <w:ind w:hanging="900"/>
      <w:jc w:val="both"/>
    </w:pPr>
    <w:rPr>
      <w:rFonts w:ascii="Calibri" w:eastAsia="Times New Roman" w:hAnsi="Calibri" w:cs="Times New Roman"/>
      <w:sz w:val="20"/>
      <w:szCs w:val="20"/>
    </w:rPr>
  </w:style>
  <w:style w:type="character" w:customStyle="1" w:styleId="37">
    <w:name w:val="Знак Знак3"/>
    <w:rsid w:val="003E554A"/>
    <w:rPr>
      <w:rFonts w:ascii="Times New Roman" w:hAnsi="Times New Roman"/>
      <w:sz w:val="24"/>
      <w:lang w:eastAsia="ru-RU"/>
    </w:rPr>
  </w:style>
  <w:style w:type="character" w:customStyle="1" w:styleId="2f">
    <w:name w:val="Знак Знак2"/>
    <w:rsid w:val="003E554A"/>
    <w:rPr>
      <w:rFonts w:ascii="Times New Roman" w:hAnsi="Times New Roman"/>
      <w:sz w:val="24"/>
      <w:lang w:eastAsia="ru-RU"/>
    </w:rPr>
  </w:style>
  <w:style w:type="character" w:customStyle="1" w:styleId="1f1">
    <w:name w:val="Знак Знак1"/>
    <w:rsid w:val="003E554A"/>
    <w:rPr>
      <w:rFonts w:ascii="Times New Roman" w:hAnsi="Times New Roman"/>
      <w:sz w:val="24"/>
      <w:lang w:eastAsia="ru-RU"/>
    </w:rPr>
  </w:style>
  <w:style w:type="character" w:customStyle="1" w:styleId="FontStyle33">
    <w:name w:val="Font Style33"/>
    <w:rsid w:val="003E554A"/>
    <w:rPr>
      <w:rFonts w:ascii="Times New Roman" w:hAnsi="Times New Roman"/>
      <w:sz w:val="18"/>
    </w:rPr>
  </w:style>
  <w:style w:type="character" w:customStyle="1" w:styleId="FontStyle34">
    <w:name w:val="Font Style34"/>
    <w:rsid w:val="003E554A"/>
    <w:rPr>
      <w:rFonts w:ascii="Times New Roman" w:hAnsi="Times New Roman"/>
      <w:b/>
      <w:sz w:val="18"/>
    </w:rPr>
  </w:style>
  <w:style w:type="character" w:customStyle="1" w:styleId="70">
    <w:name w:val="Знак Знак7"/>
    <w:rsid w:val="003E554A"/>
    <w:rPr>
      <w:sz w:val="24"/>
    </w:rPr>
  </w:style>
  <w:style w:type="character" w:customStyle="1" w:styleId="63">
    <w:name w:val="Знак Знак6"/>
    <w:rsid w:val="003E554A"/>
    <w:rPr>
      <w:b/>
      <w:sz w:val="24"/>
    </w:rPr>
  </w:style>
  <w:style w:type="character" w:customStyle="1" w:styleId="53">
    <w:name w:val="Знак Знак5"/>
    <w:rsid w:val="003E554A"/>
    <w:rPr>
      <w:b/>
      <w:sz w:val="24"/>
    </w:rPr>
  </w:style>
  <w:style w:type="character" w:customStyle="1" w:styleId="FontStyle432">
    <w:name w:val="Font Style432"/>
    <w:uiPriority w:val="99"/>
    <w:rsid w:val="003E554A"/>
    <w:rPr>
      <w:rFonts w:ascii="Times New Roman" w:hAnsi="Times New Roman"/>
      <w:sz w:val="16"/>
    </w:rPr>
  </w:style>
  <w:style w:type="paragraph" w:customStyle="1" w:styleId="Style127">
    <w:name w:val="Style127"/>
    <w:basedOn w:val="a"/>
    <w:uiPriority w:val="99"/>
    <w:rsid w:val="003E554A"/>
    <w:pPr>
      <w:widowControl w:val="0"/>
      <w:autoSpaceDE w:val="0"/>
      <w:autoSpaceDN w:val="0"/>
      <w:adjustRightInd w:val="0"/>
      <w:spacing w:after="0" w:line="204" w:lineRule="exact"/>
    </w:pPr>
    <w:rPr>
      <w:rFonts w:ascii="Franklin Gothic Book" w:eastAsia="Times New Roman" w:hAnsi="Franklin Gothic Book" w:cs="Franklin Gothic Book"/>
      <w:sz w:val="24"/>
      <w:szCs w:val="24"/>
    </w:rPr>
  </w:style>
  <w:style w:type="character" w:customStyle="1" w:styleId="FontStyle77">
    <w:name w:val="Font Style77"/>
    <w:uiPriority w:val="99"/>
    <w:rsid w:val="003E554A"/>
    <w:rPr>
      <w:rFonts w:ascii="Times New Roman" w:hAnsi="Times New Roman"/>
      <w:sz w:val="26"/>
    </w:rPr>
  </w:style>
  <w:style w:type="character" w:customStyle="1" w:styleId="-0">
    <w:name w:val="Интернет-ссылка"/>
    <w:rsid w:val="003E554A"/>
    <w:rPr>
      <w:color w:val="000080"/>
      <w:u w:val="single"/>
    </w:rPr>
  </w:style>
  <w:style w:type="paragraph" w:customStyle="1" w:styleId="affffffe">
    <w:name w:val="Содержимое врезки"/>
    <w:basedOn w:val="a"/>
    <w:qFormat/>
    <w:rsid w:val="003E554A"/>
    <w:rPr>
      <w:rFonts w:ascii="Calibri" w:eastAsia="Times New Roman" w:hAnsi="Calibri" w:cs="Calibri"/>
      <w:color w:val="00000A"/>
      <w:lang w:eastAsia="en-US"/>
    </w:rPr>
  </w:style>
  <w:style w:type="paragraph" w:customStyle="1" w:styleId="p2">
    <w:name w:val="p2"/>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1">
    <w:name w:val="s11"/>
    <w:rsid w:val="003E554A"/>
    <w:rPr>
      <w:rFonts w:cs="Times New Roman"/>
    </w:rPr>
  </w:style>
  <w:style w:type="paragraph" w:customStyle="1" w:styleId="font5">
    <w:name w:val="font5"/>
    <w:basedOn w:val="a"/>
    <w:rsid w:val="003E554A"/>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6">
    <w:name w:val="font6"/>
    <w:basedOn w:val="a"/>
    <w:rsid w:val="003E554A"/>
    <w:pPr>
      <w:spacing w:before="100" w:beforeAutospacing="1" w:after="100" w:afterAutospacing="1" w:line="240" w:lineRule="auto"/>
    </w:pPr>
    <w:rPr>
      <w:rFonts w:ascii="Times New Roman" w:eastAsia="Times New Roman" w:hAnsi="Times New Roman" w:cs="Times New Roman"/>
      <w:i/>
      <w:iCs/>
      <w:color w:val="000000"/>
      <w:sz w:val="16"/>
      <w:szCs w:val="16"/>
    </w:rPr>
  </w:style>
  <w:style w:type="paragraph" w:customStyle="1" w:styleId="xl181">
    <w:name w:val="xl181"/>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2">
    <w:name w:val="xl182"/>
    <w:basedOn w:val="a"/>
    <w:rsid w:val="003E554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3">
    <w:name w:val="xl183"/>
    <w:basedOn w:val="a"/>
    <w:rsid w:val="003E554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4">
    <w:name w:val="xl184"/>
    <w:basedOn w:val="a"/>
    <w:rsid w:val="003E554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5">
    <w:name w:val="xl185"/>
    <w:basedOn w:val="a"/>
    <w:rsid w:val="003E554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6">
    <w:name w:val="xl186"/>
    <w:basedOn w:val="a"/>
    <w:rsid w:val="003E554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7">
    <w:name w:val="xl187"/>
    <w:basedOn w:val="a"/>
    <w:rsid w:val="003E554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8">
    <w:name w:val="xl188"/>
    <w:basedOn w:val="a"/>
    <w:rsid w:val="003E554A"/>
    <w:pPr>
      <w:pBdr>
        <w:top w:val="single" w:sz="8" w:space="0" w:color="auto"/>
        <w:lef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89">
    <w:name w:val="xl189"/>
    <w:basedOn w:val="a"/>
    <w:rsid w:val="003E554A"/>
    <w:pPr>
      <w:pBdr>
        <w:top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0">
    <w:name w:val="xl190"/>
    <w:basedOn w:val="a"/>
    <w:rsid w:val="003E554A"/>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1">
    <w:name w:val="xl191"/>
    <w:basedOn w:val="a"/>
    <w:rsid w:val="003E554A"/>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2">
    <w:name w:val="xl192"/>
    <w:basedOn w:val="a"/>
    <w:rsid w:val="003E554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3">
    <w:name w:val="xl193"/>
    <w:basedOn w:val="a"/>
    <w:rsid w:val="003E554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4">
    <w:name w:val="xl194"/>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5">
    <w:name w:val="xl195"/>
    <w:basedOn w:val="a"/>
    <w:rsid w:val="003E554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6">
    <w:name w:val="xl196"/>
    <w:basedOn w:val="a"/>
    <w:rsid w:val="003E554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7">
    <w:name w:val="xl197"/>
    <w:basedOn w:val="a"/>
    <w:rsid w:val="003E554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8">
    <w:name w:val="xl198"/>
    <w:basedOn w:val="a"/>
    <w:rsid w:val="003E554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9">
    <w:name w:val="xl199"/>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16"/>
      <w:szCs w:val="16"/>
      <w:u w:val="single"/>
    </w:rPr>
  </w:style>
  <w:style w:type="paragraph" w:customStyle="1" w:styleId="2f0">
    <w:name w:val="Абзац списка2"/>
    <w:basedOn w:val="a"/>
    <w:rsid w:val="003E554A"/>
    <w:pPr>
      <w:tabs>
        <w:tab w:val="left" w:pos="709"/>
      </w:tabs>
      <w:suppressAutoHyphens/>
      <w:overflowPunct w:val="0"/>
      <w:spacing w:after="0" w:line="100" w:lineRule="atLeast"/>
    </w:pPr>
    <w:rPr>
      <w:rFonts w:ascii="Times New Roman" w:eastAsia="Times New Roman" w:hAnsi="Times New Roman" w:cs="Times New Roman"/>
      <w:color w:val="00000A"/>
      <w:kern w:val="1"/>
      <w:sz w:val="24"/>
      <w:szCs w:val="24"/>
      <w:lang w:eastAsia="ar-SA"/>
    </w:rPr>
  </w:style>
  <w:style w:type="character" w:customStyle="1" w:styleId="spelle">
    <w:name w:val="spelle"/>
    <w:basedOn w:val="a0"/>
    <w:rsid w:val="003E554A"/>
  </w:style>
  <w:style w:type="character" w:customStyle="1" w:styleId="bold">
    <w:name w:val="bold"/>
    <w:basedOn w:val="a0"/>
    <w:rsid w:val="003E554A"/>
  </w:style>
  <w:style w:type="table" w:customStyle="1" w:styleId="45">
    <w:name w:val="Сетка таблицы4"/>
    <w:basedOn w:val="a1"/>
    <w:next w:val="afffff6"/>
    <w:uiPriority w:val="39"/>
    <w:rsid w:val="003E554A"/>
    <w:rPr>
      <w:rFonts w:ascii="Calibri" w:eastAsia="Times New Roman"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755A8F"/>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8889004">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79069455">
      <w:bodyDiv w:val="1"/>
      <w:marLeft w:val="0"/>
      <w:marRight w:val="0"/>
      <w:marTop w:val="0"/>
      <w:marBottom w:val="0"/>
      <w:divBdr>
        <w:top w:val="none" w:sz="0" w:space="0" w:color="auto"/>
        <w:left w:val="none" w:sz="0" w:space="0" w:color="auto"/>
        <w:bottom w:val="none" w:sz="0" w:space="0" w:color="auto"/>
        <w:right w:val="none" w:sz="0" w:space="0" w:color="auto"/>
      </w:divBdr>
    </w:div>
    <w:div w:id="356126902">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20685259">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5009598">
      <w:bodyDiv w:val="1"/>
      <w:marLeft w:val="0"/>
      <w:marRight w:val="0"/>
      <w:marTop w:val="0"/>
      <w:marBottom w:val="0"/>
      <w:divBdr>
        <w:top w:val="none" w:sz="0" w:space="0" w:color="auto"/>
        <w:left w:val="none" w:sz="0" w:space="0" w:color="auto"/>
        <w:bottom w:val="none" w:sz="0" w:space="0" w:color="auto"/>
        <w:right w:val="none" w:sz="0" w:space="0" w:color="auto"/>
      </w:divBdr>
    </w:div>
    <w:div w:id="179000308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8636124">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76</Pages>
  <Words>18631</Words>
  <Characters>106203</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124585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15</cp:revision>
  <cp:lastPrinted>2023-04-10T15:47:00Z</cp:lastPrinted>
  <dcterms:created xsi:type="dcterms:W3CDTF">2023-04-18T06:55:00Z</dcterms:created>
  <dcterms:modified xsi:type="dcterms:W3CDTF">2023-06-30T14:05:00Z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