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1F672" w14:textId="77777777" w:rsidR="00C05971" w:rsidRPr="00D10B06" w:rsidRDefault="00825CF4">
      <w:pPr>
        <w:keepNext/>
        <w:ind w:firstLine="709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6D1834E6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54B25251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580CC384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CB593D6" w14:textId="77777777" w:rsidR="00C05971" w:rsidRPr="00D10B06" w:rsidRDefault="00825CF4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ПРИМЕРНЫЕ РАБОЧИЕ ПРОГРАММЫ ПРОФЕССИОНАЛЬНЫХ МОДУЛЕЙ</w:t>
      </w:r>
    </w:p>
    <w:p w14:paraId="5CF586BB" w14:textId="77777777" w:rsidR="00C05971" w:rsidRPr="00D10B06" w:rsidRDefault="00C05971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23E95DD" w14:textId="77777777" w:rsidR="00C05971" w:rsidRPr="00D10B06" w:rsidRDefault="00825CF4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ОГЛАВЛЕНИЕ</w:t>
      </w:r>
    </w:p>
    <w:sdt>
      <w:sdtPr>
        <w:rPr>
          <w:rFonts w:ascii="Times New Roman" w:hAnsi="Times New Roman"/>
          <w:color w:val="000000" w:themeColor="text1"/>
          <w:sz w:val="24"/>
          <w:szCs w:val="24"/>
        </w:rPr>
        <w:id w:val="-9740662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7A58EA" w14:textId="045B31DF" w:rsidR="00D10B06" w:rsidRPr="00D10B06" w:rsidRDefault="00D10B06" w:rsidP="00D10B06">
          <w:pPr>
            <w:jc w:val="center"/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</w:pPr>
        </w:p>
        <w:p w14:paraId="72B1F6DA" w14:textId="7086ABEE" w:rsidR="00D10B06" w:rsidRPr="00D10B06" w:rsidRDefault="00D10B06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  <w:r w:rsidRPr="00D10B06">
            <w:rPr>
              <w:color w:val="000000" w:themeColor="text1"/>
              <w:sz w:val="24"/>
              <w:szCs w:val="24"/>
            </w:rPr>
            <w:fldChar w:fldCharType="begin"/>
          </w:r>
          <w:r w:rsidRPr="00D10B06">
            <w:rPr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D10B06">
            <w:rPr>
              <w:color w:val="000000" w:themeColor="text1"/>
              <w:sz w:val="24"/>
              <w:szCs w:val="24"/>
            </w:rPr>
            <w:fldChar w:fldCharType="separate"/>
          </w:r>
          <w:hyperlink w:anchor="_Toc179793332" w:history="1"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«</w:t>
            </w:r>
            <w:r w:rsidRPr="00D10B0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10B06">
              <w:rPr>
                <w:color w:val="000000" w:themeColor="text1"/>
                <w:sz w:val="24"/>
                <w:szCs w:val="24"/>
              </w:rPr>
              <w:t>ПМ.01 ТРАНСПОРТИРОВАКА ГРУЗОВ</w:t>
            </w:r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»</w:t>
            </w:r>
            <w:r w:rsidRPr="00D10B06">
              <w:rPr>
                <w:noProof/>
                <w:webHidden/>
                <w:color w:val="000000" w:themeColor="text1"/>
                <w:sz w:val="24"/>
                <w:szCs w:val="24"/>
              </w:rPr>
              <w:tab/>
              <w:t>2</w:t>
            </w:r>
          </w:hyperlink>
        </w:p>
        <w:p w14:paraId="3057EDFA" w14:textId="6323A9DD" w:rsidR="00D10B06" w:rsidRPr="00D10B06" w:rsidRDefault="00D10B06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  <w:hyperlink w:anchor="_Toc179793338" w:history="1"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«</w:t>
            </w:r>
            <w:r w:rsidRPr="00D10B0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10B06">
              <w:rPr>
                <w:color w:val="000000" w:themeColor="text1"/>
                <w:sz w:val="24"/>
                <w:szCs w:val="24"/>
              </w:rPr>
              <w:t>ПМ.02 ЭКСПЛУАТАЦИЯ КРАНА ПРИ ПРОИЗВОДСТВЕ РАБОТ (ПО ВИДАМ)</w:t>
            </w:r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»</w:t>
            </w:r>
            <w:r w:rsidRPr="00D10B06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AB6845">
              <w:rPr>
                <w:noProof/>
                <w:webHidden/>
                <w:color w:val="000000" w:themeColor="text1"/>
                <w:sz w:val="24"/>
                <w:szCs w:val="24"/>
              </w:rPr>
              <w:t>21</w:t>
            </w:r>
          </w:hyperlink>
        </w:p>
        <w:p w14:paraId="1384C00D" w14:textId="14D12A73" w:rsidR="00D10B06" w:rsidRPr="00D10B06" w:rsidRDefault="00D10B06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</w:p>
        <w:p w14:paraId="66C85DA8" w14:textId="01160A16" w:rsidR="00D10B06" w:rsidRPr="00D10B06" w:rsidRDefault="00D10B06" w:rsidP="00D10B06">
          <w:pPr>
            <w:ind w:firstLine="851"/>
            <w:jc w:val="both"/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</w:pPr>
          <w:r w:rsidRPr="00D10B06"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568C865D" w14:textId="4D95D9A1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0B9332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F1AD73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3BED143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A6EDC5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A07F01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D9361B4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A17EFD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359B0F9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2E7296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92D4D2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9F5DC76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817680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4FF4B49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0F7E876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19DF8DD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4613C2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14EA154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08FED9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C9A2D5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CA55F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A51E6FD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5EEE675" w14:textId="77777777" w:rsidR="00C05971" w:rsidRPr="00D10B06" w:rsidRDefault="00C05971" w:rsidP="00D10B06">
      <w:pPr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90BDAB1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6D1770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CCFAF91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68F22B8" w14:textId="2A6E03FE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99BF559" w14:textId="4F203B83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297E4D0" w14:textId="3831B955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69FCD70" w14:textId="1B99408B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4DDBD3" w14:textId="02F72ADD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F340167" w14:textId="6926B132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C68C7C6" w14:textId="2AC4AD08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62EC4ED" w14:textId="5B459AB4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33D3D04" w14:textId="77777777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C33CCE7" w14:textId="5B62B209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D10B06" w:rsidRPr="00D10B06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г.</w:t>
      </w:r>
    </w:p>
    <w:p w14:paraId="7A488E82" w14:textId="77777777" w:rsidR="00C05971" w:rsidRPr="00D10B06" w:rsidRDefault="00825CF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C901433" w14:textId="77777777" w:rsidR="00C05971" w:rsidRPr="00D10B06" w:rsidRDefault="00825CF4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Приложение 1.1</w:t>
      </w:r>
    </w:p>
    <w:p w14:paraId="4E63D5D9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670FC032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624D1A40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F4EC28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148B6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433E1B4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5668B96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A05C12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9CEB4FB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01B82F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F03A2FE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909B6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A7846E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4905604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409A38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496903C0" w14:textId="77777777" w:rsidR="00C05971" w:rsidRPr="00D10B06" w:rsidRDefault="00825CF4">
      <w:pPr>
        <w:pStyle w:val="10"/>
        <w:rPr>
          <w:color w:val="000000" w:themeColor="text1"/>
          <w:szCs w:val="24"/>
        </w:rPr>
      </w:pPr>
      <w:r w:rsidRPr="00D10B06">
        <w:rPr>
          <w:color w:val="000000" w:themeColor="text1"/>
          <w:szCs w:val="24"/>
        </w:rPr>
        <w:t>«ПМ.01 ТРАНСПОРТИРОВАКА ГРУЗОВ»</w:t>
      </w:r>
    </w:p>
    <w:p w14:paraId="5CC1B970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EF3DA0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BFF0373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1341743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66D3FEF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83A581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15240E5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B90898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F8CEF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E27D7A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9891548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B024F7B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2B02A34" w14:textId="53F87E4B" w:rsidR="00C05971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F11EADE" w14:textId="6D6C4EDE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F1A7D2D" w14:textId="6641222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BC82747" w14:textId="7897CB52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26004CB" w14:textId="68A4D143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5FCD860" w14:textId="200596F8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4F55AAD" w14:textId="77777777" w:rsidR="00D10B06" w:rsidRP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B4FE4EE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30E68B6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2024 г.</w:t>
      </w:r>
    </w:p>
    <w:p w14:paraId="7AD3D752" w14:textId="77777777" w:rsidR="00C05971" w:rsidRPr="00D10B06" w:rsidRDefault="00825CF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2BF85063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СОДЕРЖАНИЕ ПРОГРАММЫ</w:t>
      </w:r>
    </w:p>
    <w:p w14:paraId="7030B982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499E60" w14:textId="77777777" w:rsidR="00C05971" w:rsidRPr="00D10B06" w:rsidRDefault="00825CF4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r w:rsidRPr="00D10B06">
        <w:rPr>
          <w:color w:val="000000" w:themeColor="text1"/>
          <w:sz w:val="24"/>
          <w:szCs w:val="24"/>
        </w:rPr>
        <w:fldChar w:fldCharType="begin"/>
      </w:r>
      <w:r w:rsidRPr="00D10B06">
        <w:rPr>
          <w:color w:val="000000" w:themeColor="text1"/>
          <w:sz w:val="24"/>
          <w:szCs w:val="24"/>
        </w:rPr>
        <w:instrText>TOC \h \z \t "Раздел 1,1,Раздел 1.1,2"</w:instrText>
      </w:r>
      <w:r w:rsidRPr="00D10B06">
        <w:rPr>
          <w:color w:val="000000" w:themeColor="text1"/>
          <w:sz w:val="24"/>
          <w:szCs w:val="24"/>
        </w:rPr>
        <w:fldChar w:fldCharType="separate"/>
      </w:r>
      <w:hyperlink w:anchor="__RefHeading___1" w:history="1">
        <w:r w:rsidRPr="00D10B06">
          <w:rPr>
            <w:color w:val="000000" w:themeColor="text1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D10B06">
          <w:rPr>
            <w:color w:val="000000" w:themeColor="text1"/>
            <w:sz w:val="24"/>
            <w:szCs w:val="24"/>
          </w:rPr>
          <w:tab/>
        </w:r>
        <w:r w:rsidRPr="00D10B06">
          <w:rPr>
            <w:color w:val="000000" w:themeColor="text1"/>
            <w:sz w:val="24"/>
            <w:szCs w:val="24"/>
          </w:rPr>
          <w:fldChar w:fldCharType="begin"/>
        </w:r>
        <w:r w:rsidRPr="00D10B06">
          <w:rPr>
            <w:color w:val="000000" w:themeColor="text1"/>
            <w:sz w:val="24"/>
            <w:szCs w:val="24"/>
          </w:rPr>
          <w:instrText>PAGEREF __RefHeading___1 \h</w:instrText>
        </w:r>
        <w:r w:rsidRPr="00D10B06">
          <w:rPr>
            <w:color w:val="000000" w:themeColor="text1"/>
            <w:sz w:val="24"/>
            <w:szCs w:val="24"/>
          </w:rPr>
        </w:r>
        <w:r w:rsidRPr="00D10B06">
          <w:rPr>
            <w:color w:val="000000" w:themeColor="text1"/>
            <w:sz w:val="24"/>
            <w:szCs w:val="24"/>
          </w:rPr>
          <w:fldChar w:fldCharType="separate"/>
        </w:r>
        <w:r w:rsidRPr="00D10B06">
          <w:rPr>
            <w:color w:val="000000" w:themeColor="text1"/>
            <w:sz w:val="24"/>
            <w:szCs w:val="24"/>
          </w:rPr>
          <w:t>4</w:t>
        </w:r>
        <w:r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5B4D7CF3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" w:history="1">
        <w:r w:rsidR="00825CF4" w:rsidRPr="00D10B06">
          <w:rPr>
            <w:color w:val="000000" w:themeColor="text1"/>
            <w:szCs w:val="24"/>
          </w:rPr>
          <w:t>1.1. Цель и место профессионального модуля в структуре образовательной программы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4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46BF5955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3" w:history="1">
        <w:r w:rsidR="00825CF4" w:rsidRPr="00D10B06">
          <w:rPr>
            <w:color w:val="000000" w:themeColor="text1"/>
            <w:szCs w:val="24"/>
          </w:rPr>
          <w:t>1.2. Планируемые результаты освоения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__RefHeading___3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4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5D2F0AA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4" w:history="1">
        <w:r w:rsidR="00825CF4" w:rsidRPr="00D10B06">
          <w:rPr>
            <w:color w:val="000000" w:themeColor="text1"/>
            <w:sz w:val="24"/>
            <w:szCs w:val="24"/>
          </w:rPr>
          <w:t>2. Структура и содержание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__RefHeading___4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78677AFA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5" w:history="1">
        <w:r w:rsidR="00825CF4" w:rsidRPr="00D10B06">
          <w:rPr>
            <w:color w:val="000000" w:themeColor="text1"/>
            <w:szCs w:val="24"/>
          </w:rPr>
          <w:t>2.1. Трудоемкость освоения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__RefHeading___5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4E5C521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6" w:history="1">
        <w:r w:rsidR="00825CF4" w:rsidRPr="00D10B06">
          <w:rPr>
            <w:color w:val="000000" w:themeColor="text1"/>
            <w:szCs w:val="24"/>
          </w:rPr>
          <w:t>2.2. Структура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__RefHeading___6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6DC843A6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7" w:history="1">
        <w:r w:rsidR="00825CF4" w:rsidRPr="00D10B06">
          <w:rPr>
            <w:color w:val="000000" w:themeColor="text1"/>
            <w:szCs w:val="24"/>
          </w:rPr>
          <w:t>2.3. Примерное содержание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__RefHeading___7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6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6D82E24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8" w:history="1">
        <w:r w:rsidR="00825CF4" w:rsidRPr="00D10B06">
          <w:rPr>
            <w:color w:val="000000" w:themeColor="text1"/>
            <w:sz w:val="24"/>
            <w:szCs w:val="24"/>
          </w:rPr>
          <w:t>3. Условия реализации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__RefHeading___8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E6EF837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9" w:history="1">
        <w:r w:rsidR="00825CF4" w:rsidRPr="00D10B06">
          <w:rPr>
            <w:color w:val="000000" w:themeColor="text1"/>
            <w:szCs w:val="24"/>
          </w:rPr>
          <w:t>3.1. Материально-техническое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__RefHeading___9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2235275B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0" w:history="1">
        <w:r w:rsidR="00825CF4" w:rsidRPr="00D10B06">
          <w:rPr>
            <w:color w:val="000000" w:themeColor="text1"/>
            <w:szCs w:val="24"/>
          </w:rPr>
          <w:t>3.2. Учебно-методическое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__RefHeading___10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6C338B93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1" w:history="1">
        <w:r w:rsidR="00825CF4" w:rsidRPr="00D10B06">
          <w:rPr>
            <w:color w:val="000000" w:themeColor="text1"/>
            <w:sz w:val="24"/>
            <w:szCs w:val="24"/>
          </w:rPr>
          <w:t>4. Контроль и оценка результатов освоения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__RefHeading___11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16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07E651D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2" w:history="1">
        <w:r w:rsidR="00825CF4" w:rsidRPr="00D10B06">
          <w:rPr>
            <w:color w:val="000000" w:themeColor="text1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__RefHeading___12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19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5BF9D3CA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3" w:history="1">
        <w:r w:rsidR="00825CF4" w:rsidRPr="00D10B06">
          <w:rPr>
            <w:color w:val="000000" w:themeColor="text1"/>
            <w:szCs w:val="24"/>
          </w:rPr>
          <w:t>1.1. Цель и место профессионального модуля в структуре образовательной программы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__RefHeading___13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1A3EC673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4" w:history="1">
        <w:r w:rsidR="00825CF4" w:rsidRPr="00D10B06">
          <w:rPr>
            <w:color w:val="000000" w:themeColor="text1"/>
            <w:szCs w:val="24"/>
          </w:rPr>
          <w:t>1.2. Планируемые результаты освоения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__RefHeading___14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754FE9FD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5" w:history="1">
        <w:r w:rsidR="00825CF4" w:rsidRPr="00D10B06">
          <w:rPr>
            <w:color w:val="000000" w:themeColor="text1"/>
            <w:sz w:val="24"/>
            <w:szCs w:val="24"/>
          </w:rPr>
          <w:t>2. Структура и содержание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__RefHeading___15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19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5D0824D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6" w:history="1">
        <w:r w:rsidR="00825CF4" w:rsidRPr="00D10B06">
          <w:rPr>
            <w:color w:val="000000" w:themeColor="text1"/>
            <w:szCs w:val="24"/>
          </w:rPr>
          <w:t>2.1. Трудоемкость освоения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__RefHeading___16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7B239352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7" w:history="1">
        <w:r w:rsidR="00825CF4" w:rsidRPr="00D10B06">
          <w:rPr>
            <w:color w:val="000000" w:themeColor="text1"/>
            <w:szCs w:val="24"/>
          </w:rPr>
          <w:t>2.2. Структура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__RefHeading___17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20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1ED79858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8" w:history="1">
        <w:r w:rsidR="00825CF4" w:rsidRPr="00D10B06">
          <w:rPr>
            <w:color w:val="000000" w:themeColor="text1"/>
            <w:szCs w:val="24"/>
          </w:rPr>
          <w:t>2.3. Примерное содержание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__RefHeading___18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20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4FFC1CA5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9" w:history="1">
        <w:r w:rsidR="00825CF4" w:rsidRPr="00D10B06">
          <w:rPr>
            <w:color w:val="000000" w:themeColor="text1"/>
            <w:sz w:val="24"/>
            <w:szCs w:val="24"/>
          </w:rPr>
          <w:t>3. Условия реализации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__RefHeading___19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25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5E3B405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0" w:history="1">
        <w:r w:rsidR="00825CF4" w:rsidRPr="00D10B06">
          <w:rPr>
            <w:color w:val="000000" w:themeColor="text1"/>
            <w:szCs w:val="24"/>
          </w:rPr>
          <w:t>3.1. Материально-техническое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__RefHeading___20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5B7DE1A2" w14:textId="77777777" w:rsidR="00C05971" w:rsidRPr="00D10B06" w:rsidRDefault="00F71049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1" w:history="1">
        <w:r w:rsidR="00825CF4" w:rsidRPr="00D10B06">
          <w:rPr>
            <w:color w:val="000000" w:themeColor="text1"/>
            <w:szCs w:val="24"/>
          </w:rPr>
          <w:t>3.2. Учебно-методическое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__RefHeading___21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0745D813" w14:textId="77777777" w:rsidR="00C05971" w:rsidRPr="00D10B06" w:rsidRDefault="00F71049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22" w:history="1">
        <w:r w:rsidR="00825CF4" w:rsidRPr="00D10B06">
          <w:rPr>
            <w:color w:val="000000" w:themeColor="text1"/>
            <w:sz w:val="24"/>
            <w:szCs w:val="24"/>
          </w:rPr>
          <w:t>4. Контроль и оценка результатов освоения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__RefHeading___22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26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D7F0AAD" w14:textId="77777777" w:rsidR="00C05971" w:rsidRPr="00D10B06" w:rsidRDefault="00825CF4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</w:p>
    <w:p w14:paraId="2DC9440C" w14:textId="77777777" w:rsidR="00C05971" w:rsidRPr="00D10B06" w:rsidRDefault="00C05971">
      <w:pPr>
        <w:pStyle w:val="10"/>
        <w:rPr>
          <w:color w:val="000000" w:themeColor="text1"/>
          <w:szCs w:val="24"/>
        </w:rPr>
      </w:pPr>
    </w:p>
    <w:p w14:paraId="1D4458DA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  <w:sectPr w:rsidR="00C05971" w:rsidRPr="00D10B06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62116A86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0" w:name="__RefHeading___1"/>
      <w:bookmarkEnd w:id="0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513093E2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«ПМ.01 ТРАНСПОРТИРОВАКА ГРУЗОВ»</w:t>
      </w:r>
    </w:p>
    <w:p w14:paraId="4FA632F2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" w:name="__RefHeading___2"/>
      <w:bookmarkEnd w:id="1"/>
      <w:r w:rsidRPr="00D10B06">
        <w:rPr>
          <w:rFonts w:ascii="Times New Roman" w:hAnsi="Times New Roman"/>
          <w:color w:val="000000" w:themeColor="text1"/>
          <w:szCs w:val="24"/>
        </w:rPr>
        <w:t>1.1. Цель и место профессионального модуля в структуре образовательной программы</w:t>
      </w:r>
    </w:p>
    <w:p w14:paraId="35FD52B2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Цель модуля: освоение вида деятельности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«Транспортировка грузов»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5A35E7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9D2C472" w14:textId="77777777" w:rsidR="00C05971" w:rsidRPr="00D10B06" w:rsidRDefault="00C05971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C727F9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" w:name="__RefHeading___3"/>
      <w:bookmarkEnd w:id="2"/>
      <w:r w:rsidRPr="00D10B06">
        <w:rPr>
          <w:rFonts w:ascii="Times New Roman" w:hAnsi="Times New Roman"/>
          <w:color w:val="000000" w:themeColor="text1"/>
          <w:szCs w:val="24"/>
        </w:rPr>
        <w:t>1.2. Планируемые результаты освоения профессионального модуля</w:t>
      </w:r>
    </w:p>
    <w:p w14:paraId="54555E23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A094705" w14:textId="77777777" w:rsidR="00C05971" w:rsidRPr="00D10B06" w:rsidRDefault="00825CF4">
      <w:pPr>
        <w:spacing w:after="12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 w:rsidRPr="00D10B0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1"/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D10B06" w:rsidRPr="00D10B06" w14:paraId="5B3BEB0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70A6" w14:textId="77777777" w:rsidR="00C05971" w:rsidRPr="00D10B06" w:rsidRDefault="00825CF4">
            <w:pPr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</w:pPr>
            <w:r w:rsidRPr="00D10B06"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D10B06">
              <w:rPr>
                <w:rStyle w:val="affffffff1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3E0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CB4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9ED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D10B06" w:rsidRPr="00D10B06" w14:paraId="34CA450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63D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578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Правила дорожного движения</w:t>
            </w:r>
          </w:p>
          <w:p w14:paraId="54CD55E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-безопасно управлять транспортными средствами в различных дорожных и метеорологических условиях</w:t>
            </w:r>
          </w:p>
          <w:p w14:paraId="6466242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-уверенно действовать в нештатных ситуациях</w:t>
            </w:r>
          </w:p>
          <w:p w14:paraId="3D871D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</w:t>
            </w:r>
          </w:p>
          <w:p w14:paraId="03717C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-выполнять контрольный осмотр транспортных средств перед выездом и при выполнении поездки</w:t>
            </w:r>
          </w:p>
          <w:p w14:paraId="33BC1D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режим труда и отдыха</w:t>
            </w:r>
          </w:p>
          <w:p w14:paraId="52D3E9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-выполнять контрольный осмотр транспортных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средств перед выездом и при выполнении поездки</w:t>
            </w:r>
          </w:p>
          <w:p w14:paraId="26C12B9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-заправлять транспортные средства горюче-смазочными материалами и специальными жидкостями с соблюдением экологических требований</w:t>
            </w:r>
          </w:p>
          <w:p w14:paraId="5BB2368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-устранять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</w:t>
            </w:r>
          </w:p>
          <w:p w14:paraId="5EE341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-получать, оформлять и сдавать путевую и транспортную документацию</w:t>
            </w:r>
          </w:p>
          <w:p w14:paraId="4F56638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-принимать возможные меры для оказания первой помощи пострадавшим при дорожно-транспортных происшествиях</w:t>
            </w:r>
          </w:p>
          <w:p w14:paraId="40356A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требования по транспортировке пострадавших</w:t>
            </w:r>
          </w:p>
          <w:p w14:paraId="5C35CC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-использовать средства пожаротушения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15C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-основы законодательства в сфере дорожного движения, Правила дорожного движения</w:t>
            </w:r>
          </w:p>
          <w:p w14:paraId="20C726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перевозки грузов и пассажиров</w:t>
            </w:r>
          </w:p>
          <w:p w14:paraId="130D466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Российской Федерации</w:t>
            </w:r>
          </w:p>
          <w:p w14:paraId="7F52B58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-назначение, расположение, принцип действия основных механизмов и приборов транспортных средств</w:t>
            </w:r>
          </w:p>
          <w:p w14:paraId="230B13A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-основы законодательства в сфере дорожного движения, Правила дорожного движения</w:t>
            </w:r>
          </w:p>
          <w:p w14:paraId="7AFCA6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-порядок выполнения контрольного осмотра транспортных средств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перед поездкой и работ по его техническому обслуживанию</w:t>
            </w:r>
          </w:p>
          <w:p w14:paraId="49840B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эксплуатации транспортных средств</w:t>
            </w:r>
          </w:p>
          <w:p w14:paraId="69AA8A2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-перечень неисправностей и условий, при которых запрещается эксплуатация транспортных средств или их дальнейшее движение</w:t>
            </w:r>
          </w:p>
          <w:p w14:paraId="4E82223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-приемы устранения неисправностей и выполнения работ по техническому обслуживанию</w:t>
            </w:r>
          </w:p>
          <w:p w14:paraId="7166F54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-порядок действий водителя в нештатных ситуациях </w:t>
            </w:r>
          </w:p>
          <w:p w14:paraId="15DCED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-комплектацию аптечки, назначение и правила применения входящих в ее состав средств</w:t>
            </w:r>
          </w:p>
          <w:p w14:paraId="579F7E7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-приемы и последовательность действий по оказанию первой помощи пострадавшим при дорожно-транспортных происшествиях</w:t>
            </w:r>
          </w:p>
          <w:p w14:paraId="1CC3D3B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применения средств пожаротушения</w:t>
            </w:r>
          </w:p>
          <w:p w14:paraId="1F9D81E0" w14:textId="77777777" w:rsidR="00C05971" w:rsidRPr="00D10B06" w:rsidRDefault="00C05971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2DE9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D10B06" w:rsidRPr="00D10B06" w14:paraId="09F326C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AB8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04 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55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883F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C7F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0E9767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3DD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44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1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FB0B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4CF9FA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7A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CE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627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85E1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52338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B0D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98B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A82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FF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управления автомобилями категории "С"</w:t>
            </w:r>
          </w:p>
        </w:tc>
      </w:tr>
      <w:tr w:rsidR="00D10B06" w:rsidRPr="00D10B06" w14:paraId="003861C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ECF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29C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AEC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2A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EDAEA8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E63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741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09F3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50A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1132CD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873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45B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6DE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A9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11DF85A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189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FC3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E65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0E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5971" w:rsidRPr="00D10B06" w14:paraId="50DDF69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B2D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1.6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7AA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55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813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E49C4E9" w14:textId="77777777" w:rsidR="00C05971" w:rsidRPr="00D10B06" w:rsidRDefault="00C05971">
      <w:pPr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1F14187B" w14:textId="77777777" w:rsidR="00C05971" w:rsidRPr="00D10B06" w:rsidRDefault="00C05971">
      <w:pPr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60FBE7A5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3" w:name="__RefHeading___4"/>
      <w:bookmarkEnd w:id="3"/>
      <w:r w:rsidRPr="00D10B06">
        <w:rPr>
          <w:rFonts w:ascii="Times New Roman" w:hAnsi="Times New Roman"/>
          <w:color w:val="000000" w:themeColor="text1"/>
          <w:szCs w:val="24"/>
        </w:rPr>
        <w:t>2. Структура и содержание профессионального модуля</w:t>
      </w:r>
    </w:p>
    <w:p w14:paraId="3AF2914A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4" w:name="__RefHeading___5"/>
      <w:bookmarkEnd w:id="4"/>
      <w:r w:rsidRPr="00D10B06">
        <w:rPr>
          <w:rFonts w:ascii="Times New Roman" w:hAnsi="Times New Roman"/>
          <w:color w:val="000000" w:themeColor="text1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10B06" w:rsidRPr="00D10B06" w14:paraId="338014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C906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5" w:name="_Hlk152333186"/>
            <w:bookmarkEnd w:id="5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EAE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57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D10B06" w:rsidRPr="00D10B06" w14:paraId="6F4798BF" w14:textId="77777777">
        <w:trPr>
          <w:trHeight w:val="205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0C233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70FA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0F79A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126</w:t>
            </w:r>
          </w:p>
        </w:tc>
      </w:tr>
      <w:tr w:rsidR="00D10B06" w:rsidRPr="00D10B06" w14:paraId="19E9F0D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BD45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EF31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0842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7BE6A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8E51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A32D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C7F5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</w:tr>
      <w:tr w:rsidR="00D10B06" w:rsidRPr="00D10B06" w14:paraId="113AA8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9292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CC8D6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18366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</w:tr>
      <w:tr w:rsidR="00D10B06" w:rsidRPr="00D10B06" w14:paraId="0B508E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8157B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CD9B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906A5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615655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A606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25C3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968C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05971" w:rsidRPr="00D10B06" w14:paraId="33D6E8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4289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74A5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C62C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486</w:t>
            </w:r>
          </w:p>
        </w:tc>
      </w:tr>
    </w:tbl>
    <w:p w14:paraId="56A25FC6" w14:textId="77777777" w:rsidR="00C05971" w:rsidRPr="00D10B06" w:rsidRDefault="00C05971">
      <w:pPr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93A4F12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6" w:name="__RefHeading___6"/>
      <w:bookmarkEnd w:id="6"/>
      <w:r w:rsidRPr="00D10B06">
        <w:rPr>
          <w:rFonts w:ascii="Times New Roman" w:hAnsi="Times New Roman"/>
          <w:color w:val="000000" w:themeColor="text1"/>
          <w:szCs w:val="24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3692"/>
        <w:gridCol w:w="992"/>
        <w:gridCol w:w="709"/>
        <w:gridCol w:w="709"/>
        <w:gridCol w:w="566"/>
        <w:gridCol w:w="568"/>
        <w:gridCol w:w="424"/>
        <w:gridCol w:w="566"/>
        <w:gridCol w:w="560"/>
      </w:tblGrid>
      <w:tr w:rsidR="00D10B06" w:rsidRPr="00D10B06" w14:paraId="5CBAFDC0" w14:textId="77777777">
        <w:trPr>
          <w:trHeight w:val="327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34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104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309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8C3B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FE89D7D" w14:textId="77777777" w:rsidR="00C05971" w:rsidRPr="00D10B06" w:rsidRDefault="00825CF4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EEC11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7272C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AA644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FD6012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FF6738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</w:tr>
      <w:tr w:rsidR="00D10B06" w:rsidRPr="00D10B06" w14:paraId="27E87DB5" w14:textId="77777777">
        <w:trPr>
          <w:trHeight w:val="73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84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E1C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1C8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533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9E765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DAA0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0658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272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94AE9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FA5DA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D10B06" w:rsidRPr="00D10B06" w14:paraId="766E6BA4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43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08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Раздел 1. Теоретическая подготовка водителей автомобилей категории «С»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595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84D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EF816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EB5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294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32A2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7D4B84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C6D88C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1235D29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6B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C15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D6B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CF20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BCAB48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3CCE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D7F13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4E83C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2D65B9B9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DA3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490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567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645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0CCF5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A7BF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F1AFC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F06BD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</w:tr>
      <w:tr w:rsidR="00D10B06" w:rsidRPr="00D10B06" w14:paraId="16130077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C4E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B7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1AE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5B51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C31F00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FE0C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86CAEF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23EB9E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221F842B" w14:textId="77777777">
        <w:trPr>
          <w:trHeight w:val="217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96A4" w14:textId="77777777" w:rsidR="00C05971" w:rsidRPr="00D10B06" w:rsidRDefault="00C05971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015F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Всего: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73A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522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94D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6381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0D3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EE8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4CD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96BCE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DAD4B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</w:tr>
    </w:tbl>
    <w:p w14:paraId="2E1E19B3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3CCA4B8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7" w:name="__RefHeading___7"/>
      <w:bookmarkEnd w:id="7"/>
      <w:r w:rsidRPr="00D10B06">
        <w:rPr>
          <w:rFonts w:ascii="Times New Roman" w:hAnsi="Times New Roman"/>
          <w:color w:val="000000" w:themeColor="text1"/>
          <w:szCs w:val="24"/>
        </w:rPr>
        <w:t>2.3. Примерное содержание профессионального модуля</w:t>
      </w:r>
    </w:p>
    <w:tbl>
      <w:tblPr>
        <w:tblW w:w="96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6"/>
        <w:gridCol w:w="6307"/>
      </w:tblGrid>
      <w:tr w:rsidR="00D10B06" w:rsidRPr="00D10B06" w14:paraId="1FA69610" w14:textId="77777777" w:rsidTr="00D10B06"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805A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CC2B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</w:tr>
      <w:tr w:rsidR="00D10B06" w:rsidRPr="00D10B06" w14:paraId="6FCACCEC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7A466" w14:textId="77777777" w:rsidR="00C05971" w:rsidRPr="00D10B06" w:rsidRDefault="00825CF4">
            <w:pPr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Раздел 1. Теоретическая подготовка водителей автомобилей категории «С» (198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.)</w:t>
            </w:r>
          </w:p>
        </w:tc>
      </w:tr>
      <w:tr w:rsidR="00D10B06" w:rsidRPr="00D10B06" w14:paraId="57BDD38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45AD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МДК.01.01 Теоретическая подготовка водителей автомобилей категории «С»</w:t>
            </w:r>
          </w:p>
        </w:tc>
      </w:tr>
      <w:tr w:rsidR="00D10B06" w:rsidRPr="00D10B06" w14:paraId="2606A205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8D1B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1.1.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  <w:p w14:paraId="5841192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E498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C5EA41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70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5EB02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Законодательство, определяющее правовые основы обеспечения безопасности дорожного движения. Права и обязанности граждан, общественных и иных некоммерческих объединений в области охраны окружающей среды.</w:t>
            </w:r>
          </w:p>
          <w:p w14:paraId="53B56E43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Ответственность за нарушение законодательства в области охраны окружающей среды и разрешение споров в области охраны окружающей среды. </w:t>
            </w:r>
          </w:p>
          <w:p w14:paraId="7253E591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Экологические преступления; ответственность за преступления против безопасности движения и эксплуатации транспорта.</w:t>
            </w:r>
          </w:p>
          <w:p w14:paraId="179AD4BA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Задачи и принципы законодательства об административных правонарушениях; административное правонарушение административная ответственность. </w:t>
            </w:r>
          </w:p>
          <w:p w14:paraId="29DFB086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Административное наказание. Назначение административного наказания.</w:t>
            </w:r>
          </w:p>
          <w:p w14:paraId="0583CD1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Административные правонарушения в области охраны окружающей среды и природопользования</w:t>
            </w:r>
          </w:p>
        </w:tc>
      </w:tr>
      <w:tr w:rsidR="00D10B06" w:rsidRPr="00D10B06" w14:paraId="6E2DBCE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13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7CF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24077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90DB8B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EF3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1.2. Законодательство, устанавливающее ответственность за нарушения в сфере дорожного движения: задачи и принципы УК Российской Федерации</w:t>
            </w:r>
          </w:p>
          <w:p w14:paraId="3DA8163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C73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12B6BD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435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85899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преступления и виды преступлений. Понятие и цели наказания. Виды наказаний. Административные правонарушения в области дорожного движения. Административные правонарушения против порядка управления. Исполнение постановлений по делам об административных правонарушениях. Размеры штрафов за административные правонарушения.</w:t>
            </w:r>
          </w:p>
          <w:p w14:paraId="717B9AB4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Гражданское законодательство, возникновение гражданских прав и обязанностей. Осуществление и защита гражданских прав. Объекты гражданских прав. Право собственности и другие вещные права.</w:t>
            </w:r>
          </w:p>
          <w:p w14:paraId="2DEAE347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Аренда транспортных средств. Страхование. Общие положения; условия и порядок осуществления обязательного страхования.</w:t>
            </w:r>
          </w:p>
          <w:p w14:paraId="271DE63F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Обязательства вследствие причинения вреда; возмещение вреда лицом, застраховавшим свою ответственность.</w:t>
            </w:r>
          </w:p>
          <w:p w14:paraId="4116D55B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за вред, причиненный деятельностью, создающей повышенную опасность для окружающих. Ответственность при отсутствии вины причинителя вреда.</w:t>
            </w:r>
          </w:p>
          <w:p w14:paraId="2403CF10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Составление «европротокола». Компенсационные выплаты</w:t>
            </w:r>
          </w:p>
        </w:tc>
      </w:tr>
      <w:tr w:rsidR="00D10B06" w:rsidRPr="00D10B06" w14:paraId="45218B7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4AE1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38F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51D6E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ECFA61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FF5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1.3. Общие положения, основные понятия и термины, используемые в Правилах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9C8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51F518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417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3C8F5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Правил дорожного движения, структура Правил.</w:t>
            </w:r>
          </w:p>
          <w:p w14:paraId="5A3132D9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Дорожное движение, дорога и ее элементы, пешеходные переходы, прилегающие территории.</w:t>
            </w:r>
          </w:p>
          <w:p w14:paraId="2C78927D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движения различных видов транспортных средств, перекрестки.</w:t>
            </w:r>
          </w:p>
          <w:p w14:paraId="28988F3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Лица, наделенные полномочиями по регулированию дорожного движения. Виды транспортных средств.</w:t>
            </w:r>
          </w:p>
          <w:p w14:paraId="7FBB0798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Дорожно-транспортное происшествие. Перестроение, опережение, обгон. Остановка и стоянка транспортных средств</w:t>
            </w:r>
          </w:p>
        </w:tc>
      </w:tr>
      <w:tr w:rsidR="00D10B06" w:rsidRPr="00D10B06" w14:paraId="6DE4DF2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4C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FE8DB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46315D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44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0477A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положения ПДД РФ</w:t>
            </w:r>
          </w:p>
        </w:tc>
      </w:tr>
      <w:tr w:rsidR="00D10B06" w:rsidRPr="00D10B06" w14:paraId="0DDC6E8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F7B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88D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водителя при ДТП</w:t>
            </w:r>
          </w:p>
        </w:tc>
      </w:tr>
      <w:tr w:rsidR="00D10B06" w:rsidRPr="00D10B06" w14:paraId="7A30432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8647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1101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 с помощью компьютерной программы-тренажера</w:t>
            </w:r>
          </w:p>
        </w:tc>
      </w:tr>
      <w:tr w:rsidR="00D10B06" w:rsidRPr="00D10B06" w14:paraId="68B60B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2FA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A0B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4A568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D2E1C0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E1F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1.4. Обязанности участников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676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E4FF5C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D50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FB49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Обязанности водителей. Документы водителя транспортного средства. Порядок прохождения освидетельствования на состояние алкогольного опьянения. Порядок предоставления транспортных средств должностным лицам. Обязанности пешеходов и пассажиров по обеспечению безопасности дорожного движения</w:t>
            </w:r>
          </w:p>
        </w:tc>
      </w:tr>
      <w:tr w:rsidR="00D10B06" w:rsidRPr="00D10B06" w14:paraId="7111F0A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164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675B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527FAA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85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D3B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74CEE21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038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9714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C9B170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1EB505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C2C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1.5. Дорожные знаки: предупреждающие знаки, знаки приоритета, запрещающие знаки.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4180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AD8CEA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D42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A425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Значение дорожных знаков. Классификация дорожных знаков. </w:t>
            </w:r>
          </w:p>
          <w:p w14:paraId="0740F51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Предупреждающие знаки. Информационные знаки. </w:t>
            </w:r>
          </w:p>
          <w:p w14:paraId="62071812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знаков приоритета. Назначение запрещающих знаков.</w:t>
            </w:r>
          </w:p>
          <w:p w14:paraId="4533448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Предписывающие знаки. Назначение знаков сервиса</w:t>
            </w:r>
          </w:p>
        </w:tc>
      </w:tr>
      <w:tr w:rsidR="00D10B06" w:rsidRPr="00D10B06" w14:paraId="2193D7A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ADD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4F9E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8DE123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04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0607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расстановке знаков</w:t>
            </w:r>
          </w:p>
        </w:tc>
      </w:tr>
      <w:tr w:rsidR="00D10B06" w:rsidRPr="00D10B06" w14:paraId="27911BA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690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2E8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водителей с учетом требований знаков</w:t>
            </w:r>
          </w:p>
        </w:tc>
      </w:tr>
      <w:tr w:rsidR="00D10B06" w:rsidRPr="00D10B06" w14:paraId="5D1C7D1B" w14:textId="77777777" w:rsidTr="00D10B06">
        <w:trPr>
          <w:trHeight w:val="521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FB0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34E7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B1559A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EBDE4BB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86C2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1.6. Дорожная разметка и ее характеристики</w:t>
            </w:r>
          </w:p>
          <w:p w14:paraId="5D5A950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D42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AB427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CC5C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6591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разметки. Назначение и виды горизонтальной разметки. Цвет и условия применения каждого вида горизонтальной разметки. Цвет и условия применения вертикальной разметки</w:t>
            </w:r>
          </w:p>
        </w:tc>
      </w:tr>
      <w:tr w:rsidR="00D10B06" w:rsidRPr="00D10B06" w14:paraId="32C684D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9F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1A5E8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A94536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9BA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7243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водителей в соответствии с требованиями разметки</w:t>
            </w:r>
          </w:p>
        </w:tc>
      </w:tr>
      <w:tr w:rsidR="00D10B06" w:rsidRPr="00D10B06" w14:paraId="2580F17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15E7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16A8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26805D1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2DBC9B6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F49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1.7. Знаки особых предписаний: предписывающие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знаки ,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информационные знаки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131A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702426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61B5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AD3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действия запрещающих знаков. Название, значение и порядок установки предписывающих знаков. Порядок установки предписывающих знаков. Распространение действия предписывающих знаков на различные виды транспортных средств.</w:t>
            </w:r>
          </w:p>
          <w:p w14:paraId="43D6803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Действия водителей в соответствие с требованиями предписывающих знаков. Назначение знаков особых предписаний. Название, значение и порядок их установки. Особенности движения по участкам дорог, обозначенных знаками особых предписаний. Назначение информационных знаков. Название, значение и порядок их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установки. Действия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водителей  в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соответствии с требованиями информационных знаков</w:t>
            </w:r>
          </w:p>
        </w:tc>
      </w:tr>
      <w:tr w:rsidR="00D10B06" w:rsidRPr="00D10B06" w14:paraId="57ACA06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5E7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A3C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009B7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5A5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D46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Знаки особых предписаний: предписывающие знаки, информационные знаки</w:t>
            </w:r>
          </w:p>
        </w:tc>
      </w:tr>
      <w:tr w:rsidR="00D10B06" w:rsidRPr="00D10B06" w14:paraId="3DCD90F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818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E612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391DC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E21CB1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C24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1.8. Регулирование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C4E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6861B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8D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9887F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Светофор. Регулировщик. Назначение сигналов светофора. Типы светофоров. Сигналы регулировщика</w:t>
            </w:r>
          </w:p>
        </w:tc>
      </w:tr>
      <w:tr w:rsidR="00D10B06" w:rsidRPr="00D10B06" w14:paraId="13901CE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49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EAB0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0E5CAF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C84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FC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при сигналах светофора и регулировщика</w:t>
            </w:r>
          </w:p>
        </w:tc>
      </w:tr>
      <w:tr w:rsidR="00D10B06" w:rsidRPr="00D10B06" w14:paraId="6C82F12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91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C2C9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2784F3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8E4BCF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43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1.9. Порядок движения и расположение транспортных средств на проезжей части</w:t>
            </w:r>
          </w:p>
          <w:p w14:paraId="65B2397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049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6FDD7F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704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2917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Предупредительные сигналы. Начало движения, перестроение.</w:t>
            </w:r>
          </w:p>
          <w:p w14:paraId="03343F83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Повороты направо, налево и разворот. Движение задним ходом.</w:t>
            </w:r>
          </w:p>
          <w:p w14:paraId="0675244A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дистанции, интервалов и скорости в различных условиях движения. Действия водителей перед началом обгона и при обгоне, объезд препятствия</w:t>
            </w:r>
          </w:p>
        </w:tc>
      </w:tr>
      <w:tr w:rsidR="00D10B06" w:rsidRPr="00D10B06" w14:paraId="0CFEED6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4031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02B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E49D54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695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B66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водителей за нарушения порядка движения и расположения транспортных средств на проезжей части</w:t>
            </w:r>
          </w:p>
        </w:tc>
      </w:tr>
      <w:tr w:rsidR="00D10B06" w:rsidRPr="00D10B06" w14:paraId="5FF2E5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E2E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712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19303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8209160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D75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1.10. Остановка и стоянка транспортных средств</w:t>
            </w:r>
          </w:p>
          <w:p w14:paraId="6C32BAB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A1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AAC03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CC5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D15DA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места остановки. Места с запретом остановки. Место стоянки</w:t>
            </w:r>
          </w:p>
        </w:tc>
      </w:tr>
      <w:tr w:rsidR="00D10B06" w:rsidRPr="00D10B06" w14:paraId="7AF344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F4B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6F57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153FB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4EB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C861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места остановки и стоянки</w:t>
            </w:r>
          </w:p>
        </w:tc>
      </w:tr>
      <w:tr w:rsidR="00D10B06" w:rsidRPr="00D10B06" w14:paraId="45A7989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0AF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906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при посадке и высадке пассажиров</w:t>
            </w:r>
          </w:p>
        </w:tc>
      </w:tr>
      <w:tr w:rsidR="00D10B06" w:rsidRPr="00D10B06" w14:paraId="19C1E6C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91F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B26F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Стоянка в жилых зонах</w:t>
            </w:r>
          </w:p>
        </w:tc>
      </w:tr>
      <w:tr w:rsidR="00D10B06" w:rsidRPr="00D10B06" w14:paraId="68A8E80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655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D79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98BF0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A5250E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72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1.11. Проезд перекрестков</w:t>
            </w:r>
          </w:p>
          <w:p w14:paraId="27C827A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71EB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5770C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D8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BDE6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Перекресток. Типы перекрестков. Проезд регулируемых перекрестков. Проезд нерегулируемых перекрестков</w:t>
            </w:r>
          </w:p>
        </w:tc>
      </w:tr>
      <w:tr w:rsidR="00D10B06" w:rsidRPr="00D10B06" w14:paraId="4007279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A07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BF5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E7F98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0A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9B6E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 действий при пересечении регулируемого перекрестка</w:t>
            </w:r>
          </w:p>
        </w:tc>
      </w:tr>
      <w:tr w:rsidR="00D10B06" w:rsidRPr="00D10B06" w14:paraId="34E699F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F3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A0FB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 действий при пересечении нерегулируемого перекрестка</w:t>
            </w:r>
          </w:p>
        </w:tc>
      </w:tr>
      <w:tr w:rsidR="00D10B06" w:rsidRPr="00D10B06" w14:paraId="0D99D3F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ADD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B05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73D16A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1D8C2E6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5EE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1.12. 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EDD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EF47D8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D1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C925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Пешеходный переход. Типы пешеходных переходов. Проезд пешеходных переходов. Железнодорожный переезд. Маршрутные ТС. Автомагистраль</w:t>
            </w:r>
          </w:p>
        </w:tc>
      </w:tr>
      <w:tr w:rsidR="00D10B06" w:rsidRPr="00D10B06" w14:paraId="6CF0131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DC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B75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F48D0F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41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649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Движение по различным типам переездов</w:t>
            </w:r>
          </w:p>
        </w:tc>
      </w:tr>
      <w:tr w:rsidR="00D10B06" w:rsidRPr="00D10B06" w14:paraId="55DE13C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5B6B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CD7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Проезд железнодорожных переездов</w:t>
            </w:r>
          </w:p>
        </w:tc>
      </w:tr>
      <w:tr w:rsidR="00D10B06" w:rsidRPr="00D10B06" w14:paraId="6824428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A35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078E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FBB1BB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C76255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349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1.13  Порядок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использования внешних световых приборов и звуковых сигналов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A4B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6090A0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AC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8DE3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Внешние световые приборы. Применение внешних световых приборов. Звуковой сигнал. Применение звукового сигнала</w:t>
            </w:r>
          </w:p>
        </w:tc>
      </w:tr>
      <w:tr w:rsidR="00D10B06" w:rsidRPr="00D10B06" w14:paraId="24162C3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13E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3877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E193D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BCF2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66D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Пользование внешними световыми приборами и звуковыми сигналами</w:t>
            </w:r>
          </w:p>
        </w:tc>
      </w:tr>
      <w:tr w:rsidR="00D10B06" w:rsidRPr="00D10B06" w14:paraId="64E5482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00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2A9E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B1DE4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44CF62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95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Тема1.14 Буксировка транспортных средств, перевозка людей и грузов. Требования к оборудованию и техническому состоянию транспортных средств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C657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26C659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54B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D7CE" w14:textId="77777777" w:rsidR="00C05971" w:rsidRPr="00D10B06" w:rsidRDefault="00825CF4">
            <w:pPr>
              <w:widowControl w:val="0"/>
              <w:spacing w:line="274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требование к перевозке людей в грузовом автомобиле;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средства.</w:t>
            </w:r>
          </w:p>
          <w:p w14:paraId="4855E62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</w:t>
            </w:r>
          </w:p>
        </w:tc>
      </w:tr>
      <w:tr w:rsidR="00D10B06" w:rsidRPr="00D10B06" w14:paraId="1FE0861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A3B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E811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CECC59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486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7AA4B" w14:textId="77777777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Буксиров ка транспортных средств</w:t>
            </w:r>
          </w:p>
        </w:tc>
      </w:tr>
      <w:tr w:rsidR="00D10B06" w:rsidRPr="00D10B06" w14:paraId="2C0734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5944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B193" w14:textId="3C8B25D3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людей, перевозка грузов</w:t>
            </w:r>
          </w:p>
        </w:tc>
      </w:tr>
      <w:tr w:rsidR="00D10B06" w:rsidRPr="00D10B06" w14:paraId="4570263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EA7B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22B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EB0F33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DDFB8D0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77D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 Техническое обслуживание транспортных средств</w:t>
            </w:r>
          </w:p>
        </w:tc>
      </w:tr>
      <w:tr w:rsidR="00D10B06" w:rsidRPr="00D10B06" w14:paraId="1F573F6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D1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2.1 Эксплуатационные материалы. Безопасность труда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9EC7" w14:textId="77777777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AC3FD4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A5F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79967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топлива, смазочные материалы, специальные жидкости.</w:t>
            </w:r>
          </w:p>
          <w:p w14:paraId="3964CAC7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Нормы расхода и экономия эксплуатационных материалов</w:t>
            </w:r>
          </w:p>
        </w:tc>
      </w:tr>
      <w:tr w:rsidR="00D10B06" w:rsidRPr="00D10B06" w14:paraId="5DF63C6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3D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DAE2C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EFF94A4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327AC4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34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2.2. Безопасность труда. Охрана окружающей среды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E68E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F52BF3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8FFB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630E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Техника безопасности на автотранспорте. Меры предосторожности при эксплуатации автомобиля. Меры предосторожности при ТО</w:t>
            </w:r>
          </w:p>
        </w:tc>
      </w:tr>
      <w:tr w:rsidR="00D10B06" w:rsidRPr="00D10B06" w14:paraId="2926FBB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84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6B47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BF961B9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FB425D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02C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2.3. Виды технического обслуживания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A84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CF1394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15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F6D4E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сведения. Ежедневное техническое обслуживание. Виды технического обслуживания</w:t>
            </w:r>
          </w:p>
        </w:tc>
      </w:tr>
      <w:tr w:rsidR="00D10B06" w:rsidRPr="00D10B06" w14:paraId="3DD14F4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40D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869F3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1657F4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E23376B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BAB1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2.4. Возможные неисправности. Показатели работы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E753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D44786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AA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F0E5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питания. Неисправности системы зажигания. Неисправности механизмов двигателя. Неисправности системы охлаждения и смазки</w:t>
            </w:r>
          </w:p>
        </w:tc>
      </w:tr>
      <w:tr w:rsidR="00D10B06" w:rsidRPr="00D10B06" w14:paraId="2419D1F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BE0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137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1A657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74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2F24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 автомобиля с бензиновым двигателем</w:t>
            </w:r>
          </w:p>
        </w:tc>
      </w:tr>
      <w:tr w:rsidR="00D10B06" w:rsidRPr="00D10B06" w14:paraId="6493FBC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6CB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258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 с дизельным двигателем</w:t>
            </w:r>
          </w:p>
        </w:tc>
      </w:tr>
      <w:tr w:rsidR="00D10B06" w:rsidRPr="00D10B06" w14:paraId="088D035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4F2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B30D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зажигания с искровым зажиганием</w:t>
            </w:r>
          </w:p>
        </w:tc>
      </w:tr>
      <w:tr w:rsidR="00D10B06" w:rsidRPr="00D10B06" w14:paraId="3B225EA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0D2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632A9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двигателя с системой впрыска топлива</w:t>
            </w:r>
          </w:p>
        </w:tc>
      </w:tr>
      <w:tr w:rsidR="00D10B06" w:rsidRPr="00D10B06" w14:paraId="4EF6D3D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FDA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14A2A" w14:textId="4136EB11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механизмов двигателя</w:t>
            </w:r>
          </w:p>
        </w:tc>
      </w:tr>
      <w:tr w:rsidR="00D10B06" w:rsidRPr="00D10B06" w14:paraId="14409C7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9F4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A74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охлаждения</w:t>
            </w:r>
          </w:p>
        </w:tc>
      </w:tr>
      <w:tr w:rsidR="00D10B06" w:rsidRPr="00D10B06" w14:paraId="5B8EF0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98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890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смазки</w:t>
            </w:r>
          </w:p>
        </w:tc>
      </w:tr>
      <w:tr w:rsidR="00D10B06" w:rsidRPr="00D10B06" w14:paraId="5F67CBD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49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9857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6950ED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BCD3EC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C5C0" w14:textId="72E4B5BA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2.5 Возможные неисправности трансмиссии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932C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211ECE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2D4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47E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Схема трансмиссии механических транспортных средств с различными приводами. Возможные неисправности, возникающие при эксплуатации</w:t>
            </w:r>
          </w:p>
        </w:tc>
      </w:tr>
      <w:tr w:rsidR="00D10B06" w:rsidRPr="00D10B06" w14:paraId="5EF7110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B25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2A7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1BEFC2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C0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B7D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Устранение неисправностей трансмиссии</w:t>
            </w:r>
          </w:p>
        </w:tc>
      </w:tr>
      <w:tr w:rsidR="00D10B06" w:rsidRPr="00D10B06" w14:paraId="40D541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6B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BC1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490C4A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2793B31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A3B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2.5 Неисправности шасси влияющие на безопасность вождения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891A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839C5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9A1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708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механизма управления; рулевое управление, тормозная система</w:t>
            </w:r>
          </w:p>
        </w:tc>
      </w:tr>
      <w:tr w:rsidR="00D10B06" w:rsidRPr="00D10B06" w14:paraId="2F005FF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D3D2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3F7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F4C13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AA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C328C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Удаление воздуха из гидропривода тормозов</w:t>
            </w:r>
          </w:p>
        </w:tc>
      </w:tr>
      <w:tr w:rsidR="00D10B06" w:rsidRPr="00D10B06" w14:paraId="578F949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A76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D9A92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Регулировка зазоров между тормозными колодками и барабаном</w:t>
            </w:r>
          </w:p>
        </w:tc>
      </w:tr>
      <w:tr w:rsidR="00D10B06" w:rsidRPr="00D10B06" w14:paraId="27E8E24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AF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61F5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Регулирование подшипников передних колес</w:t>
            </w:r>
          </w:p>
        </w:tc>
      </w:tr>
      <w:tr w:rsidR="00D10B06" w:rsidRPr="00D10B06" w14:paraId="58BBEFD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65D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8F9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BF3882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96DF665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D5F4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3 Основы безопасного управления транспортным средством кат «С»</w:t>
            </w:r>
          </w:p>
        </w:tc>
      </w:tr>
      <w:tr w:rsidR="00D10B06" w:rsidRPr="00D10B06" w14:paraId="7C273F0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2705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3.1. Техника управления транспортным средством в штатных дорожно-транспортных ситуациях</w:t>
            </w:r>
          </w:p>
          <w:p w14:paraId="2EEC5F9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279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FB7524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A608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616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Рабочее место водителя, размещение. Операции с органами управления. Техника регулирования движения автомобиля. Экономичный алгоритм регулирования скорости автомобиля</w:t>
            </w:r>
          </w:p>
        </w:tc>
      </w:tr>
      <w:tr w:rsidR="00D10B06" w:rsidRPr="00D10B06" w14:paraId="42C362E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CA37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050B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E5E80A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5B43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B28C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Посадка водителя за рулем. Пуск двигателя и начало движения </w:t>
            </w:r>
          </w:p>
        </w:tc>
      </w:tr>
      <w:tr w:rsidR="00D10B06" w:rsidRPr="00D10B06" w14:paraId="484AB25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275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EF94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Приемы действия с органами управления</w:t>
            </w:r>
          </w:p>
        </w:tc>
      </w:tr>
      <w:tr w:rsidR="00D10B06" w:rsidRPr="00D10B06" w14:paraId="04E15F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A3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804A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1195BBE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795FE8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9D1B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3.2. Дорожное движение, его эффективность и его безопасность</w:t>
            </w:r>
          </w:p>
          <w:p w14:paraId="74C03E7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356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4B28B99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0EF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CB00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системе «водитель-автомобиль-дорога-среда. Безопасность транспортных средств. Экологическая безопасность транспортных средств</w:t>
            </w:r>
          </w:p>
        </w:tc>
      </w:tr>
      <w:tr w:rsidR="00D10B06" w:rsidRPr="00D10B06" w14:paraId="33DA188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694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70AE7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BB0492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FB3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61F2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Определение цели и планирование действий поездки</w:t>
            </w:r>
          </w:p>
        </w:tc>
      </w:tr>
      <w:tr w:rsidR="00D10B06" w:rsidRPr="00D10B06" w14:paraId="398B29B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2EE2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171A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2D85717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5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4AAA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00150C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22BA30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E7D0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3.3. Профессиональная надежность водителя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05CF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5B19B7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5D4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FBF5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профессиональной деятельности водителя.</w:t>
            </w:r>
          </w:p>
          <w:p w14:paraId="4FC3CD8E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Надежность водителя и его составляющее</w:t>
            </w:r>
          </w:p>
        </w:tc>
      </w:tr>
      <w:tr w:rsidR="00D10B06" w:rsidRPr="00D10B06" w14:paraId="654DCA9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6577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60FEC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5F402F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1040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36059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Факторы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влияющие на надежность водителя</w:t>
            </w:r>
          </w:p>
        </w:tc>
      </w:tr>
      <w:tr w:rsidR="00D10B06" w:rsidRPr="00D10B06" w14:paraId="5060C8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3506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EEAB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Влияние личностных качеств на его профессиональную надежность</w:t>
            </w:r>
          </w:p>
        </w:tc>
      </w:tr>
      <w:tr w:rsidR="00D10B06" w:rsidRPr="00D10B06" w14:paraId="366441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25A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93E35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ситуативных задач</w:t>
            </w:r>
          </w:p>
        </w:tc>
      </w:tr>
      <w:tr w:rsidR="00D10B06" w:rsidRPr="00D10B06" w14:paraId="63EA7FC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C32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C13A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7ABC67E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4B182F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C5DF" w14:textId="4B1C9682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3.4. Эксплуатационные показатели транспортных средств</w:t>
            </w:r>
          </w:p>
          <w:p w14:paraId="47F4D32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628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3D404F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719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5265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Силы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действующие на транспортное средство при движении.</w:t>
            </w:r>
          </w:p>
          <w:p w14:paraId="4DDC9F31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тяговом балансе автомобиля</w:t>
            </w:r>
          </w:p>
        </w:tc>
      </w:tr>
      <w:tr w:rsidR="00D10B06" w:rsidRPr="00D10B06" w14:paraId="42996F0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AD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E1CF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B2ACDE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6B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DA70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Торможение автомобиля</w:t>
            </w:r>
          </w:p>
        </w:tc>
      </w:tr>
      <w:tr w:rsidR="00D10B06" w:rsidRPr="00D10B06" w14:paraId="111C082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1C1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1AFA3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Устойчивость автомобиля</w:t>
            </w:r>
          </w:p>
        </w:tc>
      </w:tr>
      <w:tr w:rsidR="00D10B06" w:rsidRPr="00D10B06" w14:paraId="187EEE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ED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F3A5E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Управляемость автомобиля</w:t>
            </w:r>
          </w:p>
        </w:tc>
      </w:tr>
      <w:tr w:rsidR="00D10B06" w:rsidRPr="00D10B06" w14:paraId="303B78D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BA3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459F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Проходимость автомобиля</w:t>
            </w:r>
          </w:p>
        </w:tc>
      </w:tr>
      <w:tr w:rsidR="00D10B06" w:rsidRPr="00D10B06" w14:paraId="6535A1F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FD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A48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Информативность автомобиля, обитаемость автомобиля</w:t>
            </w:r>
          </w:p>
        </w:tc>
      </w:tr>
      <w:tr w:rsidR="00D10B06" w:rsidRPr="00D10B06" w14:paraId="114C7A0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89E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0ECE1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ситуативных задач</w:t>
            </w:r>
          </w:p>
        </w:tc>
      </w:tr>
      <w:tr w:rsidR="00D10B06" w:rsidRPr="00D10B06" w14:paraId="29E912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18BB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B033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E0827BB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1BF163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4526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3.5. Управление транспортным средством в нештатных ситуациях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612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AC4D58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73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68A9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</w:tr>
      <w:tr w:rsidR="00D10B06" w:rsidRPr="00D10B06" w14:paraId="68F8600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0E72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6D3C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93239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7CB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8021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75FBC2D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F14D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EAA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44AD5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5F98A8A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DBF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4. Оказание медицинской помощи</w:t>
            </w:r>
          </w:p>
        </w:tc>
      </w:tr>
      <w:tr w:rsidR="00D10B06" w:rsidRPr="00D10B06" w14:paraId="0EC212BD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4BA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4.1. Организационно-правовые аспекты оказания первой помощи</w:t>
            </w:r>
          </w:p>
          <w:p w14:paraId="44C609EC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77B4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44F238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A78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3809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определяющая права, обязанности и ответственность при оказании первой помощи, и виды помощи пострадавшим в ДТП Понятие «первая помощь». Перечень мероприятий по ее оказанию.</w:t>
            </w:r>
          </w:p>
          <w:p w14:paraId="595A9D3D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правила вызова скорой медицинской помощи, других специальных служб. Соблюдение правил личной безопасности при оказании первой помощи. Современные наборы средств и устройств для оказания первой помощи (аптечка первой помощи (автомобильная))</w:t>
            </w:r>
          </w:p>
        </w:tc>
      </w:tr>
      <w:tr w:rsidR="00D10B06" w:rsidRPr="00D10B06" w14:paraId="56C3BC0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8B6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7A437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4B5528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4D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D724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Оценка обстановки на месте дорожно-транспортного происшествия</w:t>
            </w:r>
          </w:p>
        </w:tc>
      </w:tr>
      <w:tr w:rsidR="00D10B06" w:rsidRPr="00D10B06" w14:paraId="1625911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CA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B237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навыков определения сознания у пострадавшего</w:t>
            </w:r>
          </w:p>
        </w:tc>
      </w:tr>
      <w:tr w:rsidR="00D10B06" w:rsidRPr="00D10B06" w14:paraId="7CA870E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FB0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6E7D3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вызова скорой медицинской помощи, других специальных служб, сотрудники которых обязаны оказывать первую помощь</w:t>
            </w:r>
          </w:p>
        </w:tc>
      </w:tr>
      <w:tr w:rsidR="00D10B06" w:rsidRPr="00D10B06" w14:paraId="35523B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33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CBB4E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A6A913B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4BB14A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1B11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4.2. Оказание первой помощи при отсутствии сознания, остановке дыхания и кровообращения</w:t>
            </w:r>
          </w:p>
          <w:p w14:paraId="57B45291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64E2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16016D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5F3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8D569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Причины нарушения дыхания и кровообращения при ДТП. Особенности сердечно-легочной реанимации. Способы проверки сознания. Алгоритм проведения сердечно-легочной реанимации (СЛР)</w:t>
            </w:r>
          </w:p>
        </w:tc>
      </w:tr>
      <w:tr w:rsidR="00D10B06" w:rsidRPr="00D10B06" w14:paraId="6169F49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9C4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F5056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06B93A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4C4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3CF7B" w14:textId="77777777" w:rsidR="00C05971" w:rsidRPr="00D10B06" w:rsidRDefault="00825CF4">
            <w:pPr>
              <w:pStyle w:val="affff0"/>
              <w:tabs>
                <w:tab w:val="left" w:pos="494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оказания первой помощи при частичном и полном нарушении проходимости верхних дыхательных путей, вызванном инородным телом у пострадавших (в сознании, без сознания)</w:t>
            </w:r>
          </w:p>
        </w:tc>
      </w:tr>
      <w:tr w:rsidR="00D10B06" w:rsidRPr="00D10B06" w14:paraId="5E3636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2B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A7E2" w14:textId="77777777" w:rsidR="00C05971" w:rsidRPr="00D10B06" w:rsidRDefault="00825CF4">
            <w:pPr>
              <w:pStyle w:val="affff0"/>
              <w:tabs>
                <w:tab w:val="left" w:pos="494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Техника проведения искусственного дыхания и закрытого массажа сердца (ошибки и осложнения, возникающие при выполнении реанимационных мероприятий; прекращение СЛР; мероприятия, выполняемые после прекращения СЛР)</w:t>
            </w:r>
          </w:p>
        </w:tc>
      </w:tr>
      <w:tr w:rsidR="00D10B06" w:rsidRPr="00D10B06" w14:paraId="00972AA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5F5E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DFF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F66AA1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F1F263E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8E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4.3. Оказание первой помощи при наружных кровотечениях и травмах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663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61696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D4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5FB4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Признаки кровотечения. Понятия «кровотечение». «Острая кровопотеря». Признаки различных видов наружного кровотечения.</w:t>
            </w:r>
          </w:p>
          <w:p w14:paraId="519F6511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временной остановки наружного кровотечения. Понятие о травматическом шоке. Мероприятия, предупреждающие развитие травматического шока.</w:t>
            </w:r>
          </w:p>
          <w:p w14:paraId="6AF50D92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Травмы головы. Травмы груди. Травмы живота и таза. Травмы конечностей. Способы иммобилизации</w:t>
            </w:r>
          </w:p>
        </w:tc>
      </w:tr>
      <w:tr w:rsidR="00D10B06" w:rsidRPr="00D10B06" w14:paraId="0E04B47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74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E5521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4B49A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C459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D40B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наложения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окклюзионной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(герметизирующей) повязки при ранении грудной клетки</w:t>
            </w:r>
          </w:p>
        </w:tc>
      </w:tr>
      <w:tr w:rsidR="00D10B06" w:rsidRPr="00D10B06" w14:paraId="6382FBA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D39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2518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Наложение табельного и импровизированного кровоостанавливающего жгута (жгута-закрутки, ремня)</w:t>
            </w:r>
          </w:p>
        </w:tc>
      </w:tr>
      <w:tr w:rsidR="00D10B06" w:rsidRPr="00D10B06" w14:paraId="60A3B09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4D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DBD0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</w:t>
            </w:r>
          </w:p>
        </w:tc>
      </w:tr>
      <w:tr w:rsidR="00D10B06" w:rsidRPr="00D10B06" w14:paraId="024A65D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9D47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A3A3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приёмов первой помощи при переломах, иммобилизация (подручными средствами,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аутоиммобилизация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 использованием медицинских изделий)</w:t>
            </w:r>
          </w:p>
        </w:tc>
      </w:tr>
      <w:tr w:rsidR="00D10B06" w:rsidRPr="00D10B06" w14:paraId="2BA3C47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251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EB97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6CE83D1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3F05E1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C7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4.4. Оказание первой помощи при прочих состояниях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2B04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BC190F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863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37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Виды ожогов и признаки, ожог верхних дыхательных путей. Оказание первой помощи. Перегревание, факторы, влияющие его развитию. Холодовая травма, ее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.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Отравления, пути попаданий ядов в организм. Признаки острого отравления</w:t>
            </w:r>
          </w:p>
        </w:tc>
      </w:tr>
      <w:tr w:rsidR="00D10B06" w:rsidRPr="00D10B06" w14:paraId="06E70D4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22C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471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FF5997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482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0E13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5A55340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244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66F1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651C73D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3AC0C7E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7AE3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5. Психофизиологические основы деятельности водителя</w:t>
            </w:r>
          </w:p>
        </w:tc>
      </w:tr>
      <w:tr w:rsidR="00D10B06" w:rsidRPr="00D10B06" w14:paraId="17C4FE00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7EF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5.1. Познавательные функции, системы восприятия и психомоторные навыки.</w:t>
            </w:r>
          </w:p>
          <w:p w14:paraId="1068586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Психология общения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5C3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7B354A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107E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5608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познавательных функциях. Влияние усталости и сонливости на свойства внимания. Способы профилактики усталости. Информационная перегрузка. Системы восприятия и их значение в деятельности водителя. Зрительная система. Поле зрения, острота зрения и зона видимости. Оперативное мышление и прогнозирование. Формирование психомоторных навыков управления автомобилем. Общение, его функции, этапы общения; стороны общения</w:t>
            </w:r>
          </w:p>
        </w:tc>
      </w:tr>
      <w:tr w:rsidR="00D10B06" w:rsidRPr="00D10B06" w14:paraId="101FADF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21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B9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164DC3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8A8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9C2DA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Влияние познавательных процессов на качество вождения ТС</w:t>
            </w:r>
          </w:p>
        </w:tc>
      </w:tr>
      <w:tr w:rsidR="00D10B06" w:rsidRPr="00D10B06" w14:paraId="1735705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2A1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B18DC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Определение особенностей познавательных процессов</w:t>
            </w:r>
          </w:p>
        </w:tc>
      </w:tr>
      <w:tr w:rsidR="00D10B06" w:rsidRPr="00D10B06" w14:paraId="6F840FD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45B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750C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эффективного общения; правила, повышающие эффективность общения</w:t>
            </w:r>
          </w:p>
        </w:tc>
      </w:tr>
      <w:tr w:rsidR="00D10B06" w:rsidRPr="00D10B06" w14:paraId="67642CF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C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ED2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06ED81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058514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C8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5.2. Эмоциональные состояния, саморегуляция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 профилактика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конфликтов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DAAA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726C63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332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9D55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Эмоциональные состояния. Изменение восприятия дорожной ситуации. Управление поведением. Причины агрессии и враждебности у водителей и других участников дорожного движения. Профилактика конфликтов. Правила взаимодействия с агрессивным водителем</w:t>
            </w:r>
          </w:p>
        </w:tc>
      </w:tr>
      <w:tr w:rsidR="00D10B06" w:rsidRPr="00D10B06" w14:paraId="58DD8C4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FA5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480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678ABC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77C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36A1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Эмоциональные состояния</w:t>
            </w:r>
          </w:p>
        </w:tc>
      </w:tr>
      <w:tr w:rsidR="00D10B06" w:rsidRPr="00D10B06" w14:paraId="24474A0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3FE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B666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 по оценке психического состояния, поведения, профилактике конфликтов и общению в условиях конфликта</w:t>
            </w:r>
          </w:p>
        </w:tc>
      </w:tr>
      <w:tr w:rsidR="00D10B06" w:rsidRPr="00D10B06" w14:paraId="0161A0D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131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0856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собственного психического состояния и поведения, опыта саморегуляции</w:t>
            </w:r>
          </w:p>
        </w:tc>
      </w:tr>
      <w:tr w:rsidR="00D10B06" w:rsidRPr="00D10B06" w14:paraId="3780CFF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30FA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1799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65F0CF3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70AF58D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6CE0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6. Организация перевозок на автомобильном транспорте</w:t>
            </w:r>
          </w:p>
        </w:tc>
      </w:tr>
      <w:tr w:rsidR="00D10B06" w:rsidRPr="00D10B06" w14:paraId="3DCB642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B0A9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6.1. Нормативно правовые акты, определяющие порядок перевозки грузов автомобильным транспортом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26A7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C9EEB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B90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7771" w14:textId="22C6CF79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Нормативно правовые акты, определяющие порядок перевозки грузов автомобильным транспортом: заключение договора перевозки грузов; прием груза для перевозок; погрузка грузов транспортные средства и выгрузка грузов из них; сроки доставки грузов; выдача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груза; хранение груза в терминале перевозчика; очистка транспортных средств, контейнеров; заключение договора фрахтования транспортного средства для перевозки грузов</w:t>
            </w:r>
          </w:p>
        </w:tc>
      </w:tr>
      <w:tr w:rsidR="00D10B06" w:rsidRPr="00D10B06" w14:paraId="082B5C5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5E0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6.2. Основные показатели работы подвижного состава. Организация перевозок грузов и пассажиров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D8D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409B6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26F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02D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грузов. Подвижной состав. Перевозка пассажиров.</w:t>
            </w:r>
          </w:p>
          <w:p w14:paraId="724CB6B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Грузовой автомобиль. Виды перевозок</w:t>
            </w:r>
          </w:p>
        </w:tc>
      </w:tr>
      <w:tr w:rsidR="00D10B06" w:rsidRPr="00D10B06" w14:paraId="0600EE5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BBC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B8EC5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29DD3A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5349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21C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Принципы и организация перевозок различных грузов</w:t>
            </w:r>
          </w:p>
        </w:tc>
      </w:tr>
      <w:tr w:rsidR="00D10B06" w:rsidRPr="00D10B06" w14:paraId="3A05411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4B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5EF9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Специализированный подвижной состав</w:t>
            </w:r>
          </w:p>
        </w:tc>
      </w:tr>
      <w:tr w:rsidR="00D10B06" w:rsidRPr="00D10B06" w14:paraId="4023941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EBF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BCB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Применяемый подвижной состав и его характеристика</w:t>
            </w:r>
          </w:p>
        </w:tc>
      </w:tr>
      <w:tr w:rsidR="00D10B06" w:rsidRPr="00D10B06" w14:paraId="5C35E0B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68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E12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пассажиров в грузовых автомобилях</w:t>
            </w:r>
          </w:p>
        </w:tc>
      </w:tr>
      <w:tr w:rsidR="00D10B06" w:rsidRPr="00D10B06" w14:paraId="4986059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C6F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B11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использования грузовых автомобилей</w:t>
            </w:r>
          </w:p>
        </w:tc>
      </w:tr>
      <w:tr w:rsidR="00D10B06" w:rsidRPr="00D10B06" w14:paraId="28721A2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23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FE287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Пути снижения себестоимости автомобильных перевозок</w:t>
            </w:r>
          </w:p>
        </w:tc>
      </w:tr>
      <w:tr w:rsidR="00D10B06" w:rsidRPr="00D10B06" w14:paraId="67A07A1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29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A29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FBBEDD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462625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CF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6.3 Диспетчерское руководство работой подвижного состава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9B4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314BFE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72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439D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Диспетчерская система. График движения. Движение средства на линии. Учет рабочего времени. Час пик. Логистика движения</w:t>
            </w:r>
          </w:p>
        </w:tc>
      </w:tr>
      <w:tr w:rsidR="00D10B06" w:rsidRPr="00D10B06" w14:paraId="53C158A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70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78E0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74B4DA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91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0A65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Диспетчерская система руководства перевозками</w:t>
            </w:r>
          </w:p>
        </w:tc>
      </w:tr>
      <w:tr w:rsidR="00D10B06" w:rsidRPr="00D10B06" w14:paraId="77E7941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A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B74AB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 выполнения графиков движения и работы подвижного состава на линии</w:t>
            </w:r>
          </w:p>
        </w:tc>
      </w:tr>
      <w:tr w:rsidR="00D10B06" w:rsidRPr="00D10B06" w14:paraId="2789E66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491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979B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Рациональный режим работы, производительность труда, безопасность перевозок, часы пик</w:t>
            </w:r>
          </w:p>
        </w:tc>
      </w:tr>
      <w:tr w:rsidR="00D10B06" w:rsidRPr="00D10B06" w14:paraId="4125EF9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8059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FA8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Одно-, полутора-, двух-, и трехсменные формы организации работы водителей</w:t>
            </w:r>
          </w:p>
        </w:tc>
      </w:tr>
      <w:tr w:rsidR="00D10B06" w:rsidRPr="00D10B06" w14:paraId="4F22DA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668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88F0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Существенные факторы, влияющие на организацию и выполнение перевозок грузов, организация работы водителей, вида учета рабочего времени</w:t>
            </w:r>
          </w:p>
        </w:tc>
      </w:tr>
      <w:tr w:rsidR="00D10B06" w:rsidRPr="00D10B06" w14:paraId="608A798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CDB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40C5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Формы и технические средства контроля и диспетчерской связи</w:t>
            </w:r>
          </w:p>
        </w:tc>
      </w:tr>
      <w:tr w:rsidR="00D10B06" w:rsidRPr="00D10B06" w14:paraId="78E4F7B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85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18A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96E55F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652EF0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0F60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6.4. Требования к организации погрузочно-разгрузочных работ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922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4AC4CE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095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CC49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технической готовности подвижного состава. Коэффициент выпуска пробега. Коэффициент использования грузоподъемности. Время простоя. Техническая скорость. Эксплуатационная скорость. Тонно-километры</w:t>
            </w:r>
          </w:p>
        </w:tc>
      </w:tr>
      <w:tr w:rsidR="00D10B06" w:rsidRPr="00D10B06" w14:paraId="24886A0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5B2D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BC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BB4DFA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967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2110D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за соблюдение требований техники безопасности при производстве погрузочно-разгрузочных работ</w:t>
            </w:r>
          </w:p>
        </w:tc>
      </w:tr>
      <w:tr w:rsidR="00D10B06" w:rsidRPr="00D10B06" w14:paraId="403A354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447B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0B0C5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Время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простоя  под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погрузкой-разгрузкой, время в наряде</w:t>
            </w:r>
          </w:p>
        </w:tc>
      </w:tr>
      <w:tr w:rsidR="00D10B06" w:rsidRPr="00D10B06" w14:paraId="7908B1D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E7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51B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Техническая скорость, эксплуатационная скорость движения</w:t>
            </w:r>
          </w:p>
        </w:tc>
      </w:tr>
      <w:tr w:rsidR="00D10B06" w:rsidRPr="00D10B06" w14:paraId="27CD13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5E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A216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Пробег с грузом, тонно-километры, число ездок, общий пробег</w:t>
            </w:r>
          </w:p>
        </w:tc>
      </w:tr>
      <w:tr w:rsidR="00D10B06" w:rsidRPr="00D10B06" w14:paraId="73D0C74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DE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1CDCC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технической готовности подвижного состава и его расчет</w:t>
            </w:r>
          </w:p>
        </w:tc>
      </w:tr>
      <w:tr w:rsidR="00D10B06" w:rsidRPr="00D10B06" w14:paraId="69966A3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CEA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2626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выпуска пробега</w:t>
            </w:r>
          </w:p>
        </w:tc>
      </w:tr>
      <w:tr w:rsidR="00D10B06" w:rsidRPr="00D10B06" w14:paraId="540620A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24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42A44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использования грузоподъемности</w:t>
            </w:r>
          </w:p>
        </w:tc>
      </w:tr>
      <w:tr w:rsidR="00D10B06" w:rsidRPr="00D10B06" w14:paraId="74F7BAF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ECDF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E11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3FABB7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4FACEA1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BBE9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6.5. Понятие и классификация грузов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774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0E5FD8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E46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558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Грузы. Типы грузов. Классификации грузов</w:t>
            </w:r>
          </w:p>
        </w:tc>
      </w:tr>
      <w:tr w:rsidR="00D10B06" w:rsidRPr="00D10B06" w14:paraId="04718DB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BE39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A6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92F378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E0D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AFFC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грузов в транспортном законодательстве. Опасные грузы, их классификация. Негабаритные грузы</w:t>
            </w:r>
          </w:p>
        </w:tc>
      </w:tr>
      <w:tr w:rsidR="00D10B06" w:rsidRPr="00D10B06" w14:paraId="00D148C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2B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ED3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жидких грузов</w:t>
            </w:r>
          </w:p>
        </w:tc>
      </w:tr>
      <w:tr w:rsidR="00D10B06" w:rsidRPr="00D10B06" w14:paraId="7CE18C3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290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148C5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навалочных грузов</w:t>
            </w:r>
          </w:p>
        </w:tc>
      </w:tr>
      <w:tr w:rsidR="00D10B06" w:rsidRPr="00D10B06" w14:paraId="37B43DD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6A2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1EB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62FED6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891F93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74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6.6. Специализированный подвижной состав автомобильного транспорта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CA3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F0B456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E31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26AE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Специализированный подвижной состав. Классификация подвижного состава. Виды подвижного состава</w:t>
            </w:r>
          </w:p>
        </w:tc>
      </w:tr>
      <w:tr w:rsidR="00D10B06" w:rsidRPr="00D10B06" w14:paraId="0CE8945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270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0415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89B58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F4AE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991CF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специализированного подвижного состава</w:t>
            </w:r>
          </w:p>
        </w:tc>
      </w:tr>
      <w:tr w:rsidR="00D10B06" w:rsidRPr="00D10B06" w14:paraId="5C3228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A66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EF8F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специализированного подвижного состава</w:t>
            </w:r>
          </w:p>
        </w:tc>
      </w:tr>
      <w:tr w:rsidR="00D10B06" w:rsidRPr="00D10B06" w14:paraId="1BB902E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81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66C8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Меры к уменьшению количества «холостых» пробегов</w:t>
            </w:r>
          </w:p>
        </w:tc>
      </w:tr>
      <w:tr w:rsidR="00D10B06" w:rsidRPr="00D10B06" w14:paraId="44F176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9E9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2F2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33A76E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C973B1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B35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Учебная практика </w:t>
            </w:r>
          </w:p>
          <w:p w14:paraId="2C44315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4F2654FD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3D85F51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2984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  <w:p w14:paraId="6458BB1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3B0EB01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56F22FE4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369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D10B06" w:rsidRPr="00D10B06" w14:paraId="1A253058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282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</w:tc>
      </w:tr>
    </w:tbl>
    <w:p w14:paraId="1FBC6115" w14:textId="40120B0E" w:rsidR="00C05971" w:rsidRDefault="00C05971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0F3EF779" w14:textId="7DA89932" w:rsid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480A14DD" w14:textId="45CF4C4F" w:rsid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3CAF4D5D" w14:textId="77777777" w:rsidR="00D10B06" w:rsidRP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18E5368D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6A837C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8" w:name="__RefHeading___8"/>
      <w:bookmarkEnd w:id="8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3. Условия реализации профессионального модуля</w:t>
      </w:r>
    </w:p>
    <w:p w14:paraId="0D42F1BC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9" w:name="__RefHeading___9"/>
      <w:bookmarkEnd w:id="9"/>
      <w:r w:rsidRPr="00D10B06">
        <w:rPr>
          <w:rFonts w:ascii="Times New Roman" w:hAnsi="Times New Roman"/>
          <w:color w:val="000000" w:themeColor="text1"/>
          <w:szCs w:val="24"/>
        </w:rPr>
        <w:t>3.1. Материально-техническое обеспечение</w:t>
      </w:r>
    </w:p>
    <w:p w14:paraId="5C4069ED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Кабинет устройства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оснащенный(е) в соответствии с приложением 3 ПОП. </w:t>
      </w:r>
    </w:p>
    <w:p w14:paraId="2E2C7E84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Лаборатория технического обслуживания и ремонта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7BFE6A7C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Оснащенные базы практики (мастерские/зоны по видам работ), оснащенная(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ые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)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6A4823C3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C90CE79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0" w:name="__RefHeading___10"/>
      <w:bookmarkEnd w:id="10"/>
      <w:r w:rsidRPr="00D10B06">
        <w:rPr>
          <w:rFonts w:ascii="Times New Roman" w:hAnsi="Times New Roman"/>
          <w:color w:val="000000" w:themeColor="text1"/>
          <w:szCs w:val="24"/>
        </w:rPr>
        <w:t>3.2. Учебно-методическое обеспечение</w:t>
      </w:r>
    </w:p>
    <w:p w14:paraId="0A4DE19C" w14:textId="77777777" w:rsidR="00C05971" w:rsidRPr="00D10B06" w:rsidRDefault="00825CF4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1" w:name="_Hlk152333986"/>
      <w:r w:rsidRPr="00D10B06">
        <w:rPr>
          <w:rFonts w:ascii="Times New Roman" w:hAnsi="Times New Roman"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1"/>
    </w:p>
    <w:p w14:paraId="68D4D5A4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14E8B8" w14:textId="77777777" w:rsidR="00C05971" w:rsidRPr="00D10B06" w:rsidRDefault="00825CF4">
      <w:pPr>
        <w:pStyle w:val="affff0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530A326" w14:textId="2C37BA62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Епифанов, Л. И. Техническое обслуживание и ремонт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автомобилей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Л.И. Епифанов, Е.А. Епифанова.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ФОРУМ : ИНФРА-М, 2023. — 349 с. — (Среднее профессиональное образование). - ISBN 978-5-8199-0704-7. - Текст: электронный. - URL: https://znanium.com/catalog/product/2012654 (дата обращения: 16.08.2023). – Режим доступа: по подписке.</w:t>
      </w:r>
    </w:p>
    <w:p w14:paraId="15EFCD83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В. С. Охрана труда на автомобильном транспорте. /В. С.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- 7-е изд., </w:t>
      </w:r>
      <w:proofErr w:type="spellStart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.–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Москва : Академия, 2018. – 176 с. </w:t>
      </w:r>
    </w:p>
    <w:p w14:paraId="2BABD2DD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О.В. Основы управления транспортными средствами категорий «С», «СЕ» и подкатегорий «С1», «С1Е». Специальный цикл: учебник водителя транспортных средств категорий «С», «СЕ» и подкатегорий «С1», «С1Е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»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студ.учреждений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сред.проф.образования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/ О.В.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А.Л.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Травянко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– Москва: Академия, 2020. – 144 с.</w:t>
      </w:r>
    </w:p>
    <w:p w14:paraId="79C52B91" w14:textId="2B6AFC8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Жолобов, Л. А.  Устройство автомобилей категорий B и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C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Л. А. Жолобов. — 3-е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 доп. — Москва: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291 с. — (Профессиональное образование). — ISBN 978-5-534-17031-3. — Текст: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https://urait.ru/bcode/532211 </w:t>
      </w:r>
    </w:p>
    <w:p w14:paraId="1C255E3A" w14:textId="740EE89A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Сафиуллин, Р. Н.  Эксплуатация автомобилей: учебник для среднего профессионального образования / Р. Н. Сафиуллин, А. Г.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Башкардин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испр</w:t>
      </w:r>
      <w:proofErr w:type="spellEnd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 доп. — Москва: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204 с. — (Профессиональное образование). — ISBN 978-5-534-12093-6.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https://urait.ru/bcode/518733 </w:t>
      </w:r>
    </w:p>
    <w:p w14:paraId="609C96FC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Мороз, С. М.  Техническое состояние систем, агрегатов, деталей и механизмов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среднего профессионального образования / С. М. Мороз.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240 с. — (Профессиональное образование). — ISBN 978-5-534-14661-5.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https://urait.ru/bcode/518993 </w:t>
      </w:r>
    </w:p>
    <w:p w14:paraId="7259190F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Организация и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вузов / А. Н. Галкин [и др.] ; под редакцией К. В. Костина.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229 с. — (Высшее образование). — ISBN 978-5-534-11811-7.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https://urait.ru/bcode/518325 </w:t>
      </w:r>
    </w:p>
    <w:p w14:paraId="5F235AA5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595211" w14:textId="77777777" w:rsidR="00C05971" w:rsidRPr="00D10B06" w:rsidRDefault="00825CF4">
      <w:pPr>
        <w:spacing w:line="276" w:lineRule="auto"/>
        <w:ind w:firstLine="709"/>
        <w:contextualSpacing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 xml:space="preserve">3.2.2. Дополнительные источники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(при необходимости)</w:t>
      </w:r>
    </w:p>
    <w:p w14:paraId="7FAE461D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1. Основы управления транспортными средствами и безопасность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И. А. Немов, И. Ф.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Чикун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Москальцов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Т. Н.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Саевич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БНТУ, 2016. — 152 с. — ISBN 978-985-550-822-0. 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 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https://e.lanbook.com/book/248288 (дата обращения: 16.08.2023). — Режим доступа: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авториз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пользователей.</w:t>
      </w:r>
    </w:p>
    <w:p w14:paraId="5BC4D4F9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2. Беженцев, А. А.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А.А. Беженцев.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Вузовский учебник : ИНФРА-М, 2022. — 272 с. - ISBN 978-5-9558-0569-6.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https://znanium.com/catalog/product/1853907 (дата обращения: 16.08.2023). – Режим доступа: по подписке.</w:t>
      </w:r>
    </w:p>
    <w:p w14:paraId="292B39D6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3. Постановление Совета министров – Правительства Российской Федерации от 23 октября 1993 года № 1090 «О правилах дорожного движения» (действующая редакция)</w:t>
      </w:r>
    </w:p>
    <w:p w14:paraId="7A56975D" w14:textId="77777777" w:rsidR="00C05971" w:rsidRPr="00D10B06" w:rsidRDefault="00C05971">
      <w:pPr>
        <w:pStyle w:val="1fd"/>
        <w:rPr>
          <w:rFonts w:ascii="Times New Roman" w:hAnsi="Times New Roman"/>
          <w:color w:val="000000" w:themeColor="text1"/>
          <w:szCs w:val="24"/>
        </w:rPr>
      </w:pPr>
    </w:p>
    <w:p w14:paraId="66F9B5B5" w14:textId="77777777" w:rsidR="00C05971" w:rsidRPr="00D10B06" w:rsidRDefault="00825CF4">
      <w:pPr>
        <w:pStyle w:val="1fd"/>
        <w:rPr>
          <w:rFonts w:ascii="Times New Roman" w:hAnsi="Times New Roman"/>
          <w:b w:val="0"/>
          <w:color w:val="000000" w:themeColor="text1"/>
          <w:szCs w:val="24"/>
        </w:rPr>
      </w:pPr>
      <w:bookmarkStart w:id="12" w:name="__RefHeading___11"/>
      <w:bookmarkEnd w:id="12"/>
      <w:r w:rsidRPr="00D10B06">
        <w:rPr>
          <w:rFonts w:ascii="Times New Roman" w:hAnsi="Times New Roman"/>
          <w:color w:val="000000" w:themeColor="text1"/>
          <w:szCs w:val="24"/>
        </w:rPr>
        <w:t xml:space="preserve">4. Контроль и оценка результатов освоения </w:t>
      </w:r>
      <w:r w:rsidRPr="00D10B06">
        <w:rPr>
          <w:rFonts w:ascii="Times New Roman" w:hAnsi="Times New Roman"/>
          <w:color w:val="000000" w:themeColor="text1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2"/>
        <w:gridCol w:w="5037"/>
        <w:gridCol w:w="2519"/>
      </w:tblGrid>
      <w:tr w:rsidR="00D10B06" w:rsidRPr="00D10B06" w14:paraId="71EC35A7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C263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13" w:name="_Hlk152334357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1D71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4AD8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D10B06">
              <w:rPr>
                <w:rStyle w:val="1ff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3"/>
            </w:r>
            <w:bookmarkEnd w:id="13"/>
          </w:p>
        </w:tc>
      </w:tr>
      <w:tr w:rsidR="00C05971" w:rsidRPr="00D10B06" w14:paraId="52AAD597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4B2C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Управлять автомобилями категории "С"</w:t>
            </w:r>
          </w:p>
          <w:p w14:paraId="7DF78211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 Выполнять работы по транспортировке грузов.</w:t>
            </w:r>
          </w:p>
          <w:p w14:paraId="1B45B107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Осуществлять техническое обслуживание транспортных средств в пути следования.</w:t>
            </w:r>
          </w:p>
          <w:p w14:paraId="5BA50DEB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Устранять мелкие неисправности, возникающие во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время эксплуатации транспортных средств</w:t>
            </w:r>
          </w:p>
          <w:p w14:paraId="6613C8EF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Работать с документацией установленной формы.</w:t>
            </w:r>
          </w:p>
          <w:p w14:paraId="20106D7D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1.6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Проводить первоочередные мероприятия на месте дорожно-транспортного происшествия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2722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Владеет навыками управления автомобилями категории «С» в различных дорожных и метеорологических условиях. Соблюдает Правила дорожного движения.</w:t>
            </w:r>
          </w:p>
          <w:p w14:paraId="44FB0B35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Уверенно действует в нештатных ситуациях.</w:t>
            </w:r>
          </w:p>
          <w:p w14:paraId="6DE9D182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Выполняет контрольный осмотр транспортных средств перед выездом и при выполнении поездки, соблюдать режим труда и отдыха</w:t>
            </w:r>
          </w:p>
          <w:p w14:paraId="3E175F96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Заправляет транспортные средства горюче-смазочными материалами и специальными жидкостями с соблюдением экологических требований.</w:t>
            </w:r>
          </w:p>
          <w:p w14:paraId="21BAE4F8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Устраняет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безопасности.</w:t>
            </w:r>
          </w:p>
          <w:p w14:paraId="19EED204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Правильно оформляет путевую и транспортную документацию.</w:t>
            </w:r>
          </w:p>
          <w:p w14:paraId="79FBA7B6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Умеет принимать возможные меры для оказания первой помощи пострадавшим при дорожно-транспортных происшествиях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DD2A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Устный опрос (индивидуальный и фронтальный), письменный опрос (тест, диктант основных понятий темы и др.), отчет по самостоятельной работе, защита рефератов, презентаций.</w:t>
            </w:r>
          </w:p>
          <w:p w14:paraId="19FA6B67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Экспертное наблюдение за ходом выполнения практических заданий.</w:t>
            </w:r>
          </w:p>
          <w:p w14:paraId="36F70B69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Экспертное наблюдение за ходом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выполнения работ во время практик. </w:t>
            </w:r>
          </w:p>
          <w:p w14:paraId="3E7D8F70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Экзамен</w:t>
            </w:r>
          </w:p>
          <w:p w14:paraId="71F4A2C9" w14:textId="77777777" w:rsidR="00C05971" w:rsidRPr="00D10B06" w:rsidRDefault="00C05971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15F6D3" w14:textId="77777777" w:rsidR="00C05971" w:rsidRPr="00D10B06" w:rsidRDefault="00C05971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D0F2FE" w14:textId="77777777" w:rsidR="00C05971" w:rsidRPr="00D10B06" w:rsidRDefault="00C0597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107051E" w14:textId="77777777" w:rsidR="00C05971" w:rsidRPr="00D10B06" w:rsidRDefault="00825CF4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Приложение 1.2</w:t>
      </w:r>
    </w:p>
    <w:p w14:paraId="755C19B3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6952E501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2C2856AB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291A8E7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096409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4F770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950AA5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C65F5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4563B5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0EBFF6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5E73CD2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15392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3F5AFA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991E450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CF0B372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2920E2D9" w14:textId="77777777" w:rsidR="00C05971" w:rsidRPr="00D10B06" w:rsidRDefault="00825CF4">
      <w:pPr>
        <w:pStyle w:val="10"/>
        <w:rPr>
          <w:color w:val="000000" w:themeColor="text1"/>
          <w:szCs w:val="24"/>
        </w:rPr>
      </w:pPr>
      <w:r w:rsidRPr="00D10B06">
        <w:rPr>
          <w:color w:val="000000" w:themeColor="text1"/>
          <w:szCs w:val="24"/>
        </w:rPr>
        <w:t>«ПМ.02 ЭКСПЛУАТАЦИЯ КРАНА ПРИ ПРОИЗВОДСТВЕ РАБОТ (ПО ВИДАМ)»</w:t>
      </w:r>
    </w:p>
    <w:p w14:paraId="6DAB6EC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4C5C13A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192AE8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33D5BF0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3FCCE3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47F1CFF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B882B65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1F5837C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2C1CB98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FAC4BC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FE30B2C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4306B94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09BE96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854F532" w14:textId="7AFE4D4F" w:rsidR="00C05971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8E8C929" w14:textId="6579EE4D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1B7F9F6" w14:textId="59FCFAC1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92C9448" w14:textId="1E4163A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D98BACF" w14:textId="7743796D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2964FD1" w14:textId="0B8103A2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F751752" w14:textId="7A0C8AD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E37433B" w14:textId="77777777" w:rsidR="00D10B06" w:rsidRP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1BEACB7" w14:textId="5C334172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2024 г.</w:t>
      </w:r>
    </w:p>
    <w:p w14:paraId="3AF4CE89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14" w:name="__RefHeading___12"/>
      <w:bookmarkEnd w:id="14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5CA42087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«ПМ.02 ЭКСПЛУАТАЦИЯ КРАНЯ ПРИ ПРОИЗВОДСТВЕ РАБОТ (ПО ВИДАМ)»</w:t>
      </w:r>
    </w:p>
    <w:p w14:paraId="1F80D52E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5" w:name="__RefHeading___13"/>
      <w:bookmarkEnd w:id="15"/>
      <w:r w:rsidRPr="00D10B06">
        <w:rPr>
          <w:rFonts w:ascii="Times New Roman" w:hAnsi="Times New Roman"/>
          <w:color w:val="000000" w:themeColor="text1"/>
          <w:szCs w:val="24"/>
        </w:rPr>
        <w:t>1.1. Цель и место профессионального модуля в структуре образовательной программы</w:t>
      </w:r>
    </w:p>
    <w:p w14:paraId="2C7EFC09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Цель модуля: освоение вида деятельности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«</w:t>
      </w: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Эксплуатация крана при производстве работ (по видам)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»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E97B333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C25B68" w14:textId="77777777" w:rsidR="00C05971" w:rsidRPr="00D10B06" w:rsidRDefault="00C05971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739813F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6" w:name="__RefHeading___14"/>
      <w:bookmarkEnd w:id="16"/>
      <w:r w:rsidRPr="00D10B06">
        <w:rPr>
          <w:rFonts w:ascii="Times New Roman" w:hAnsi="Times New Roman"/>
          <w:color w:val="000000" w:themeColor="text1"/>
          <w:szCs w:val="24"/>
        </w:rPr>
        <w:t>1.2. Планируемые результаты освоения профессионального модуля</w:t>
      </w:r>
    </w:p>
    <w:p w14:paraId="442006E8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BB5D4E4" w14:textId="77777777" w:rsidR="00C05971" w:rsidRPr="00D10B06" w:rsidRDefault="00825CF4">
      <w:pPr>
        <w:spacing w:after="12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 w:rsidRPr="00D10B0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4"/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2405"/>
        <w:gridCol w:w="2833"/>
      </w:tblGrid>
      <w:tr w:rsidR="00D10B06" w:rsidRPr="00D10B06" w14:paraId="395F45C2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E3CE" w14:textId="77777777" w:rsidR="00C05971" w:rsidRPr="00D10B06" w:rsidRDefault="00825CF4">
            <w:pPr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</w:pPr>
            <w:r w:rsidRPr="00D10B06"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D10B06">
              <w:rPr>
                <w:rStyle w:val="affffffff1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196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17E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DB2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D10B06" w:rsidRPr="00D10B06" w14:paraId="0195204A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F9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84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-производить осмотр креплений и регулировку механизмов кранов</w:t>
            </w:r>
          </w:p>
          <w:p w14:paraId="19D6524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-проверять исправность приборов безопасности</w:t>
            </w:r>
          </w:p>
          <w:p w14:paraId="4E1EDB6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крана</w:t>
            </w:r>
          </w:p>
          <w:p w14:paraId="10D51E4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-определять пригодность стальных канатов, грузозахватных устройств и приспособлений</w:t>
            </w:r>
          </w:p>
          <w:p w14:paraId="5AF71AF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-пользоваться эксплуатационной и технической документацией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1CCF8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-устройство и конструктивные особенности крана</w:t>
            </w:r>
          </w:p>
          <w:p w14:paraId="0FB12721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-основное и вспомогательное оборудование</w:t>
            </w:r>
          </w:p>
          <w:p w14:paraId="1A36D915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управления краном</w:t>
            </w:r>
          </w:p>
          <w:p w14:paraId="4532C808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крепления и регулировки механизмов крана</w:t>
            </w:r>
          </w:p>
          <w:p w14:paraId="4830A6BC" w14:textId="77777777" w:rsidR="00C05971" w:rsidRPr="00D10B06" w:rsidRDefault="00C05971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4D3F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57D7EACC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656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04 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65A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EB9C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4E3B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EB6EF4C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8B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D0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EA1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23A3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642CD344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EA3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DF6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69E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9E83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43BA0A86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C3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94E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E5C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9AC3" w14:textId="77777777" w:rsidR="00C05971" w:rsidRPr="00D10B06" w:rsidRDefault="00825CF4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управления краном при производстве работ</w:t>
            </w:r>
          </w:p>
        </w:tc>
      </w:tr>
      <w:tr w:rsidR="00D10B06" w:rsidRPr="00D10B06" w14:paraId="176E74CC" w14:textId="77777777" w:rsidTr="00D10B06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8EC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F2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1B2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C1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02921159" w14:textId="77777777" w:rsidTr="00D10B06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74C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FFD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ACFA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F37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AA97B14" w14:textId="77777777" w:rsidR="00C05971" w:rsidRPr="00D10B06" w:rsidRDefault="00C05971" w:rsidP="00D10B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2E3A4A7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17" w:name="__RefHeading___15"/>
      <w:bookmarkEnd w:id="17"/>
      <w:r w:rsidRPr="00D10B06">
        <w:rPr>
          <w:rFonts w:ascii="Times New Roman" w:hAnsi="Times New Roman"/>
          <w:color w:val="000000" w:themeColor="text1"/>
          <w:szCs w:val="24"/>
        </w:rPr>
        <w:t>2. Структура и содержание профессионального модуля</w:t>
      </w:r>
    </w:p>
    <w:p w14:paraId="62307435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8" w:name="__RefHeading___16"/>
      <w:bookmarkEnd w:id="18"/>
      <w:r w:rsidRPr="00D10B06">
        <w:rPr>
          <w:rFonts w:ascii="Times New Roman" w:hAnsi="Times New Roman"/>
          <w:color w:val="000000" w:themeColor="text1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10B06" w:rsidRPr="00D10B06" w14:paraId="2F833D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6F16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85961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D16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D10B06" w:rsidRPr="00D10B06" w14:paraId="3D973D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3877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1C26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C4DF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D10B06" w:rsidRPr="00D10B06" w14:paraId="5268D4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6394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1833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37DAC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5516FD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8817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C3F1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C8B4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</w:tr>
      <w:tr w:rsidR="00D10B06" w:rsidRPr="00D10B06" w14:paraId="4601871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37C5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6BBEC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43928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</w:tr>
      <w:tr w:rsidR="00D10B06" w:rsidRPr="00D10B06" w14:paraId="7E1347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D20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F0A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E56C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496541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1A5D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2F9B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219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05971" w:rsidRPr="00D10B06" w14:paraId="24C4CF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F4C8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7EE0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3363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</w:tr>
    </w:tbl>
    <w:p w14:paraId="68196C5A" w14:textId="77777777" w:rsidR="00C05971" w:rsidRPr="00D10B06" w:rsidRDefault="00825CF4" w:rsidP="00D10B06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9" w:name="__RefHeading___17"/>
      <w:bookmarkEnd w:id="19"/>
      <w:r w:rsidRPr="00D10B06">
        <w:rPr>
          <w:rFonts w:ascii="Times New Roman" w:hAnsi="Times New Roman"/>
          <w:color w:val="000000" w:themeColor="text1"/>
          <w:szCs w:val="24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3692"/>
        <w:gridCol w:w="992"/>
        <w:gridCol w:w="709"/>
        <w:gridCol w:w="709"/>
        <w:gridCol w:w="566"/>
        <w:gridCol w:w="568"/>
        <w:gridCol w:w="424"/>
        <w:gridCol w:w="566"/>
        <w:gridCol w:w="560"/>
      </w:tblGrid>
      <w:tr w:rsidR="00D10B06" w:rsidRPr="00D10B06" w14:paraId="07D11865" w14:textId="77777777">
        <w:trPr>
          <w:trHeight w:val="327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9F3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2D9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A6F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CD12B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A52FCA7" w14:textId="77777777" w:rsidR="00C05971" w:rsidRPr="00D10B06" w:rsidRDefault="00825CF4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4FC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99A6F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764CE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A70CC5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5C66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</w:tr>
      <w:tr w:rsidR="00D10B06" w:rsidRPr="00D10B06" w14:paraId="03BEE6F6" w14:textId="77777777">
        <w:trPr>
          <w:trHeight w:val="73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9D2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BF6F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A5E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02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81D96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84C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A49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C87C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722D8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48ED28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D10B06" w:rsidRPr="00D10B06" w14:paraId="76581DEB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18A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0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Раздел 1. Устройство, управление и техническое обслуживание крана (по видам)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E78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94F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8F916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71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3E8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4C81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2CE90D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558B1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4FB68506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B33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F0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869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7C4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433C4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62FC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7B57E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E82A95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4A99B25C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0A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C9D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346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E6D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4B2E4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62D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A9B424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70AC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5D0BCAF8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524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C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642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9137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BDB51E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A3E3B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921A7F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0F7BC4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0FC13ED8" w14:textId="77777777">
        <w:trPr>
          <w:trHeight w:val="217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71D9" w14:textId="77777777" w:rsidR="00C05971" w:rsidRPr="00D10B06" w:rsidRDefault="00C05971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5EEE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Всего: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CD2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C182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46737E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656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52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B1C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4C41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7D01F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</w:tr>
    </w:tbl>
    <w:p w14:paraId="03949D58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764E745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0" w:name="__RefHeading___18"/>
      <w:bookmarkEnd w:id="20"/>
      <w:r w:rsidRPr="00D10B06">
        <w:rPr>
          <w:rFonts w:ascii="Times New Roman" w:hAnsi="Times New Roman"/>
          <w:color w:val="000000" w:themeColor="text1"/>
          <w:szCs w:val="24"/>
        </w:rPr>
        <w:t>2.3. Примерное содержание профессионального модуля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5"/>
        <w:gridCol w:w="16"/>
        <w:gridCol w:w="6379"/>
      </w:tblGrid>
      <w:tr w:rsidR="00D10B06" w:rsidRPr="00D10B06" w14:paraId="5A462BC8" w14:textId="77777777"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94C0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D20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</w:tr>
      <w:tr w:rsidR="00D10B06" w:rsidRPr="00D10B06" w14:paraId="18ED4F8F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A731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 Устройство, управление и техническое обслуживание крана (по видам)</w:t>
            </w:r>
          </w:p>
        </w:tc>
      </w:tr>
      <w:tr w:rsidR="00D10B06" w:rsidRPr="00D10B06" w14:paraId="4111889C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1E88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МДК 02.01 Устройство, управление и техническое обслуживание крана (по видам)</w:t>
            </w:r>
          </w:p>
        </w:tc>
      </w:tr>
      <w:tr w:rsidR="00D10B06" w:rsidRPr="00D10B06" w14:paraId="1ADC0D9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AA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 Классификация и общее устройство автомобиля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801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ADD44B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B4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80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устройство, назначение узлов и агрегатов автомобилей</w:t>
            </w:r>
          </w:p>
        </w:tc>
      </w:tr>
      <w:tr w:rsidR="00D10B06" w:rsidRPr="00D10B06" w14:paraId="6049EF2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E6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D54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0110103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легкового автомобиля» (анализ)</w:t>
            </w:r>
          </w:p>
        </w:tc>
      </w:tr>
      <w:tr w:rsidR="00D10B06" w:rsidRPr="00D10B06" w14:paraId="6629CDE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C23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 Двигатель. Общее устройство и рабочий цикл двигателя внутреннего сгорания (ДВС)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1CB1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3B1C29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1EB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D4AF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 и рабочий цикл двигателя внутреннего сгорания: назначение, классификация, устройство одноцилиндрового ДВС, основные параметры, рабочий цикл 4-тактного ДВС</w:t>
            </w:r>
          </w:p>
        </w:tc>
      </w:tr>
      <w:tr w:rsidR="00D10B06" w:rsidRPr="00D10B06" w14:paraId="379851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108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14C4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B2F12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ED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9BD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V-образных ДВС</w:t>
            </w:r>
          </w:p>
        </w:tc>
      </w:tr>
      <w:tr w:rsidR="00D10B06" w:rsidRPr="00D10B06" w14:paraId="50E4DBD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7D1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6D77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рядных ДВС</w:t>
            </w:r>
          </w:p>
        </w:tc>
      </w:tr>
      <w:tr w:rsidR="00D10B06" w:rsidRPr="00D10B06" w14:paraId="5697A7A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27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871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AFF7E2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2-тактного двигателя (сравнительная характеристика)</w:t>
            </w:r>
          </w:p>
        </w:tc>
      </w:tr>
      <w:tr w:rsidR="00D10B06" w:rsidRPr="00D10B06" w14:paraId="1021649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E426" w14:textId="1BF0BF1E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3 Кривошипно-шатунный (КШМ) и газораспределительный (ГРМ) механизмы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52E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05CFE6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250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1BF5A" w14:textId="7DE09080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КШМ. Назначение и устройство блока цилиндров.</w:t>
            </w:r>
          </w:p>
          <w:p w14:paraId="6AB6C2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устройство ГРМ</w:t>
            </w:r>
          </w:p>
        </w:tc>
      </w:tr>
      <w:tr w:rsidR="00D10B06" w:rsidRPr="00D10B06" w14:paraId="47B046A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A8E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BC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5E3493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486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83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КШМ изучаемых ДВС</w:t>
            </w:r>
          </w:p>
        </w:tc>
      </w:tr>
      <w:tr w:rsidR="00D10B06" w:rsidRPr="00D10B06" w14:paraId="5574457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856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9F83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ГРМ изучаемых ДВС</w:t>
            </w:r>
          </w:p>
        </w:tc>
      </w:tr>
      <w:tr w:rsidR="00D10B06" w:rsidRPr="00D10B06" w14:paraId="420AC54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17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AD2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Установка КШМ</w:t>
            </w:r>
          </w:p>
        </w:tc>
      </w:tr>
      <w:tr w:rsidR="00D10B06" w:rsidRPr="00D10B06" w14:paraId="02386E9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F8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DA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7BD3AA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Устройство ГРМ с нижним расположением клапанов (анализ и сравнение характеристик) </w:t>
            </w:r>
          </w:p>
        </w:tc>
      </w:tr>
      <w:tr w:rsidR="00D10B06" w:rsidRPr="00D10B06" w14:paraId="4DF863A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4A96" w14:textId="4C30D26E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 Система охлаждения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364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10B06" w:rsidRPr="00D10B06" w14:paraId="375233F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050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E5F7E" w14:textId="2B147DF4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охлаждения ДВС: назначение, устройство и работа системы охлаждения ДВС</w:t>
            </w:r>
          </w:p>
        </w:tc>
      </w:tr>
      <w:tr w:rsidR="00D10B06" w:rsidRPr="00D10B06" w14:paraId="4EC59FE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B11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E2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3C91FA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21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1B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системы охлаждения грузовых автомобилей</w:t>
            </w:r>
          </w:p>
        </w:tc>
      </w:tr>
      <w:tr w:rsidR="00D10B06" w:rsidRPr="00D10B06" w14:paraId="3E07B3D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D83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625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деталей систем охлаждений</w:t>
            </w:r>
          </w:p>
        </w:tc>
      </w:tr>
      <w:tr w:rsidR="00D10B06" w:rsidRPr="00D10B06" w14:paraId="5407A36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A15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1B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деталей и агрегатов систем отопления</w:t>
            </w:r>
          </w:p>
        </w:tc>
      </w:tr>
      <w:tr w:rsidR="00D10B06" w:rsidRPr="00D10B06" w14:paraId="3566A65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C4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595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Тепловой режим, контроль температуры и способы охлаждения ДВС. Устройство и работа термостата</w:t>
            </w:r>
          </w:p>
        </w:tc>
      </w:tr>
      <w:tr w:rsidR="00D10B06" w:rsidRPr="00D10B06" w14:paraId="4C706C2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21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D5F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18AFF4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парогазового клапана (анализ)</w:t>
            </w:r>
          </w:p>
        </w:tc>
      </w:tr>
      <w:tr w:rsidR="00D10B06" w:rsidRPr="00D10B06" w14:paraId="6996075D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362B" w14:textId="0805A92B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5 Система смазки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4C35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61492B3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6E2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083B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Система смазки двигателя. Назначение системы смазки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ДВС,  масляные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фильтры и насосы. Сведения о маслах и присадках</w:t>
            </w:r>
          </w:p>
        </w:tc>
      </w:tr>
      <w:tr w:rsidR="00D10B06" w:rsidRPr="00D10B06" w14:paraId="1487EC3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B7D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A6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FCA161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40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D5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смазки двигателя ЗиЛ-130. Изучение узлов и агрегатов системы смазки</w:t>
            </w:r>
          </w:p>
        </w:tc>
      </w:tr>
      <w:tr w:rsidR="00D10B06" w:rsidRPr="00D10B06" w14:paraId="58C07FD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4E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C6F8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масляных фильтров. Виды моторных масел</w:t>
            </w:r>
          </w:p>
        </w:tc>
      </w:tr>
      <w:tr w:rsidR="00D10B06" w:rsidRPr="00D10B06" w14:paraId="740B489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37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4ED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смазывания деталей ДВС. Устройство и работа системы смазки ДВС</w:t>
            </w:r>
          </w:p>
        </w:tc>
      </w:tr>
      <w:tr w:rsidR="00D10B06" w:rsidRPr="00D10B06" w14:paraId="4919C0E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F6A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ED9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5765E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Изучить систему смазки двигателя с воздушным охлаждением</w:t>
            </w:r>
          </w:p>
        </w:tc>
      </w:tr>
      <w:tr w:rsidR="00D10B06" w:rsidRPr="00D10B06" w14:paraId="47E3FB86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130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6 Система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питания  ДВС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его разновидности</w:t>
            </w:r>
          </w:p>
          <w:p w14:paraId="29895E8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FBDF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C45F08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A745" w14:textId="77777777" w:rsidR="00C05971" w:rsidRPr="00D10B06" w:rsidRDefault="00825CF4">
            <w:pPr>
              <w:tabs>
                <w:tab w:val="left" w:pos="9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171FCB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2E6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0BE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питания ДВС с искровым зажиганием. Назначение, расположение и взаимодействие приборов системы питания инжекторных ДВС</w:t>
            </w:r>
          </w:p>
        </w:tc>
      </w:tr>
      <w:tr w:rsidR="00D10B06" w:rsidRPr="00D10B06" w14:paraId="577CC31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34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F354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683EF7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DD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7FE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Приборы системы питания карбюраторного ДВС</w:t>
            </w:r>
          </w:p>
        </w:tc>
      </w:tr>
      <w:tr w:rsidR="00D10B06" w:rsidRPr="00D10B06" w14:paraId="621DA1D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BDC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B7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Расположение, взаимодействие приборов системы питания инжекторных ДВС</w:t>
            </w:r>
          </w:p>
        </w:tc>
      </w:tr>
      <w:tr w:rsidR="00D10B06" w:rsidRPr="00D10B06" w14:paraId="1B745C6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879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57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 инжекторных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систем с электронным и с механическим управлением. Топливная форсунка</w:t>
            </w:r>
          </w:p>
        </w:tc>
      </w:tr>
      <w:tr w:rsidR="00D10B06" w:rsidRPr="00D10B06" w14:paraId="60BD74E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93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F0D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Топливный бак. Разновидность воздушных фильтров. Устройство топливных фильтров</w:t>
            </w:r>
          </w:p>
        </w:tc>
      </w:tr>
      <w:tr w:rsidR="00D10B06" w:rsidRPr="00D10B06" w14:paraId="0A8F9F3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5AA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4438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простейшего карбюратора. Устройство системы выпуска</w:t>
            </w:r>
          </w:p>
        </w:tc>
      </w:tr>
      <w:tr w:rsidR="00D10B06" w:rsidRPr="00D10B06" w14:paraId="6DBB81E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962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D72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систем карбюратора на различных режимах. Циркуляция отработавших газов, система выпуска</w:t>
            </w:r>
          </w:p>
        </w:tc>
      </w:tr>
      <w:tr w:rsidR="00D10B06" w:rsidRPr="00D10B06" w14:paraId="24B5A4E2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980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7 Система питания дизельного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B41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E936DF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335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58A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общее устройство системы питания дизельного двигателя</w:t>
            </w:r>
          </w:p>
        </w:tc>
      </w:tr>
      <w:tr w:rsidR="00D10B06" w:rsidRPr="00D10B06" w14:paraId="297685C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3CC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546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7371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10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F386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системы питания дизельного ДВС</w:t>
            </w:r>
          </w:p>
        </w:tc>
      </w:tr>
      <w:tr w:rsidR="00D10B06" w:rsidRPr="00D10B06" w14:paraId="5708701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856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129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топливного насоса высокого давления (ТНВД)</w:t>
            </w:r>
          </w:p>
        </w:tc>
      </w:tr>
      <w:tr w:rsidR="00D10B06" w:rsidRPr="00D10B06" w14:paraId="538D04F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176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72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топливного насоса низкого давления</w:t>
            </w:r>
          </w:p>
        </w:tc>
      </w:tr>
      <w:tr w:rsidR="00D10B06" w:rsidRPr="00D10B06" w14:paraId="76C2B20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36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341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системы питания дизельного ДВС</w:t>
            </w:r>
          </w:p>
        </w:tc>
      </w:tr>
      <w:tr w:rsidR="00D10B06" w:rsidRPr="00D10B06" w14:paraId="42730BD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FB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22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«Устройство подкачивающего насоса и принцип его работы»</w:t>
            </w:r>
          </w:p>
        </w:tc>
      </w:tr>
      <w:tr w:rsidR="00D10B06" w:rsidRPr="00D10B06" w14:paraId="2806002C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21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 8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Электрооборудование. Источники электрического тока в автомобиле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885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978D7C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6E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838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Применение электрической энергии на автомобиле, источники и потребители электрического тока</w:t>
            </w:r>
          </w:p>
        </w:tc>
      </w:tr>
      <w:tr w:rsidR="00D10B06" w:rsidRPr="00D10B06" w14:paraId="5BC6BDD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42F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BF4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62D4BD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8E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E346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аккумуляторных батарей. Приготовление электролита, меры предосторожности при работе</w:t>
            </w:r>
          </w:p>
        </w:tc>
      </w:tr>
      <w:tr w:rsidR="00D10B06" w:rsidRPr="00D10B06" w14:paraId="55B6EA8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D9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72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генераторов и реле-регуляторов</w:t>
            </w:r>
          </w:p>
        </w:tc>
      </w:tr>
      <w:tr w:rsidR="00D10B06" w:rsidRPr="00D10B06" w14:paraId="1BAC9A9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5E5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2CC4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07C4959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 звукового сигнала</w:t>
            </w:r>
          </w:p>
        </w:tc>
      </w:tr>
      <w:tr w:rsidR="00D10B06" w:rsidRPr="00D10B06" w14:paraId="720227E3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D55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9 Система зажигания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65A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B5449F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165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F095" w14:textId="70301D18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общее устройство системы зажигания</w:t>
            </w:r>
          </w:p>
        </w:tc>
      </w:tr>
      <w:tr w:rsidR="00D10B06" w:rsidRPr="00D10B06" w14:paraId="3B0D2B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47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9FBC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69D4C3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E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14B9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 зажигания. Установка зажигания</w:t>
            </w:r>
          </w:p>
        </w:tc>
      </w:tr>
      <w:tr w:rsidR="00D10B06" w:rsidRPr="00D10B06" w14:paraId="01F6304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274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9E9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схема, бесконтактной системы зажигания</w:t>
            </w:r>
          </w:p>
        </w:tc>
      </w:tr>
      <w:tr w:rsidR="00D10B06" w:rsidRPr="00D10B06" w14:paraId="290D5E3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972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206C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2ECA7C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транзисторной системы зажигания</w:t>
            </w:r>
          </w:p>
        </w:tc>
      </w:tr>
      <w:tr w:rsidR="00D10B06" w:rsidRPr="00D10B06" w14:paraId="3D311EE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625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 Общая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схема трансмиссии</w:t>
            </w:r>
          </w:p>
          <w:p w14:paraId="549C53F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E918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7872BF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C6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F9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трансмиссии, составные части и их взаимное расположение</w:t>
            </w:r>
          </w:p>
        </w:tc>
      </w:tr>
      <w:tr w:rsidR="00D10B06" w:rsidRPr="00D10B06" w14:paraId="3054075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BAA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7F9B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24FF20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A73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A01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Составные части трансмиссии их взаиморасположение и взаимодействие </w:t>
            </w:r>
          </w:p>
        </w:tc>
      </w:tr>
      <w:tr w:rsidR="00D10B06" w:rsidRPr="00D10B06" w14:paraId="1512E70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222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DD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</w:t>
            </w:r>
          </w:p>
        </w:tc>
      </w:tr>
      <w:tr w:rsidR="00D10B06" w:rsidRPr="00D10B06" w14:paraId="5FF220F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EE6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6DC3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6B3B608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трансмиссии с передним приводом (сравнительный анализ)</w:t>
            </w:r>
          </w:p>
        </w:tc>
      </w:tr>
      <w:tr w:rsidR="00D10B06" w:rsidRPr="00D10B06" w14:paraId="72C3007B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419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11 Ходовая часть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8C96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10B06" w:rsidRPr="00D10B06" w14:paraId="50636A2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51F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3E2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составные части</w:t>
            </w:r>
          </w:p>
        </w:tc>
      </w:tr>
      <w:tr w:rsidR="00D10B06" w:rsidRPr="00D10B06" w14:paraId="11A946A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39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BEC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AC4A20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D3C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36BD" w14:textId="00D90694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Ведущие мосты автомобиля, передняя подвеска автомобиля</w:t>
            </w:r>
          </w:p>
        </w:tc>
      </w:tr>
      <w:tr w:rsidR="00D10B06" w:rsidRPr="00D10B06" w14:paraId="4CC0029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280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AE6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Колеса грузовых автомобилей, автомобильные шины</w:t>
            </w:r>
          </w:p>
        </w:tc>
      </w:tr>
      <w:tr w:rsidR="00D10B06" w:rsidRPr="00D10B06" w14:paraId="7187472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D5F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4C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24D7B7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без ободных колес</w:t>
            </w:r>
          </w:p>
        </w:tc>
      </w:tr>
      <w:tr w:rsidR="00D10B06" w:rsidRPr="00D10B06" w14:paraId="7FF64120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37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12 Рулевое управление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9BD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51A4E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72A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ED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рулевого управления, основные типы рулевых приводов</w:t>
            </w:r>
          </w:p>
        </w:tc>
      </w:tr>
      <w:tr w:rsidR="00D10B06" w:rsidRPr="00D10B06" w14:paraId="4F0F9CC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C6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058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B69831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5E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2300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 рулевых механизмов</w:t>
            </w:r>
          </w:p>
        </w:tc>
      </w:tr>
      <w:tr w:rsidR="00D10B06" w:rsidRPr="00D10B06" w14:paraId="1675849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D21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AA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рулевых приводов</w:t>
            </w:r>
          </w:p>
        </w:tc>
      </w:tr>
      <w:tr w:rsidR="00D10B06" w:rsidRPr="00D10B06" w14:paraId="79CAC4A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81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EC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F9A34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рулевого привода автомобиля УАЗ</w:t>
            </w:r>
          </w:p>
        </w:tc>
      </w:tr>
      <w:tr w:rsidR="00D10B06" w:rsidRPr="00D10B06" w14:paraId="1163AFEC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6D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  Тормозная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система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E5E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85F5F0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BA5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772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тормозной системы, классификация и устройство тормозных систем. Основные типы тормозных систем</w:t>
            </w:r>
          </w:p>
        </w:tc>
      </w:tr>
      <w:tr w:rsidR="00D10B06" w:rsidRPr="00D10B06" w14:paraId="47F6BC6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0C7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46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13268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5F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942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Гидравлический привод тормозов</w:t>
            </w:r>
          </w:p>
        </w:tc>
      </w:tr>
      <w:tr w:rsidR="00D10B06" w:rsidRPr="00D10B06" w14:paraId="7C3DA5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334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177C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Пневматический привод тормозов</w:t>
            </w:r>
          </w:p>
        </w:tc>
      </w:tr>
      <w:tr w:rsidR="00D10B06" w:rsidRPr="00D10B06" w14:paraId="259C9CD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8C1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4A5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привода тормозов автомобилей КамАЗ</w:t>
            </w:r>
          </w:p>
        </w:tc>
      </w:tr>
      <w:tr w:rsidR="00D10B06" w:rsidRPr="00D10B06" w14:paraId="6377DDC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A44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10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Стояночная тормозная система</w:t>
            </w:r>
          </w:p>
        </w:tc>
      </w:tr>
      <w:tr w:rsidR="00D10B06" w:rsidRPr="00D10B06" w14:paraId="75B08FA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10A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DB8F" w14:textId="77777777" w:rsidR="00C05971" w:rsidRPr="00D10B06" w:rsidRDefault="00825CF4">
            <w:pPr>
              <w:tabs>
                <w:tab w:val="left" w:pos="225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6B9EC72" w14:textId="77777777" w:rsidR="00C05971" w:rsidRPr="00D10B06" w:rsidRDefault="00825CF4">
            <w:pPr>
              <w:tabs>
                <w:tab w:val="left" w:pos="225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Тормозные системы легковых автомобилей</w:t>
            </w:r>
          </w:p>
        </w:tc>
      </w:tr>
      <w:tr w:rsidR="00D10B06" w:rsidRPr="00D10B06" w14:paraId="1D50D0F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DDE1" w14:textId="77777777" w:rsidR="00C05971" w:rsidRPr="00D10B06" w:rsidRDefault="00825CF4">
            <w:pPr>
              <w:tabs>
                <w:tab w:val="left" w:pos="23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14 Кузов и дополнительное оборудование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C84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96B077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81C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4AF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кабина и кузов грузового автомобиля</w:t>
            </w:r>
          </w:p>
        </w:tc>
      </w:tr>
      <w:tr w:rsidR="00D10B06" w:rsidRPr="00D10B06" w14:paraId="5AC4F64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3AD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D7B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6A6980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14D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0AF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Автомобильная лебедка, буксирное и сцепное устройство</w:t>
            </w:r>
          </w:p>
        </w:tc>
      </w:tr>
      <w:tr w:rsidR="00D10B06" w:rsidRPr="00D10B06" w14:paraId="2D3FA0B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A55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A5E5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152B6E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Кузов легкового автомобиля и их разновидности</w:t>
            </w:r>
          </w:p>
        </w:tc>
      </w:tr>
      <w:tr w:rsidR="00D10B06" w:rsidRPr="00D10B06" w14:paraId="0C47729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4C94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 Общие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сведения об автомобильных кранах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A388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3190BB6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361F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154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классификация, индексация и маркировка модельного ряда автомобильных кранов</w:t>
            </w:r>
          </w:p>
        </w:tc>
      </w:tr>
      <w:tr w:rsidR="00D10B06" w:rsidRPr="00D10B06" w14:paraId="1AD7560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73114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97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41B632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D301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273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Параметры. Грузовая характеристика и устойчивость автомобильных кранов</w:t>
            </w:r>
          </w:p>
        </w:tc>
      </w:tr>
      <w:tr w:rsidR="00D10B06" w:rsidRPr="00D10B06" w14:paraId="55316C7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7E6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F5A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Элементы трансмиссии, карданные передачи, муфты, коробки отбора мощности</w:t>
            </w:r>
          </w:p>
        </w:tc>
      </w:tr>
      <w:tr w:rsidR="00D10B06" w:rsidRPr="00D10B06" w14:paraId="1D65776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A1D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C590" w14:textId="77777777" w:rsidR="00C05971" w:rsidRPr="00D10B06" w:rsidRDefault="00825CF4">
            <w:pPr>
              <w:tabs>
                <w:tab w:val="left" w:pos="915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414C0B97" w14:textId="77777777" w:rsidR="00C05971" w:rsidRPr="00D10B06" w:rsidRDefault="00825CF4">
            <w:pPr>
              <w:tabs>
                <w:tab w:val="left" w:pos="915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 самоходных кранов</w:t>
            </w:r>
          </w:p>
        </w:tc>
      </w:tr>
      <w:tr w:rsidR="00D10B06" w:rsidRPr="00D10B06" w14:paraId="6FB3F5C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1575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16 Характеристика гидравлического привода.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Гидравлические силовые передачи и гидрооборудование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B10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79345D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9329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3CB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 о гидроприводе и принцип его действия</w:t>
            </w:r>
          </w:p>
        </w:tc>
      </w:tr>
      <w:tr w:rsidR="00D10B06" w:rsidRPr="00D10B06" w14:paraId="1374ADD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B266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A9A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2D776C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E63B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4C71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принцип работы гидронасосов и гидромоторов</w:t>
            </w:r>
          </w:p>
        </w:tc>
      </w:tr>
      <w:tr w:rsidR="00D10B06" w:rsidRPr="00D10B06" w14:paraId="423A1CB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4A8E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76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гидроцилиндров, вспомогательное оборудование, схемы гидропривода</w:t>
            </w:r>
          </w:p>
        </w:tc>
      </w:tr>
      <w:tr w:rsidR="00D10B06" w:rsidRPr="00D10B06" w14:paraId="2E8B7C6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C217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F10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6FC6893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силовой установки самоходного крана</w:t>
            </w:r>
          </w:p>
        </w:tc>
      </w:tr>
      <w:tr w:rsidR="00D10B06" w:rsidRPr="00D10B06" w14:paraId="5B57544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0E293" w14:textId="20DDFBC3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Тема 17 Органы управления. </w:t>
            </w:r>
            <w:proofErr w:type="spellStart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гидрораспределителя</w:t>
            </w:r>
            <w:proofErr w:type="spellEnd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. Тормоза</w:t>
            </w:r>
          </w:p>
          <w:p w14:paraId="4670E2B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55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708772C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A21A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046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Органы управления автомобильных и пневмоколесных кранов, их назначение</w:t>
            </w:r>
          </w:p>
        </w:tc>
      </w:tr>
      <w:tr w:rsidR="00D10B06" w:rsidRPr="00D10B06" w14:paraId="4A0F5E1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B1F4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985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699247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9DCE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01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Клапанная аппаратура, гидрозамки,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гидрораспределители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Тормоза, размыкатели тормозов</w:t>
            </w:r>
          </w:p>
        </w:tc>
      </w:tr>
      <w:tr w:rsidR="00D10B06" w:rsidRPr="00D10B06" w14:paraId="71018AF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7A7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A4F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61790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Органы управления на самоходных кранах</w:t>
            </w:r>
          </w:p>
        </w:tc>
      </w:tr>
      <w:tr w:rsidR="00D10B06" w:rsidRPr="00D10B06" w14:paraId="63C3E350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C45E5" w14:textId="7F1030D1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18 Механизмы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564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884FC8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45C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4E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механизмов крана, общее устройство</w:t>
            </w:r>
          </w:p>
        </w:tc>
      </w:tr>
      <w:tr w:rsidR="00D10B06" w:rsidRPr="00D10B06" w14:paraId="4383079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8A1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CE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17595E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7316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23F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Устройство грузовой лебедки.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Редуктор  грузовой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лебедки</w:t>
            </w:r>
          </w:p>
        </w:tc>
      </w:tr>
      <w:tr w:rsidR="00D10B06" w:rsidRPr="00D10B06" w14:paraId="33AC311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40E4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0B3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Механизмы поворота. Опорно-поворотное устройство</w:t>
            </w:r>
          </w:p>
        </w:tc>
      </w:tr>
      <w:tr w:rsidR="00D10B06" w:rsidRPr="00D10B06" w14:paraId="78CEF10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53A9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4BC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Механизмы блокировки задней подвески шасси</w:t>
            </w:r>
          </w:p>
        </w:tc>
      </w:tr>
      <w:tr w:rsidR="00D10B06" w:rsidRPr="00D10B06" w14:paraId="70C5503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2A6D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55C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39D663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устройство противовеса</w:t>
            </w:r>
          </w:p>
        </w:tc>
      </w:tr>
      <w:tr w:rsidR="00D10B06" w:rsidRPr="00D10B06" w14:paraId="64012C5D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45B19" w14:textId="2B2DCA7C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19 </w:t>
            </w: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Электротехника и электрооборудование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7C2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28FD9B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FE24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6B6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 об основах электротехники, электрооборудование кранов</w:t>
            </w:r>
          </w:p>
        </w:tc>
      </w:tr>
      <w:tr w:rsidR="00D10B06" w:rsidRPr="00D10B06" w14:paraId="686F406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0C53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65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1F3F4D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60FE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CC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Электрооборудование шасси. Токосъемник</w:t>
            </w:r>
          </w:p>
        </w:tc>
      </w:tr>
      <w:tr w:rsidR="00D10B06" w:rsidRPr="00D10B06" w14:paraId="6738849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3F17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E9A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Электрооборудование на поворотной платформе. Электрическая схема</w:t>
            </w:r>
          </w:p>
        </w:tc>
      </w:tr>
      <w:tr w:rsidR="00D10B06" w:rsidRPr="00D10B06" w14:paraId="7F5237C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265A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35DC3" w14:textId="77777777" w:rsidR="00C05971" w:rsidRPr="00D10B06" w:rsidRDefault="00825CF4">
            <w:pPr>
              <w:tabs>
                <w:tab w:val="left" w:pos="12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3770D96F" w14:textId="77777777" w:rsidR="00C05971" w:rsidRPr="00D10B06" w:rsidRDefault="00825CF4">
            <w:pPr>
              <w:tabs>
                <w:tab w:val="left" w:pos="12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приборов освещения и их расположение на кране</w:t>
            </w:r>
          </w:p>
        </w:tc>
      </w:tr>
      <w:tr w:rsidR="00D10B06" w:rsidRPr="00D10B06" w14:paraId="21C44C8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215C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20 Приборы и устройства безопасности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0FF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6544C2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9AF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678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Приборы безопасности на кране, их назначение. Требования эксплуатации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 приборам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устройствам безопасности</w:t>
            </w:r>
          </w:p>
        </w:tc>
      </w:tr>
      <w:tr w:rsidR="00D10B06" w:rsidRPr="00D10B06" w14:paraId="0E0C505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9C9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9D9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27D270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2EA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ADE4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Ограничители  подъема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крюковой подвески, сматывания канатов и подъема стрелы</w:t>
            </w:r>
          </w:p>
        </w:tc>
      </w:tr>
      <w:tr w:rsidR="00D10B06" w:rsidRPr="00D10B06" w14:paraId="171C623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FE3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C3A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Указатели угла наклона автомобильного крана. Установка и наладка приборов безопасности</w:t>
            </w:r>
          </w:p>
        </w:tc>
      </w:tr>
      <w:tr w:rsidR="00D10B06" w:rsidRPr="00D10B06" w14:paraId="6803DA6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19B1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6E45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«Приборы безопасности пневмоколесных кранов»</w:t>
            </w:r>
          </w:p>
        </w:tc>
      </w:tr>
      <w:tr w:rsidR="00D10B06" w:rsidRPr="00D10B06" w14:paraId="6B933819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E0C0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21 Стреловое оборудование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1A4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A87101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C06B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D9E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стрелового оборудования, состав. Требования Правил ПБ 10-382-00</w:t>
            </w:r>
          </w:p>
        </w:tc>
      </w:tr>
      <w:tr w:rsidR="00D10B06" w:rsidRPr="00D10B06" w14:paraId="08CF0C0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14F0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064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0AF63C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C42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B59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Стальные канаты.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Блоки  полиспасты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Крюковые подвески</w:t>
            </w:r>
          </w:p>
        </w:tc>
      </w:tr>
      <w:tr w:rsidR="00D10B06" w:rsidRPr="00D10B06" w14:paraId="32D88DB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2A2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BC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Трехсекционная телескопическая стрела</w:t>
            </w:r>
          </w:p>
        </w:tc>
      </w:tr>
      <w:tr w:rsidR="00D10B06" w:rsidRPr="00D10B06" w14:paraId="69683F7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113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8B86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Четырехсекционная телескопическая стрела</w:t>
            </w:r>
          </w:p>
        </w:tc>
      </w:tr>
      <w:tr w:rsidR="00D10B06" w:rsidRPr="00D10B06" w14:paraId="0D35B92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844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7A0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F4F387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Полимерные канаты</w:t>
            </w:r>
          </w:p>
        </w:tc>
      </w:tr>
      <w:tr w:rsidR="00D10B06" w:rsidRPr="00D10B06" w14:paraId="13919C1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C95B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 Металлоконструкция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неповоротной и вращающейся составных частей крана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35B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BE5B85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D62A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DE9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Особенности базового шасси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опорноходового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устройства автомобильного крана. Назначение и устройство неповоротной опорной рамы крана</w:t>
            </w:r>
          </w:p>
        </w:tc>
      </w:tr>
      <w:tr w:rsidR="00D10B06" w:rsidRPr="00D10B06" w14:paraId="2609CA0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ECF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8D90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DED2B2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8B0F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A74B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выносных опор</w:t>
            </w:r>
          </w:p>
        </w:tc>
      </w:tr>
      <w:tr w:rsidR="00D10B06" w:rsidRPr="00D10B06" w14:paraId="01BFC93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E90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D43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подвесок. Стабилизаторы</w:t>
            </w:r>
          </w:p>
        </w:tc>
      </w:tr>
      <w:tr w:rsidR="00D10B06" w:rsidRPr="00D10B06" w14:paraId="0FD433D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671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BDFD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0D67F0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конструкции пневмоколесных кранов</w:t>
            </w:r>
          </w:p>
        </w:tc>
      </w:tr>
      <w:tr w:rsidR="00D10B06" w:rsidRPr="00D10B06" w14:paraId="6E719D7B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69CF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23 Конструкция и общее устройство гидравлических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CCD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050742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368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ACA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Конструкция и общее устройство гидравлических автомобильных кранов. Электрооборудование. Приборы и устройства безопасности</w:t>
            </w:r>
          </w:p>
        </w:tc>
      </w:tr>
      <w:tr w:rsidR="00D10B06" w:rsidRPr="00D10B06" w14:paraId="4BC823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84E9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F79F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39FA2C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036D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E75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Поворотная платформа с механизмами и стрелой</w:t>
            </w:r>
          </w:p>
        </w:tc>
      </w:tr>
      <w:tr w:rsidR="00D10B06" w:rsidRPr="00D10B06" w14:paraId="2E10DE8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50E9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180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гидрооборудования</w:t>
            </w:r>
          </w:p>
        </w:tc>
      </w:tr>
      <w:tr w:rsidR="00D10B06" w:rsidRPr="00D10B06" w14:paraId="53B8DA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69EA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B89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FC495F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конструкции кранов с электрическим приводом</w:t>
            </w:r>
          </w:p>
        </w:tc>
      </w:tr>
      <w:tr w:rsidR="00D10B06" w:rsidRPr="00D10B06" w14:paraId="36BDBE0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050F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Тема 24 Организация безопасной эксплуатации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73D0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33B8AA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F75E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A9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безопасной эксплуатации автомобильных и пневмоколесных кранов. Организация использования крана по назначению</w:t>
            </w:r>
          </w:p>
        </w:tc>
      </w:tr>
      <w:tr w:rsidR="00D10B06" w:rsidRPr="00D10B06" w14:paraId="3062A7A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418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A654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801DF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681E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2DC7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автомобильного и пневмоколесного крана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 зимнему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периоду эксплуатации</w:t>
            </w:r>
          </w:p>
        </w:tc>
      </w:tr>
      <w:tr w:rsidR="00D10B06" w:rsidRPr="00D10B06" w14:paraId="52F2B2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96B3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1DE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5D925C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эксплуатации крана в зимнее время</w:t>
            </w:r>
          </w:p>
        </w:tc>
      </w:tr>
      <w:tr w:rsidR="00D10B06" w:rsidRPr="00D10B06" w14:paraId="480CAC8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3CD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 25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Техническое обслуживание и ремонт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A32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38C850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40B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2B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ремонт. Основные понятия и положения. Диагностирование технического состояния кранов</w:t>
            </w:r>
          </w:p>
        </w:tc>
      </w:tr>
      <w:tr w:rsidR="00D10B06" w:rsidRPr="00D10B06" w14:paraId="5A07ACC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76C8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C3A5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379B6F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CCB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97D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Неисправности, при которых не принимаются их эксплуатация</w:t>
            </w:r>
          </w:p>
        </w:tc>
      </w:tr>
      <w:tr w:rsidR="00D10B06" w:rsidRPr="00D10B06" w14:paraId="75805A5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E2EB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26F9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Крепежные и контрольно-регулировочные работы, смазывание и заправка</w:t>
            </w:r>
          </w:p>
        </w:tc>
      </w:tr>
      <w:tr w:rsidR="00D10B06" w:rsidRPr="00D10B06" w14:paraId="403F5CA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664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DC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AA03C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крана в пути и длительных остановках</w:t>
            </w:r>
          </w:p>
        </w:tc>
      </w:tr>
      <w:tr w:rsidR="00D10B06" w:rsidRPr="00D10B06" w14:paraId="6352A2C9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2BA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 w:rsidRPr="00D10B06">
              <w:rPr>
                <w:rStyle w:val="11"/>
                <w:color w:val="000000" w:themeColor="text1"/>
                <w:szCs w:val="24"/>
              </w:rPr>
              <w:t xml:space="preserve">  </w:t>
            </w: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</w:t>
            </w:r>
            <w:proofErr w:type="gramEnd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обслуживание механизмов, тормозов, приборов и устройств</w:t>
            </w:r>
          </w:p>
          <w:p w14:paraId="043B4BB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BEF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8ECACF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BDFB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7D5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механизмов, тормозов, приборов и устройств</w:t>
            </w:r>
          </w:p>
        </w:tc>
      </w:tr>
      <w:tr w:rsidR="00D10B06" w:rsidRPr="00D10B06" w14:paraId="40730EB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3DC8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7FB4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5E5950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8FC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B27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систем управления и электрооборудования</w:t>
            </w:r>
          </w:p>
        </w:tc>
      </w:tr>
      <w:tr w:rsidR="00D10B06" w:rsidRPr="00D10B06" w14:paraId="0745768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42B8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B40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приборов и устройств безопасности</w:t>
            </w:r>
          </w:p>
        </w:tc>
      </w:tr>
      <w:tr w:rsidR="00D10B06" w:rsidRPr="00D10B06" w14:paraId="19FEC6F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0771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5EF6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гидрооборудования</w:t>
            </w:r>
          </w:p>
        </w:tc>
      </w:tr>
      <w:tr w:rsidR="00D10B06" w:rsidRPr="00D10B06" w14:paraId="19AF06C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2FB0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B99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стрелового оборудования и канатов</w:t>
            </w:r>
          </w:p>
        </w:tc>
      </w:tr>
      <w:tr w:rsidR="00D10B06" w:rsidRPr="00D10B06" w14:paraId="0D963C0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4614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5B2B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A161E5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Технического обслуживания и восстановления работоспособности при полном отказе привода автомобильного, пневмоколесного крана</w:t>
            </w:r>
          </w:p>
        </w:tc>
      </w:tr>
      <w:tr w:rsidR="00D10B06" w:rsidRPr="00D10B06" w14:paraId="78F30C3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AC01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 Ремонт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959B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7399D0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8217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0AA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Текущий ремонт, назначение и сроки выполнения ТР. Капитальный ремонт, назначение и сроки проведения КР</w:t>
            </w:r>
          </w:p>
        </w:tc>
      </w:tr>
      <w:tr w:rsidR="00D10B06" w:rsidRPr="00D10B06" w14:paraId="446A4DA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8F3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07D7" w14:textId="77777777" w:rsidR="00C05971" w:rsidRPr="00D10B06" w:rsidRDefault="00825CF4">
            <w:pPr>
              <w:tabs>
                <w:tab w:val="left" w:pos="99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359BB11" w14:textId="77777777" w:rsidR="00C05971" w:rsidRPr="00D10B06" w:rsidRDefault="00825CF4">
            <w:pPr>
              <w:tabs>
                <w:tab w:val="left" w:pos="99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Технология выполнения капитального ремонта (составить технологическую карту)</w:t>
            </w:r>
          </w:p>
        </w:tc>
      </w:tr>
      <w:tr w:rsidR="00D10B06" w:rsidRPr="00D10B06" w14:paraId="3DC150C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3298C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28 Производство работ пневмоколесными и автомобильными кранами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CB7B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7C6B067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5E0C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DFC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работ пневмоколесными и автомобильными кранами, виды работ, выполняемые автомобильными кранами. Виды работ, выполняемые автомобильными кранами</w:t>
            </w:r>
          </w:p>
        </w:tc>
      </w:tr>
      <w:tr w:rsidR="00D10B06" w:rsidRPr="00D10B06" w14:paraId="4C91B0C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5304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A3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07FAAD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7B6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283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производства работ, установка крана для выполнения работ на объекте</w:t>
            </w:r>
          </w:p>
        </w:tc>
      </w:tr>
      <w:tr w:rsidR="00D10B06" w:rsidRPr="00D10B06" w14:paraId="6204FD5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AC00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645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Грузозахватные приспособления и тара, схемы строповки грузов</w:t>
            </w:r>
          </w:p>
        </w:tc>
      </w:tr>
      <w:tr w:rsidR="00D10B06" w:rsidRPr="00D10B06" w14:paraId="1F086A6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89E3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98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Погрузочно-разгрузочные и строительно-монтажные работы</w:t>
            </w:r>
          </w:p>
        </w:tc>
      </w:tr>
      <w:tr w:rsidR="00D10B06" w:rsidRPr="00D10B06" w14:paraId="76F85CF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E6415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82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Установки кранов на краю откоса котлована (траншеи)</w:t>
            </w:r>
          </w:p>
        </w:tc>
      </w:tr>
      <w:tr w:rsidR="00D10B06" w:rsidRPr="00D10B06" w14:paraId="11C2523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3FE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FF5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установки кранов на свеженасыпанном грунте</w:t>
            </w:r>
          </w:p>
        </w:tc>
      </w:tr>
      <w:tr w:rsidR="00D10B06" w:rsidRPr="00D10B06" w14:paraId="55328E7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90F3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F89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работы в охранной зоне линии электропередачи</w:t>
            </w:r>
          </w:p>
        </w:tc>
      </w:tr>
      <w:tr w:rsidR="00D10B06" w:rsidRPr="00D10B06" w14:paraId="0AC99DB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18F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FAC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автомобильных кранов под не отключенными контактными проводами городского транспорта</w:t>
            </w:r>
          </w:p>
        </w:tc>
      </w:tr>
      <w:tr w:rsidR="00D10B06" w:rsidRPr="00D10B06" w14:paraId="61F31021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4935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Учебная практика </w:t>
            </w:r>
          </w:p>
          <w:p w14:paraId="7185D90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36E3F32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1A3BB07F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EA55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  <w:p w14:paraId="60D9F543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24A2F27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25151964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EAA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D10B06" w:rsidRPr="00D10B06" w14:paraId="6A730AE6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D3A4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Всего – 288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A760EF7" w14:textId="16BDBF5B" w:rsidR="00C05971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862C467" w14:textId="50155BB0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E6B5896" w14:textId="573250AD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04DE30D" w14:textId="070C3A46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244D04" w14:textId="3AAB9E7F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EC3458" w14:textId="77777777" w:rsidR="005B44DF" w:rsidRPr="00D10B06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E290BC5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21" w:name="__RefHeading___19"/>
      <w:bookmarkEnd w:id="21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3. Условия реализации профессионального модуля</w:t>
      </w:r>
    </w:p>
    <w:p w14:paraId="07B56FF1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2" w:name="__RefHeading___20"/>
      <w:bookmarkEnd w:id="22"/>
      <w:r w:rsidRPr="00D10B06">
        <w:rPr>
          <w:rFonts w:ascii="Times New Roman" w:hAnsi="Times New Roman"/>
          <w:color w:val="000000" w:themeColor="text1"/>
          <w:szCs w:val="24"/>
        </w:rPr>
        <w:t>3.1. Материально-техническое обеспечение</w:t>
      </w:r>
    </w:p>
    <w:p w14:paraId="56942F44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Кабинет устройства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оснащенный(е) в соответствии с приложением 3 ПОП. </w:t>
      </w:r>
    </w:p>
    <w:p w14:paraId="0DE61ED2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Лаборатория технического обслуживания и ремонта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50390CF8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Мастерская «Слесарная», 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37B36627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Оснащенные базы практики (мастерские/зоны по видам работ), оснащенная(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ые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)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7862BAC2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EA3A773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3" w:name="__RefHeading___21"/>
      <w:bookmarkEnd w:id="23"/>
      <w:r w:rsidRPr="00D10B06">
        <w:rPr>
          <w:rFonts w:ascii="Times New Roman" w:hAnsi="Times New Roman"/>
          <w:color w:val="000000" w:themeColor="text1"/>
          <w:szCs w:val="24"/>
        </w:rPr>
        <w:t>3.2. Учебно-методическое обеспечение</w:t>
      </w:r>
    </w:p>
    <w:p w14:paraId="675BD418" w14:textId="77777777" w:rsidR="00C05971" w:rsidRPr="00D10B06" w:rsidRDefault="00825CF4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8E49D85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7BDA60" w14:textId="77777777" w:rsidR="00C05971" w:rsidRPr="00D10B06" w:rsidRDefault="00825CF4">
      <w:pPr>
        <w:pStyle w:val="affff0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B754D4B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Вавилов, А. В. Технология эксплуатации крана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автомобильного 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 В. Вавилов, И.М. Черепанов.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РИПО, 2018. - 291 с. - ISBN 978-985-503-815-4.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https://znanium.com/catalog/product/1020262 (дата обращения: 16.08.2023). – Режим доступа: по подписке.</w:t>
      </w:r>
    </w:p>
    <w:p w14:paraId="5E232DD5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Епифанов, Л. И. Техническое обслуживание и ремонт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автомобилей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Л.И. Епифанов, Е.А. Епифанова.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ФОРУМ : ИНФРА-М, 2023. — 349 с. — (Среднее профессиональное образование). - ISBN 978-5-8199-0704-7.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https://znanium.com/catalog/product/2012654 (дата обращения: 16.08.2023). – Режим доступа: по подписке.</w:t>
      </w:r>
    </w:p>
    <w:p w14:paraId="06A21A53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В. С. Охрана труда на автомобильном транспорте. /В. С.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- 7-е изд., </w:t>
      </w:r>
      <w:proofErr w:type="spellStart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.–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Москва : Академия, 2016. – 176 с. </w:t>
      </w:r>
    </w:p>
    <w:p w14:paraId="13D8A2BE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О.В. Основы управления транспортными средствами категорий «С», «СЕ» и подкатегорий «С1», «С1Е». Специальный цикл: учебник водителя транспортных средств категорий «С», «СЕ» и подкатегорий «С1», «С1Е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»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студ.учреждений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сред.проф.образования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/ О.В.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А.Л.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Травянко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– Москва: Академия, 2020. – 144 с.</w:t>
      </w:r>
    </w:p>
    <w:p w14:paraId="78E81C86" w14:textId="77777777" w:rsidR="00C05971" w:rsidRPr="00D10B06" w:rsidRDefault="00825CF4">
      <w:pPr>
        <w:pStyle w:val="affff0"/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5.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ab/>
        <w:t xml:space="preserve">Середа, Н. А.  Подъемно-транспортные и загрузочные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устройства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Н. А. Середа. — 3-е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162 с. — (Профессиональное образование). — ISBN 978-5-534-16737-5.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https://urait.ru/bcode/531614 </w:t>
      </w:r>
    </w:p>
    <w:p w14:paraId="7B9B4826" w14:textId="77777777" w:rsidR="00C05971" w:rsidRPr="00D10B06" w:rsidRDefault="00825CF4">
      <w:pPr>
        <w:pStyle w:val="affff0"/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6.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ab/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Степыгин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В. И.  Подъемно-транспортные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установки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В. И.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Степыгин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С. А. Елфимов.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200 с. — (Профессиональное образование). — ISBN 978-5-534-15052-0.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https://urait.ru/bcode/519242 </w:t>
      </w:r>
    </w:p>
    <w:p w14:paraId="0F2BC33B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CED77CA" w14:textId="77777777" w:rsidR="00C05971" w:rsidRPr="00D10B06" w:rsidRDefault="00825CF4">
      <w:pPr>
        <w:spacing w:line="276" w:lineRule="auto"/>
        <w:ind w:firstLine="709"/>
        <w:contextualSpacing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 xml:space="preserve">3.2.2. Дополнительные источники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(при необходимости)</w:t>
      </w:r>
    </w:p>
    <w:p w14:paraId="5D19538D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1. Основы управления транспортными средствами и безопасность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И. А. Немов, И. Ф.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Чикун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Москальцов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Т. Н.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Саевич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БНТУ, 2016. — 152 с. — ISBN 978-985-550-822-0. 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 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https://e.lanbook.com/book/248288 (дата обращения: 16.08.2023). — Режим доступа: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авториз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пользователей.</w:t>
      </w:r>
    </w:p>
    <w:p w14:paraId="2FA739E4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2. Беженцев, А. А.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А.А. Беженцев.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Вузовский учебник : ИНФРА-М, 2022. — 272 с. - ISBN 978-5-9558-0569-6.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https://znanium.com/catalog/product/1853907 (дата обращения: 16.08.2023). – Режим доступа: по подписке.</w:t>
      </w:r>
    </w:p>
    <w:p w14:paraId="3D64A85C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3. Постановление Совета министров – Правительства Российской Федерации от 23 октября 1993 года № 1090 «О правилах дорожного движения» (действующая редакция)</w:t>
      </w:r>
    </w:p>
    <w:p w14:paraId="599BA4AA" w14:textId="77777777" w:rsidR="00C05971" w:rsidRPr="00D10B06" w:rsidRDefault="00C05971">
      <w:pPr>
        <w:pStyle w:val="1fd"/>
        <w:rPr>
          <w:rFonts w:ascii="Times New Roman" w:hAnsi="Times New Roman"/>
          <w:color w:val="000000" w:themeColor="text1"/>
          <w:szCs w:val="24"/>
        </w:rPr>
      </w:pPr>
    </w:p>
    <w:p w14:paraId="43090664" w14:textId="77777777" w:rsidR="00C05971" w:rsidRPr="00D10B06" w:rsidRDefault="00825CF4">
      <w:pPr>
        <w:pStyle w:val="1fd"/>
        <w:rPr>
          <w:rFonts w:ascii="Times New Roman" w:hAnsi="Times New Roman"/>
          <w:b w:val="0"/>
          <w:color w:val="000000" w:themeColor="text1"/>
          <w:szCs w:val="24"/>
        </w:rPr>
      </w:pPr>
      <w:bookmarkStart w:id="24" w:name="__RefHeading___22"/>
      <w:bookmarkEnd w:id="24"/>
      <w:r w:rsidRPr="00D10B06">
        <w:rPr>
          <w:rFonts w:ascii="Times New Roman" w:hAnsi="Times New Roman"/>
          <w:color w:val="000000" w:themeColor="text1"/>
          <w:szCs w:val="24"/>
        </w:rPr>
        <w:t xml:space="preserve">4. Контроль и оценка результатов освоения </w:t>
      </w:r>
      <w:r w:rsidRPr="00D10B06">
        <w:rPr>
          <w:rFonts w:ascii="Times New Roman" w:hAnsi="Times New Roman"/>
          <w:color w:val="000000" w:themeColor="text1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2"/>
        <w:gridCol w:w="122"/>
        <w:gridCol w:w="3929"/>
        <w:gridCol w:w="985"/>
        <w:gridCol w:w="2518"/>
        <w:gridCol w:w="236"/>
      </w:tblGrid>
      <w:tr w:rsidR="00D10B06" w:rsidRPr="00D10B06" w14:paraId="75DA2458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51A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5A10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0CEC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D10B06">
              <w:rPr>
                <w:rStyle w:val="1ff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6"/>
            </w:r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B64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5971" w:rsidRPr="00D10B06" w14:paraId="60E6B5A5" w14:textId="77777777">
        <w:trPr>
          <w:trHeight w:val="698"/>
        </w:trPr>
        <w:tc>
          <w:tcPr>
            <w:tcW w:w="2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35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 Выполнять техническое обслуживание, определять и устранять неисправности в работе крана.</w:t>
            </w:r>
          </w:p>
          <w:p w14:paraId="455AD74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 Производить подготовку крана и механизмов к работе</w:t>
            </w:r>
          </w:p>
          <w:p w14:paraId="4901D2B4" w14:textId="77777777" w:rsidR="00C05971" w:rsidRPr="00D10B06" w:rsidRDefault="00825CF4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 Управлять краном при производстве работ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0C4B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Демонстрирует навыки управления краном при производстве работ.</w:t>
            </w:r>
          </w:p>
          <w:p w14:paraId="37CD8F55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 осмотр креплений и регулировку механизмов кранов</w:t>
            </w:r>
          </w:p>
          <w:p w14:paraId="640093E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Проверяет исправность приборов безопасности</w:t>
            </w:r>
          </w:p>
          <w:p w14:paraId="053717E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Осуществляет техническое обслуживание крана</w:t>
            </w:r>
          </w:p>
          <w:p w14:paraId="2D9DC77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Определяет пригодность стальных канатов, грузозахватных устройств и приспособлений</w:t>
            </w:r>
          </w:p>
          <w:p w14:paraId="18FA47C6" w14:textId="77777777" w:rsidR="00C05971" w:rsidRPr="00D10B06" w:rsidRDefault="00825CF4">
            <w:pPr>
              <w:spacing w:line="276" w:lineRule="auto"/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Пользуется эксплуатационной и технической документацией</w:t>
            </w:r>
          </w:p>
        </w:tc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301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Устный опрос (индивидуальный и фронтальный),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письменный  опрос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(тест, диктант основных понятий темы и др.), отчет по самостоятельной работе, защита рефератов, презентаций.</w:t>
            </w:r>
          </w:p>
          <w:p w14:paraId="20621FA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Экспертное наблюдение за ходом выполнения практических заданий.</w:t>
            </w:r>
          </w:p>
          <w:p w14:paraId="6F64103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Экспертное наблюдение за ходом выполнения работ во время практик. </w:t>
            </w:r>
          </w:p>
          <w:p w14:paraId="6CCF1F0A" w14:textId="77777777" w:rsidR="00C05971" w:rsidRPr="00D10B06" w:rsidRDefault="00825CF4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Экзамен</w:t>
            </w:r>
          </w:p>
        </w:tc>
      </w:tr>
    </w:tbl>
    <w:p w14:paraId="0DD37441" w14:textId="77777777" w:rsidR="00C05971" w:rsidRPr="00D10B06" w:rsidRDefault="00C0597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C05971" w:rsidRPr="00D10B06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3F1F" w14:textId="77777777" w:rsidR="00F71049" w:rsidRDefault="00F71049">
      <w:r>
        <w:separator/>
      </w:r>
    </w:p>
  </w:endnote>
  <w:endnote w:type="continuationSeparator" w:id="0">
    <w:p w14:paraId="07E48A32" w14:textId="77777777" w:rsidR="00F71049" w:rsidRDefault="00F7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</w:font>
  <w:font w:name="@Batang">
    <w:panose1 w:val="02030600000101010101"/>
    <w:charset w:val="81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656BD" w14:textId="77777777" w:rsidR="00F71049" w:rsidRDefault="00F71049">
      <w:r>
        <w:separator/>
      </w:r>
    </w:p>
  </w:footnote>
  <w:footnote w:type="continuationSeparator" w:id="0">
    <w:p w14:paraId="09EC4E63" w14:textId="77777777" w:rsidR="00F71049" w:rsidRDefault="00F71049">
      <w:r>
        <w:continuationSeparator/>
      </w:r>
    </w:p>
  </w:footnote>
  <w:footnote w:id="1">
    <w:p w14:paraId="299083B5" w14:textId="77777777" w:rsidR="00C05971" w:rsidRDefault="00825C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819922B" w14:textId="77777777" w:rsidR="00C05971" w:rsidRDefault="00825CF4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1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7809462C" w14:textId="77777777" w:rsidR="00C05971" w:rsidRDefault="00825CF4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6D5FBED" w14:textId="77777777" w:rsidR="00C05971" w:rsidRDefault="00825C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2A2E62FA" w14:textId="77777777" w:rsidR="00C05971" w:rsidRDefault="00825CF4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1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5097ED48" w14:textId="77777777" w:rsidR="00C05971" w:rsidRDefault="00825CF4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F200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C8EF73" w14:textId="77777777" w:rsidR="00C05971" w:rsidRDefault="00C05971">
    <w:pPr>
      <w:pStyle w:val="a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A7EB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F12C6B3" w14:textId="77777777" w:rsidR="00C05971" w:rsidRDefault="00C05971">
    <w:pPr>
      <w:pStyle w:val="a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F9D7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195F15" w14:textId="77777777" w:rsidR="00C05971" w:rsidRDefault="00C05971">
    <w:pPr>
      <w:pStyle w:val="a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A1D0D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F94275" w14:textId="77777777" w:rsidR="00C05971" w:rsidRDefault="00C05971">
    <w:pPr>
      <w:pStyle w:val="a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708AD"/>
    <w:multiLevelType w:val="multilevel"/>
    <w:tmpl w:val="0D34FA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68803E4B"/>
    <w:multiLevelType w:val="multilevel"/>
    <w:tmpl w:val="06E273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971"/>
    <w:rsid w:val="0039349E"/>
    <w:rsid w:val="005B44DF"/>
    <w:rsid w:val="00825CF4"/>
    <w:rsid w:val="00AB6845"/>
    <w:rsid w:val="00C05971"/>
    <w:rsid w:val="00D10B06"/>
    <w:rsid w:val="00F7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CFFF"/>
  <w15:docId w15:val="{BA04F64F-9A71-4DC5-96F1-991069F7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3">
    <w:name w:val="Текст информации об изменениях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4">
    <w:name w:val="Текст информации об изменениях"/>
    <w:basedOn w:val="1"/>
    <w:link w:val="a3"/>
    <w:rPr>
      <w:rFonts w:ascii="Times New Roman" w:hAnsi="Times New Roman"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"/>
    <w:basedOn w:val="a8"/>
    <w:next w:val="a"/>
    <w:link w:val="a9"/>
    <w:pPr>
      <w:spacing w:before="75"/>
      <w:ind w:right="0"/>
      <w:jc w:val="both"/>
    </w:pPr>
    <w:rPr>
      <w:color w:val="353842"/>
    </w:rPr>
  </w:style>
  <w:style w:type="character" w:customStyle="1" w:styleId="a9">
    <w:name w:val="Комментарий"/>
    <w:basedOn w:val="aa"/>
    <w:link w:val="a7"/>
    <w:rPr>
      <w:rFonts w:ascii="Times New Roman" w:hAnsi="Times New Roman"/>
      <w:color w:val="353842"/>
      <w:sz w:val="24"/>
    </w:rPr>
  </w:style>
  <w:style w:type="paragraph" w:customStyle="1" w:styleId="13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3"/>
    <w:rPr>
      <w:rFonts w:ascii="Times New Roman" w:hAnsi="Times New Roman"/>
      <w:vertAlign w:val="superscript"/>
    </w:rPr>
  </w:style>
  <w:style w:type="paragraph" w:customStyle="1" w:styleId="ac">
    <w:name w:val="Цветовое выделение"/>
    <w:link w:val="ad"/>
    <w:rPr>
      <w:b/>
      <w:color w:val="26282F"/>
    </w:rPr>
  </w:style>
  <w:style w:type="character" w:customStyle="1" w:styleId="ad">
    <w:name w:val="Цветовое выделение"/>
    <w:link w:val="ac"/>
    <w:rPr>
      <w:b/>
      <w:color w:val="26282F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e">
    <w:name w:val="Выделение для Базового Поиска"/>
    <w:link w:val="af"/>
    <w:rPr>
      <w:b/>
      <w:color w:val="0058A9"/>
    </w:rPr>
  </w:style>
  <w:style w:type="character" w:customStyle="1" w:styleId="af">
    <w:name w:val="Выделение для Базового Поиска"/>
    <w:link w:val="ae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4">
    <w:name w:val="Знак примечания1"/>
    <w:basedOn w:val="12"/>
    <w:link w:val="af0"/>
    <w:rPr>
      <w:sz w:val="16"/>
    </w:rPr>
  </w:style>
  <w:style w:type="character" w:styleId="af0">
    <w:name w:val="annotation reference"/>
    <w:basedOn w:val="a0"/>
    <w:link w:val="14"/>
    <w:rPr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1">
    <w:name w:val="Внимание: недобросовестность!"/>
    <w:basedOn w:val="af2"/>
    <w:next w:val="a"/>
    <w:link w:val="af3"/>
  </w:style>
  <w:style w:type="character" w:customStyle="1" w:styleId="af3">
    <w:name w:val="Внимание: недобросовестность!"/>
    <w:basedOn w:val="af4"/>
    <w:link w:val="af1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5">
    <w:name w:val="Напишите нам"/>
    <w:basedOn w:val="a"/>
    <w:next w:val="a"/>
    <w:link w:val="a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6">
    <w:name w:val="Напишите нам"/>
    <w:basedOn w:val="1"/>
    <w:link w:val="af5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5">
    <w:name w:val="Обычный (веб)1"/>
    <w:basedOn w:val="a"/>
    <w:next w:val="af7"/>
    <w:link w:val="16"/>
    <w:pPr>
      <w:widowControl w:val="0"/>
    </w:pPr>
    <w:rPr>
      <w:rFonts w:ascii="Times New Roman" w:hAnsi="Times New Roman"/>
      <w:sz w:val="24"/>
    </w:rPr>
  </w:style>
  <w:style w:type="character" w:customStyle="1" w:styleId="16">
    <w:name w:val="Обычный (веб)1"/>
    <w:basedOn w:val="1"/>
    <w:link w:val="15"/>
    <w:rPr>
      <w:rFonts w:ascii="Times New Roman" w:hAnsi="Times New Roman"/>
      <w:sz w:val="24"/>
    </w:rPr>
  </w:style>
  <w:style w:type="paragraph" w:customStyle="1" w:styleId="af8">
    <w:name w:val="Текст в таблице"/>
    <w:basedOn w:val="a5"/>
    <w:next w:val="a"/>
    <w:link w:val="af9"/>
    <w:pPr>
      <w:ind w:firstLine="500"/>
    </w:pPr>
  </w:style>
  <w:style w:type="character" w:customStyle="1" w:styleId="af9">
    <w:name w:val="Текст в таблице"/>
    <w:basedOn w:val="a6"/>
    <w:link w:val="af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c">
    <w:link w:val="afd"/>
    <w:semiHidden/>
    <w:unhideWhenUsed/>
  </w:style>
  <w:style w:type="character" w:customStyle="1" w:styleId="afd">
    <w:link w:val="afc"/>
    <w:semiHidden/>
    <w:unhideWhenUsed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e">
    <w:name w:val="Сравнение редакций. Добавленный фрагмент"/>
    <w:link w:val="aff"/>
    <w:rPr>
      <w:shd w:val="clear" w:color="auto" w:fill="C1D7FF"/>
    </w:rPr>
  </w:style>
  <w:style w:type="character" w:customStyle="1" w:styleId="aff">
    <w:name w:val="Сравнение редакций. Добавленный фрагмент"/>
    <w:link w:val="afe"/>
    <w:rPr>
      <w:color w:val="000000"/>
      <w:shd w:val="clear" w:color="auto" w:fill="C1D7FF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0">
    <w:name w:val="Центрированный (таблица)"/>
    <w:basedOn w:val="a5"/>
    <w:next w:val="a"/>
    <w:link w:val="aff1"/>
    <w:pPr>
      <w:jc w:val="center"/>
    </w:pPr>
  </w:style>
  <w:style w:type="character" w:customStyle="1" w:styleId="aff1">
    <w:name w:val="Центрированный (таблица)"/>
    <w:basedOn w:val="a6"/>
    <w:link w:val="aff0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styleId="aff2">
    <w:name w:val="No Spacing"/>
    <w:link w:val="aff3"/>
    <w:rPr>
      <w:rFonts w:ascii="Calibri" w:hAnsi="Calibri"/>
    </w:rPr>
  </w:style>
  <w:style w:type="character" w:customStyle="1" w:styleId="aff3">
    <w:name w:val="Без интервала Знак"/>
    <w:link w:val="aff2"/>
    <w:rPr>
      <w:rFonts w:ascii="Calibri" w:hAnsi="Calibri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color w:val="000000"/>
      <w:shd w:val="clear" w:color="auto" w:fill="D8EDE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9">
    <w:name w:val="Слабое выделение1"/>
    <w:link w:val="aff6"/>
    <w:rPr>
      <w:i/>
      <w:color w:val="404040"/>
    </w:rPr>
  </w:style>
  <w:style w:type="character" w:styleId="aff6">
    <w:name w:val="Subtle Emphasis"/>
    <w:link w:val="19"/>
    <w:rPr>
      <w:i/>
      <w:color w:val="40404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ff7">
    <w:name w:val="head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1"/>
    <w:link w:val="aff7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9">
    <w:name w:val="Комментарий пользователя"/>
    <w:basedOn w:val="a7"/>
    <w:next w:val="a"/>
    <w:link w:val="affa"/>
    <w:pPr>
      <w:jc w:val="left"/>
    </w:pPr>
  </w:style>
  <w:style w:type="character" w:customStyle="1" w:styleId="affa">
    <w:name w:val="Комментарий пользователя"/>
    <w:basedOn w:val="a9"/>
    <w:link w:val="aff9"/>
    <w:rPr>
      <w:rFonts w:ascii="Times New Roman" w:hAnsi="Times New Roman"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annotation text"/>
    <w:basedOn w:val="a"/>
    <w:link w:val="affc"/>
    <w:rPr>
      <w:sz w:val="20"/>
    </w:rPr>
  </w:style>
  <w:style w:type="character" w:customStyle="1" w:styleId="affc">
    <w:name w:val="Текст примечания Знак"/>
    <w:basedOn w:val="1"/>
    <w:link w:val="affb"/>
    <w:rPr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a">
    <w:name w:val="Название Знак1"/>
    <w:link w:val="1b"/>
    <w:rPr>
      <w:rFonts w:ascii="Times New Roman" w:hAnsi="Times New Roman"/>
      <w:sz w:val="24"/>
    </w:rPr>
  </w:style>
  <w:style w:type="character" w:customStyle="1" w:styleId="1b">
    <w:name w:val="Название Знак1"/>
    <w:link w:val="1a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d">
    <w:name w:val="Дочерний элемент списка"/>
    <w:basedOn w:val="a"/>
    <w:next w:val="a"/>
    <w:link w:val="a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e">
    <w:name w:val="Дочерний элемент списка"/>
    <w:basedOn w:val="1"/>
    <w:link w:val="affd"/>
    <w:rPr>
      <w:rFonts w:ascii="Times New Roman" w:hAnsi="Times New Roman"/>
      <w:color w:val="868381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">
    <w:name w:val="Переменная часть"/>
    <w:basedOn w:val="afff0"/>
    <w:next w:val="a"/>
    <w:link w:val="afff1"/>
    <w:rPr>
      <w:sz w:val="18"/>
    </w:rPr>
  </w:style>
  <w:style w:type="character" w:customStyle="1" w:styleId="afff1">
    <w:name w:val="Переменная часть"/>
    <w:basedOn w:val="afff2"/>
    <w:link w:val="afff"/>
    <w:rPr>
      <w:rFonts w:ascii="Verdana" w:hAnsi="Verdana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c">
    <w:name w:val="Просмотренная гиперссылка1"/>
    <w:basedOn w:val="12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3">
    <w:name w:val="Заголовок ЭР (левое окно)"/>
    <w:basedOn w:val="a"/>
    <w:next w:val="a"/>
    <w:link w:val="a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4">
    <w:name w:val="Заголовок ЭР (левое окно)"/>
    <w:basedOn w:val="1"/>
    <w:link w:val="afff3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2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2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6">
    <w:name w:val="Технический комментарий"/>
    <w:basedOn w:val="1"/>
    <w:link w:val="afff5"/>
    <w:rPr>
      <w:rFonts w:ascii="Times New Roman" w:hAnsi="Times New Roman"/>
      <w:color w:val="463F31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7">
    <w:name w:val="Сравнение редакций. Удаленный фрагмент"/>
    <w:link w:val="afff8"/>
    <w:rPr>
      <w:shd w:val="clear" w:color="auto" w:fill="C4C413"/>
    </w:rPr>
  </w:style>
  <w:style w:type="character" w:customStyle="1" w:styleId="afff8">
    <w:name w:val="Сравнение редакций. Удаленный фрагмент"/>
    <w:link w:val="afff7"/>
    <w:rPr>
      <w:color w:val="000000"/>
      <w:shd w:val="clear" w:color="auto" w:fill="C4C413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9">
    <w:name w:val="Ссылка на утративший силу документ"/>
    <w:link w:val="afffa"/>
    <w:rPr>
      <w:b/>
      <w:color w:val="749232"/>
    </w:rPr>
  </w:style>
  <w:style w:type="character" w:customStyle="1" w:styleId="afffa">
    <w:name w:val="Ссылка на утративший силу документ"/>
    <w:link w:val="afff9"/>
    <w:rPr>
      <w:b/>
      <w:color w:val="74923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b">
    <w:name w:val="Заголовок для информации об изменениях"/>
    <w:basedOn w:val="10"/>
    <w:next w:val="a"/>
    <w:link w:val="a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c">
    <w:name w:val="Заголовок для информации об изменениях"/>
    <w:basedOn w:val="11"/>
    <w:link w:val="afffb"/>
    <w:rPr>
      <w:rFonts w:ascii="Times New Roman" w:hAnsi="Times New Roman"/>
      <w:b w:val="0"/>
      <w:sz w:val="18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d">
    <w:name w:val="Заголовок распахивающейся части диалога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e">
    <w:name w:val="Заголовок распахивающейся части диалога"/>
    <w:basedOn w:val="1"/>
    <w:link w:val="afffd"/>
    <w:rPr>
      <w:rFonts w:ascii="Times New Roman" w:hAnsi="Times New Roman"/>
      <w:i/>
      <w:color w:val="00008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e">
    <w:name w:val="Номер страницы1"/>
    <w:link w:val="affff"/>
    <w:rPr>
      <w:rFonts w:ascii="Times New Roman" w:hAnsi="Times New Roman"/>
    </w:rPr>
  </w:style>
  <w:style w:type="character" w:styleId="affff">
    <w:name w:val="page number"/>
    <w:link w:val="1e"/>
    <w:rPr>
      <w:rFonts w:ascii="Times New Roman" w:hAnsi="Times New Roman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fff0">
    <w:name w:val="List Paragraph"/>
    <w:basedOn w:val="a"/>
    <w:link w:val="affff1"/>
    <w:pPr>
      <w:ind w:left="720"/>
      <w:contextualSpacing/>
    </w:pPr>
  </w:style>
  <w:style w:type="character" w:customStyle="1" w:styleId="affff1">
    <w:name w:val="Абзац списка Знак"/>
    <w:basedOn w:val="1"/>
    <w:link w:val="affff0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styleId="affff2">
    <w:name w:val="TOC Heading"/>
    <w:basedOn w:val="10"/>
    <w:next w:val="a"/>
    <w:link w:val="a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3">
    <w:name w:val="Заголовок оглавления Знак"/>
    <w:basedOn w:val="11"/>
    <w:link w:val="affff2"/>
    <w:rPr>
      <w:rFonts w:ascii="@Batang" w:hAnsi="@Batang"/>
      <w:b w:val="0"/>
      <w:color w:val="2F5496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4">
    <w:name w:val="Словарная статья"/>
    <w:basedOn w:val="a"/>
    <w:next w:val="a"/>
    <w:link w:val="a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5">
    <w:name w:val="Словарная статья"/>
    <w:basedOn w:val="1"/>
    <w:link w:val="affff4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6">
    <w:name w:val="Ссылка на официальную публикацию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7">
    <w:name w:val="Ссылка на официальную публикацию"/>
    <w:basedOn w:val="1"/>
    <w:link w:val="affff6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8">
    <w:name w:val="Утратил силу"/>
    <w:link w:val="affff9"/>
    <w:rPr>
      <w:b/>
      <w:strike/>
      <w:color w:val="666600"/>
    </w:rPr>
  </w:style>
  <w:style w:type="character" w:customStyle="1" w:styleId="affff9">
    <w:name w:val="Утратил силу"/>
    <w:link w:val="affff8"/>
    <w:rPr>
      <w:b/>
      <w:strike/>
      <w:color w:val="666600"/>
    </w:rPr>
  </w:style>
  <w:style w:type="paragraph" w:styleId="affffa">
    <w:name w:val="annotation subject"/>
    <w:basedOn w:val="affb"/>
    <w:next w:val="affb"/>
    <w:link w:val="affffb"/>
    <w:rPr>
      <w:b/>
    </w:rPr>
  </w:style>
  <w:style w:type="character" w:customStyle="1" w:styleId="affffb">
    <w:name w:val="Тема примечания Знак"/>
    <w:basedOn w:val="affc"/>
    <w:link w:val="affffa"/>
    <w:rPr>
      <w:b/>
      <w:sz w:val="20"/>
    </w:rPr>
  </w:style>
  <w:style w:type="paragraph" w:customStyle="1" w:styleId="affffc">
    <w:name w:val="Заголовок ЭР (правое окно)"/>
    <w:basedOn w:val="afff3"/>
    <w:next w:val="a"/>
    <w:link w:val="affffd"/>
    <w:pPr>
      <w:spacing w:after="0"/>
      <w:jc w:val="left"/>
    </w:pPr>
  </w:style>
  <w:style w:type="character" w:customStyle="1" w:styleId="affffd">
    <w:name w:val="Заголовок ЭР (правое окно)"/>
    <w:basedOn w:val="afff4"/>
    <w:link w:val="affffc"/>
    <w:rPr>
      <w:rFonts w:ascii="Times New Roman" w:hAnsi="Times New Roman"/>
      <w:b/>
      <w:color w:val="26282F"/>
      <w:sz w:val="2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e">
    <w:name w:val="Опечатки"/>
    <w:link w:val="afffff"/>
    <w:rPr>
      <w:color w:val="FF0000"/>
    </w:rPr>
  </w:style>
  <w:style w:type="character" w:customStyle="1" w:styleId="afffff">
    <w:name w:val="Опечатки"/>
    <w:link w:val="affffe"/>
    <w:rPr>
      <w:color w:val="FF0000"/>
    </w:rPr>
  </w:style>
  <w:style w:type="paragraph" w:customStyle="1" w:styleId="afffff0">
    <w:name w:val="Внимание: криминал!!"/>
    <w:basedOn w:val="af2"/>
    <w:next w:val="a"/>
    <w:link w:val="afffff1"/>
  </w:style>
  <w:style w:type="character" w:customStyle="1" w:styleId="afffff1">
    <w:name w:val="Внимание: криминал!!"/>
    <w:basedOn w:val="af4"/>
    <w:link w:val="afffff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2">
    <w:name w:val="Колонтитул (левый)"/>
    <w:basedOn w:val="afffff3"/>
    <w:next w:val="a"/>
    <w:link w:val="afffff4"/>
    <w:rPr>
      <w:sz w:val="14"/>
    </w:rPr>
  </w:style>
  <w:style w:type="character" w:customStyle="1" w:styleId="afffff4">
    <w:name w:val="Колонтитул (левый)"/>
    <w:basedOn w:val="afffff5"/>
    <w:link w:val="afffff2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">
    <w:name w:val="Строгий1"/>
    <w:link w:val="afffff6"/>
    <w:rPr>
      <w:b/>
    </w:rPr>
  </w:style>
  <w:style w:type="character" w:styleId="afffff6">
    <w:name w:val="Strong"/>
    <w:link w:val="1f"/>
    <w:rPr>
      <w:b/>
    </w:rPr>
  </w:style>
  <w:style w:type="paragraph" w:customStyle="1" w:styleId="afffff7">
    <w:name w:val="Подчёркнуный текст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8">
    <w:name w:val="Подчёркнуный текст"/>
    <w:basedOn w:val="1"/>
    <w:link w:val="afffff7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9">
    <w:name w:val="footer"/>
    <w:basedOn w:val="a"/>
    <w:link w:val="afffffa"/>
    <w:pPr>
      <w:tabs>
        <w:tab w:val="center" w:pos="4677"/>
        <w:tab w:val="right" w:pos="9355"/>
      </w:tabs>
    </w:pPr>
  </w:style>
  <w:style w:type="character" w:customStyle="1" w:styleId="afffffa">
    <w:name w:val="Нижний колонтитул Знак"/>
    <w:basedOn w:val="1"/>
    <w:link w:val="afffff9"/>
  </w:style>
  <w:style w:type="paragraph" w:styleId="afffffb">
    <w:name w:val="Body Text"/>
    <w:basedOn w:val="a"/>
    <w:link w:val="a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c">
    <w:name w:val="Основной текст Знак"/>
    <w:basedOn w:val="1"/>
    <w:link w:val="afffffb"/>
    <w:rPr>
      <w:rFonts w:ascii="Times New Roman" w:hAnsi="Times New Roman"/>
      <w:sz w:val="24"/>
    </w:rPr>
  </w:style>
  <w:style w:type="paragraph" w:customStyle="1" w:styleId="afffffd">
    <w:name w:val="Информация об изменениях"/>
    <w:basedOn w:val="a3"/>
    <w:next w:val="a"/>
    <w:link w:val="afffffe"/>
    <w:pPr>
      <w:spacing w:before="180"/>
      <w:ind w:left="360" w:right="360" w:firstLine="0"/>
    </w:pPr>
  </w:style>
  <w:style w:type="character" w:customStyle="1" w:styleId="afffffe">
    <w:name w:val="Информация об изменениях"/>
    <w:basedOn w:val="a4"/>
    <w:link w:val="afffffd"/>
    <w:rPr>
      <w:rFonts w:ascii="Times New Roman" w:hAnsi="Times New Roman"/>
      <w:color w:val="353842"/>
      <w:sz w:val="18"/>
    </w:rPr>
  </w:style>
  <w:style w:type="paragraph" w:styleId="affffff">
    <w:name w:val="Balloon Text"/>
    <w:basedOn w:val="a"/>
    <w:link w:val="affffff0"/>
    <w:rPr>
      <w:rFonts w:ascii="Segoe UI" w:hAnsi="Segoe UI"/>
      <w:sz w:val="18"/>
    </w:rPr>
  </w:style>
  <w:style w:type="character" w:customStyle="1" w:styleId="affffff0">
    <w:name w:val="Текст выноски Знак"/>
    <w:basedOn w:val="1"/>
    <w:link w:val="affffff"/>
    <w:rPr>
      <w:rFonts w:ascii="Segoe UI" w:hAnsi="Segoe UI"/>
      <w:sz w:val="18"/>
    </w:rPr>
  </w:style>
  <w:style w:type="paragraph" w:customStyle="1" w:styleId="affffff1">
    <w:name w:val="Примечание."/>
    <w:basedOn w:val="af2"/>
    <w:next w:val="a"/>
    <w:link w:val="affffff2"/>
  </w:style>
  <w:style w:type="character" w:customStyle="1" w:styleId="affffff2">
    <w:name w:val="Примечание."/>
    <w:basedOn w:val="af4"/>
    <w:link w:val="affffff1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0">
    <w:name w:val="Гиперссылка1"/>
    <w:basedOn w:val="12"/>
    <w:link w:val="affffff3"/>
    <w:rPr>
      <w:color w:val="0563C1" w:themeColor="hyperlink"/>
      <w:u w:val="single"/>
    </w:rPr>
  </w:style>
  <w:style w:type="character" w:styleId="affffff3">
    <w:name w:val="Hyperlink"/>
    <w:basedOn w:val="a0"/>
    <w:link w:val="1f0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4">
    <w:name w:val="Необходимые документы"/>
    <w:basedOn w:val="af2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4"/>
    <w:link w:val="affffff4"/>
    <w:rPr>
      <w:rFonts w:ascii="Times New Roman" w:hAnsi="Times New Roman"/>
      <w:sz w:val="24"/>
    </w:rPr>
  </w:style>
  <w:style w:type="paragraph" w:customStyle="1" w:styleId="affffff6">
    <w:name w:val="Заголовок статьи"/>
    <w:basedOn w:val="a"/>
    <w:next w:val="a"/>
    <w:link w:val="af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7">
    <w:name w:val="Заголовок статьи"/>
    <w:basedOn w:val="1"/>
    <w:link w:val="affffff6"/>
    <w:rPr>
      <w:rFonts w:ascii="Times New Roman" w:hAnsi="Times New Roman"/>
      <w:sz w:val="24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Заголовок Знак1"/>
    <w:basedOn w:val="12"/>
    <w:link w:val="1f4"/>
    <w:rPr>
      <w:rFonts w:asciiTheme="majorHAnsi" w:hAnsiTheme="majorHAnsi"/>
      <w:spacing w:val="-10"/>
      <w:sz w:val="56"/>
    </w:rPr>
  </w:style>
  <w:style w:type="character" w:customStyle="1" w:styleId="1f4">
    <w:name w:val="Заголовок Знак1"/>
    <w:basedOn w:val="a0"/>
    <w:link w:val="1f3"/>
    <w:rPr>
      <w:rFonts w:asciiTheme="majorHAnsi" w:hAnsiTheme="majorHAnsi"/>
      <w:spacing w:val="-10"/>
      <w:sz w:val="56"/>
    </w:rPr>
  </w:style>
  <w:style w:type="paragraph" w:styleId="af7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8">
    <w:name w:val="Интерактивный заголовок"/>
    <w:basedOn w:val="1f6"/>
    <w:next w:val="a"/>
    <w:link w:val="affffff9"/>
    <w:rPr>
      <w:u w:val="single"/>
    </w:rPr>
  </w:style>
  <w:style w:type="character" w:customStyle="1" w:styleId="affffff9">
    <w:name w:val="Интерактивный заголовок"/>
    <w:basedOn w:val="1f7"/>
    <w:link w:val="affffff8"/>
    <w:rPr>
      <w:rFonts w:ascii="Verdana" w:hAnsi="Verdana"/>
      <w:b/>
      <w:color w:val="0058A9"/>
      <w:u w:val="single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a">
    <w:name w:val="Текст ЭР (см. также)"/>
    <w:basedOn w:val="a"/>
    <w:next w:val="a"/>
    <w:link w:val="a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b">
    <w:name w:val="Текст ЭР (см. также)"/>
    <w:basedOn w:val="1"/>
    <w:link w:val="affffffa"/>
    <w:rPr>
      <w:rFonts w:ascii="Times New Roman" w:hAnsi="Times New Roman"/>
      <w:sz w:val="20"/>
    </w:rPr>
  </w:style>
  <w:style w:type="paragraph" w:customStyle="1" w:styleId="affffffc">
    <w:name w:val="Пример."/>
    <w:basedOn w:val="af2"/>
    <w:next w:val="a"/>
    <w:link w:val="affffffd"/>
  </w:style>
  <w:style w:type="character" w:customStyle="1" w:styleId="affffffd">
    <w:name w:val="Пример."/>
    <w:basedOn w:val="af4"/>
    <w:link w:val="affffffc"/>
    <w:rPr>
      <w:rFonts w:ascii="Times New Roman" w:hAnsi="Times New Roman"/>
      <w:sz w:val="24"/>
    </w:rPr>
  </w:style>
  <w:style w:type="paragraph" w:customStyle="1" w:styleId="affffffe">
    <w:name w:val="Колонтитул (правый)"/>
    <w:basedOn w:val="afffffff"/>
    <w:next w:val="a"/>
    <w:link w:val="afffffff0"/>
    <w:rPr>
      <w:sz w:val="14"/>
    </w:rPr>
  </w:style>
  <w:style w:type="character" w:customStyle="1" w:styleId="afffffff0">
    <w:name w:val="Колонтитул (правый)"/>
    <w:basedOn w:val="afffffff1"/>
    <w:link w:val="affffffe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29">
    <w:name w:val="Просмотренная гиперссылка2"/>
    <w:basedOn w:val="12"/>
    <w:link w:val="afffffff2"/>
    <w:rPr>
      <w:color w:val="954F72" w:themeColor="followedHyperlink"/>
      <w:u w:val="single"/>
    </w:rPr>
  </w:style>
  <w:style w:type="character" w:styleId="afffffff2">
    <w:name w:val="FollowedHyperlink"/>
    <w:basedOn w:val="a0"/>
    <w:link w:val="29"/>
    <w:rPr>
      <w:color w:val="954F72" w:themeColor="followedHyperlink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afffffff5">
    <w:name w:val="Постоянная часть"/>
    <w:basedOn w:val="afff0"/>
    <w:next w:val="a"/>
    <w:link w:val="afffffff6"/>
    <w:rPr>
      <w:sz w:val="20"/>
    </w:rPr>
  </w:style>
  <w:style w:type="character" w:customStyle="1" w:styleId="afffffff6">
    <w:name w:val="Постоянная часть"/>
    <w:basedOn w:val="afff2"/>
    <w:link w:val="afffffff5"/>
    <w:rPr>
      <w:rFonts w:ascii="Verdana" w:hAnsi="Verdana"/>
      <w:sz w:val="20"/>
    </w:rPr>
  </w:style>
  <w:style w:type="paragraph" w:customStyle="1" w:styleId="afffffff7">
    <w:name w:val="Заголовок группы контролов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8">
    <w:name w:val="Заголовок группы контролов"/>
    <w:basedOn w:val="1"/>
    <w:link w:val="afffffff7"/>
    <w:rPr>
      <w:rFonts w:ascii="Times New Roman" w:hAnsi="Times New Roman"/>
      <w:b/>
      <w:color w:val="000000"/>
      <w:sz w:val="24"/>
    </w:rPr>
  </w:style>
  <w:style w:type="paragraph" w:customStyle="1" w:styleId="afffffff9">
    <w:name w:val="Обычный (Интернет) Знак"/>
    <w:link w:val="afffffffa"/>
    <w:rPr>
      <w:rFonts w:ascii="Times New Roman" w:hAnsi="Times New Roman"/>
      <w:sz w:val="24"/>
    </w:rPr>
  </w:style>
  <w:style w:type="character" w:customStyle="1" w:styleId="afffffffa">
    <w:name w:val="Обычный (Интернет) Знак"/>
    <w:link w:val="afffffff9"/>
    <w:rPr>
      <w:rFonts w:ascii="Times New Roman" w:hAnsi="Times New Roman"/>
      <w:sz w:val="24"/>
    </w:rPr>
  </w:style>
  <w:style w:type="paragraph" w:customStyle="1" w:styleId="afffffffb">
    <w:name w:val="Моноширинный"/>
    <w:basedOn w:val="a"/>
    <w:next w:val="a"/>
    <w:link w:val="af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c">
    <w:name w:val="Моноширинный"/>
    <w:basedOn w:val="1"/>
    <w:link w:val="afffffffb"/>
    <w:rPr>
      <w:rFonts w:ascii="Courier New" w:hAnsi="Courier New"/>
      <w:sz w:val="24"/>
    </w:rPr>
  </w:style>
  <w:style w:type="paragraph" w:customStyle="1" w:styleId="afffffffd">
    <w:name w:val="Заголовок Знак"/>
    <w:basedOn w:val="12"/>
    <w:link w:val="afffffffe"/>
    <w:rPr>
      <w:rFonts w:asciiTheme="majorHAnsi" w:hAnsiTheme="majorHAnsi"/>
      <w:spacing w:val="-10"/>
      <w:sz w:val="56"/>
    </w:rPr>
  </w:style>
  <w:style w:type="character" w:customStyle="1" w:styleId="afffffffe">
    <w:name w:val="Заголовок Знак"/>
    <w:basedOn w:val="a0"/>
    <w:link w:val="afffffffd"/>
    <w:rPr>
      <w:rFonts w:asciiTheme="majorHAnsi" w:hAnsiTheme="majorHAnsi"/>
      <w:spacing w:val="-10"/>
      <w:sz w:val="56"/>
    </w:rPr>
  </w:style>
  <w:style w:type="paragraph" w:customStyle="1" w:styleId="affffffff">
    <w:name w:val="Подзаголовок для информации об изменениях"/>
    <w:basedOn w:val="a3"/>
    <w:next w:val="a"/>
    <w:link w:val="affffffff0"/>
    <w:rPr>
      <w:b/>
    </w:rPr>
  </w:style>
  <w:style w:type="character" w:customStyle="1" w:styleId="affffffff0">
    <w:name w:val="Подзаголовок для информации об изменениях"/>
    <w:basedOn w:val="a4"/>
    <w:link w:val="affffffff"/>
    <w:rPr>
      <w:rFonts w:ascii="Times New Roman" w:hAnsi="Times New Roman"/>
      <w:b/>
      <w:color w:val="353842"/>
      <w:sz w:val="18"/>
    </w:rPr>
  </w:style>
  <w:style w:type="paragraph" w:customStyle="1" w:styleId="1f8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8"/>
    <w:rPr>
      <w:rFonts w:ascii="Times New Roman" w:hAnsi="Times New Roman"/>
      <w:i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9">
    <w:name w:val="Нижний колонтитул Знак1"/>
    <w:basedOn w:val="12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affffffff2">
    <w:name w:val="Информация об изменениях документа"/>
    <w:basedOn w:val="a7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9"/>
    <w:link w:val="affffffff2"/>
    <w:rPr>
      <w:rFonts w:ascii="Times New Roman" w:hAnsi="Times New Roman"/>
      <w:i/>
      <w:color w:val="353842"/>
      <w:sz w:val="24"/>
    </w:rPr>
  </w:style>
  <w:style w:type="paragraph" w:customStyle="1" w:styleId="1fb">
    <w:name w:val="Гиперссылка1"/>
    <w:basedOn w:val="12"/>
    <w:link w:val="1fc"/>
    <w:rPr>
      <w:color w:val="0000FF"/>
      <w:u w:val="single"/>
    </w:rPr>
  </w:style>
  <w:style w:type="character" w:customStyle="1" w:styleId="1fc">
    <w:name w:val="Гиперссылка1"/>
    <w:basedOn w:val="a0"/>
    <w:link w:val="1fb"/>
    <w:rPr>
      <w:color w:val="0000FF"/>
      <w:u w:val="singl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2">
    <w:name w:val="Основной шрифт абзаца1"/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4">
    <w:name w:val="Таблицы (моноширинный)"/>
    <w:basedOn w:val="a"/>
    <w:next w:val="a"/>
    <w:link w:val="aff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5">
    <w:name w:val="Таблицы (моноширинный)"/>
    <w:basedOn w:val="1"/>
    <w:link w:val="affffffff4"/>
    <w:rPr>
      <w:rFonts w:ascii="Courier New" w:hAnsi="Courier New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14">
    <w:name w:val="Раздел 1.1"/>
    <w:basedOn w:val="affffffff6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7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8">
    <w:name w:val="Подвал для информации об изменениях"/>
    <w:basedOn w:val="10"/>
    <w:next w:val="a"/>
    <w:link w:val="aff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9">
    <w:name w:val="Подвал для информации об изменениях"/>
    <w:basedOn w:val="11"/>
    <w:link w:val="affffffff8"/>
    <w:rPr>
      <w:rFonts w:ascii="Times New Roman" w:hAnsi="Times New Roman"/>
      <w:b w:val="0"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a">
    <w:name w:val="Куда обратиться?"/>
    <w:basedOn w:val="af2"/>
    <w:next w:val="a"/>
    <w:link w:val="affffffffb"/>
  </w:style>
  <w:style w:type="character" w:customStyle="1" w:styleId="affffffffb">
    <w:name w:val="Куда обратиться?"/>
    <w:basedOn w:val="af4"/>
    <w:link w:val="affffffffa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fc">
    <w:name w:val="Оглавление"/>
    <w:basedOn w:val="affffffff4"/>
    <w:next w:val="a"/>
    <w:link w:val="affffffffd"/>
    <w:pPr>
      <w:ind w:left="140"/>
    </w:pPr>
  </w:style>
  <w:style w:type="character" w:customStyle="1" w:styleId="affffffffd">
    <w:name w:val="Оглавление"/>
    <w:basedOn w:val="affffffff5"/>
    <w:link w:val="affffffffc"/>
    <w:rPr>
      <w:rFonts w:ascii="Courier New" w:hAnsi="Courier New"/>
      <w:sz w:val="24"/>
    </w:rPr>
  </w:style>
  <w:style w:type="paragraph" w:customStyle="1" w:styleId="afffff3">
    <w:name w:val="Текст (лев. подпись)"/>
    <w:basedOn w:val="a"/>
    <w:next w:val="a"/>
    <w:link w:val="a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5">
    <w:name w:val="Текст (лев. подпись)"/>
    <w:basedOn w:val="1"/>
    <w:link w:val="afffff3"/>
    <w:rPr>
      <w:rFonts w:ascii="Times New Roman" w:hAnsi="Times New Roman"/>
      <w:sz w:val="24"/>
    </w:rPr>
  </w:style>
  <w:style w:type="paragraph" w:customStyle="1" w:styleId="afff0">
    <w:name w:val="Основное меню (преемственное)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2">
    <w:name w:val="Основное меню (преемственное)"/>
    <w:basedOn w:val="1"/>
    <w:link w:val="afff0"/>
    <w:rPr>
      <w:rFonts w:ascii="Verdana" w:hAnsi="Verdana"/>
    </w:rPr>
  </w:style>
  <w:style w:type="paragraph" w:customStyle="1" w:styleId="affffffffe">
    <w:name w:val="Найденные слова"/>
    <w:link w:val="afffffffff"/>
    <w:rPr>
      <w:b/>
      <w:color w:val="26282F"/>
      <w:shd w:val="clear" w:color="auto" w:fill="FFF580"/>
    </w:rPr>
  </w:style>
  <w:style w:type="character" w:customStyle="1" w:styleId="afffffffff">
    <w:name w:val="Найденные слова"/>
    <w:link w:val="affffffffe"/>
    <w:rPr>
      <w:b/>
      <w:color w:val="26282F"/>
      <w:shd w:val="clear" w:color="auto" w:fill="FFF58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d">
    <w:name w:val="Раздел 1"/>
    <w:basedOn w:val="10"/>
    <w:link w:val="1fe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e">
    <w:name w:val="Раздел 1"/>
    <w:basedOn w:val="11"/>
    <w:link w:val="1fd"/>
    <w:rPr>
      <w:rFonts w:ascii="Times New Roman Полужирный" w:hAnsi="Times New Roman Полужирный"/>
      <w:b/>
      <w:caps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f0">
    <w:name w:val="Прижатый влево"/>
    <w:basedOn w:val="a"/>
    <w:next w:val="a"/>
    <w:link w:val="afffff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1">
    <w:name w:val="Прижатый влево"/>
    <w:basedOn w:val="1"/>
    <w:link w:val="afffffffff0"/>
    <w:rPr>
      <w:rFonts w:ascii="Times New Roman" w:hAnsi="Times New Roman"/>
      <w:sz w:val="24"/>
    </w:rPr>
  </w:style>
  <w:style w:type="paragraph" w:customStyle="1" w:styleId="1ff">
    <w:name w:val="Неразрешенное упоминание1"/>
    <w:basedOn w:val="12"/>
    <w:link w:val="1ff0"/>
    <w:rPr>
      <w:color w:val="605E5C"/>
      <w:shd w:val="clear" w:color="auto" w:fill="E1DFDD"/>
    </w:rPr>
  </w:style>
  <w:style w:type="character" w:customStyle="1" w:styleId="1ff0">
    <w:name w:val="Неразрешенное упоминание1"/>
    <w:basedOn w:val="a0"/>
    <w:link w:val="1ff"/>
    <w:rPr>
      <w:color w:val="605E5C"/>
      <w:shd w:val="clear" w:color="auto" w:fill="E1DFDD"/>
    </w:rPr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paragraph" w:customStyle="1" w:styleId="afffffffff4">
    <w:name w:val="Продолжение ссылки"/>
    <w:link w:val="afffffffff5"/>
  </w:style>
  <w:style w:type="character" w:customStyle="1" w:styleId="afffffffff5">
    <w:name w:val="Продолжение ссылки"/>
    <w:link w:val="afffffffff4"/>
  </w:style>
  <w:style w:type="paragraph" w:customStyle="1" w:styleId="afffffffff6">
    <w:name w:val="Выделение для Базового Поиска (курсив)"/>
    <w:link w:val="afffffffff7"/>
    <w:rPr>
      <w:b/>
      <w:i/>
      <w:color w:val="0058A9"/>
    </w:rPr>
  </w:style>
  <w:style w:type="character" w:customStyle="1" w:styleId="afffffffff7">
    <w:name w:val="Выделение для Базового Поиска (курсив)"/>
    <w:link w:val="afffffffff6"/>
    <w:rPr>
      <w:b/>
      <w:i/>
      <w:color w:val="0058A9"/>
    </w:rPr>
  </w:style>
  <w:style w:type="paragraph" w:customStyle="1" w:styleId="submenu-table">
    <w:name w:val="submenu-table"/>
    <w:basedOn w:val="12"/>
    <w:link w:val="submenu-table0"/>
  </w:style>
  <w:style w:type="character" w:customStyle="1" w:styleId="submenu-table0">
    <w:name w:val="submenu-table"/>
    <w:basedOn w:val="a0"/>
    <w:link w:val="submenu-table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">
    <w:name w:val="Текст (прав. подпись)"/>
    <w:basedOn w:val="a"/>
    <w:next w:val="a"/>
    <w:link w:val="af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1">
    <w:name w:val="Текст (прав. подпись)"/>
    <w:basedOn w:val="1"/>
    <w:link w:val="afffffff"/>
    <w:rPr>
      <w:rFonts w:ascii="Times New Roman" w:hAnsi="Times New Roman"/>
      <w:sz w:val="24"/>
    </w:rPr>
  </w:style>
  <w:style w:type="paragraph" w:customStyle="1" w:styleId="1ff3">
    <w:name w:val="Знак сноски1"/>
    <w:basedOn w:val="a"/>
    <w:link w:val="1ff4"/>
    <w:rPr>
      <w:vertAlign w:val="superscript"/>
    </w:rPr>
  </w:style>
  <w:style w:type="character" w:customStyle="1" w:styleId="1ff4">
    <w:name w:val="Знак сноски1"/>
    <w:basedOn w:val="1"/>
    <w:link w:val="1ff3"/>
    <w:rPr>
      <w:vertAlign w:val="superscript"/>
    </w:rPr>
  </w:style>
  <w:style w:type="paragraph" w:customStyle="1" w:styleId="1f6">
    <w:name w:val="Заголовок1"/>
    <w:basedOn w:val="afff0"/>
    <w:next w:val="a"/>
    <w:link w:val="1f7"/>
    <w:rPr>
      <w:b/>
      <w:color w:val="0058A9"/>
    </w:rPr>
  </w:style>
  <w:style w:type="character" w:customStyle="1" w:styleId="1f7">
    <w:name w:val="Заголовок1"/>
    <w:basedOn w:val="afff2"/>
    <w:link w:val="1f6"/>
    <w:rPr>
      <w:rFonts w:ascii="Verdana" w:hAnsi="Verdana"/>
      <w:b/>
      <w:color w:val="0058A9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ff8">
    <w:name w:val="Гипертекстовая ссылка"/>
    <w:link w:val="afffffffff9"/>
    <w:rPr>
      <w:b/>
      <w:color w:val="106BBE"/>
    </w:rPr>
  </w:style>
  <w:style w:type="character" w:customStyle="1" w:styleId="afffffffff9">
    <w:name w:val="Гипертекстовая ссылка"/>
    <w:link w:val="afffffffff8"/>
    <w:rPr>
      <w:b/>
      <w:color w:val="106BBE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7">
    <w:name w:val="Подзаголовок Знак"/>
    <w:basedOn w:val="1"/>
    <w:link w:val="affffffff6"/>
    <w:rPr>
      <w:color w:val="5A5A5A" w:themeColor="text1" w:themeTint="A5"/>
      <w:spacing w:val="15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8">
    <w:name w:val="Текст (справка)"/>
    <w:basedOn w:val="a"/>
    <w:next w:val="a"/>
    <w:link w:val="a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a">
    <w:name w:val="Текст (справка)"/>
    <w:basedOn w:val="1"/>
    <w:link w:val="a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ffffffa">
    <w:name w:val="Title"/>
    <w:basedOn w:val="a"/>
    <w:next w:val="a"/>
    <w:link w:val="2a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a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fd">
    <w:name w:val="Активная гипертекстовая ссылка"/>
    <w:link w:val="afffffffffe"/>
    <w:rPr>
      <w:b/>
      <w:color w:val="106BBE"/>
      <w:u w:val="single"/>
    </w:rPr>
  </w:style>
  <w:style w:type="character" w:customStyle="1" w:styleId="afffffffffe">
    <w:name w:val="Активная гипертекстовая ссылка"/>
    <w:link w:val="afffffffffd"/>
    <w:rPr>
      <w:b/>
      <w:color w:val="106BBE"/>
      <w:u w:val="single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8594</Words>
  <Characters>48988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5</cp:revision>
  <dcterms:created xsi:type="dcterms:W3CDTF">2024-10-31T11:20:00Z</dcterms:created>
  <dcterms:modified xsi:type="dcterms:W3CDTF">2024-10-31T13:02:00Z</dcterms:modified>
</cp:coreProperties>
</file>