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B3DE579" w14:textId="77777777" w:rsidR="00513C44" w:rsidRPr="00CB7090" w:rsidRDefault="00DC0B5C" w:rsidP="00513C44">
      <w:pPr>
        <w:jc w:val="right"/>
        <w:rPr>
          <w:rFonts w:ascii="Times New Roman" w:hAnsi="Times New Roman"/>
          <w:sz w:val="24"/>
          <w:szCs w:val="24"/>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513C44">
        <w:rPr>
          <w:rFonts w:ascii="Times New Roman" w:eastAsia="Times New Roman" w:hAnsi="Times New Roman" w:cs="Times New Roman"/>
          <w:b/>
          <w:bCs/>
          <w:kern w:val="32"/>
          <w:sz w:val="24"/>
          <w:szCs w:val="24"/>
          <w:lang w:eastAsia="x-none"/>
        </w:rPr>
        <w:t xml:space="preserve">специальности </w:t>
      </w:r>
      <w:r w:rsidR="00C32269" w:rsidRPr="00513C44">
        <w:rPr>
          <w:rFonts w:ascii="Times New Roman" w:eastAsia="Times New Roman" w:hAnsi="Times New Roman" w:cs="Times New Roman"/>
          <w:b/>
          <w:bCs/>
          <w:kern w:val="32"/>
          <w:sz w:val="24"/>
          <w:szCs w:val="24"/>
          <w:lang w:eastAsia="x-none"/>
        </w:rPr>
        <w:br/>
      </w:r>
      <w:bookmarkEnd w:id="0"/>
      <w:r w:rsidR="00513C44" w:rsidRPr="00513C44">
        <w:rPr>
          <w:rFonts w:ascii="Times New Roman" w:hAnsi="Times New Roman"/>
          <w:b/>
          <w:sz w:val="24"/>
          <w:szCs w:val="24"/>
        </w:rPr>
        <w:t>38.02.02 Страховое дело (по отраслям</w:t>
      </w:r>
      <w:r w:rsidR="00513C44" w:rsidRPr="00CB7090">
        <w:rPr>
          <w:rFonts w:ascii="Times New Roman" w:hAnsi="Times New Roman"/>
          <w:sz w:val="24"/>
          <w:szCs w:val="24"/>
        </w:rPr>
        <w:t>)</w:t>
      </w:r>
    </w:p>
    <w:p w14:paraId="672DDF51" w14:textId="6D0C4848" w:rsidR="00DC0B5C" w:rsidRDefault="00DC0B5C" w:rsidP="00513C44">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9294826"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722A81">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4EC8E7A5"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bookmarkStart w:id="2" w:name="_GoBack"/>
      <w:bookmarkEnd w:id="2"/>
      <w:r w:rsidR="00F041F6">
        <w:fldChar w:fldCharType="begin"/>
      </w:r>
      <w:r w:rsidR="00F041F6">
        <w:instrText xml:space="preserve"> PAGEREF _Toc156565549 \h </w:instrText>
      </w:r>
      <w:r w:rsidR="00F041F6">
        <w:fldChar w:fldCharType="separate"/>
      </w:r>
      <w:r w:rsidR="00BC4B78">
        <w:t>3</w:t>
      </w:r>
      <w:r w:rsidR="00F041F6">
        <w:fldChar w:fldCharType="end"/>
      </w:r>
    </w:p>
    <w:p w14:paraId="0B5E8B0B" w14:textId="11CEFD22"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BC4B78">
        <w:t>5</w:t>
      </w:r>
      <w:r>
        <w:fldChar w:fldCharType="end"/>
      </w:r>
    </w:p>
    <w:p w14:paraId="20F5DCC5" w14:textId="27A7F16F"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BC4B78">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154E0B18" w:rsidR="00E351CC" w:rsidRDefault="00E351CC" w:rsidP="00722A81">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w:t>
      </w:r>
      <w:r w:rsidR="00722A81" w:rsidRPr="00722A81">
        <w:rPr>
          <w:bCs/>
          <w:kern w:val="32"/>
          <w:szCs w:val="24"/>
          <w:lang w:eastAsia="x-none"/>
        </w:rPr>
        <w:t xml:space="preserve">по специальности </w:t>
      </w:r>
      <w:r w:rsidR="00722A81" w:rsidRPr="00722A81">
        <w:rPr>
          <w:szCs w:val="24"/>
        </w:rPr>
        <w:t>38.02.02 Страховое дело (по отраслям)</w:t>
      </w:r>
      <w:r w:rsidRPr="00E351CC">
        <w:rPr>
          <w:color w:val="0070C0"/>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 xml:space="preserve">ФГОС СПО по </w:t>
      </w:r>
      <w:r w:rsidR="00722A81" w:rsidRPr="00722A81">
        <w:rPr>
          <w:bCs/>
          <w:kern w:val="32"/>
          <w:szCs w:val="24"/>
          <w:lang w:eastAsia="x-none"/>
        </w:rPr>
        <w:t xml:space="preserve">специальности </w:t>
      </w:r>
      <w:r w:rsidR="00722A81" w:rsidRPr="00722A81">
        <w:rPr>
          <w:szCs w:val="24"/>
        </w:rPr>
        <w:t>38.02.02 Страховое дело (по отраслям)</w:t>
      </w:r>
      <w:r>
        <w:t>, и определяет совокупность требований к е</w:t>
      </w:r>
      <w:r w:rsidR="006E2DA7">
        <w:t>е</w:t>
      </w:r>
      <w:r>
        <w:t xml:space="preserve"> организации и проведению.</w:t>
      </w:r>
    </w:p>
    <w:p w14:paraId="72343A06" w14:textId="20552C94"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722A81" w:rsidRPr="00722A81">
        <w:rPr>
          <w:bCs/>
          <w:kern w:val="32"/>
          <w:szCs w:val="24"/>
          <w:lang w:eastAsia="x-none"/>
        </w:rPr>
        <w:t xml:space="preserve">специальности </w:t>
      </w:r>
      <w:r w:rsidR="00722A81" w:rsidRPr="00722A81">
        <w:rPr>
          <w:szCs w:val="24"/>
        </w:rPr>
        <w:t>38.02.02 Страховое дело (по отраслям)</w:t>
      </w:r>
      <w:r w:rsidR="00722A81" w:rsidRPr="00E351CC">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1ECE7388" w:rsidR="001E637C" w:rsidRPr="00722A81" w:rsidRDefault="001E637C" w:rsidP="00722A81">
      <w:pPr>
        <w:pStyle w:val="af4"/>
        <w:spacing w:line="276" w:lineRule="auto"/>
        <w:ind w:firstLine="709"/>
        <w:rPr>
          <w:i/>
          <w:iCs/>
          <w:color w:val="0070C0"/>
        </w:rPr>
      </w:pPr>
      <w:r>
        <w:t xml:space="preserve">По результатам ГИА выпускнику </w:t>
      </w:r>
      <w:r w:rsidR="00722A81" w:rsidRPr="00722A81">
        <w:rPr>
          <w:bCs/>
          <w:kern w:val="32"/>
          <w:szCs w:val="24"/>
          <w:lang w:eastAsia="x-none"/>
        </w:rPr>
        <w:t xml:space="preserve">по специальности </w:t>
      </w:r>
      <w:r w:rsidR="00722A81" w:rsidRPr="00722A81">
        <w:rPr>
          <w:szCs w:val="24"/>
        </w:rPr>
        <w:t>38.02.02 Страховое дело (по отраслям)</w:t>
      </w:r>
      <w:r w:rsidR="00722A81" w:rsidRPr="00E351CC">
        <w:rPr>
          <w:color w:val="0070C0"/>
        </w:rPr>
        <w:t xml:space="preserve"> </w:t>
      </w:r>
      <w:r>
        <w:t xml:space="preserve">присваивается квалификация: </w:t>
      </w:r>
      <w:r w:rsidR="00722A81" w:rsidRPr="00722A81">
        <w:t>с</w:t>
      </w:r>
      <w:r w:rsidR="00722A81" w:rsidRPr="00722A81">
        <w:rPr>
          <w:iCs/>
        </w:rPr>
        <w:t>пециалист страхового дела.</w:t>
      </w:r>
    </w:p>
    <w:p w14:paraId="2A45287B" w14:textId="4600FF5C"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w:t>
      </w:r>
      <w:r w:rsidRPr="00722A81">
        <w:t xml:space="preserve">подготовки </w:t>
      </w:r>
      <w:r w:rsidRPr="00722A81">
        <w:rPr>
          <w:iCs/>
        </w:rPr>
        <w:t>специалистов среднего звена</w:t>
      </w:r>
      <w:r w:rsidRPr="00722A81">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722A81" w:rsidRPr="00722A81">
        <w:rPr>
          <w:bCs/>
          <w:kern w:val="32"/>
          <w:szCs w:val="24"/>
          <w:lang w:eastAsia="x-none"/>
        </w:rPr>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974838"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5A9CB12" w:rsidR="00974838" w:rsidRPr="00C07FB3" w:rsidRDefault="00974838" w:rsidP="00974838">
            <w:pPr>
              <w:ind w:left="49" w:right="51"/>
              <w:rPr>
                <w:rFonts w:ascii="Times New Roman" w:hAnsi="Times New Roman" w:cs="Times New Roman"/>
                <w:i/>
                <w:iCs/>
                <w:color w:val="000000"/>
                <w:sz w:val="24"/>
                <w:szCs w:val="24"/>
              </w:rPr>
            </w:pPr>
            <w:r>
              <w:rPr>
                <w:rFonts w:ascii="Times New Roman" w:hAnsi="Times New Roman"/>
                <w:iCs/>
                <w:sz w:val="24"/>
                <w:szCs w:val="24"/>
              </w:rPr>
              <w:t>ВД 01 Заключение и сопровождение договоров страхования</w:t>
            </w:r>
          </w:p>
        </w:tc>
        <w:tc>
          <w:tcPr>
            <w:tcW w:w="4492" w:type="dxa"/>
            <w:tcBorders>
              <w:top w:val="single" w:sz="4" w:space="0" w:color="000000"/>
              <w:left w:val="single" w:sz="4" w:space="0" w:color="000000"/>
              <w:bottom w:val="single" w:sz="4" w:space="0" w:color="000000"/>
              <w:right w:val="single" w:sz="4" w:space="0" w:color="000000"/>
            </w:tcBorders>
          </w:tcPr>
          <w:p w14:paraId="09F95399" w14:textId="130233E5" w:rsidR="00974838" w:rsidRPr="00C07FB3" w:rsidRDefault="00974838" w:rsidP="00974838">
            <w:pPr>
              <w:ind w:left="77" w:right="137"/>
              <w:rPr>
                <w:rFonts w:ascii="Times New Roman" w:hAnsi="Times New Roman" w:cs="Times New Roman"/>
                <w:color w:val="000000"/>
                <w:sz w:val="24"/>
                <w:szCs w:val="24"/>
              </w:rPr>
            </w:pPr>
            <w:r>
              <w:rPr>
                <w:rFonts w:ascii="Times New Roman" w:hAnsi="Times New Roman"/>
                <w:iCs/>
                <w:sz w:val="24"/>
                <w:szCs w:val="24"/>
              </w:rPr>
              <w:t>ПМ 01 Заключение и сопровождение договоров страхования</w:t>
            </w:r>
          </w:p>
        </w:tc>
      </w:tr>
      <w:tr w:rsidR="00974838"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E6FA527" w:rsidR="00974838" w:rsidRPr="00C07FB3" w:rsidRDefault="00974838" w:rsidP="00974838">
            <w:pPr>
              <w:ind w:left="49" w:right="51"/>
              <w:rPr>
                <w:rFonts w:ascii="Times New Roman" w:hAnsi="Times New Roman" w:cs="Times New Roman"/>
                <w:color w:val="000000"/>
                <w:sz w:val="24"/>
                <w:szCs w:val="24"/>
              </w:rPr>
            </w:pPr>
            <w:r>
              <w:rPr>
                <w:rFonts w:ascii="Times New Roman" w:hAnsi="Times New Roman"/>
                <w:iCs/>
                <w:sz w:val="24"/>
                <w:szCs w:val="24"/>
              </w:rPr>
              <w:t>ВД 02 Изучение страхового рынка и организация продаж страховых продуктов</w:t>
            </w:r>
          </w:p>
        </w:tc>
        <w:tc>
          <w:tcPr>
            <w:tcW w:w="4492" w:type="dxa"/>
            <w:tcBorders>
              <w:top w:val="single" w:sz="4" w:space="0" w:color="000000"/>
              <w:left w:val="single" w:sz="4" w:space="0" w:color="000000"/>
              <w:bottom w:val="single" w:sz="4" w:space="0" w:color="000000"/>
              <w:right w:val="single" w:sz="4" w:space="0" w:color="000000"/>
            </w:tcBorders>
          </w:tcPr>
          <w:p w14:paraId="0514B28A" w14:textId="125D5452" w:rsidR="00974838" w:rsidRPr="00C07FB3" w:rsidRDefault="00974838" w:rsidP="00974838">
            <w:pPr>
              <w:ind w:left="77" w:right="137"/>
              <w:rPr>
                <w:rFonts w:ascii="Times New Roman" w:hAnsi="Times New Roman" w:cs="Times New Roman"/>
                <w:color w:val="000000"/>
                <w:sz w:val="24"/>
                <w:szCs w:val="24"/>
              </w:rPr>
            </w:pPr>
            <w:r>
              <w:rPr>
                <w:rFonts w:ascii="Times New Roman" w:hAnsi="Times New Roman"/>
                <w:iCs/>
                <w:sz w:val="24"/>
                <w:szCs w:val="24"/>
              </w:rPr>
              <w:t>ПМ 02 Изучение страхового рынка и организация продаж страховых продуктов</w:t>
            </w:r>
          </w:p>
        </w:tc>
      </w:tr>
      <w:tr w:rsidR="00974838"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08399A8A" w:rsidR="00974838" w:rsidRPr="00C07FB3" w:rsidRDefault="00974838" w:rsidP="00974838">
            <w:pPr>
              <w:snapToGrid w:val="0"/>
              <w:ind w:left="49" w:right="51"/>
              <w:rPr>
                <w:rFonts w:ascii="Times New Roman" w:hAnsi="Times New Roman" w:cs="Times New Roman"/>
                <w:color w:val="000000"/>
                <w:sz w:val="24"/>
                <w:szCs w:val="24"/>
              </w:rPr>
            </w:pPr>
            <w:r>
              <w:rPr>
                <w:rFonts w:ascii="Times New Roman" w:hAnsi="Times New Roman"/>
                <w:iCs/>
                <w:sz w:val="24"/>
                <w:szCs w:val="24"/>
              </w:rPr>
              <w:t>ВД 03 Оказание информационно- консультационных услуг при реализации страховых продуктов</w:t>
            </w:r>
          </w:p>
        </w:tc>
        <w:tc>
          <w:tcPr>
            <w:tcW w:w="4492" w:type="dxa"/>
            <w:tcBorders>
              <w:top w:val="single" w:sz="4" w:space="0" w:color="000000"/>
              <w:left w:val="single" w:sz="4" w:space="0" w:color="000000"/>
              <w:bottom w:val="single" w:sz="4" w:space="0" w:color="000000"/>
              <w:right w:val="single" w:sz="4" w:space="0" w:color="000000"/>
            </w:tcBorders>
          </w:tcPr>
          <w:p w14:paraId="164E43C4" w14:textId="20241DAA" w:rsidR="00974838" w:rsidRPr="00C07FB3" w:rsidRDefault="00974838" w:rsidP="00974838">
            <w:pPr>
              <w:snapToGrid w:val="0"/>
              <w:ind w:left="77" w:right="137"/>
              <w:rPr>
                <w:rFonts w:ascii="Times New Roman" w:hAnsi="Times New Roman" w:cs="Times New Roman"/>
                <w:color w:val="000000"/>
                <w:sz w:val="24"/>
                <w:szCs w:val="24"/>
              </w:rPr>
            </w:pPr>
            <w:r>
              <w:rPr>
                <w:rFonts w:ascii="Times New Roman" w:hAnsi="Times New Roman"/>
                <w:iCs/>
                <w:sz w:val="24"/>
                <w:szCs w:val="24"/>
              </w:rPr>
              <w:t>ПМ 03 Оказание информационно- консультационных услуг при реализации страховых продуктов</w:t>
            </w:r>
          </w:p>
        </w:tc>
      </w:tr>
      <w:tr w:rsidR="00974838"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25833E37" w:rsidR="00974838" w:rsidRPr="00C07FB3" w:rsidRDefault="00974838" w:rsidP="00974838">
            <w:pPr>
              <w:snapToGrid w:val="0"/>
              <w:ind w:left="49" w:right="51"/>
              <w:rPr>
                <w:rFonts w:ascii="Times New Roman" w:hAnsi="Times New Roman" w:cs="Times New Roman"/>
                <w:color w:val="000000"/>
                <w:sz w:val="24"/>
                <w:szCs w:val="24"/>
              </w:rPr>
            </w:pPr>
            <w:r>
              <w:rPr>
                <w:rFonts w:ascii="Times New Roman" w:hAnsi="Times New Roman"/>
                <w:iCs/>
                <w:sz w:val="24"/>
                <w:szCs w:val="24"/>
              </w:rPr>
              <w:t>ВД 04 Документальное оформление и сопровождение страховых случаев</w:t>
            </w:r>
          </w:p>
        </w:tc>
        <w:tc>
          <w:tcPr>
            <w:tcW w:w="4492" w:type="dxa"/>
            <w:tcBorders>
              <w:top w:val="single" w:sz="4" w:space="0" w:color="000000"/>
              <w:left w:val="single" w:sz="4" w:space="0" w:color="000000"/>
              <w:bottom w:val="single" w:sz="4" w:space="0" w:color="000000"/>
              <w:right w:val="single" w:sz="4" w:space="0" w:color="000000"/>
            </w:tcBorders>
          </w:tcPr>
          <w:p w14:paraId="588B345D" w14:textId="16D818FB" w:rsidR="00974838" w:rsidRPr="00C07FB3" w:rsidRDefault="00974838" w:rsidP="00974838">
            <w:pPr>
              <w:snapToGrid w:val="0"/>
              <w:ind w:left="77" w:right="137"/>
              <w:rPr>
                <w:rFonts w:ascii="Times New Roman" w:hAnsi="Times New Roman" w:cs="Times New Roman"/>
                <w:color w:val="000000"/>
                <w:sz w:val="24"/>
                <w:szCs w:val="24"/>
              </w:rPr>
            </w:pPr>
            <w:r>
              <w:rPr>
                <w:rFonts w:ascii="Times New Roman" w:hAnsi="Times New Roman"/>
                <w:iCs/>
                <w:sz w:val="24"/>
                <w:szCs w:val="24"/>
              </w:rPr>
              <w:t>ПМ 04 Документальное оформление и сопровождение страховых случаев</w:t>
            </w:r>
          </w:p>
        </w:tc>
      </w:tr>
      <w:tr w:rsidR="00974838"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42ACDF33" w:rsidR="00974838" w:rsidRPr="00C07FB3" w:rsidRDefault="00974838" w:rsidP="00974838">
            <w:pPr>
              <w:snapToGrid w:val="0"/>
              <w:ind w:left="49" w:right="51"/>
              <w:rPr>
                <w:rFonts w:ascii="Times New Roman" w:hAnsi="Times New Roman" w:cs="Times New Roman"/>
                <w:color w:val="000000"/>
                <w:sz w:val="24"/>
                <w:szCs w:val="24"/>
              </w:rPr>
            </w:pPr>
            <w:r>
              <w:rPr>
                <w:rFonts w:ascii="Times New Roman" w:hAnsi="Times New Roman"/>
                <w:iCs/>
                <w:sz w:val="24"/>
                <w:szCs w:val="24"/>
              </w:rPr>
              <w:lastRenderedPageBreak/>
              <w:t>ВД 05 Страхование жизни (по выбору)</w:t>
            </w:r>
          </w:p>
        </w:tc>
        <w:tc>
          <w:tcPr>
            <w:tcW w:w="4492" w:type="dxa"/>
            <w:tcBorders>
              <w:top w:val="single" w:sz="4" w:space="0" w:color="000000"/>
              <w:left w:val="single" w:sz="4" w:space="0" w:color="000000"/>
              <w:bottom w:val="single" w:sz="4" w:space="0" w:color="auto"/>
              <w:right w:val="single" w:sz="4" w:space="0" w:color="000000"/>
            </w:tcBorders>
          </w:tcPr>
          <w:p w14:paraId="7F0B6C0E" w14:textId="1F0D72DF" w:rsidR="00974838" w:rsidRPr="00C07FB3" w:rsidRDefault="00974838" w:rsidP="00974838">
            <w:pPr>
              <w:snapToGrid w:val="0"/>
              <w:ind w:left="77" w:right="137"/>
              <w:rPr>
                <w:rFonts w:ascii="Times New Roman" w:hAnsi="Times New Roman" w:cs="Times New Roman"/>
                <w:color w:val="000000"/>
                <w:sz w:val="24"/>
                <w:szCs w:val="24"/>
              </w:rPr>
            </w:pPr>
            <w:r>
              <w:rPr>
                <w:rFonts w:ascii="Times New Roman" w:hAnsi="Times New Roman"/>
                <w:iCs/>
                <w:sz w:val="24"/>
                <w:szCs w:val="24"/>
              </w:rPr>
              <w:t>ПМ 05 Страхование жизни (по выбору)</w:t>
            </w:r>
          </w:p>
        </w:tc>
      </w:tr>
      <w:tr w:rsidR="00974838" w:rsidRPr="00C07FB3" w14:paraId="5E9C527F"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6F40122A" w14:textId="62BEDB87" w:rsidR="00974838" w:rsidRPr="00C07FB3" w:rsidRDefault="00974838" w:rsidP="00974838">
            <w:pPr>
              <w:snapToGrid w:val="0"/>
              <w:ind w:left="49" w:right="51"/>
              <w:rPr>
                <w:rFonts w:ascii="Times New Roman" w:hAnsi="Times New Roman" w:cs="Times New Roman"/>
                <w:color w:val="000000"/>
                <w:sz w:val="24"/>
                <w:szCs w:val="24"/>
              </w:rPr>
            </w:pPr>
            <w:r>
              <w:rPr>
                <w:rFonts w:ascii="Times New Roman" w:hAnsi="Times New Roman"/>
                <w:iCs/>
                <w:sz w:val="24"/>
                <w:szCs w:val="24"/>
              </w:rPr>
              <w:t>ВД 05 Страхование иное, чем страхование жизни (по выбору)</w:t>
            </w:r>
          </w:p>
        </w:tc>
        <w:tc>
          <w:tcPr>
            <w:tcW w:w="4492" w:type="dxa"/>
            <w:tcBorders>
              <w:top w:val="single" w:sz="4" w:space="0" w:color="auto"/>
              <w:left w:val="single" w:sz="4" w:space="0" w:color="auto"/>
              <w:bottom w:val="single" w:sz="4" w:space="0" w:color="auto"/>
              <w:right w:val="single" w:sz="4" w:space="0" w:color="auto"/>
            </w:tcBorders>
          </w:tcPr>
          <w:p w14:paraId="0805B924" w14:textId="30595D8B" w:rsidR="00974838" w:rsidRPr="00C07FB3" w:rsidRDefault="00974838" w:rsidP="00974838">
            <w:pPr>
              <w:snapToGrid w:val="0"/>
              <w:ind w:left="77" w:right="137"/>
              <w:rPr>
                <w:rFonts w:ascii="Times New Roman" w:hAnsi="Times New Roman" w:cs="Times New Roman"/>
                <w:color w:val="000000"/>
                <w:sz w:val="24"/>
                <w:szCs w:val="24"/>
              </w:rPr>
            </w:pPr>
            <w:r>
              <w:rPr>
                <w:rFonts w:ascii="Times New Roman" w:hAnsi="Times New Roman"/>
                <w:iCs/>
                <w:sz w:val="24"/>
                <w:szCs w:val="24"/>
              </w:rPr>
              <w:t>ПМ 05 Страхование иное, чем страхование жизни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35CBFE89" w14:textId="3480E2EF" w:rsidR="00076A54" w:rsidRPr="006C76AD" w:rsidRDefault="00076A54" w:rsidP="006C76AD">
      <w:pPr>
        <w:rPr>
          <w:rFonts w:ascii="Times New Roman" w:eastAsia="DejaVu Sans" w:hAnsi="Times New Roman" w:cs="Times New Roman"/>
          <w:iCs/>
          <w:sz w:val="24"/>
          <w:szCs w:val="24"/>
          <w:lang w:eastAsia="zh-CN" w:bidi="hi-IN"/>
        </w:rPr>
      </w:pPr>
      <w:r>
        <w:rPr>
          <w:rFonts w:ascii="Times New Roman" w:hAnsi="Times New Roman" w:cs="Times New Roman"/>
          <w:i/>
          <w:iCs/>
          <w:shd w:val="clear" w:color="auto" w:fill="FFFFFF"/>
        </w:rPr>
        <w:t>Направленность 1</w:t>
      </w:r>
      <w:r w:rsidR="006C76AD">
        <w:rPr>
          <w:rFonts w:ascii="Times New Roman" w:hAnsi="Times New Roman" w:cs="Times New Roman"/>
          <w:i/>
          <w:iCs/>
          <w:shd w:val="clear" w:color="auto" w:fill="FFFFFF"/>
        </w:rPr>
        <w:t xml:space="preserve"> </w:t>
      </w:r>
      <w:r w:rsidR="006C76AD">
        <w:rPr>
          <w:rFonts w:ascii="Times New Roman" w:eastAsia="DejaVu Sans" w:hAnsi="Times New Roman" w:cs="Times New Roman"/>
          <w:iCs/>
          <w:sz w:val="24"/>
          <w:szCs w:val="24"/>
          <w:lang w:eastAsia="zh-CN" w:bidi="hi-IN"/>
        </w:rPr>
        <w:t>«</w:t>
      </w:r>
      <w:r w:rsidR="006C76AD" w:rsidRPr="00046FC4">
        <w:rPr>
          <w:rFonts w:ascii="Times New Roman" w:hAnsi="Times New Roman"/>
          <w:sz w:val="24"/>
          <w:szCs w:val="24"/>
        </w:rPr>
        <w:t>Страхование жизни</w:t>
      </w:r>
      <w:r w:rsidR="006C76AD">
        <w:rPr>
          <w:rFonts w:ascii="Times New Roman" w:hAnsi="Times New Roman"/>
          <w:sz w:val="24"/>
          <w:szCs w:val="24"/>
        </w:rPr>
        <w:t>»</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974838" w:rsidRPr="00692697" w14:paraId="5CE1E0E7"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72BFAE5D" w14:textId="2E54C076" w:rsidR="00974838" w:rsidRPr="00444071" w:rsidRDefault="00974838" w:rsidP="00974838">
            <w:pPr>
              <w:widowControl w:val="0"/>
              <w:rPr>
                <w:rFonts w:ascii="Times New Roman" w:hAnsi="Times New Roman"/>
                <w:color w:val="0070C0"/>
                <w:sz w:val="24"/>
                <w:szCs w:val="24"/>
              </w:rPr>
            </w:pPr>
            <w:r>
              <w:rPr>
                <w:rFonts w:ascii="Times New Roman" w:hAnsi="Times New Roman"/>
                <w:iCs/>
                <w:sz w:val="24"/>
                <w:szCs w:val="24"/>
              </w:rPr>
              <w:t>Заключение и сопровождение договоров страхования</w:t>
            </w:r>
          </w:p>
        </w:tc>
        <w:tc>
          <w:tcPr>
            <w:tcW w:w="6242" w:type="dxa"/>
            <w:tcBorders>
              <w:top w:val="single" w:sz="4" w:space="0" w:color="000000"/>
              <w:left w:val="single" w:sz="4" w:space="0" w:color="000000"/>
              <w:bottom w:val="single" w:sz="4" w:space="0" w:color="000000"/>
              <w:right w:val="single" w:sz="4" w:space="0" w:color="000000"/>
            </w:tcBorders>
          </w:tcPr>
          <w:p w14:paraId="3E9107B8" w14:textId="4CE48BE4" w:rsidR="00974838" w:rsidRPr="00444071" w:rsidRDefault="00974838" w:rsidP="00974838">
            <w:pPr>
              <w:widowControl w:val="0"/>
              <w:rPr>
                <w:rFonts w:ascii="Times New Roman" w:hAnsi="Times New Roman"/>
                <w:iCs/>
                <w:color w:val="0070C0"/>
                <w:sz w:val="24"/>
                <w:szCs w:val="24"/>
              </w:rPr>
            </w:pPr>
            <w:r w:rsidRPr="00C3363B">
              <w:rPr>
                <w:rFonts w:ascii="Times New Roman" w:hAnsi="Times New Roman"/>
                <w:color w:val="000000"/>
                <w:sz w:val="24"/>
                <w:szCs w:val="24"/>
              </w:rPr>
              <w:t>ПК 1.1. Определять условия договора страхования и страховую стоимость, рассчитывать страховую премию</w:t>
            </w:r>
          </w:p>
        </w:tc>
      </w:tr>
      <w:tr w:rsidR="00974838" w:rsidRPr="00692697" w14:paraId="1EB58C61" w14:textId="77777777" w:rsidTr="00D25349">
        <w:trPr>
          <w:trHeight w:val="250"/>
        </w:trPr>
        <w:tc>
          <w:tcPr>
            <w:tcW w:w="3387" w:type="dxa"/>
            <w:vMerge/>
            <w:tcBorders>
              <w:left w:val="single" w:sz="4" w:space="0" w:color="000000"/>
              <w:right w:val="single" w:sz="4" w:space="0" w:color="000000"/>
            </w:tcBorders>
          </w:tcPr>
          <w:p w14:paraId="607DED8F" w14:textId="77777777" w:rsidR="00974838" w:rsidRPr="00444071" w:rsidRDefault="00974838" w:rsidP="00974838">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59BBF9C0" w:rsidR="00974838" w:rsidRPr="00444071" w:rsidRDefault="00974838" w:rsidP="00974838">
            <w:pPr>
              <w:widowControl w:val="0"/>
              <w:ind w:left="1" w:hanging="3"/>
              <w:rPr>
                <w:rFonts w:ascii="Times New Roman" w:hAnsi="Times New Roman"/>
                <w:color w:val="0070C0"/>
                <w:sz w:val="24"/>
                <w:szCs w:val="24"/>
              </w:rPr>
            </w:pPr>
            <w:r w:rsidRPr="00C3363B">
              <w:rPr>
                <w:rFonts w:ascii="Times New Roman" w:hAnsi="Times New Roman"/>
                <w:color w:val="000000"/>
                <w:sz w:val="24"/>
                <w:szCs w:val="24"/>
              </w:rPr>
              <w:t xml:space="preserve">ПК 1.2 Проводить </w:t>
            </w:r>
            <w:proofErr w:type="spellStart"/>
            <w:r w:rsidRPr="00C3363B">
              <w:rPr>
                <w:rFonts w:ascii="Times New Roman" w:hAnsi="Times New Roman"/>
                <w:color w:val="000000"/>
                <w:sz w:val="24"/>
                <w:szCs w:val="24"/>
              </w:rPr>
              <w:t>предстраховую</w:t>
            </w:r>
            <w:proofErr w:type="spellEnd"/>
            <w:r w:rsidRPr="00C3363B">
              <w:rPr>
                <w:rFonts w:ascii="Times New Roman" w:hAnsi="Times New Roman"/>
                <w:color w:val="000000"/>
                <w:sz w:val="24"/>
                <w:szCs w:val="24"/>
              </w:rPr>
              <w:t xml:space="preserve"> экспертизу объектов страхования</w:t>
            </w:r>
          </w:p>
        </w:tc>
      </w:tr>
      <w:tr w:rsidR="00974838" w:rsidRPr="00692697" w14:paraId="163F64B9" w14:textId="77777777" w:rsidTr="00D25349">
        <w:trPr>
          <w:trHeight w:val="566"/>
        </w:trPr>
        <w:tc>
          <w:tcPr>
            <w:tcW w:w="3387" w:type="dxa"/>
            <w:vMerge/>
            <w:tcBorders>
              <w:left w:val="single" w:sz="4" w:space="0" w:color="000000"/>
              <w:right w:val="single" w:sz="4" w:space="0" w:color="000000"/>
            </w:tcBorders>
          </w:tcPr>
          <w:p w14:paraId="39A3E11C" w14:textId="77777777" w:rsidR="00974838" w:rsidRPr="00444071" w:rsidRDefault="00974838" w:rsidP="00974838">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EFFCBEE" w14:textId="53E32561" w:rsidR="00974838" w:rsidRPr="00444071" w:rsidRDefault="00974838" w:rsidP="00974838">
            <w:pPr>
              <w:widowControl w:val="0"/>
              <w:rPr>
                <w:rFonts w:ascii="Times New Roman" w:hAnsi="Times New Roman"/>
                <w:iCs/>
                <w:color w:val="0070C0"/>
                <w:sz w:val="24"/>
                <w:szCs w:val="24"/>
              </w:rPr>
            </w:pPr>
            <w:r w:rsidRPr="00C3363B">
              <w:rPr>
                <w:rFonts w:ascii="Times New Roman" w:hAnsi="Times New Roman"/>
                <w:color w:val="000000"/>
                <w:sz w:val="24"/>
                <w:szCs w:val="24"/>
              </w:rPr>
              <w:t>ПК 1.3 Подготавливать и заключать договора страхования, в том числе в виде электронного документа</w:t>
            </w:r>
          </w:p>
        </w:tc>
      </w:tr>
      <w:tr w:rsidR="00974838" w:rsidRPr="00692697" w14:paraId="50693961" w14:textId="77777777" w:rsidTr="00D25349">
        <w:trPr>
          <w:trHeight w:val="566"/>
        </w:trPr>
        <w:tc>
          <w:tcPr>
            <w:tcW w:w="3387" w:type="dxa"/>
            <w:vMerge/>
            <w:tcBorders>
              <w:left w:val="single" w:sz="4" w:space="0" w:color="000000"/>
              <w:right w:val="single" w:sz="4" w:space="0" w:color="000000"/>
            </w:tcBorders>
          </w:tcPr>
          <w:p w14:paraId="35D72D65" w14:textId="77777777" w:rsidR="00974838" w:rsidRPr="00444071" w:rsidRDefault="00974838" w:rsidP="00974838">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AF55276" w14:textId="5459059C" w:rsidR="00974838" w:rsidRPr="00444071" w:rsidRDefault="00974838" w:rsidP="00974838">
            <w:pPr>
              <w:widowControl w:val="0"/>
              <w:rPr>
                <w:rFonts w:ascii="Times New Roman" w:hAnsi="Times New Roman"/>
                <w:color w:val="0070C0"/>
                <w:sz w:val="24"/>
                <w:szCs w:val="24"/>
              </w:rPr>
            </w:pPr>
            <w:r w:rsidRPr="00C3363B">
              <w:rPr>
                <w:rFonts w:ascii="Times New Roman" w:hAnsi="Times New Roman"/>
                <w:color w:val="000000"/>
                <w:sz w:val="24"/>
                <w:szCs w:val="24"/>
              </w:rPr>
              <w:t>ПК 1.4 Вести учет и хранение договоров страхования и бланков строгой отчетности, в том числе в электронном архиве</w:t>
            </w:r>
          </w:p>
        </w:tc>
      </w:tr>
      <w:tr w:rsidR="00974838" w:rsidRPr="00692697" w14:paraId="618D2F27" w14:textId="77777777" w:rsidTr="00BF68E0">
        <w:trPr>
          <w:trHeight w:val="259"/>
        </w:trPr>
        <w:tc>
          <w:tcPr>
            <w:tcW w:w="3387" w:type="dxa"/>
            <w:vMerge w:val="restart"/>
            <w:tcBorders>
              <w:top w:val="single" w:sz="4" w:space="0" w:color="000000"/>
              <w:left w:val="single" w:sz="4" w:space="0" w:color="000000"/>
              <w:right w:val="single" w:sz="4" w:space="0" w:color="000000"/>
            </w:tcBorders>
          </w:tcPr>
          <w:p w14:paraId="445A29E8" w14:textId="7893AD63" w:rsidR="00974838" w:rsidRPr="00444071" w:rsidRDefault="00974838" w:rsidP="00974838">
            <w:pPr>
              <w:widowControl w:val="0"/>
              <w:rPr>
                <w:rFonts w:ascii="Times New Roman" w:hAnsi="Times New Roman"/>
                <w:color w:val="0070C0"/>
                <w:sz w:val="24"/>
                <w:szCs w:val="24"/>
              </w:rPr>
            </w:pPr>
            <w:r>
              <w:rPr>
                <w:rFonts w:ascii="Times New Roman" w:hAnsi="Times New Roman"/>
                <w:iCs/>
                <w:sz w:val="24"/>
                <w:szCs w:val="24"/>
              </w:rPr>
              <w:t>Изучение страхового рынка и организация продаж страховых продуктов</w:t>
            </w:r>
          </w:p>
        </w:tc>
        <w:tc>
          <w:tcPr>
            <w:tcW w:w="6242" w:type="dxa"/>
            <w:tcBorders>
              <w:top w:val="single" w:sz="4" w:space="0" w:color="000000"/>
              <w:left w:val="single" w:sz="4" w:space="0" w:color="000000"/>
              <w:bottom w:val="single" w:sz="4" w:space="0" w:color="000000"/>
              <w:right w:val="single" w:sz="4" w:space="0" w:color="000000"/>
            </w:tcBorders>
          </w:tcPr>
          <w:p w14:paraId="520694F4" w14:textId="2B2D7C5D" w:rsidR="00974838" w:rsidRPr="00444071" w:rsidRDefault="00974838" w:rsidP="00974838">
            <w:pPr>
              <w:widowControl w:val="0"/>
              <w:rPr>
                <w:rFonts w:ascii="Times New Roman" w:hAnsi="Times New Roman"/>
                <w:iCs/>
                <w:color w:val="0070C0"/>
                <w:sz w:val="24"/>
                <w:szCs w:val="24"/>
              </w:rPr>
            </w:pPr>
            <w:r w:rsidRPr="00C3363B">
              <w:rPr>
                <w:rFonts w:ascii="Times New Roman" w:hAnsi="Times New Roman"/>
                <w:color w:val="000000"/>
                <w:sz w:val="24"/>
                <w:szCs w:val="24"/>
              </w:rPr>
              <w:t xml:space="preserve"> ПК 2.1 Проводить статистические наблюдения в целях выяснения спроса на страховые продукты</w:t>
            </w:r>
          </w:p>
        </w:tc>
      </w:tr>
      <w:tr w:rsidR="00974838" w:rsidRPr="00692697" w14:paraId="3B4F0DD4" w14:textId="77777777" w:rsidTr="00BF68E0">
        <w:trPr>
          <w:trHeight w:val="250"/>
        </w:trPr>
        <w:tc>
          <w:tcPr>
            <w:tcW w:w="3387" w:type="dxa"/>
            <w:vMerge/>
            <w:tcBorders>
              <w:left w:val="single" w:sz="4" w:space="0" w:color="000000"/>
              <w:right w:val="single" w:sz="4" w:space="0" w:color="000000"/>
            </w:tcBorders>
          </w:tcPr>
          <w:p w14:paraId="0056D532" w14:textId="77777777" w:rsidR="00974838" w:rsidRPr="00444071" w:rsidRDefault="00974838" w:rsidP="00974838">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E3D9377" w14:textId="6D9A258F" w:rsidR="00974838" w:rsidRPr="00444071" w:rsidRDefault="00974838" w:rsidP="00974838">
            <w:pPr>
              <w:widowControl w:val="0"/>
              <w:ind w:left="1" w:hanging="3"/>
              <w:rPr>
                <w:rFonts w:ascii="Times New Roman" w:hAnsi="Times New Roman"/>
                <w:color w:val="0070C0"/>
                <w:sz w:val="24"/>
                <w:szCs w:val="24"/>
              </w:rPr>
            </w:pPr>
            <w:r w:rsidRPr="00C3363B">
              <w:rPr>
                <w:rFonts w:ascii="Times New Roman" w:hAnsi="Times New Roman"/>
                <w:color w:val="000000"/>
                <w:sz w:val="24"/>
                <w:szCs w:val="24"/>
              </w:rPr>
              <w:t>ПК 2.2 Проводить анализ предложений и условий страховых продуктов на рынке страховых услуг</w:t>
            </w:r>
          </w:p>
        </w:tc>
      </w:tr>
      <w:tr w:rsidR="00974838" w:rsidRPr="00692697" w14:paraId="1AD1AEA8" w14:textId="77777777" w:rsidTr="00BF68E0">
        <w:trPr>
          <w:trHeight w:val="566"/>
        </w:trPr>
        <w:tc>
          <w:tcPr>
            <w:tcW w:w="3387" w:type="dxa"/>
            <w:vMerge/>
            <w:tcBorders>
              <w:left w:val="single" w:sz="4" w:space="0" w:color="000000"/>
              <w:right w:val="single" w:sz="4" w:space="0" w:color="000000"/>
            </w:tcBorders>
          </w:tcPr>
          <w:p w14:paraId="62D25ED2" w14:textId="77777777" w:rsidR="00974838" w:rsidRPr="00444071" w:rsidRDefault="00974838" w:rsidP="00974838">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8C9234" w14:textId="049B7BB2" w:rsidR="00974838" w:rsidRPr="00444071" w:rsidRDefault="00076A54" w:rsidP="00974838">
            <w:pPr>
              <w:widowControl w:val="0"/>
              <w:rPr>
                <w:rFonts w:ascii="Times New Roman" w:hAnsi="Times New Roman"/>
                <w:iCs/>
                <w:color w:val="0070C0"/>
                <w:sz w:val="24"/>
                <w:szCs w:val="24"/>
              </w:rPr>
            </w:pPr>
            <w:r>
              <w:rPr>
                <w:rFonts w:ascii="Times New Roman" w:hAnsi="Times New Roman"/>
                <w:bCs/>
                <w:iCs/>
                <w:sz w:val="24"/>
                <w:szCs w:val="24"/>
              </w:rPr>
              <w:t>ПК 2.3 Организовывать взаимодействие со страховыми агентами и посредниками</w:t>
            </w:r>
          </w:p>
        </w:tc>
      </w:tr>
      <w:tr w:rsidR="00974838" w:rsidRPr="00692697" w14:paraId="719C6D0C" w14:textId="77777777" w:rsidTr="00BF68E0">
        <w:trPr>
          <w:trHeight w:val="566"/>
        </w:trPr>
        <w:tc>
          <w:tcPr>
            <w:tcW w:w="3387" w:type="dxa"/>
            <w:vMerge/>
            <w:tcBorders>
              <w:left w:val="single" w:sz="4" w:space="0" w:color="000000"/>
              <w:right w:val="single" w:sz="4" w:space="0" w:color="000000"/>
            </w:tcBorders>
          </w:tcPr>
          <w:p w14:paraId="79262DBB" w14:textId="77777777" w:rsidR="00974838" w:rsidRPr="00444071" w:rsidRDefault="00974838" w:rsidP="00974838">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8B562CF" w14:textId="53307D12" w:rsidR="00974838" w:rsidRPr="00444071" w:rsidRDefault="00974838" w:rsidP="00974838">
            <w:pPr>
              <w:widowControl w:val="0"/>
              <w:rPr>
                <w:rFonts w:ascii="Times New Roman" w:hAnsi="Times New Roman"/>
                <w:color w:val="0070C0"/>
                <w:sz w:val="24"/>
                <w:szCs w:val="24"/>
              </w:rPr>
            </w:pPr>
            <w:r w:rsidRPr="00C3363B">
              <w:rPr>
                <w:rFonts w:ascii="Times New Roman" w:hAnsi="Times New Roman"/>
                <w:color w:val="000000"/>
                <w:sz w:val="24"/>
                <w:szCs w:val="24"/>
              </w:rPr>
              <w:t>ПК 2.4 Анализировать показатели продаж страховых продуктов</w:t>
            </w:r>
          </w:p>
        </w:tc>
      </w:tr>
      <w:tr w:rsidR="00974838" w:rsidRPr="00692697" w14:paraId="5A2563EF" w14:textId="77777777" w:rsidTr="00BF68E0">
        <w:trPr>
          <w:trHeight w:val="259"/>
        </w:trPr>
        <w:tc>
          <w:tcPr>
            <w:tcW w:w="3387" w:type="dxa"/>
            <w:vMerge w:val="restart"/>
            <w:tcBorders>
              <w:top w:val="single" w:sz="4" w:space="0" w:color="000000"/>
              <w:left w:val="single" w:sz="4" w:space="0" w:color="000000"/>
              <w:right w:val="single" w:sz="4" w:space="0" w:color="000000"/>
            </w:tcBorders>
          </w:tcPr>
          <w:p w14:paraId="79365C88" w14:textId="65B09F5D" w:rsidR="00974838" w:rsidRPr="00444071" w:rsidRDefault="00974838" w:rsidP="00974838">
            <w:pPr>
              <w:widowControl w:val="0"/>
              <w:rPr>
                <w:rFonts w:ascii="Times New Roman" w:hAnsi="Times New Roman"/>
                <w:color w:val="0070C0"/>
                <w:sz w:val="24"/>
                <w:szCs w:val="24"/>
              </w:rPr>
            </w:pPr>
            <w:r>
              <w:rPr>
                <w:rFonts w:ascii="Times New Roman" w:hAnsi="Times New Roman"/>
                <w:iCs/>
                <w:sz w:val="24"/>
                <w:szCs w:val="24"/>
              </w:rPr>
              <w:t>Оказание информационно- консультационных услуг при реализации страховых продуктов</w:t>
            </w:r>
          </w:p>
        </w:tc>
        <w:tc>
          <w:tcPr>
            <w:tcW w:w="6242" w:type="dxa"/>
            <w:tcBorders>
              <w:top w:val="single" w:sz="4" w:space="0" w:color="000000"/>
              <w:left w:val="single" w:sz="4" w:space="0" w:color="000000"/>
              <w:bottom w:val="single" w:sz="4" w:space="0" w:color="000000"/>
              <w:right w:val="single" w:sz="4" w:space="0" w:color="000000"/>
            </w:tcBorders>
          </w:tcPr>
          <w:p w14:paraId="3588BF73" w14:textId="4D03F942" w:rsidR="00974838" w:rsidRPr="00444071" w:rsidRDefault="00974838" w:rsidP="00974838">
            <w:pPr>
              <w:widowControl w:val="0"/>
              <w:rPr>
                <w:rFonts w:ascii="Times New Roman" w:hAnsi="Times New Roman"/>
                <w:iCs/>
                <w:color w:val="0070C0"/>
                <w:sz w:val="24"/>
                <w:szCs w:val="24"/>
              </w:rPr>
            </w:pPr>
            <w:r w:rsidRPr="00C3363B">
              <w:rPr>
                <w:rFonts w:ascii="Times New Roman" w:hAnsi="Times New Roman"/>
                <w:color w:val="000000"/>
                <w:sz w:val="24"/>
                <w:szCs w:val="24"/>
              </w:rPr>
              <w:t>ПК 3.1 Информировать клиентов о страховой организации, страховых продуктах и способах взаимодействия</w:t>
            </w:r>
          </w:p>
        </w:tc>
      </w:tr>
      <w:tr w:rsidR="00974838" w:rsidRPr="00692697" w14:paraId="23178EBA" w14:textId="77777777" w:rsidTr="00BF68E0">
        <w:trPr>
          <w:trHeight w:val="250"/>
        </w:trPr>
        <w:tc>
          <w:tcPr>
            <w:tcW w:w="3387" w:type="dxa"/>
            <w:vMerge/>
            <w:tcBorders>
              <w:left w:val="single" w:sz="4" w:space="0" w:color="000000"/>
              <w:right w:val="single" w:sz="4" w:space="0" w:color="000000"/>
            </w:tcBorders>
          </w:tcPr>
          <w:p w14:paraId="6777BAC3" w14:textId="77777777" w:rsidR="00974838" w:rsidRPr="00444071" w:rsidRDefault="00974838" w:rsidP="00974838">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744BD1A" w14:textId="5D2BBEB1" w:rsidR="00974838" w:rsidRPr="00444071" w:rsidRDefault="00974838" w:rsidP="00974838">
            <w:pPr>
              <w:widowControl w:val="0"/>
              <w:ind w:left="1" w:hanging="3"/>
              <w:rPr>
                <w:rFonts w:ascii="Times New Roman" w:hAnsi="Times New Roman"/>
                <w:color w:val="0070C0"/>
                <w:sz w:val="24"/>
                <w:szCs w:val="24"/>
              </w:rPr>
            </w:pPr>
            <w:r w:rsidRPr="00C3363B">
              <w:rPr>
                <w:rFonts w:ascii="Times New Roman" w:hAnsi="Times New Roman"/>
                <w:color w:val="000000"/>
                <w:sz w:val="24"/>
                <w:szCs w:val="24"/>
              </w:rPr>
              <w:t>ПК 3.2 Информировать страхователей об условиях договора страхования, в том числе о сроках действия и об оплате очередных взносов</w:t>
            </w:r>
          </w:p>
        </w:tc>
      </w:tr>
      <w:tr w:rsidR="00974838" w:rsidRPr="00692697" w14:paraId="4B33050B" w14:textId="77777777" w:rsidTr="00BF68E0">
        <w:trPr>
          <w:trHeight w:val="566"/>
        </w:trPr>
        <w:tc>
          <w:tcPr>
            <w:tcW w:w="3387" w:type="dxa"/>
            <w:vMerge/>
            <w:tcBorders>
              <w:left w:val="single" w:sz="4" w:space="0" w:color="000000"/>
              <w:right w:val="single" w:sz="4" w:space="0" w:color="000000"/>
            </w:tcBorders>
          </w:tcPr>
          <w:p w14:paraId="59CB27D9" w14:textId="77777777" w:rsidR="00974838" w:rsidRPr="00444071" w:rsidRDefault="00974838" w:rsidP="00974838">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1C48519" w14:textId="4F3A161F" w:rsidR="00974838" w:rsidRPr="00444071" w:rsidRDefault="00974838" w:rsidP="00974838">
            <w:pPr>
              <w:widowControl w:val="0"/>
              <w:rPr>
                <w:rFonts w:ascii="Times New Roman" w:hAnsi="Times New Roman"/>
                <w:iCs/>
                <w:color w:val="0070C0"/>
                <w:sz w:val="24"/>
                <w:szCs w:val="24"/>
              </w:rPr>
            </w:pPr>
            <w:r w:rsidRPr="00C3363B">
              <w:rPr>
                <w:rFonts w:ascii="Times New Roman" w:hAnsi="Times New Roman"/>
                <w:color w:val="000000"/>
                <w:sz w:val="24"/>
                <w:szCs w:val="24"/>
              </w:rPr>
              <w:t>ПК 3.3 Принимать обращения клиентов по качеству оказываемых страховой организацией страховых услуг</w:t>
            </w:r>
          </w:p>
        </w:tc>
      </w:tr>
      <w:tr w:rsidR="00974838" w:rsidRPr="00692697" w14:paraId="1C5996B0" w14:textId="77777777" w:rsidTr="00BF68E0">
        <w:trPr>
          <w:trHeight w:val="566"/>
        </w:trPr>
        <w:tc>
          <w:tcPr>
            <w:tcW w:w="3387" w:type="dxa"/>
            <w:vMerge/>
            <w:tcBorders>
              <w:left w:val="single" w:sz="4" w:space="0" w:color="000000"/>
              <w:right w:val="single" w:sz="4" w:space="0" w:color="000000"/>
            </w:tcBorders>
          </w:tcPr>
          <w:p w14:paraId="7F556596" w14:textId="77777777" w:rsidR="00974838" w:rsidRPr="00444071" w:rsidRDefault="00974838" w:rsidP="00974838">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A272F98" w14:textId="66355EF1" w:rsidR="00974838" w:rsidRPr="00444071" w:rsidRDefault="00974838" w:rsidP="00974838">
            <w:pPr>
              <w:widowControl w:val="0"/>
              <w:rPr>
                <w:rFonts w:ascii="Times New Roman" w:hAnsi="Times New Roman"/>
                <w:color w:val="0070C0"/>
                <w:sz w:val="24"/>
                <w:szCs w:val="24"/>
              </w:rPr>
            </w:pPr>
            <w:r w:rsidRPr="00C3363B">
              <w:rPr>
                <w:rFonts w:ascii="Times New Roman" w:hAnsi="Times New Roman"/>
                <w:color w:val="000000"/>
                <w:sz w:val="24"/>
                <w:szCs w:val="24"/>
              </w:rPr>
              <w:t>ПК 3.4 Обрабатывать обращения клиентов по дистанционным каналам коммуникации</w:t>
            </w:r>
          </w:p>
        </w:tc>
      </w:tr>
      <w:tr w:rsidR="00974838" w:rsidRPr="00692697" w14:paraId="4F6F2888" w14:textId="77777777" w:rsidTr="00BF68E0">
        <w:trPr>
          <w:trHeight w:val="259"/>
        </w:trPr>
        <w:tc>
          <w:tcPr>
            <w:tcW w:w="3387" w:type="dxa"/>
            <w:vMerge w:val="restart"/>
            <w:tcBorders>
              <w:top w:val="single" w:sz="4" w:space="0" w:color="000000"/>
              <w:left w:val="single" w:sz="4" w:space="0" w:color="000000"/>
              <w:right w:val="single" w:sz="4" w:space="0" w:color="000000"/>
            </w:tcBorders>
          </w:tcPr>
          <w:p w14:paraId="15852BBB" w14:textId="473E11D6" w:rsidR="00974838" w:rsidRPr="00444071" w:rsidRDefault="00974838" w:rsidP="00974838">
            <w:pPr>
              <w:widowControl w:val="0"/>
              <w:rPr>
                <w:rFonts w:ascii="Times New Roman" w:hAnsi="Times New Roman"/>
                <w:color w:val="0070C0"/>
                <w:sz w:val="24"/>
                <w:szCs w:val="24"/>
              </w:rPr>
            </w:pPr>
            <w:r>
              <w:rPr>
                <w:rFonts w:ascii="Times New Roman" w:hAnsi="Times New Roman"/>
                <w:iCs/>
                <w:sz w:val="24"/>
                <w:szCs w:val="24"/>
              </w:rPr>
              <w:t>Документальное оформление и сопровождение страховых случаев</w:t>
            </w:r>
          </w:p>
        </w:tc>
        <w:tc>
          <w:tcPr>
            <w:tcW w:w="6242" w:type="dxa"/>
            <w:tcBorders>
              <w:top w:val="single" w:sz="4" w:space="0" w:color="000000"/>
              <w:left w:val="single" w:sz="4" w:space="0" w:color="000000"/>
              <w:bottom w:val="single" w:sz="4" w:space="0" w:color="000000"/>
              <w:right w:val="single" w:sz="4" w:space="0" w:color="000000"/>
            </w:tcBorders>
          </w:tcPr>
          <w:p w14:paraId="30EB56D6" w14:textId="4C731C0C" w:rsidR="00974838" w:rsidRPr="00444071" w:rsidRDefault="00974838" w:rsidP="00974838">
            <w:pPr>
              <w:widowControl w:val="0"/>
              <w:rPr>
                <w:rFonts w:ascii="Times New Roman" w:hAnsi="Times New Roman"/>
                <w:iCs/>
                <w:color w:val="0070C0"/>
                <w:sz w:val="24"/>
                <w:szCs w:val="24"/>
              </w:rPr>
            </w:pPr>
            <w:r w:rsidRPr="00C3363B">
              <w:rPr>
                <w:rFonts w:ascii="Times New Roman" w:hAnsi="Times New Roman"/>
                <w:color w:val="000000"/>
                <w:sz w:val="24"/>
                <w:szCs w:val="24"/>
              </w:rPr>
              <w:t xml:space="preserve">ПК 4.1 Информировать и консультировать клиентов по вопросам урегулирования страховых случаев </w:t>
            </w:r>
          </w:p>
        </w:tc>
      </w:tr>
      <w:tr w:rsidR="00D14957" w:rsidRPr="00692697" w14:paraId="4F7810BF" w14:textId="77777777" w:rsidTr="00BF68E0">
        <w:trPr>
          <w:trHeight w:val="250"/>
        </w:trPr>
        <w:tc>
          <w:tcPr>
            <w:tcW w:w="3387" w:type="dxa"/>
            <w:vMerge/>
            <w:tcBorders>
              <w:left w:val="single" w:sz="4" w:space="0" w:color="000000"/>
              <w:right w:val="single" w:sz="4" w:space="0" w:color="000000"/>
            </w:tcBorders>
          </w:tcPr>
          <w:p w14:paraId="7672CC9C" w14:textId="77777777" w:rsidR="00D14957" w:rsidRPr="00444071" w:rsidRDefault="00D14957" w:rsidP="00D14957">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D206965" w14:textId="4054F0A7" w:rsidR="00D14957" w:rsidRPr="00444071" w:rsidRDefault="00D14957" w:rsidP="00D14957">
            <w:pPr>
              <w:widowControl w:val="0"/>
              <w:ind w:left="1" w:hanging="3"/>
              <w:rPr>
                <w:rFonts w:ascii="Times New Roman" w:hAnsi="Times New Roman"/>
                <w:color w:val="0070C0"/>
                <w:sz w:val="24"/>
                <w:szCs w:val="24"/>
              </w:rPr>
            </w:pPr>
            <w:r w:rsidRPr="00C3363B">
              <w:rPr>
                <w:rFonts w:ascii="Times New Roman" w:hAnsi="Times New Roman"/>
                <w:color w:val="000000"/>
                <w:sz w:val="24"/>
                <w:szCs w:val="24"/>
              </w:rPr>
              <w:t xml:space="preserve">ПК 4.2 Подготавливать документы для принятия решения о признании или непризнании страховым случаем (убытком) события, имеющего признаки страхового случая </w:t>
            </w:r>
          </w:p>
        </w:tc>
      </w:tr>
      <w:tr w:rsidR="00D14957" w:rsidRPr="00692697" w14:paraId="5E09F5D6" w14:textId="77777777" w:rsidTr="00BF68E0">
        <w:trPr>
          <w:trHeight w:val="566"/>
        </w:trPr>
        <w:tc>
          <w:tcPr>
            <w:tcW w:w="3387" w:type="dxa"/>
            <w:vMerge/>
            <w:tcBorders>
              <w:left w:val="single" w:sz="4" w:space="0" w:color="000000"/>
              <w:right w:val="single" w:sz="4" w:space="0" w:color="000000"/>
            </w:tcBorders>
          </w:tcPr>
          <w:p w14:paraId="4C274D0C" w14:textId="77777777" w:rsidR="00D14957" w:rsidRPr="00444071" w:rsidRDefault="00D14957" w:rsidP="00D14957">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AC3A126" w14:textId="27570DB4" w:rsidR="00D14957" w:rsidRPr="00444071" w:rsidRDefault="00D14957" w:rsidP="00D14957">
            <w:pPr>
              <w:widowControl w:val="0"/>
              <w:rPr>
                <w:rFonts w:ascii="Times New Roman" w:hAnsi="Times New Roman"/>
                <w:iCs/>
                <w:color w:val="0070C0"/>
                <w:sz w:val="24"/>
                <w:szCs w:val="24"/>
              </w:rPr>
            </w:pPr>
            <w:r w:rsidRPr="00C3363B">
              <w:rPr>
                <w:rFonts w:ascii="Times New Roman" w:hAnsi="Times New Roman"/>
                <w:color w:val="000000"/>
                <w:sz w:val="24"/>
                <w:szCs w:val="24"/>
              </w:rPr>
              <w:t>ПК 4.3 Проверять на вероятность мошенничества страхового события, имеющего признаки страхового случая</w:t>
            </w:r>
          </w:p>
        </w:tc>
      </w:tr>
      <w:tr w:rsidR="00D14957" w:rsidRPr="00692697" w14:paraId="234CABEE" w14:textId="77777777" w:rsidTr="00974838">
        <w:trPr>
          <w:trHeight w:val="566"/>
        </w:trPr>
        <w:tc>
          <w:tcPr>
            <w:tcW w:w="3387" w:type="dxa"/>
            <w:vMerge/>
            <w:tcBorders>
              <w:left w:val="single" w:sz="4" w:space="0" w:color="000000"/>
              <w:bottom w:val="single" w:sz="4" w:space="0" w:color="auto"/>
              <w:right w:val="single" w:sz="4" w:space="0" w:color="000000"/>
            </w:tcBorders>
          </w:tcPr>
          <w:p w14:paraId="3F28F413" w14:textId="77777777" w:rsidR="00D14957" w:rsidRPr="00444071" w:rsidRDefault="00D14957" w:rsidP="00D14957">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12854DF" w14:textId="35523EF8" w:rsidR="00D14957" w:rsidRPr="00444071" w:rsidRDefault="00D14957" w:rsidP="00D14957">
            <w:pPr>
              <w:widowControl w:val="0"/>
              <w:rPr>
                <w:rFonts w:ascii="Times New Roman" w:hAnsi="Times New Roman"/>
                <w:color w:val="0070C0"/>
                <w:sz w:val="24"/>
                <w:szCs w:val="24"/>
              </w:rPr>
            </w:pPr>
            <w:r w:rsidRPr="00C3363B">
              <w:rPr>
                <w:rFonts w:ascii="Times New Roman" w:hAnsi="Times New Roman"/>
                <w:color w:val="000000"/>
                <w:sz w:val="24"/>
                <w:szCs w:val="24"/>
              </w:rPr>
              <w:t>ПК 4.4 Оформлять документы для осуществления страховой выплаты</w:t>
            </w:r>
          </w:p>
        </w:tc>
      </w:tr>
      <w:tr w:rsidR="00D14957" w:rsidRPr="00692697" w14:paraId="7D465CAC" w14:textId="77777777" w:rsidTr="00076A54">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6FCB2723" w14:textId="4270F5CC" w:rsidR="00D14957" w:rsidRPr="00444071" w:rsidRDefault="00D14957" w:rsidP="00D14957">
            <w:pPr>
              <w:widowControl w:val="0"/>
              <w:rPr>
                <w:rFonts w:ascii="Times New Roman" w:hAnsi="Times New Roman"/>
                <w:color w:val="0070C0"/>
                <w:sz w:val="24"/>
                <w:szCs w:val="24"/>
              </w:rPr>
            </w:pPr>
            <w:r>
              <w:rPr>
                <w:rFonts w:ascii="Times New Roman" w:hAnsi="Times New Roman"/>
                <w:iCs/>
                <w:sz w:val="24"/>
                <w:szCs w:val="24"/>
              </w:rPr>
              <w:t>Страхование жизни</w:t>
            </w:r>
            <w:r>
              <w:rPr>
                <w:rFonts w:ascii="Times New Roman" w:hAnsi="Times New Roman"/>
                <w:color w:val="0070C0"/>
                <w:sz w:val="24"/>
                <w:szCs w:val="24"/>
              </w:rPr>
              <w:t xml:space="preserve"> </w:t>
            </w:r>
            <w:r w:rsidRPr="00D14957">
              <w:rPr>
                <w:rFonts w:ascii="Times New Roman" w:hAnsi="Times New Roman"/>
                <w:sz w:val="24"/>
                <w:szCs w:val="24"/>
              </w:rPr>
              <w:t>по выбору</w:t>
            </w:r>
          </w:p>
        </w:tc>
        <w:tc>
          <w:tcPr>
            <w:tcW w:w="6242" w:type="dxa"/>
            <w:tcBorders>
              <w:top w:val="single" w:sz="4" w:space="0" w:color="000000"/>
              <w:left w:val="single" w:sz="4" w:space="0" w:color="auto"/>
              <w:bottom w:val="single" w:sz="4" w:space="0" w:color="auto"/>
              <w:right w:val="single" w:sz="4" w:space="0" w:color="000000"/>
            </w:tcBorders>
          </w:tcPr>
          <w:p w14:paraId="5FA94EF1" w14:textId="2F26900C" w:rsidR="00D14957" w:rsidRPr="00444071" w:rsidRDefault="00D14957" w:rsidP="00D14957">
            <w:pPr>
              <w:widowControl w:val="0"/>
              <w:rPr>
                <w:rFonts w:ascii="Times New Roman" w:eastAsia="Calibri" w:hAnsi="Times New Roman"/>
                <w:color w:val="0070C0"/>
                <w:spacing w:val="2"/>
                <w:sz w:val="24"/>
                <w:szCs w:val="24"/>
                <w:highlight w:val="yellow"/>
                <w:shd w:val="clear" w:color="auto" w:fill="FFFFFF"/>
              </w:rPr>
            </w:pPr>
            <w:r w:rsidRPr="00C3363B">
              <w:rPr>
                <w:rFonts w:ascii="Times New Roman" w:hAnsi="Times New Roman"/>
                <w:color w:val="000000"/>
                <w:sz w:val="24"/>
                <w:szCs w:val="24"/>
              </w:rPr>
              <w:t>ПК 5.1 Выявлять потребности клиентов в страховании жизни и пенсионном страховании</w:t>
            </w:r>
          </w:p>
        </w:tc>
      </w:tr>
      <w:tr w:rsidR="00076A54" w:rsidRPr="00692697" w14:paraId="4F4487A9" w14:textId="77777777" w:rsidTr="00076A54">
        <w:trPr>
          <w:trHeight w:val="839"/>
        </w:trPr>
        <w:tc>
          <w:tcPr>
            <w:tcW w:w="3387" w:type="dxa"/>
            <w:vMerge/>
            <w:tcBorders>
              <w:top w:val="single" w:sz="4" w:space="0" w:color="auto"/>
              <w:left w:val="single" w:sz="4" w:space="0" w:color="auto"/>
              <w:bottom w:val="single" w:sz="4" w:space="0" w:color="auto"/>
              <w:right w:val="single" w:sz="4" w:space="0" w:color="auto"/>
            </w:tcBorders>
          </w:tcPr>
          <w:p w14:paraId="0F5E2C9F" w14:textId="77777777" w:rsidR="00076A54" w:rsidRPr="00444071" w:rsidRDefault="00076A54" w:rsidP="00D14957">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AE2863C" w14:textId="33A2553A" w:rsidR="00076A54" w:rsidRPr="00444071" w:rsidRDefault="00076A54" w:rsidP="00D14957">
            <w:pPr>
              <w:widowControl w:val="0"/>
              <w:rPr>
                <w:rFonts w:ascii="Times New Roman" w:eastAsia="Calibri" w:hAnsi="Times New Roman"/>
                <w:color w:val="0070C0"/>
                <w:spacing w:val="2"/>
                <w:sz w:val="24"/>
                <w:szCs w:val="24"/>
                <w:shd w:val="clear" w:color="auto" w:fill="FFFFFF"/>
              </w:rPr>
            </w:pPr>
            <w:r w:rsidRPr="00C3363B">
              <w:rPr>
                <w:rFonts w:ascii="Times New Roman" w:hAnsi="Times New Roman"/>
                <w:color w:val="000000"/>
                <w:sz w:val="24"/>
                <w:szCs w:val="24"/>
              </w:rPr>
              <w:t>ПК 5.2 Составлять для клиента комплексное финансовое решение, включая долгосрочное страхование жизни и пенсионное страхование</w:t>
            </w:r>
          </w:p>
        </w:tc>
      </w:tr>
    </w:tbl>
    <w:p w14:paraId="00C9A65B" w14:textId="33204533"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780B7A02" w14:textId="310E2E35" w:rsidR="00076A54" w:rsidRPr="006C76AD" w:rsidRDefault="00076A54" w:rsidP="006C76AD">
      <w:pPr>
        <w:rPr>
          <w:rFonts w:ascii="Times New Roman" w:eastAsia="DejaVu Sans" w:hAnsi="Times New Roman" w:cs="Times New Roman"/>
          <w:iCs/>
          <w:sz w:val="24"/>
          <w:szCs w:val="24"/>
          <w:lang w:eastAsia="zh-CN" w:bidi="hi-IN"/>
        </w:rPr>
      </w:pPr>
      <w:r>
        <w:rPr>
          <w:rFonts w:ascii="Times New Roman" w:hAnsi="Times New Roman" w:cs="Times New Roman"/>
          <w:i/>
          <w:iCs/>
          <w:shd w:val="clear" w:color="auto" w:fill="FFFFFF"/>
        </w:rPr>
        <w:t>Направленность 2</w:t>
      </w:r>
      <w:r w:rsidR="006C76AD">
        <w:rPr>
          <w:rFonts w:ascii="Times New Roman" w:hAnsi="Times New Roman" w:cs="Times New Roman"/>
          <w:i/>
          <w:iCs/>
          <w:shd w:val="clear" w:color="auto" w:fill="FFFFFF"/>
        </w:rPr>
        <w:t xml:space="preserve"> </w:t>
      </w:r>
      <w:r w:rsidR="006C76AD">
        <w:rPr>
          <w:rFonts w:ascii="Times New Roman" w:eastAsia="DejaVu Sans" w:hAnsi="Times New Roman" w:cs="Times New Roman"/>
          <w:iCs/>
          <w:sz w:val="24"/>
          <w:szCs w:val="24"/>
          <w:lang w:eastAsia="zh-CN" w:bidi="hi-IN"/>
        </w:rPr>
        <w:t>«</w:t>
      </w:r>
      <w:r w:rsidR="006C76AD" w:rsidRPr="00046FC4">
        <w:rPr>
          <w:rFonts w:ascii="Times New Roman" w:hAnsi="Times New Roman"/>
          <w:sz w:val="24"/>
          <w:szCs w:val="24"/>
        </w:rPr>
        <w:t>Страхование иное, чем страхование жизни</w:t>
      </w:r>
      <w:r w:rsidR="006C76AD">
        <w:rPr>
          <w:rFonts w:ascii="Times New Roman" w:hAnsi="Times New Roman"/>
          <w:sz w:val="24"/>
          <w:szCs w:val="24"/>
        </w:rPr>
        <w:t>»</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4957" w:rsidRPr="00692697" w14:paraId="48052F6D" w14:textId="77777777" w:rsidTr="00BF68E0">
        <w:trPr>
          <w:trHeight w:val="472"/>
        </w:trPr>
        <w:tc>
          <w:tcPr>
            <w:tcW w:w="3387" w:type="dxa"/>
            <w:tcBorders>
              <w:top w:val="single" w:sz="4" w:space="0" w:color="000000"/>
              <w:left w:val="single" w:sz="4" w:space="0" w:color="000000"/>
              <w:bottom w:val="single" w:sz="4" w:space="0" w:color="000000"/>
              <w:right w:val="single" w:sz="4" w:space="0" w:color="000000"/>
            </w:tcBorders>
          </w:tcPr>
          <w:p w14:paraId="1C9AB62C" w14:textId="77777777" w:rsidR="00D14957" w:rsidRPr="00692697" w:rsidRDefault="00D14957" w:rsidP="00BF68E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764B7645" w14:textId="77777777" w:rsidR="00D14957" w:rsidRPr="00692697" w:rsidRDefault="00D14957" w:rsidP="00BF68E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4957" w:rsidRPr="00692697" w14:paraId="60CA2805" w14:textId="77777777" w:rsidTr="00BF68E0">
        <w:trPr>
          <w:trHeight w:val="259"/>
        </w:trPr>
        <w:tc>
          <w:tcPr>
            <w:tcW w:w="3387" w:type="dxa"/>
            <w:vMerge w:val="restart"/>
            <w:tcBorders>
              <w:top w:val="single" w:sz="4" w:space="0" w:color="000000"/>
              <w:left w:val="single" w:sz="4" w:space="0" w:color="000000"/>
              <w:right w:val="single" w:sz="4" w:space="0" w:color="000000"/>
            </w:tcBorders>
          </w:tcPr>
          <w:p w14:paraId="09F933E7" w14:textId="77777777" w:rsidR="00D14957" w:rsidRPr="00444071" w:rsidRDefault="00D14957" w:rsidP="00BF68E0">
            <w:pPr>
              <w:widowControl w:val="0"/>
              <w:rPr>
                <w:rFonts w:ascii="Times New Roman" w:hAnsi="Times New Roman"/>
                <w:color w:val="0070C0"/>
                <w:sz w:val="24"/>
                <w:szCs w:val="24"/>
              </w:rPr>
            </w:pPr>
            <w:r>
              <w:rPr>
                <w:rFonts w:ascii="Times New Roman" w:hAnsi="Times New Roman"/>
                <w:iCs/>
                <w:sz w:val="24"/>
                <w:szCs w:val="24"/>
              </w:rPr>
              <w:t>Заключение и сопровождение договоров страхования</w:t>
            </w:r>
          </w:p>
        </w:tc>
        <w:tc>
          <w:tcPr>
            <w:tcW w:w="6242" w:type="dxa"/>
            <w:tcBorders>
              <w:top w:val="single" w:sz="4" w:space="0" w:color="000000"/>
              <w:left w:val="single" w:sz="4" w:space="0" w:color="000000"/>
              <w:bottom w:val="single" w:sz="4" w:space="0" w:color="000000"/>
              <w:right w:val="single" w:sz="4" w:space="0" w:color="000000"/>
            </w:tcBorders>
          </w:tcPr>
          <w:p w14:paraId="3848ED73" w14:textId="77777777" w:rsidR="00D14957" w:rsidRPr="00444071" w:rsidRDefault="00D14957" w:rsidP="00BF68E0">
            <w:pPr>
              <w:widowControl w:val="0"/>
              <w:rPr>
                <w:rFonts w:ascii="Times New Roman" w:hAnsi="Times New Roman"/>
                <w:iCs/>
                <w:color w:val="0070C0"/>
                <w:sz w:val="24"/>
                <w:szCs w:val="24"/>
              </w:rPr>
            </w:pPr>
            <w:r w:rsidRPr="00C3363B">
              <w:rPr>
                <w:rFonts w:ascii="Times New Roman" w:hAnsi="Times New Roman"/>
                <w:color w:val="000000"/>
                <w:sz w:val="24"/>
                <w:szCs w:val="24"/>
              </w:rPr>
              <w:t>ПК 1.1. Определять условия договора страхования и страховую стоимость, рассчитывать страховую премию</w:t>
            </w:r>
          </w:p>
        </w:tc>
      </w:tr>
      <w:tr w:rsidR="00D14957" w:rsidRPr="00692697" w14:paraId="608A02D7" w14:textId="77777777" w:rsidTr="00BF68E0">
        <w:trPr>
          <w:trHeight w:val="250"/>
        </w:trPr>
        <w:tc>
          <w:tcPr>
            <w:tcW w:w="3387" w:type="dxa"/>
            <w:vMerge/>
            <w:tcBorders>
              <w:left w:val="single" w:sz="4" w:space="0" w:color="000000"/>
              <w:right w:val="single" w:sz="4" w:space="0" w:color="000000"/>
            </w:tcBorders>
          </w:tcPr>
          <w:p w14:paraId="466E4073" w14:textId="77777777" w:rsidR="00D14957" w:rsidRPr="00444071" w:rsidRDefault="00D14957" w:rsidP="00BF68E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EAB668E" w14:textId="77777777" w:rsidR="00D14957" w:rsidRPr="00444071" w:rsidRDefault="00D14957" w:rsidP="00BF68E0">
            <w:pPr>
              <w:widowControl w:val="0"/>
              <w:ind w:left="1" w:hanging="3"/>
              <w:rPr>
                <w:rFonts w:ascii="Times New Roman" w:hAnsi="Times New Roman"/>
                <w:color w:val="0070C0"/>
                <w:sz w:val="24"/>
                <w:szCs w:val="24"/>
              </w:rPr>
            </w:pPr>
            <w:r w:rsidRPr="00C3363B">
              <w:rPr>
                <w:rFonts w:ascii="Times New Roman" w:hAnsi="Times New Roman"/>
                <w:color w:val="000000"/>
                <w:sz w:val="24"/>
                <w:szCs w:val="24"/>
              </w:rPr>
              <w:t xml:space="preserve">ПК 1.2 Проводить </w:t>
            </w:r>
            <w:proofErr w:type="spellStart"/>
            <w:r w:rsidRPr="00C3363B">
              <w:rPr>
                <w:rFonts w:ascii="Times New Roman" w:hAnsi="Times New Roman"/>
                <w:color w:val="000000"/>
                <w:sz w:val="24"/>
                <w:szCs w:val="24"/>
              </w:rPr>
              <w:t>предстраховую</w:t>
            </w:r>
            <w:proofErr w:type="spellEnd"/>
            <w:r w:rsidRPr="00C3363B">
              <w:rPr>
                <w:rFonts w:ascii="Times New Roman" w:hAnsi="Times New Roman"/>
                <w:color w:val="000000"/>
                <w:sz w:val="24"/>
                <w:szCs w:val="24"/>
              </w:rPr>
              <w:t xml:space="preserve"> экспертизу объектов страхования</w:t>
            </w:r>
          </w:p>
        </w:tc>
      </w:tr>
      <w:tr w:rsidR="00D14957" w:rsidRPr="00692697" w14:paraId="3665E815" w14:textId="77777777" w:rsidTr="00BF68E0">
        <w:trPr>
          <w:trHeight w:val="566"/>
        </w:trPr>
        <w:tc>
          <w:tcPr>
            <w:tcW w:w="3387" w:type="dxa"/>
            <w:vMerge/>
            <w:tcBorders>
              <w:left w:val="single" w:sz="4" w:space="0" w:color="000000"/>
              <w:right w:val="single" w:sz="4" w:space="0" w:color="000000"/>
            </w:tcBorders>
          </w:tcPr>
          <w:p w14:paraId="299BE738" w14:textId="77777777" w:rsidR="00D14957" w:rsidRPr="00444071" w:rsidRDefault="00D14957" w:rsidP="00BF68E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D022583" w14:textId="77777777" w:rsidR="00D14957" w:rsidRPr="00444071" w:rsidRDefault="00D14957" w:rsidP="00BF68E0">
            <w:pPr>
              <w:widowControl w:val="0"/>
              <w:rPr>
                <w:rFonts w:ascii="Times New Roman" w:hAnsi="Times New Roman"/>
                <w:iCs/>
                <w:color w:val="0070C0"/>
                <w:sz w:val="24"/>
                <w:szCs w:val="24"/>
              </w:rPr>
            </w:pPr>
            <w:r w:rsidRPr="00C3363B">
              <w:rPr>
                <w:rFonts w:ascii="Times New Roman" w:hAnsi="Times New Roman"/>
                <w:color w:val="000000"/>
                <w:sz w:val="24"/>
                <w:szCs w:val="24"/>
              </w:rPr>
              <w:t>ПК 1.3 Подготавливать и заключать договора страхования, в том числе в виде электронного документа</w:t>
            </w:r>
          </w:p>
        </w:tc>
      </w:tr>
      <w:tr w:rsidR="00D14957" w:rsidRPr="00692697" w14:paraId="4E409E10" w14:textId="77777777" w:rsidTr="00BF68E0">
        <w:trPr>
          <w:trHeight w:val="566"/>
        </w:trPr>
        <w:tc>
          <w:tcPr>
            <w:tcW w:w="3387" w:type="dxa"/>
            <w:vMerge/>
            <w:tcBorders>
              <w:left w:val="single" w:sz="4" w:space="0" w:color="000000"/>
              <w:right w:val="single" w:sz="4" w:space="0" w:color="000000"/>
            </w:tcBorders>
          </w:tcPr>
          <w:p w14:paraId="7E855121" w14:textId="77777777" w:rsidR="00D14957" w:rsidRPr="00444071" w:rsidRDefault="00D14957" w:rsidP="00BF68E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B866795" w14:textId="77777777" w:rsidR="00D14957" w:rsidRPr="00444071" w:rsidRDefault="00D14957" w:rsidP="00BF68E0">
            <w:pPr>
              <w:widowControl w:val="0"/>
              <w:rPr>
                <w:rFonts w:ascii="Times New Roman" w:hAnsi="Times New Roman"/>
                <w:color w:val="0070C0"/>
                <w:sz w:val="24"/>
                <w:szCs w:val="24"/>
              </w:rPr>
            </w:pPr>
            <w:r w:rsidRPr="00C3363B">
              <w:rPr>
                <w:rFonts w:ascii="Times New Roman" w:hAnsi="Times New Roman"/>
                <w:color w:val="000000"/>
                <w:sz w:val="24"/>
                <w:szCs w:val="24"/>
              </w:rPr>
              <w:t>ПК 1.4 Вести учет и хранение договоров страхования и бланков строгой отчетности, в том числе в электронном архиве</w:t>
            </w:r>
          </w:p>
        </w:tc>
      </w:tr>
      <w:tr w:rsidR="00D14957" w:rsidRPr="00692697" w14:paraId="699F463B" w14:textId="77777777" w:rsidTr="00BF68E0">
        <w:trPr>
          <w:trHeight w:val="259"/>
        </w:trPr>
        <w:tc>
          <w:tcPr>
            <w:tcW w:w="3387" w:type="dxa"/>
            <w:vMerge w:val="restart"/>
            <w:tcBorders>
              <w:top w:val="single" w:sz="4" w:space="0" w:color="000000"/>
              <w:left w:val="single" w:sz="4" w:space="0" w:color="000000"/>
              <w:right w:val="single" w:sz="4" w:space="0" w:color="000000"/>
            </w:tcBorders>
          </w:tcPr>
          <w:p w14:paraId="1FFCAAF9" w14:textId="77777777" w:rsidR="00D14957" w:rsidRPr="00444071" w:rsidRDefault="00D14957" w:rsidP="00BF68E0">
            <w:pPr>
              <w:widowControl w:val="0"/>
              <w:rPr>
                <w:rFonts w:ascii="Times New Roman" w:hAnsi="Times New Roman"/>
                <w:color w:val="0070C0"/>
                <w:sz w:val="24"/>
                <w:szCs w:val="24"/>
              </w:rPr>
            </w:pPr>
            <w:r>
              <w:rPr>
                <w:rFonts w:ascii="Times New Roman" w:hAnsi="Times New Roman"/>
                <w:iCs/>
                <w:sz w:val="24"/>
                <w:szCs w:val="24"/>
              </w:rPr>
              <w:t>Изучение страхового рынка и организация продаж страховых продуктов</w:t>
            </w:r>
          </w:p>
        </w:tc>
        <w:tc>
          <w:tcPr>
            <w:tcW w:w="6242" w:type="dxa"/>
            <w:tcBorders>
              <w:top w:val="single" w:sz="4" w:space="0" w:color="000000"/>
              <w:left w:val="single" w:sz="4" w:space="0" w:color="000000"/>
              <w:bottom w:val="single" w:sz="4" w:space="0" w:color="000000"/>
              <w:right w:val="single" w:sz="4" w:space="0" w:color="000000"/>
            </w:tcBorders>
          </w:tcPr>
          <w:p w14:paraId="3B37E029" w14:textId="77777777" w:rsidR="00D14957" w:rsidRPr="00444071" w:rsidRDefault="00D14957" w:rsidP="00BF68E0">
            <w:pPr>
              <w:widowControl w:val="0"/>
              <w:rPr>
                <w:rFonts w:ascii="Times New Roman" w:hAnsi="Times New Roman"/>
                <w:iCs/>
                <w:color w:val="0070C0"/>
                <w:sz w:val="24"/>
                <w:szCs w:val="24"/>
              </w:rPr>
            </w:pPr>
            <w:r w:rsidRPr="00C3363B">
              <w:rPr>
                <w:rFonts w:ascii="Times New Roman" w:hAnsi="Times New Roman"/>
                <w:color w:val="000000"/>
                <w:sz w:val="24"/>
                <w:szCs w:val="24"/>
              </w:rPr>
              <w:t xml:space="preserve"> ПК 2.1 Проводить статистические наблюдения в целях выяснения спроса на страховые продукты</w:t>
            </w:r>
          </w:p>
        </w:tc>
      </w:tr>
      <w:tr w:rsidR="00D14957" w:rsidRPr="00692697" w14:paraId="16C682F8" w14:textId="77777777" w:rsidTr="00BF68E0">
        <w:trPr>
          <w:trHeight w:val="250"/>
        </w:trPr>
        <w:tc>
          <w:tcPr>
            <w:tcW w:w="3387" w:type="dxa"/>
            <w:vMerge/>
            <w:tcBorders>
              <w:left w:val="single" w:sz="4" w:space="0" w:color="000000"/>
              <w:right w:val="single" w:sz="4" w:space="0" w:color="000000"/>
            </w:tcBorders>
          </w:tcPr>
          <w:p w14:paraId="1E562E43" w14:textId="77777777" w:rsidR="00D14957" w:rsidRPr="00444071" w:rsidRDefault="00D14957" w:rsidP="00BF68E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B39783C" w14:textId="77777777" w:rsidR="00D14957" w:rsidRPr="00444071" w:rsidRDefault="00D14957" w:rsidP="00BF68E0">
            <w:pPr>
              <w:widowControl w:val="0"/>
              <w:ind w:left="1" w:hanging="3"/>
              <w:rPr>
                <w:rFonts w:ascii="Times New Roman" w:hAnsi="Times New Roman"/>
                <w:color w:val="0070C0"/>
                <w:sz w:val="24"/>
                <w:szCs w:val="24"/>
              </w:rPr>
            </w:pPr>
            <w:r w:rsidRPr="00C3363B">
              <w:rPr>
                <w:rFonts w:ascii="Times New Roman" w:hAnsi="Times New Roman"/>
                <w:color w:val="000000"/>
                <w:sz w:val="24"/>
                <w:szCs w:val="24"/>
              </w:rPr>
              <w:t>ПК 2.2 Проводить анализ предложений и условий страховых продуктов на рынке страховых услуг</w:t>
            </w:r>
          </w:p>
        </w:tc>
      </w:tr>
      <w:tr w:rsidR="00076A54" w:rsidRPr="00692697" w14:paraId="37CCFFFD" w14:textId="77777777" w:rsidTr="00BF68E0">
        <w:trPr>
          <w:trHeight w:val="566"/>
        </w:trPr>
        <w:tc>
          <w:tcPr>
            <w:tcW w:w="3387" w:type="dxa"/>
            <w:vMerge/>
            <w:tcBorders>
              <w:left w:val="single" w:sz="4" w:space="0" w:color="000000"/>
              <w:right w:val="single" w:sz="4" w:space="0" w:color="000000"/>
            </w:tcBorders>
          </w:tcPr>
          <w:p w14:paraId="589B3098" w14:textId="77777777" w:rsidR="00076A54" w:rsidRPr="00444071" w:rsidRDefault="00076A54" w:rsidP="00076A5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4A42284" w14:textId="521964E6" w:rsidR="00076A54" w:rsidRPr="00444071" w:rsidRDefault="00076A54" w:rsidP="00076A54">
            <w:pPr>
              <w:widowControl w:val="0"/>
              <w:rPr>
                <w:rFonts w:ascii="Times New Roman" w:hAnsi="Times New Roman"/>
                <w:iCs/>
                <w:color w:val="0070C0"/>
                <w:sz w:val="24"/>
                <w:szCs w:val="24"/>
              </w:rPr>
            </w:pPr>
            <w:r>
              <w:rPr>
                <w:rFonts w:ascii="Times New Roman" w:hAnsi="Times New Roman"/>
                <w:bCs/>
                <w:iCs/>
                <w:sz w:val="24"/>
                <w:szCs w:val="24"/>
              </w:rPr>
              <w:t>ПК 2.3 Организовывать взаимодействие со страховыми агентами и посредниками</w:t>
            </w:r>
          </w:p>
        </w:tc>
      </w:tr>
      <w:tr w:rsidR="00076A54" w:rsidRPr="00692697" w14:paraId="56E749EB" w14:textId="77777777" w:rsidTr="00BF68E0">
        <w:trPr>
          <w:trHeight w:val="566"/>
        </w:trPr>
        <w:tc>
          <w:tcPr>
            <w:tcW w:w="3387" w:type="dxa"/>
            <w:vMerge/>
            <w:tcBorders>
              <w:left w:val="single" w:sz="4" w:space="0" w:color="000000"/>
              <w:right w:val="single" w:sz="4" w:space="0" w:color="000000"/>
            </w:tcBorders>
          </w:tcPr>
          <w:p w14:paraId="4E85652D" w14:textId="77777777" w:rsidR="00076A54" w:rsidRPr="00444071" w:rsidRDefault="00076A54" w:rsidP="00076A5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E874823" w14:textId="77777777" w:rsidR="00076A54" w:rsidRPr="00444071" w:rsidRDefault="00076A54" w:rsidP="00076A54">
            <w:pPr>
              <w:widowControl w:val="0"/>
              <w:rPr>
                <w:rFonts w:ascii="Times New Roman" w:hAnsi="Times New Roman"/>
                <w:color w:val="0070C0"/>
                <w:sz w:val="24"/>
                <w:szCs w:val="24"/>
              </w:rPr>
            </w:pPr>
            <w:r w:rsidRPr="00C3363B">
              <w:rPr>
                <w:rFonts w:ascii="Times New Roman" w:hAnsi="Times New Roman"/>
                <w:color w:val="000000"/>
                <w:sz w:val="24"/>
                <w:szCs w:val="24"/>
              </w:rPr>
              <w:t>ПК 2.4 Анализировать показатели продаж страховых продуктов</w:t>
            </w:r>
          </w:p>
        </w:tc>
      </w:tr>
      <w:tr w:rsidR="00076A54" w:rsidRPr="00692697" w14:paraId="2C6D97B9" w14:textId="77777777" w:rsidTr="00BF68E0">
        <w:trPr>
          <w:trHeight w:val="259"/>
        </w:trPr>
        <w:tc>
          <w:tcPr>
            <w:tcW w:w="3387" w:type="dxa"/>
            <w:vMerge w:val="restart"/>
            <w:tcBorders>
              <w:top w:val="single" w:sz="4" w:space="0" w:color="000000"/>
              <w:left w:val="single" w:sz="4" w:space="0" w:color="000000"/>
              <w:right w:val="single" w:sz="4" w:space="0" w:color="000000"/>
            </w:tcBorders>
          </w:tcPr>
          <w:p w14:paraId="020BA919" w14:textId="77777777" w:rsidR="00076A54" w:rsidRPr="00444071" w:rsidRDefault="00076A54" w:rsidP="00076A54">
            <w:pPr>
              <w:widowControl w:val="0"/>
              <w:rPr>
                <w:rFonts w:ascii="Times New Roman" w:hAnsi="Times New Roman"/>
                <w:color w:val="0070C0"/>
                <w:sz w:val="24"/>
                <w:szCs w:val="24"/>
              </w:rPr>
            </w:pPr>
            <w:r>
              <w:rPr>
                <w:rFonts w:ascii="Times New Roman" w:hAnsi="Times New Roman"/>
                <w:iCs/>
                <w:sz w:val="24"/>
                <w:szCs w:val="24"/>
              </w:rPr>
              <w:t>Оказание информационно- консультационных услуг при реализации страховых продуктов</w:t>
            </w:r>
          </w:p>
        </w:tc>
        <w:tc>
          <w:tcPr>
            <w:tcW w:w="6242" w:type="dxa"/>
            <w:tcBorders>
              <w:top w:val="single" w:sz="4" w:space="0" w:color="000000"/>
              <w:left w:val="single" w:sz="4" w:space="0" w:color="000000"/>
              <w:bottom w:val="single" w:sz="4" w:space="0" w:color="000000"/>
              <w:right w:val="single" w:sz="4" w:space="0" w:color="000000"/>
            </w:tcBorders>
          </w:tcPr>
          <w:p w14:paraId="1462C6B4" w14:textId="77777777" w:rsidR="00076A54" w:rsidRPr="00444071" w:rsidRDefault="00076A54" w:rsidP="00076A54">
            <w:pPr>
              <w:widowControl w:val="0"/>
              <w:rPr>
                <w:rFonts w:ascii="Times New Roman" w:hAnsi="Times New Roman"/>
                <w:iCs/>
                <w:color w:val="0070C0"/>
                <w:sz w:val="24"/>
                <w:szCs w:val="24"/>
              </w:rPr>
            </w:pPr>
            <w:r w:rsidRPr="00C3363B">
              <w:rPr>
                <w:rFonts w:ascii="Times New Roman" w:hAnsi="Times New Roman"/>
                <w:color w:val="000000"/>
                <w:sz w:val="24"/>
                <w:szCs w:val="24"/>
              </w:rPr>
              <w:t>ПК 3.1 Информировать клиентов о страховой организации, страховых продуктах и способах взаимодействия</w:t>
            </w:r>
          </w:p>
        </w:tc>
      </w:tr>
      <w:tr w:rsidR="00076A54" w:rsidRPr="00692697" w14:paraId="163485DB" w14:textId="77777777" w:rsidTr="00BF68E0">
        <w:trPr>
          <w:trHeight w:val="250"/>
        </w:trPr>
        <w:tc>
          <w:tcPr>
            <w:tcW w:w="3387" w:type="dxa"/>
            <w:vMerge/>
            <w:tcBorders>
              <w:left w:val="single" w:sz="4" w:space="0" w:color="000000"/>
              <w:right w:val="single" w:sz="4" w:space="0" w:color="000000"/>
            </w:tcBorders>
          </w:tcPr>
          <w:p w14:paraId="036264C2" w14:textId="77777777" w:rsidR="00076A54" w:rsidRPr="00444071" w:rsidRDefault="00076A54" w:rsidP="00076A5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0C02411" w14:textId="77777777" w:rsidR="00076A54" w:rsidRPr="00444071" w:rsidRDefault="00076A54" w:rsidP="00076A54">
            <w:pPr>
              <w:widowControl w:val="0"/>
              <w:ind w:left="1" w:hanging="3"/>
              <w:rPr>
                <w:rFonts w:ascii="Times New Roman" w:hAnsi="Times New Roman"/>
                <w:color w:val="0070C0"/>
                <w:sz w:val="24"/>
                <w:szCs w:val="24"/>
              </w:rPr>
            </w:pPr>
            <w:r w:rsidRPr="00C3363B">
              <w:rPr>
                <w:rFonts w:ascii="Times New Roman" w:hAnsi="Times New Roman"/>
                <w:color w:val="000000"/>
                <w:sz w:val="24"/>
                <w:szCs w:val="24"/>
              </w:rPr>
              <w:t>ПК 3.2 Информировать страхователей об условиях договора страхования, в том числе о сроках действия и об оплате очередных взносов</w:t>
            </w:r>
          </w:p>
        </w:tc>
      </w:tr>
      <w:tr w:rsidR="00076A54" w:rsidRPr="00692697" w14:paraId="7D32A79A" w14:textId="77777777" w:rsidTr="00BF68E0">
        <w:trPr>
          <w:trHeight w:val="566"/>
        </w:trPr>
        <w:tc>
          <w:tcPr>
            <w:tcW w:w="3387" w:type="dxa"/>
            <w:vMerge/>
            <w:tcBorders>
              <w:left w:val="single" w:sz="4" w:space="0" w:color="000000"/>
              <w:right w:val="single" w:sz="4" w:space="0" w:color="000000"/>
            </w:tcBorders>
          </w:tcPr>
          <w:p w14:paraId="77FFE8C3" w14:textId="77777777" w:rsidR="00076A54" w:rsidRPr="00444071" w:rsidRDefault="00076A54" w:rsidP="00076A5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F91889C" w14:textId="77777777" w:rsidR="00076A54" w:rsidRPr="00444071" w:rsidRDefault="00076A54" w:rsidP="00076A54">
            <w:pPr>
              <w:widowControl w:val="0"/>
              <w:rPr>
                <w:rFonts w:ascii="Times New Roman" w:hAnsi="Times New Roman"/>
                <w:iCs/>
                <w:color w:val="0070C0"/>
                <w:sz w:val="24"/>
                <w:szCs w:val="24"/>
              </w:rPr>
            </w:pPr>
            <w:r w:rsidRPr="00C3363B">
              <w:rPr>
                <w:rFonts w:ascii="Times New Roman" w:hAnsi="Times New Roman"/>
                <w:color w:val="000000"/>
                <w:sz w:val="24"/>
                <w:szCs w:val="24"/>
              </w:rPr>
              <w:t>ПК 3.3 Принимать обращения клиентов по качеству оказываемых страховой организацией страховых услуг</w:t>
            </w:r>
          </w:p>
        </w:tc>
      </w:tr>
      <w:tr w:rsidR="00076A54" w:rsidRPr="00692697" w14:paraId="4D64CDB0" w14:textId="77777777" w:rsidTr="00BF68E0">
        <w:trPr>
          <w:trHeight w:val="566"/>
        </w:trPr>
        <w:tc>
          <w:tcPr>
            <w:tcW w:w="3387" w:type="dxa"/>
            <w:vMerge/>
            <w:tcBorders>
              <w:left w:val="single" w:sz="4" w:space="0" w:color="000000"/>
              <w:right w:val="single" w:sz="4" w:space="0" w:color="000000"/>
            </w:tcBorders>
          </w:tcPr>
          <w:p w14:paraId="1B54C478" w14:textId="77777777" w:rsidR="00076A54" w:rsidRPr="00444071" w:rsidRDefault="00076A54" w:rsidP="00076A5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E01FD72" w14:textId="77777777" w:rsidR="00076A54" w:rsidRPr="00444071" w:rsidRDefault="00076A54" w:rsidP="00076A54">
            <w:pPr>
              <w:widowControl w:val="0"/>
              <w:rPr>
                <w:rFonts w:ascii="Times New Roman" w:hAnsi="Times New Roman"/>
                <w:color w:val="0070C0"/>
                <w:sz w:val="24"/>
                <w:szCs w:val="24"/>
              </w:rPr>
            </w:pPr>
            <w:r w:rsidRPr="00C3363B">
              <w:rPr>
                <w:rFonts w:ascii="Times New Roman" w:hAnsi="Times New Roman"/>
                <w:color w:val="000000"/>
                <w:sz w:val="24"/>
                <w:szCs w:val="24"/>
              </w:rPr>
              <w:t>ПК 3.4 Обрабатывать обращения клиентов по дистанционным каналам коммуникации</w:t>
            </w:r>
          </w:p>
        </w:tc>
      </w:tr>
      <w:tr w:rsidR="00076A54" w:rsidRPr="00692697" w14:paraId="1AA31048" w14:textId="77777777" w:rsidTr="00BF68E0">
        <w:trPr>
          <w:trHeight w:val="259"/>
        </w:trPr>
        <w:tc>
          <w:tcPr>
            <w:tcW w:w="3387" w:type="dxa"/>
            <w:vMerge w:val="restart"/>
            <w:tcBorders>
              <w:top w:val="single" w:sz="4" w:space="0" w:color="000000"/>
              <w:left w:val="single" w:sz="4" w:space="0" w:color="000000"/>
              <w:right w:val="single" w:sz="4" w:space="0" w:color="000000"/>
            </w:tcBorders>
          </w:tcPr>
          <w:p w14:paraId="2F33B985" w14:textId="77777777" w:rsidR="00076A54" w:rsidRPr="00444071" w:rsidRDefault="00076A54" w:rsidP="00076A54">
            <w:pPr>
              <w:widowControl w:val="0"/>
              <w:rPr>
                <w:rFonts w:ascii="Times New Roman" w:hAnsi="Times New Roman"/>
                <w:color w:val="0070C0"/>
                <w:sz w:val="24"/>
                <w:szCs w:val="24"/>
              </w:rPr>
            </w:pPr>
            <w:r>
              <w:rPr>
                <w:rFonts w:ascii="Times New Roman" w:hAnsi="Times New Roman"/>
                <w:iCs/>
                <w:sz w:val="24"/>
                <w:szCs w:val="24"/>
              </w:rPr>
              <w:t>Документальное оформление и сопровождение страховых случаев</w:t>
            </w:r>
          </w:p>
        </w:tc>
        <w:tc>
          <w:tcPr>
            <w:tcW w:w="6242" w:type="dxa"/>
            <w:tcBorders>
              <w:top w:val="single" w:sz="4" w:space="0" w:color="000000"/>
              <w:left w:val="single" w:sz="4" w:space="0" w:color="000000"/>
              <w:bottom w:val="single" w:sz="4" w:space="0" w:color="000000"/>
              <w:right w:val="single" w:sz="4" w:space="0" w:color="000000"/>
            </w:tcBorders>
          </w:tcPr>
          <w:p w14:paraId="6E610253" w14:textId="77777777" w:rsidR="00076A54" w:rsidRPr="00444071" w:rsidRDefault="00076A54" w:rsidP="00076A54">
            <w:pPr>
              <w:widowControl w:val="0"/>
              <w:rPr>
                <w:rFonts w:ascii="Times New Roman" w:hAnsi="Times New Roman"/>
                <w:iCs/>
                <w:color w:val="0070C0"/>
                <w:sz w:val="24"/>
                <w:szCs w:val="24"/>
              </w:rPr>
            </w:pPr>
            <w:r w:rsidRPr="00C3363B">
              <w:rPr>
                <w:rFonts w:ascii="Times New Roman" w:hAnsi="Times New Roman"/>
                <w:color w:val="000000"/>
                <w:sz w:val="24"/>
                <w:szCs w:val="24"/>
              </w:rPr>
              <w:t xml:space="preserve">ПК 4.1 Информировать и консультировать клиентов по вопросам урегулирования страховых случаев </w:t>
            </w:r>
          </w:p>
        </w:tc>
      </w:tr>
      <w:tr w:rsidR="00076A54" w:rsidRPr="00692697" w14:paraId="73FE8ADA" w14:textId="77777777" w:rsidTr="00BF68E0">
        <w:trPr>
          <w:trHeight w:val="250"/>
        </w:trPr>
        <w:tc>
          <w:tcPr>
            <w:tcW w:w="3387" w:type="dxa"/>
            <w:vMerge/>
            <w:tcBorders>
              <w:left w:val="single" w:sz="4" w:space="0" w:color="000000"/>
              <w:right w:val="single" w:sz="4" w:space="0" w:color="000000"/>
            </w:tcBorders>
          </w:tcPr>
          <w:p w14:paraId="7CB463CF" w14:textId="77777777" w:rsidR="00076A54" w:rsidRPr="00444071" w:rsidRDefault="00076A54" w:rsidP="00076A5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F65EB3F" w14:textId="77777777" w:rsidR="00076A54" w:rsidRPr="00444071" w:rsidRDefault="00076A54" w:rsidP="00076A54">
            <w:pPr>
              <w:widowControl w:val="0"/>
              <w:ind w:left="1" w:hanging="3"/>
              <w:rPr>
                <w:rFonts w:ascii="Times New Roman" w:hAnsi="Times New Roman"/>
                <w:color w:val="0070C0"/>
                <w:sz w:val="24"/>
                <w:szCs w:val="24"/>
              </w:rPr>
            </w:pPr>
            <w:r w:rsidRPr="00C3363B">
              <w:rPr>
                <w:rFonts w:ascii="Times New Roman" w:hAnsi="Times New Roman"/>
                <w:color w:val="000000"/>
                <w:sz w:val="24"/>
                <w:szCs w:val="24"/>
              </w:rPr>
              <w:t xml:space="preserve">ПК 4.2 Подготавливать документы для принятия решения о признании или непризнании страховым случаем (убытком) события, имеющего признаки страхового случая </w:t>
            </w:r>
          </w:p>
        </w:tc>
      </w:tr>
      <w:tr w:rsidR="00076A54" w:rsidRPr="00692697" w14:paraId="5C42886F" w14:textId="77777777" w:rsidTr="00BF68E0">
        <w:trPr>
          <w:trHeight w:val="566"/>
        </w:trPr>
        <w:tc>
          <w:tcPr>
            <w:tcW w:w="3387" w:type="dxa"/>
            <w:vMerge/>
            <w:tcBorders>
              <w:left w:val="single" w:sz="4" w:space="0" w:color="000000"/>
              <w:right w:val="single" w:sz="4" w:space="0" w:color="000000"/>
            </w:tcBorders>
          </w:tcPr>
          <w:p w14:paraId="0721CB87" w14:textId="77777777" w:rsidR="00076A54" w:rsidRPr="00444071" w:rsidRDefault="00076A54" w:rsidP="00076A5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689B71C" w14:textId="77777777" w:rsidR="00076A54" w:rsidRPr="00444071" w:rsidRDefault="00076A54" w:rsidP="00076A54">
            <w:pPr>
              <w:widowControl w:val="0"/>
              <w:rPr>
                <w:rFonts w:ascii="Times New Roman" w:hAnsi="Times New Roman"/>
                <w:iCs/>
                <w:color w:val="0070C0"/>
                <w:sz w:val="24"/>
                <w:szCs w:val="24"/>
              </w:rPr>
            </w:pPr>
            <w:r w:rsidRPr="00C3363B">
              <w:rPr>
                <w:rFonts w:ascii="Times New Roman" w:hAnsi="Times New Roman"/>
                <w:color w:val="000000"/>
                <w:sz w:val="24"/>
                <w:szCs w:val="24"/>
              </w:rPr>
              <w:t>ПК 4.3 Проверять на вероятность мошенничества страхового события, имеющего признаки страхового случая</w:t>
            </w:r>
          </w:p>
        </w:tc>
      </w:tr>
      <w:tr w:rsidR="00076A54" w:rsidRPr="00692697" w14:paraId="47172A83" w14:textId="77777777" w:rsidTr="00BF68E0">
        <w:trPr>
          <w:trHeight w:val="566"/>
        </w:trPr>
        <w:tc>
          <w:tcPr>
            <w:tcW w:w="3387" w:type="dxa"/>
            <w:vMerge/>
            <w:tcBorders>
              <w:left w:val="single" w:sz="4" w:space="0" w:color="000000"/>
              <w:bottom w:val="single" w:sz="4" w:space="0" w:color="auto"/>
              <w:right w:val="single" w:sz="4" w:space="0" w:color="000000"/>
            </w:tcBorders>
          </w:tcPr>
          <w:p w14:paraId="7F78ED4D" w14:textId="77777777" w:rsidR="00076A54" w:rsidRPr="00444071" w:rsidRDefault="00076A54" w:rsidP="00076A5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D34A127" w14:textId="77777777" w:rsidR="00076A54" w:rsidRPr="00444071" w:rsidRDefault="00076A54" w:rsidP="00076A54">
            <w:pPr>
              <w:widowControl w:val="0"/>
              <w:rPr>
                <w:rFonts w:ascii="Times New Roman" w:hAnsi="Times New Roman"/>
                <w:color w:val="0070C0"/>
                <w:sz w:val="24"/>
                <w:szCs w:val="24"/>
              </w:rPr>
            </w:pPr>
            <w:r w:rsidRPr="00C3363B">
              <w:rPr>
                <w:rFonts w:ascii="Times New Roman" w:hAnsi="Times New Roman"/>
                <w:color w:val="000000"/>
                <w:sz w:val="24"/>
                <w:szCs w:val="24"/>
              </w:rPr>
              <w:t>ПК 4.4 Оформлять документы для осуществления страховой выплаты</w:t>
            </w:r>
          </w:p>
        </w:tc>
      </w:tr>
      <w:tr w:rsidR="00076A54" w:rsidRPr="00692697" w14:paraId="671DEA79" w14:textId="77777777" w:rsidTr="00076A54">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5EC6B928" w14:textId="26F68875" w:rsidR="00076A54" w:rsidRPr="00444071" w:rsidRDefault="00076A54" w:rsidP="00076A54">
            <w:pPr>
              <w:widowControl w:val="0"/>
              <w:rPr>
                <w:rFonts w:ascii="Times New Roman" w:hAnsi="Times New Roman"/>
                <w:color w:val="0070C0"/>
                <w:sz w:val="24"/>
                <w:szCs w:val="24"/>
              </w:rPr>
            </w:pPr>
            <w:r w:rsidRPr="00C3363B">
              <w:rPr>
                <w:rFonts w:ascii="Times New Roman" w:hAnsi="Times New Roman"/>
                <w:color w:val="000000"/>
                <w:sz w:val="24"/>
                <w:szCs w:val="24"/>
              </w:rPr>
              <w:t>Страхование иное, чем страхование жизни</w:t>
            </w:r>
            <w:r>
              <w:rPr>
                <w:rFonts w:ascii="Times New Roman" w:hAnsi="Times New Roman"/>
                <w:color w:val="0070C0"/>
                <w:sz w:val="24"/>
                <w:szCs w:val="24"/>
              </w:rPr>
              <w:t xml:space="preserve"> </w:t>
            </w:r>
            <w:r w:rsidRPr="00D14957">
              <w:rPr>
                <w:rFonts w:ascii="Times New Roman" w:hAnsi="Times New Roman"/>
                <w:sz w:val="24"/>
                <w:szCs w:val="24"/>
              </w:rPr>
              <w:t>по выбору</w:t>
            </w:r>
          </w:p>
        </w:tc>
        <w:tc>
          <w:tcPr>
            <w:tcW w:w="6242" w:type="dxa"/>
            <w:tcBorders>
              <w:top w:val="single" w:sz="4" w:space="0" w:color="000000"/>
              <w:left w:val="single" w:sz="4" w:space="0" w:color="auto"/>
              <w:bottom w:val="single" w:sz="4" w:space="0" w:color="auto"/>
              <w:right w:val="single" w:sz="4" w:space="0" w:color="000000"/>
            </w:tcBorders>
          </w:tcPr>
          <w:p w14:paraId="08BA1E02" w14:textId="57D577E8" w:rsidR="00076A54" w:rsidRPr="00444071" w:rsidRDefault="00076A54" w:rsidP="00076A54">
            <w:pPr>
              <w:widowControl w:val="0"/>
              <w:rPr>
                <w:rFonts w:ascii="Times New Roman" w:eastAsia="Calibri" w:hAnsi="Times New Roman"/>
                <w:color w:val="0070C0"/>
                <w:spacing w:val="2"/>
                <w:sz w:val="24"/>
                <w:szCs w:val="24"/>
                <w:highlight w:val="yellow"/>
                <w:shd w:val="clear" w:color="auto" w:fill="FFFFFF"/>
              </w:rPr>
            </w:pPr>
            <w:r w:rsidRPr="00C3363B">
              <w:rPr>
                <w:rFonts w:ascii="Times New Roman" w:hAnsi="Times New Roman"/>
                <w:color w:val="000000"/>
                <w:sz w:val="24"/>
                <w:szCs w:val="24"/>
              </w:rPr>
              <w:t>ПК 5.1 Выявлять потребности клиентов в страховании имущества, ответственности и финансовых рисков</w:t>
            </w:r>
          </w:p>
        </w:tc>
      </w:tr>
      <w:tr w:rsidR="00076A54" w:rsidRPr="00692697" w14:paraId="1E75362E" w14:textId="77777777" w:rsidTr="00076A54">
        <w:trPr>
          <w:trHeight w:val="559"/>
        </w:trPr>
        <w:tc>
          <w:tcPr>
            <w:tcW w:w="3387" w:type="dxa"/>
            <w:vMerge/>
            <w:tcBorders>
              <w:top w:val="single" w:sz="4" w:space="0" w:color="auto"/>
              <w:left w:val="single" w:sz="4" w:space="0" w:color="auto"/>
              <w:bottom w:val="single" w:sz="4" w:space="0" w:color="auto"/>
              <w:right w:val="single" w:sz="4" w:space="0" w:color="auto"/>
            </w:tcBorders>
          </w:tcPr>
          <w:p w14:paraId="01B90332" w14:textId="77777777" w:rsidR="00076A54" w:rsidRPr="00444071" w:rsidRDefault="00076A54" w:rsidP="00076A54">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1BC4379" w14:textId="324AEC15" w:rsidR="00076A54" w:rsidRPr="00444071" w:rsidRDefault="00076A54" w:rsidP="00076A54">
            <w:pPr>
              <w:widowControl w:val="0"/>
              <w:rPr>
                <w:rFonts w:ascii="Times New Roman" w:eastAsia="Calibri" w:hAnsi="Times New Roman"/>
                <w:color w:val="0070C0"/>
                <w:spacing w:val="2"/>
                <w:sz w:val="24"/>
                <w:szCs w:val="24"/>
                <w:shd w:val="clear" w:color="auto" w:fill="FFFFFF"/>
              </w:rPr>
            </w:pPr>
            <w:r w:rsidRPr="00C3363B">
              <w:rPr>
                <w:rFonts w:ascii="Times New Roman" w:hAnsi="Times New Roman"/>
                <w:color w:val="000000"/>
                <w:sz w:val="24"/>
                <w:szCs w:val="24"/>
              </w:rPr>
              <w:t>ПК 5.2 Составлять для клиента индивидуальное комплексное решение страхования имущественных рисков</w:t>
            </w:r>
          </w:p>
        </w:tc>
      </w:tr>
    </w:tbl>
    <w:p w14:paraId="1C2CE01F" w14:textId="77777777" w:rsidR="00D14957" w:rsidRDefault="00D14957"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1B2AA9AC" w14:textId="4EA4257B" w:rsidR="00875CE1" w:rsidRDefault="00C47807" w:rsidP="00076A54">
      <w:pPr>
        <w:suppressAutoHyphens/>
        <w:spacing w:line="276" w:lineRule="auto"/>
        <w:ind w:firstLine="708"/>
        <w:jc w:val="both"/>
        <w:rPr>
          <w:rFonts w:ascii="Times New Roman" w:eastAsia="Times New Roman" w:hAnsi="Times New Roman" w:cs="Times New Roman"/>
          <w:sz w:val="24"/>
          <w:szCs w:val="24"/>
          <w:lang w:eastAsia="zh-CN"/>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722A81" w:rsidRPr="00076A54">
        <w:rPr>
          <w:rFonts w:ascii="Times New Roman" w:eastAsia="Times New Roman" w:hAnsi="Times New Roman" w:cs="Times New Roman"/>
          <w:bCs/>
          <w:kern w:val="32"/>
          <w:sz w:val="24"/>
          <w:szCs w:val="24"/>
          <w:lang w:eastAsia="x-none"/>
        </w:rPr>
        <w:t>специальности</w:t>
      </w:r>
      <w:r w:rsidR="00722A81" w:rsidRPr="00076A54">
        <w:rPr>
          <w:rFonts w:ascii="Times New Roman" w:eastAsia="Calibri" w:hAnsi="Times New Roman" w:cs="Times New Roman"/>
          <w:bCs/>
          <w:i/>
          <w:sz w:val="24"/>
          <w:szCs w:val="24"/>
        </w:rPr>
        <w:t xml:space="preserve"> </w:t>
      </w:r>
      <w:r w:rsidR="00076A54" w:rsidRPr="00076A54">
        <w:rPr>
          <w:rFonts w:ascii="Times New Roman" w:hAnsi="Times New Roman"/>
          <w:sz w:val="24"/>
          <w:szCs w:val="24"/>
        </w:rPr>
        <w:t>3</w:t>
      </w:r>
      <w:r w:rsidR="00076A54" w:rsidRPr="00722A81">
        <w:rPr>
          <w:rFonts w:ascii="Times New Roman" w:hAnsi="Times New Roman"/>
          <w:sz w:val="24"/>
          <w:szCs w:val="24"/>
        </w:rPr>
        <w:t>8.02.02 Страховое дело (по отраслям)</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076A54">
        <w:rPr>
          <w:rFonts w:ascii="Times New Roman" w:hAnsi="Times New Roman" w:cs="Times New Roman"/>
          <w:sz w:val="24"/>
          <w:szCs w:val="24"/>
        </w:rPr>
        <w:t xml:space="preserve">демонстрационного экзамена </w:t>
      </w:r>
      <w:r w:rsidR="006E2DA7" w:rsidRPr="00076A54">
        <w:rPr>
          <w:rFonts w:ascii="Times New Roman" w:hAnsi="Times New Roman" w:cs="Times New Roman"/>
          <w:sz w:val="24"/>
          <w:szCs w:val="24"/>
        </w:rPr>
        <w:t xml:space="preserve">профильного уровня </w:t>
      </w:r>
      <w:r w:rsidRPr="00076A54">
        <w:rPr>
          <w:rFonts w:ascii="Times New Roman" w:hAnsi="Times New Roman" w:cs="Times New Roman"/>
          <w:sz w:val="24"/>
          <w:szCs w:val="24"/>
        </w:rPr>
        <w:t>и защиты дипломного проекта (работы)</w:t>
      </w:r>
      <w:r w:rsidR="00076A54" w:rsidRPr="00076A54">
        <w:rPr>
          <w:rFonts w:ascii="Times New Roman" w:hAnsi="Times New Roman" w:cs="Times New Roman"/>
          <w:sz w:val="24"/>
          <w:szCs w:val="24"/>
        </w:rPr>
        <w:t>.</w:t>
      </w: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367AF4"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367AF4">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367AF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67AF4">
        <w:rPr>
          <w:rFonts w:ascii="Times New Roman" w:eastAsia="Times New Roman" w:hAnsi="Times New Roman" w:cs="Times New Roman"/>
          <w:sz w:val="24"/>
          <w:szCs w:val="24"/>
          <w:lang w:eastAsia="zh-CN"/>
        </w:rPr>
        <w:lastRenderedPageBreak/>
        <w:t xml:space="preserve">1. Основные положения </w:t>
      </w:r>
      <w:r w:rsidRPr="00367AF4">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367AF4">
        <w:rPr>
          <w:rFonts w:ascii="Times New Roman" w:eastAsia="Times New Roman" w:hAnsi="Times New Roman" w:cs="Times New Roman"/>
          <w:sz w:val="24"/>
          <w:szCs w:val="24"/>
          <w:lang w:eastAsia="zh-CN"/>
        </w:rPr>
        <w:t xml:space="preserve"> </w:t>
      </w:r>
    </w:p>
    <w:p w14:paraId="5C75984C" w14:textId="77777777" w:rsidR="00985065" w:rsidRPr="00367AF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67AF4">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367AF4">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367AF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67AF4">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367AF4">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367AF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67AF4">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367AF4">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367AF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67AF4">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367AF4">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367AF4"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367AF4">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367AF4">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367AF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367AF4"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367AF4">
        <w:rPr>
          <w:rFonts w:ascii="Times New Roman" w:eastAsia="Times New Roman" w:hAnsi="Times New Roman" w:cs="Times New Roman"/>
          <w:b/>
          <w:bCs/>
          <w:sz w:val="24"/>
          <w:szCs w:val="24"/>
          <w:lang w:eastAsia="zh-CN"/>
        </w:rPr>
        <w:t>Приложения:</w:t>
      </w:r>
    </w:p>
    <w:p w14:paraId="29860F5E" w14:textId="77777777" w:rsidR="00985065" w:rsidRPr="00367AF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67AF4">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367AF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67AF4">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67AF4">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B7843" w14:textId="77777777" w:rsidR="006058BA" w:rsidRDefault="006058BA" w:rsidP="00A858FE">
      <w:r>
        <w:separator/>
      </w:r>
    </w:p>
  </w:endnote>
  <w:endnote w:type="continuationSeparator" w:id="0">
    <w:p w14:paraId="2BBDF62C" w14:textId="77777777" w:rsidR="006058BA" w:rsidRDefault="006058B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5B9A3" w14:textId="77777777" w:rsidR="006058BA" w:rsidRDefault="006058BA" w:rsidP="00A858FE">
      <w:r>
        <w:separator/>
      </w:r>
    </w:p>
  </w:footnote>
  <w:footnote w:type="continuationSeparator" w:id="0">
    <w:p w14:paraId="6D69A0B7" w14:textId="77777777" w:rsidR="006058BA" w:rsidRDefault="006058BA"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5D3604AE"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BC4B78">
          <w:rPr>
            <w:rFonts w:ascii="Times New Roman" w:hAnsi="Times New Roman" w:cs="Times New Roman"/>
            <w:noProof/>
            <w:sz w:val="24"/>
            <w:szCs w:val="24"/>
          </w:rPr>
          <w:t>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76A54"/>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67AF4"/>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3C4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7559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058BA"/>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C76AD"/>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2A8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74838"/>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81"/>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4B7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C45"/>
    <w:rsid w:val="00CF71C2"/>
    <w:rsid w:val="00D005AA"/>
    <w:rsid w:val="00D03070"/>
    <w:rsid w:val="00D0680D"/>
    <w:rsid w:val="00D1179D"/>
    <w:rsid w:val="00D132AD"/>
    <w:rsid w:val="00D13E2F"/>
    <w:rsid w:val="00D14957"/>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9D7F9-7083-4D55-8EC4-E84A17C4F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1870</Words>
  <Characters>10664</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7</cp:revision>
  <cp:lastPrinted>2023-04-28T08:44:00Z</cp:lastPrinted>
  <dcterms:created xsi:type="dcterms:W3CDTF">2024-03-06T11:37:00Z</dcterms:created>
  <dcterms:modified xsi:type="dcterms:W3CDTF">2024-04-19T10:13:00Z</dcterms:modified>
</cp:coreProperties>
</file>