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5F98D748"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066840">
        <w:rPr>
          <w:rFonts w:ascii="Times New Roman" w:hAnsi="Times New Roman"/>
          <w:sz w:val="24"/>
          <w:szCs w:val="24"/>
        </w:rPr>
        <w:t>профессии</w:t>
      </w:r>
    </w:p>
    <w:p w14:paraId="608CE038" w14:textId="7BAFD47D" w:rsidR="006E0180" w:rsidRPr="008C6FC9" w:rsidRDefault="00C20E76" w:rsidP="00CD2973">
      <w:pPr>
        <w:jc w:val="right"/>
        <w:rPr>
          <w:rFonts w:ascii="Times New Roman" w:hAnsi="Times New Roman"/>
          <w:sz w:val="24"/>
          <w:szCs w:val="24"/>
        </w:rPr>
      </w:pPr>
      <w:r>
        <w:rPr>
          <w:rFonts w:ascii="Times New Roman" w:hAnsi="Times New Roman"/>
          <w:sz w:val="24"/>
          <w:szCs w:val="24"/>
        </w:rPr>
        <w:t>21.01.16</w:t>
      </w:r>
      <w:r w:rsidR="008C6FC9" w:rsidRPr="008C6FC9">
        <w:rPr>
          <w:rFonts w:ascii="Times New Roman" w:hAnsi="Times New Roman"/>
          <w:sz w:val="24"/>
          <w:szCs w:val="24"/>
        </w:rPr>
        <w:t xml:space="preserve"> </w:t>
      </w:r>
      <w:r w:rsidRPr="00C20E76">
        <w:rPr>
          <w:rFonts w:ascii="Times New Roman" w:hAnsi="Times New Roman"/>
          <w:sz w:val="24"/>
          <w:szCs w:val="24"/>
        </w:rPr>
        <w:t>Обогатитель полезных ископаемых</w:t>
      </w:r>
    </w:p>
    <w:p w14:paraId="2D2B745C" w14:textId="77777777" w:rsidR="00DB56D5" w:rsidRPr="006E0180" w:rsidRDefault="00DB56D5" w:rsidP="00CD2973">
      <w:pPr>
        <w:jc w:val="right"/>
        <w:rPr>
          <w:rFonts w:ascii="Times New Roman" w:eastAsia="Times New Roman" w:hAnsi="Times New Roman" w:cs="Times New Roman"/>
          <w:bCs/>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495D1B45" w14:textId="16205865" w:rsidR="00CD2973" w:rsidRPr="005F59C7" w:rsidRDefault="00C20E76" w:rsidP="00CD2973">
      <w:pPr>
        <w:jc w:val="center"/>
        <w:rPr>
          <w:rFonts w:ascii="Times New Roman" w:eastAsia="Calibri" w:hAnsi="Times New Roman" w:cs="Times New Roman"/>
          <w:b/>
          <w:i/>
          <w:sz w:val="24"/>
          <w:szCs w:val="24"/>
        </w:rPr>
      </w:pPr>
      <w:r w:rsidRPr="00C20E76">
        <w:rPr>
          <w:rFonts w:ascii="Times New Roman" w:hAnsi="Times New Roman"/>
          <w:sz w:val="24"/>
          <w:szCs w:val="24"/>
        </w:rPr>
        <w:t>21.01.16 Обогатитель полезных ископаемых</w:t>
      </w:r>
      <w:r w:rsidR="00A52F49">
        <w:rPr>
          <w:rFonts w:ascii="Times New Roman" w:hAnsi="Times New Roman"/>
          <w:sz w:val="24"/>
          <w:szCs w:val="24"/>
        </w:rPr>
        <w:t xml:space="preserve">  </w:t>
      </w: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418"/>
        <w:gridCol w:w="3260"/>
        <w:gridCol w:w="2977"/>
        <w:gridCol w:w="2835"/>
      </w:tblGrid>
      <w:tr w:rsidR="008C6FC9" w:rsidRPr="008C6FC9" w14:paraId="7A400F3B" w14:textId="77777777" w:rsidTr="000239DF">
        <w:trPr>
          <w:trHeight w:val="610"/>
        </w:trPr>
        <w:tc>
          <w:tcPr>
            <w:tcW w:w="552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82B0988" w14:textId="7CCDD00C" w:rsidR="008C6FC9" w:rsidRPr="008C6FC9" w:rsidRDefault="008C6FC9" w:rsidP="008C6FC9">
            <w:pPr>
              <w:widowControl w:val="0"/>
              <w:contextualSpacing/>
              <w:jc w:val="center"/>
              <w:rPr>
                <w:rFonts w:ascii="Times New Roman" w:hAnsi="Times New Roman" w:cs="Times New Roman"/>
                <w:b/>
                <w:bCs/>
                <w:sz w:val="24"/>
                <w:szCs w:val="24"/>
                <w:highlight w:val="lightGray"/>
              </w:rPr>
            </w:pPr>
            <w:bookmarkStart w:id="1" w:name="_Hlk103623257"/>
            <w:r w:rsidRPr="008C6FC9">
              <w:rPr>
                <w:rFonts w:ascii="Times New Roman" w:hAnsi="Times New Roman" w:cs="Times New Roman"/>
                <w:sz w:val="24"/>
                <w:szCs w:val="24"/>
                <w:highlight w:val="lightGray"/>
              </w:rPr>
              <w:lastRenderedPageBreak/>
              <w:br w:type="page"/>
            </w:r>
            <w:r w:rsidRPr="008C6FC9">
              <w:rPr>
                <w:rFonts w:ascii="Times New Roman" w:eastAsia="Segoe UI" w:hAnsi="Times New Roman" w:cs="Times New Roman"/>
                <w:b/>
                <w:bCs/>
                <w:sz w:val="24"/>
                <w:szCs w:val="24"/>
              </w:rPr>
              <w:t xml:space="preserve">Трудовые функции </w:t>
            </w:r>
            <w:r w:rsidRPr="008C6FC9">
              <w:rPr>
                <w:rFonts w:ascii="Times New Roman" w:eastAsia="Segoe UI" w:hAnsi="Times New Roman" w:cs="Times New Roman"/>
                <w:b/>
                <w:bCs/>
                <w:sz w:val="24"/>
                <w:szCs w:val="24"/>
              </w:rPr>
              <w:br/>
              <w:t xml:space="preserve">в соответствии </w:t>
            </w:r>
            <w:r w:rsidRPr="008C6FC9">
              <w:rPr>
                <w:rFonts w:ascii="Times New Roman" w:eastAsia="Segoe UI" w:hAnsi="Times New Roman" w:cs="Times New Roman"/>
                <w:b/>
                <w:bCs/>
                <w:sz w:val="24"/>
                <w:szCs w:val="24"/>
              </w:rPr>
              <w:br/>
              <w:t>с профессиональными стандартами (или иными нормативными документами)</w:t>
            </w:r>
          </w:p>
        </w:tc>
        <w:tc>
          <w:tcPr>
            <w:tcW w:w="9072" w:type="dxa"/>
            <w:gridSpan w:val="3"/>
            <w:tcBorders>
              <w:top w:val="single" w:sz="4" w:space="0" w:color="auto"/>
              <w:left w:val="single" w:sz="4" w:space="0" w:color="auto"/>
              <w:bottom w:val="single" w:sz="4" w:space="0" w:color="auto"/>
              <w:right w:val="single" w:sz="4" w:space="0" w:color="auto"/>
            </w:tcBorders>
            <w:hideMark/>
          </w:tcPr>
          <w:p w14:paraId="5B4EED55" w14:textId="77777777" w:rsidR="008C6FC9" w:rsidRPr="008C6FC9" w:rsidRDefault="008C6FC9" w:rsidP="008C6FC9">
            <w:pPr>
              <w:widowControl w:val="0"/>
              <w:contextualSpacing/>
              <w:jc w:val="center"/>
              <w:rPr>
                <w:rFonts w:ascii="Times New Roman" w:eastAsia="Segoe UI" w:hAnsi="Times New Roman" w:cs="Times New Roman"/>
                <w:b/>
                <w:bCs/>
                <w:sz w:val="24"/>
                <w:szCs w:val="24"/>
              </w:rPr>
            </w:pPr>
            <w:r w:rsidRPr="008C6FC9">
              <w:rPr>
                <w:rFonts w:ascii="Times New Roman" w:eastAsia="Segoe UI" w:hAnsi="Times New Roman" w:cs="Times New Roman"/>
                <w:b/>
                <w:bCs/>
                <w:sz w:val="24"/>
                <w:szCs w:val="24"/>
              </w:rPr>
              <w:t xml:space="preserve">Виды деятельности в соответствии с ФГОС СПО </w:t>
            </w:r>
          </w:p>
          <w:p w14:paraId="661978E6" w14:textId="2C8BC82F" w:rsidR="008C6FC9" w:rsidRPr="008C6FC9" w:rsidRDefault="008C6FC9" w:rsidP="008C6FC9">
            <w:pPr>
              <w:jc w:val="center"/>
              <w:rPr>
                <w:rFonts w:ascii="Times New Roman" w:hAnsi="Times New Roman" w:cs="Times New Roman"/>
                <w:b/>
                <w:bCs/>
                <w:sz w:val="24"/>
                <w:szCs w:val="24"/>
              </w:rPr>
            </w:pPr>
            <w:r w:rsidRPr="008C6FC9">
              <w:rPr>
                <w:rFonts w:ascii="Times New Roman" w:eastAsia="Segoe UI" w:hAnsi="Times New Roman" w:cs="Times New Roman"/>
                <w:b/>
                <w:bCs/>
                <w:sz w:val="24"/>
                <w:szCs w:val="24"/>
              </w:rPr>
              <w:t xml:space="preserve">по </w:t>
            </w:r>
            <w:r w:rsidRPr="008C6FC9">
              <w:rPr>
                <w:rFonts w:ascii="Times New Roman" w:eastAsia="Segoe UI" w:hAnsi="Times New Roman" w:cs="Times New Roman"/>
                <w:b/>
                <w:bCs/>
                <w:iCs/>
                <w:sz w:val="24"/>
                <w:szCs w:val="24"/>
              </w:rPr>
              <w:t xml:space="preserve">профессии </w:t>
            </w:r>
            <w:r w:rsidR="00C20E76" w:rsidRPr="00C20E76">
              <w:rPr>
                <w:rFonts w:ascii="Times New Roman" w:hAnsi="Times New Roman" w:cs="Times New Roman"/>
                <w:b/>
                <w:sz w:val="24"/>
                <w:szCs w:val="24"/>
              </w:rPr>
              <w:t>21.01.16 Обогатитель полезных ископаемых</w:t>
            </w:r>
          </w:p>
        </w:tc>
      </w:tr>
      <w:bookmarkEnd w:id="1"/>
      <w:tr w:rsidR="0011521D" w:rsidRPr="008C6FC9" w14:paraId="5406DEC4" w14:textId="77777777" w:rsidTr="000239DF">
        <w:trPr>
          <w:cantSplit/>
          <w:trHeight w:val="2924"/>
        </w:trPr>
        <w:tc>
          <w:tcPr>
            <w:tcW w:w="5529" w:type="dxa"/>
            <w:gridSpan w:val="2"/>
            <w:vMerge/>
            <w:tcBorders>
              <w:top w:val="single" w:sz="4" w:space="0" w:color="auto"/>
              <w:left w:val="single" w:sz="4" w:space="0" w:color="auto"/>
              <w:bottom w:val="single" w:sz="4" w:space="0" w:color="auto"/>
              <w:right w:val="single" w:sz="4" w:space="0" w:color="auto"/>
            </w:tcBorders>
            <w:vAlign w:val="center"/>
            <w:hideMark/>
          </w:tcPr>
          <w:p w14:paraId="0695380F" w14:textId="77777777" w:rsidR="0011521D" w:rsidRPr="008C6FC9" w:rsidRDefault="0011521D" w:rsidP="0011521D">
            <w:pPr>
              <w:rPr>
                <w:rFonts w:ascii="Times New Roman" w:hAnsi="Times New Roman" w:cs="Times New Roman"/>
                <w:b/>
                <w:bCs/>
                <w:sz w:val="24"/>
                <w:szCs w:val="24"/>
                <w:highlight w:val="lightGray"/>
              </w:rPr>
            </w:pPr>
          </w:p>
        </w:tc>
        <w:tc>
          <w:tcPr>
            <w:tcW w:w="3260" w:type="dxa"/>
            <w:tcBorders>
              <w:top w:val="single" w:sz="4" w:space="0" w:color="auto"/>
              <w:left w:val="single" w:sz="4" w:space="0" w:color="auto"/>
              <w:bottom w:val="single" w:sz="4" w:space="0" w:color="auto"/>
              <w:right w:val="single" w:sz="4" w:space="0" w:color="auto"/>
            </w:tcBorders>
            <w:textDirection w:val="btLr"/>
            <w:vAlign w:val="center"/>
          </w:tcPr>
          <w:p w14:paraId="25944109" w14:textId="0E4F6857" w:rsidR="0011521D" w:rsidRPr="0011521D" w:rsidRDefault="0011521D" w:rsidP="0011521D">
            <w:pPr>
              <w:widowControl w:val="0"/>
              <w:ind w:left="113" w:right="113"/>
              <w:contextualSpacing/>
              <w:jc w:val="center"/>
              <w:rPr>
                <w:rFonts w:ascii="Times New Roman" w:hAnsi="Times New Roman" w:cs="Times New Roman"/>
                <w:bCs/>
                <w:sz w:val="24"/>
                <w:szCs w:val="24"/>
              </w:rPr>
            </w:pPr>
            <w:r w:rsidRPr="0011521D">
              <w:rPr>
                <w:rFonts w:ascii="Times New Roman" w:hAnsi="Times New Roman" w:cs="Times New Roman"/>
                <w:sz w:val="24"/>
                <w:szCs w:val="24"/>
              </w:rPr>
              <w:t>Обслуживание оборудования и ведение подготовительных процессов обогащения полезных ископаемых.</w:t>
            </w:r>
          </w:p>
        </w:tc>
        <w:tc>
          <w:tcPr>
            <w:tcW w:w="2977" w:type="dxa"/>
            <w:tcBorders>
              <w:top w:val="single" w:sz="4" w:space="0" w:color="auto"/>
              <w:left w:val="single" w:sz="4" w:space="0" w:color="auto"/>
              <w:bottom w:val="single" w:sz="4" w:space="0" w:color="auto"/>
              <w:right w:val="single" w:sz="4" w:space="0" w:color="auto"/>
            </w:tcBorders>
            <w:textDirection w:val="btLr"/>
            <w:vAlign w:val="center"/>
          </w:tcPr>
          <w:p w14:paraId="438FC8D7" w14:textId="2CD053A9" w:rsidR="0011521D" w:rsidRPr="0011521D" w:rsidRDefault="0011521D" w:rsidP="0011521D">
            <w:pPr>
              <w:widowControl w:val="0"/>
              <w:ind w:left="113" w:right="113"/>
              <w:contextualSpacing/>
              <w:jc w:val="center"/>
              <w:rPr>
                <w:rFonts w:ascii="Times New Roman" w:hAnsi="Times New Roman" w:cs="Times New Roman"/>
                <w:bCs/>
                <w:sz w:val="24"/>
                <w:szCs w:val="24"/>
              </w:rPr>
            </w:pPr>
            <w:r w:rsidRPr="0011521D">
              <w:rPr>
                <w:rFonts w:ascii="Times New Roman" w:hAnsi="Times New Roman" w:cs="Times New Roman"/>
                <w:bCs/>
                <w:sz w:val="24"/>
                <w:szCs w:val="24"/>
              </w:rPr>
              <w:t>Обслуживание оборудования и ведение основных процессов обогащения полезных ископаемых</w:t>
            </w:r>
          </w:p>
        </w:tc>
        <w:tc>
          <w:tcPr>
            <w:tcW w:w="2835" w:type="dxa"/>
            <w:tcBorders>
              <w:top w:val="single" w:sz="4" w:space="0" w:color="auto"/>
              <w:left w:val="single" w:sz="4" w:space="0" w:color="auto"/>
              <w:bottom w:val="single" w:sz="4" w:space="0" w:color="auto"/>
              <w:right w:val="single" w:sz="4" w:space="0" w:color="auto"/>
            </w:tcBorders>
            <w:textDirection w:val="btLr"/>
            <w:vAlign w:val="center"/>
          </w:tcPr>
          <w:p w14:paraId="7E18C063" w14:textId="10D9B2F1" w:rsidR="0011521D" w:rsidRPr="0011521D" w:rsidRDefault="0011521D" w:rsidP="0011521D">
            <w:pPr>
              <w:widowControl w:val="0"/>
              <w:ind w:left="113" w:right="113"/>
              <w:contextualSpacing/>
              <w:jc w:val="center"/>
              <w:rPr>
                <w:rFonts w:ascii="Times New Roman" w:hAnsi="Times New Roman" w:cs="Times New Roman"/>
                <w:bCs/>
                <w:sz w:val="24"/>
                <w:szCs w:val="24"/>
              </w:rPr>
            </w:pPr>
            <w:r w:rsidRPr="0011521D">
              <w:rPr>
                <w:rFonts w:ascii="Times New Roman" w:hAnsi="Times New Roman" w:cs="Times New Roman"/>
                <w:bCs/>
                <w:sz w:val="24"/>
                <w:szCs w:val="24"/>
              </w:rPr>
              <w:t>Обслуживание оборудования и ведение вспомогательных процессов обогащения полезных ископаемых</w:t>
            </w:r>
          </w:p>
        </w:tc>
      </w:tr>
      <w:tr w:rsidR="0011521D" w:rsidRPr="008C6FC9" w14:paraId="1E382BA0" w14:textId="77777777" w:rsidTr="000239DF">
        <w:trPr>
          <w:trHeight w:val="250"/>
        </w:trPr>
        <w:tc>
          <w:tcPr>
            <w:tcW w:w="5529" w:type="dxa"/>
            <w:gridSpan w:val="2"/>
            <w:tcBorders>
              <w:top w:val="single" w:sz="4" w:space="0" w:color="auto"/>
              <w:left w:val="single" w:sz="4" w:space="0" w:color="auto"/>
              <w:bottom w:val="single" w:sz="4" w:space="0" w:color="auto"/>
              <w:right w:val="single" w:sz="4" w:space="0" w:color="auto"/>
            </w:tcBorders>
          </w:tcPr>
          <w:p w14:paraId="269CD501" w14:textId="58F2DAAD" w:rsidR="0011521D" w:rsidRPr="008C6FC9" w:rsidRDefault="001D6DAA">
            <w:pPr>
              <w:widowControl w:val="0"/>
              <w:contextualSpacing/>
              <w:rPr>
                <w:rFonts w:ascii="Times New Roman" w:hAnsi="Times New Roman" w:cs="Times New Roman"/>
                <w:b/>
                <w:bCs/>
                <w:sz w:val="24"/>
                <w:szCs w:val="24"/>
              </w:rPr>
            </w:pPr>
            <w:r>
              <w:rPr>
                <w:rFonts w:ascii="Times New Roman" w:hAnsi="Times New Roman" w:cs="Times New Roman"/>
                <w:b/>
                <w:bCs/>
                <w:iCs/>
                <w:sz w:val="24"/>
                <w:szCs w:val="24"/>
              </w:rPr>
              <w:t xml:space="preserve">18.002 </w:t>
            </w:r>
            <w:r w:rsidRPr="001D6DAA">
              <w:rPr>
                <w:rFonts w:ascii="Times New Roman" w:hAnsi="Times New Roman" w:cs="Times New Roman"/>
                <w:b/>
                <w:bCs/>
                <w:iCs/>
                <w:sz w:val="24"/>
                <w:szCs w:val="24"/>
              </w:rPr>
              <w:t>Машинист дробильно-помольных установок</w:t>
            </w:r>
          </w:p>
        </w:tc>
        <w:tc>
          <w:tcPr>
            <w:tcW w:w="3260" w:type="dxa"/>
            <w:tcBorders>
              <w:top w:val="single" w:sz="4" w:space="0" w:color="auto"/>
              <w:left w:val="single" w:sz="4" w:space="0" w:color="auto"/>
              <w:bottom w:val="single" w:sz="4" w:space="0" w:color="auto"/>
              <w:right w:val="single" w:sz="4" w:space="0" w:color="auto"/>
            </w:tcBorders>
          </w:tcPr>
          <w:p w14:paraId="69A44BFF" w14:textId="77777777" w:rsidR="0011521D" w:rsidRPr="008C6FC9" w:rsidRDefault="0011521D">
            <w:pPr>
              <w:widowControl w:val="0"/>
              <w:contextualSpacing/>
              <w:jc w:val="center"/>
              <w:rPr>
                <w:rFonts w:ascii="Times New Roman" w:hAnsi="Times New Roman" w:cs="Times New Roman"/>
                <w:b/>
                <w:bCs/>
                <w:sz w:val="24"/>
                <w:szCs w:val="24"/>
                <w:u w:val="single"/>
              </w:rPr>
            </w:pPr>
          </w:p>
        </w:tc>
        <w:tc>
          <w:tcPr>
            <w:tcW w:w="2977" w:type="dxa"/>
            <w:tcBorders>
              <w:top w:val="single" w:sz="4" w:space="0" w:color="auto"/>
              <w:left w:val="single" w:sz="4" w:space="0" w:color="auto"/>
              <w:bottom w:val="single" w:sz="4" w:space="0" w:color="auto"/>
              <w:right w:val="single" w:sz="4" w:space="0" w:color="auto"/>
            </w:tcBorders>
          </w:tcPr>
          <w:p w14:paraId="5F045E29" w14:textId="77777777" w:rsidR="0011521D" w:rsidRPr="008C6FC9" w:rsidRDefault="0011521D">
            <w:pPr>
              <w:widowControl w:val="0"/>
              <w:contextualSpacing/>
              <w:jc w:val="center"/>
              <w:rPr>
                <w:rFonts w:ascii="Times New Roman" w:hAnsi="Times New Roman" w:cs="Times New Roman"/>
                <w:b/>
                <w:bCs/>
                <w:sz w:val="24"/>
                <w:szCs w:val="24"/>
                <w:u w:val="single"/>
              </w:rPr>
            </w:pPr>
          </w:p>
        </w:tc>
        <w:tc>
          <w:tcPr>
            <w:tcW w:w="2835" w:type="dxa"/>
            <w:tcBorders>
              <w:top w:val="single" w:sz="4" w:space="0" w:color="auto"/>
              <w:left w:val="single" w:sz="4" w:space="0" w:color="auto"/>
              <w:bottom w:val="single" w:sz="4" w:space="0" w:color="auto"/>
              <w:right w:val="single" w:sz="4" w:space="0" w:color="auto"/>
            </w:tcBorders>
          </w:tcPr>
          <w:p w14:paraId="459D33A5" w14:textId="77777777" w:rsidR="0011521D" w:rsidRPr="008C6FC9" w:rsidRDefault="0011521D">
            <w:pPr>
              <w:widowControl w:val="0"/>
              <w:contextualSpacing/>
              <w:jc w:val="center"/>
              <w:rPr>
                <w:rFonts w:ascii="Times New Roman" w:hAnsi="Times New Roman" w:cs="Times New Roman"/>
                <w:b/>
                <w:bCs/>
                <w:sz w:val="24"/>
                <w:szCs w:val="24"/>
                <w:u w:val="single"/>
              </w:rPr>
            </w:pPr>
          </w:p>
        </w:tc>
      </w:tr>
      <w:tr w:rsidR="0011521D" w:rsidRPr="008C6FC9" w14:paraId="51F98F91" w14:textId="77777777" w:rsidTr="000239DF">
        <w:trPr>
          <w:trHeight w:val="705"/>
        </w:trPr>
        <w:tc>
          <w:tcPr>
            <w:tcW w:w="4111" w:type="dxa"/>
            <w:vMerge w:val="restart"/>
            <w:tcBorders>
              <w:top w:val="single" w:sz="4" w:space="0" w:color="auto"/>
              <w:left w:val="single" w:sz="4" w:space="0" w:color="auto"/>
              <w:bottom w:val="single" w:sz="4" w:space="0" w:color="auto"/>
              <w:right w:val="single" w:sz="4" w:space="0" w:color="auto"/>
            </w:tcBorders>
          </w:tcPr>
          <w:p w14:paraId="71927173" w14:textId="77777777" w:rsidR="001D6DAA" w:rsidRPr="001D6DAA" w:rsidRDefault="001D6DAA" w:rsidP="001D6DAA">
            <w:pPr>
              <w:rPr>
                <w:rFonts w:ascii="Times New Roman" w:hAnsi="Times New Roman" w:cs="Times New Roman"/>
                <w:b/>
                <w:bCs/>
                <w:sz w:val="24"/>
                <w:szCs w:val="24"/>
              </w:rPr>
            </w:pPr>
            <w:r w:rsidRPr="001D6DAA">
              <w:rPr>
                <w:rFonts w:ascii="Times New Roman" w:hAnsi="Times New Roman" w:cs="Times New Roman"/>
                <w:b/>
                <w:bCs/>
                <w:sz w:val="24"/>
                <w:szCs w:val="24"/>
              </w:rPr>
              <w:t xml:space="preserve">ОТФ </w:t>
            </w:r>
            <w:r w:rsidRPr="001D6DAA">
              <w:rPr>
                <w:rFonts w:ascii="Times New Roman" w:hAnsi="Times New Roman" w:cs="Times New Roman"/>
                <w:b/>
                <w:bCs/>
                <w:sz w:val="24"/>
                <w:szCs w:val="24"/>
                <w:lang w:val="en-US"/>
              </w:rPr>
              <w:t>A</w:t>
            </w:r>
          </w:p>
          <w:p w14:paraId="6BEE5A9C" w14:textId="0394767E" w:rsidR="0011521D" w:rsidRPr="008C6FC9" w:rsidRDefault="001D6DAA" w:rsidP="001D6DAA">
            <w:pPr>
              <w:rPr>
                <w:rFonts w:ascii="Times New Roman" w:hAnsi="Times New Roman" w:cs="Times New Roman"/>
                <w:sz w:val="24"/>
                <w:szCs w:val="24"/>
              </w:rPr>
            </w:pPr>
            <w:r w:rsidRPr="001D6DAA">
              <w:rPr>
                <w:rFonts w:ascii="Times New Roman" w:hAnsi="Times New Roman" w:cs="Times New Roman"/>
                <w:sz w:val="24"/>
                <w:szCs w:val="24"/>
              </w:rPr>
              <w:t>Техническое обслуживание оборудования дробления / измельчения материало</w:t>
            </w:r>
            <w:r>
              <w:rPr>
                <w:rFonts w:ascii="Times New Roman" w:hAnsi="Times New Roman" w:cs="Times New Roman"/>
                <w:sz w:val="24"/>
                <w:szCs w:val="24"/>
              </w:rPr>
              <w:t>в</w:t>
            </w:r>
          </w:p>
        </w:tc>
        <w:tc>
          <w:tcPr>
            <w:tcW w:w="1418" w:type="dxa"/>
            <w:tcBorders>
              <w:top w:val="single" w:sz="4" w:space="0" w:color="auto"/>
              <w:left w:val="single" w:sz="4" w:space="0" w:color="auto"/>
              <w:bottom w:val="single" w:sz="4" w:space="0" w:color="auto"/>
              <w:right w:val="single" w:sz="4" w:space="0" w:color="auto"/>
            </w:tcBorders>
            <w:vAlign w:val="center"/>
          </w:tcPr>
          <w:p w14:paraId="3217096F" w14:textId="5A69E396" w:rsidR="0011521D" w:rsidRPr="008C6FC9" w:rsidRDefault="001D6DAA" w:rsidP="001D6DAA">
            <w:pPr>
              <w:rPr>
                <w:rFonts w:ascii="Times New Roman" w:hAnsi="Times New Roman" w:cs="Times New Roman"/>
                <w:bCs/>
                <w:sz w:val="24"/>
                <w:szCs w:val="24"/>
              </w:rPr>
            </w:pPr>
            <w:r>
              <w:rPr>
                <w:rFonts w:ascii="Times New Roman" w:hAnsi="Times New Roman" w:cs="Times New Roman"/>
                <w:bCs/>
                <w:sz w:val="24"/>
                <w:szCs w:val="24"/>
              </w:rPr>
              <w:t xml:space="preserve">ТФ </w:t>
            </w:r>
            <w:r w:rsidRPr="001D6DAA">
              <w:rPr>
                <w:rFonts w:ascii="Times New Roman" w:hAnsi="Times New Roman" w:cs="Times New Roman"/>
                <w:bCs/>
                <w:sz w:val="24"/>
                <w:szCs w:val="24"/>
              </w:rPr>
              <w:t>A/01.3</w:t>
            </w:r>
          </w:p>
        </w:tc>
        <w:tc>
          <w:tcPr>
            <w:tcW w:w="3260" w:type="dxa"/>
            <w:tcBorders>
              <w:top w:val="single" w:sz="4" w:space="0" w:color="auto"/>
              <w:left w:val="single" w:sz="4" w:space="0" w:color="auto"/>
              <w:bottom w:val="single" w:sz="4" w:space="0" w:color="auto"/>
              <w:right w:val="single" w:sz="4" w:space="0" w:color="auto"/>
            </w:tcBorders>
            <w:vAlign w:val="center"/>
          </w:tcPr>
          <w:p w14:paraId="38D1BD6B" w14:textId="4B7D74AF" w:rsidR="001D6DAA" w:rsidRPr="008C6FC9" w:rsidRDefault="001D6DAA" w:rsidP="001D6DAA">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1.1.</w:t>
            </w:r>
          </w:p>
        </w:tc>
        <w:tc>
          <w:tcPr>
            <w:tcW w:w="2977" w:type="dxa"/>
            <w:tcBorders>
              <w:top w:val="single" w:sz="4" w:space="0" w:color="auto"/>
              <w:left w:val="single" w:sz="4" w:space="0" w:color="auto"/>
              <w:bottom w:val="single" w:sz="4" w:space="0" w:color="auto"/>
              <w:right w:val="single" w:sz="4" w:space="0" w:color="auto"/>
            </w:tcBorders>
            <w:vAlign w:val="center"/>
          </w:tcPr>
          <w:p w14:paraId="344FA904" w14:textId="77777777" w:rsidR="0011521D" w:rsidRDefault="00446A5A" w:rsidP="001D6DAA">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2.1</w:t>
            </w:r>
          </w:p>
          <w:p w14:paraId="27389F26" w14:textId="77777777" w:rsidR="00446A5A" w:rsidRDefault="00446A5A" w:rsidP="001D6DAA">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2.2.</w:t>
            </w:r>
          </w:p>
          <w:p w14:paraId="615C8065" w14:textId="5FF73422" w:rsidR="00446A5A" w:rsidRPr="008C6FC9" w:rsidRDefault="00446A5A" w:rsidP="001D6DAA">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2.3.</w:t>
            </w:r>
          </w:p>
        </w:tc>
        <w:tc>
          <w:tcPr>
            <w:tcW w:w="2835" w:type="dxa"/>
            <w:tcBorders>
              <w:top w:val="single" w:sz="4" w:space="0" w:color="auto"/>
              <w:left w:val="single" w:sz="4" w:space="0" w:color="auto"/>
              <w:bottom w:val="single" w:sz="4" w:space="0" w:color="auto"/>
              <w:right w:val="single" w:sz="4" w:space="0" w:color="auto"/>
            </w:tcBorders>
            <w:vAlign w:val="center"/>
          </w:tcPr>
          <w:p w14:paraId="34B68A51" w14:textId="77777777" w:rsidR="0011521D" w:rsidRPr="008C6FC9" w:rsidRDefault="0011521D" w:rsidP="001D6DAA">
            <w:pPr>
              <w:widowControl w:val="0"/>
              <w:contextualSpacing/>
              <w:jc w:val="center"/>
              <w:rPr>
                <w:rFonts w:ascii="Times New Roman" w:hAnsi="Times New Roman" w:cs="Times New Roman"/>
                <w:bCs/>
                <w:sz w:val="24"/>
                <w:szCs w:val="24"/>
              </w:rPr>
            </w:pPr>
          </w:p>
        </w:tc>
      </w:tr>
      <w:tr w:rsidR="0011521D" w:rsidRPr="008C6FC9" w14:paraId="4633CD16" w14:textId="77777777" w:rsidTr="000239DF">
        <w:tc>
          <w:tcPr>
            <w:tcW w:w="4111" w:type="dxa"/>
            <w:vMerge/>
            <w:tcBorders>
              <w:top w:val="single" w:sz="4" w:space="0" w:color="auto"/>
              <w:left w:val="single" w:sz="4" w:space="0" w:color="auto"/>
              <w:bottom w:val="single" w:sz="4" w:space="0" w:color="auto"/>
              <w:right w:val="single" w:sz="4" w:space="0" w:color="auto"/>
            </w:tcBorders>
            <w:vAlign w:val="center"/>
          </w:tcPr>
          <w:p w14:paraId="6E057D9F" w14:textId="77777777" w:rsidR="0011521D" w:rsidRPr="008C6FC9" w:rsidRDefault="0011521D">
            <w:pP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3B135B2" w14:textId="4BE43D22" w:rsidR="0011521D" w:rsidRPr="008C6FC9" w:rsidRDefault="001D6DAA">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1D6DAA">
              <w:rPr>
                <w:rFonts w:ascii="Times New Roman" w:hAnsi="Times New Roman" w:cs="Times New Roman"/>
                <w:bCs/>
                <w:sz w:val="24"/>
                <w:szCs w:val="24"/>
              </w:rPr>
              <w:t>A/0</w:t>
            </w:r>
            <w:r>
              <w:rPr>
                <w:rFonts w:ascii="Times New Roman" w:hAnsi="Times New Roman" w:cs="Times New Roman"/>
                <w:bCs/>
                <w:sz w:val="24"/>
                <w:szCs w:val="24"/>
              </w:rPr>
              <w:t>2</w:t>
            </w:r>
            <w:r w:rsidRPr="001D6DAA">
              <w:rPr>
                <w:rFonts w:ascii="Times New Roman" w:hAnsi="Times New Roman" w:cs="Times New Roman"/>
                <w:bCs/>
                <w:sz w:val="24"/>
                <w:szCs w:val="24"/>
              </w:rPr>
              <w:t>.3</w:t>
            </w:r>
          </w:p>
        </w:tc>
        <w:tc>
          <w:tcPr>
            <w:tcW w:w="3260" w:type="dxa"/>
            <w:tcBorders>
              <w:top w:val="single" w:sz="4" w:space="0" w:color="auto"/>
              <w:left w:val="single" w:sz="4" w:space="0" w:color="auto"/>
              <w:bottom w:val="single" w:sz="4" w:space="0" w:color="auto"/>
              <w:right w:val="single" w:sz="4" w:space="0" w:color="auto"/>
            </w:tcBorders>
            <w:vAlign w:val="center"/>
          </w:tcPr>
          <w:p w14:paraId="2065CE19" w14:textId="36F5854E" w:rsidR="0011521D" w:rsidRPr="008C6FC9" w:rsidRDefault="0011521D" w:rsidP="001D6DAA">
            <w:pPr>
              <w:widowControl w:val="0"/>
              <w:contextualSpacing/>
              <w:jc w:val="center"/>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14:paraId="7CA06627" w14:textId="77777777" w:rsidR="0011521D" w:rsidRPr="008C6FC9" w:rsidRDefault="0011521D" w:rsidP="001D6DAA">
            <w:pPr>
              <w:widowControl w:val="0"/>
              <w:contextualSpacing/>
              <w:jc w:val="center"/>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1A326A99" w14:textId="77777777" w:rsidR="0011521D" w:rsidRDefault="00446A5A" w:rsidP="001D6DAA">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3.1.</w:t>
            </w:r>
          </w:p>
          <w:p w14:paraId="307BD48A" w14:textId="0D3A916D" w:rsidR="00446A5A" w:rsidRPr="008C6FC9" w:rsidRDefault="00446A5A" w:rsidP="001D6DAA">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3.2.</w:t>
            </w:r>
          </w:p>
        </w:tc>
      </w:tr>
      <w:tr w:rsidR="001D6DAA" w:rsidRPr="008C6FC9" w14:paraId="23ACB1EB" w14:textId="77777777" w:rsidTr="000239DF">
        <w:trPr>
          <w:trHeight w:val="743"/>
        </w:trPr>
        <w:tc>
          <w:tcPr>
            <w:tcW w:w="4111" w:type="dxa"/>
            <w:vMerge w:val="restart"/>
            <w:tcBorders>
              <w:top w:val="single" w:sz="4" w:space="0" w:color="auto"/>
              <w:left w:val="single" w:sz="4" w:space="0" w:color="auto"/>
              <w:bottom w:val="single" w:sz="4" w:space="0" w:color="auto"/>
              <w:right w:val="single" w:sz="4" w:space="0" w:color="auto"/>
            </w:tcBorders>
          </w:tcPr>
          <w:p w14:paraId="3B8F43A5" w14:textId="16395B5F" w:rsidR="001D6DAA" w:rsidRPr="001D6DAA" w:rsidRDefault="001D6DAA" w:rsidP="001D6DAA">
            <w:pPr>
              <w:rPr>
                <w:rFonts w:ascii="Times New Roman" w:hAnsi="Times New Roman" w:cs="Times New Roman"/>
                <w:b/>
                <w:bCs/>
                <w:sz w:val="24"/>
                <w:szCs w:val="24"/>
              </w:rPr>
            </w:pPr>
            <w:r w:rsidRPr="001D6DAA">
              <w:rPr>
                <w:rFonts w:ascii="Times New Roman" w:hAnsi="Times New Roman" w:cs="Times New Roman"/>
                <w:b/>
                <w:bCs/>
                <w:sz w:val="24"/>
                <w:szCs w:val="24"/>
              </w:rPr>
              <w:t xml:space="preserve">ОТФ </w:t>
            </w:r>
            <w:r>
              <w:rPr>
                <w:rFonts w:ascii="Times New Roman" w:hAnsi="Times New Roman" w:cs="Times New Roman"/>
                <w:b/>
                <w:bCs/>
                <w:sz w:val="24"/>
                <w:szCs w:val="24"/>
                <w:lang w:val="en-US"/>
              </w:rPr>
              <w:t>B</w:t>
            </w:r>
          </w:p>
          <w:p w14:paraId="0043C6A5" w14:textId="4A758E21" w:rsidR="001D6DAA" w:rsidRPr="008C6FC9" w:rsidRDefault="000E471E" w:rsidP="000E471E">
            <w:pPr>
              <w:rPr>
                <w:rFonts w:ascii="Times New Roman" w:hAnsi="Times New Roman" w:cs="Times New Roman"/>
                <w:sz w:val="24"/>
                <w:szCs w:val="24"/>
              </w:rPr>
            </w:pPr>
            <w:r w:rsidRPr="000E471E">
              <w:rPr>
                <w:rFonts w:ascii="Times New Roman" w:hAnsi="Times New Roman" w:cs="Times New Roman"/>
                <w:sz w:val="24"/>
                <w:szCs w:val="24"/>
              </w:rPr>
              <w:t>Ведение технологических процессов дробления материалов</w:t>
            </w:r>
          </w:p>
        </w:tc>
        <w:tc>
          <w:tcPr>
            <w:tcW w:w="1418" w:type="dxa"/>
            <w:tcBorders>
              <w:top w:val="single" w:sz="4" w:space="0" w:color="auto"/>
              <w:left w:val="single" w:sz="4" w:space="0" w:color="auto"/>
              <w:bottom w:val="single" w:sz="4" w:space="0" w:color="auto"/>
              <w:right w:val="single" w:sz="4" w:space="0" w:color="auto"/>
            </w:tcBorders>
            <w:vAlign w:val="center"/>
          </w:tcPr>
          <w:p w14:paraId="43284E4E" w14:textId="2BF79597" w:rsidR="001D6DAA" w:rsidRPr="008C6FC9" w:rsidRDefault="001D6DAA" w:rsidP="001D6DAA">
            <w:pPr>
              <w:rPr>
                <w:rFonts w:ascii="Times New Roman" w:hAnsi="Times New Roman" w:cs="Times New Roman"/>
                <w:bCs/>
                <w:sz w:val="24"/>
                <w:szCs w:val="24"/>
              </w:rPr>
            </w:pPr>
            <w:r>
              <w:rPr>
                <w:rFonts w:ascii="Times New Roman" w:hAnsi="Times New Roman" w:cs="Times New Roman"/>
                <w:bCs/>
                <w:sz w:val="24"/>
                <w:szCs w:val="24"/>
              </w:rPr>
              <w:t xml:space="preserve">ТФ </w:t>
            </w:r>
            <w:r w:rsidRPr="001D6DAA">
              <w:rPr>
                <w:rFonts w:ascii="Times New Roman" w:hAnsi="Times New Roman" w:cs="Times New Roman"/>
                <w:bCs/>
                <w:sz w:val="24"/>
                <w:szCs w:val="24"/>
              </w:rPr>
              <w:t>B/01.3</w:t>
            </w:r>
          </w:p>
        </w:tc>
        <w:tc>
          <w:tcPr>
            <w:tcW w:w="3260" w:type="dxa"/>
            <w:tcBorders>
              <w:top w:val="single" w:sz="4" w:space="0" w:color="auto"/>
              <w:left w:val="single" w:sz="4" w:space="0" w:color="auto"/>
              <w:bottom w:val="single" w:sz="4" w:space="0" w:color="auto"/>
              <w:right w:val="single" w:sz="4" w:space="0" w:color="auto"/>
            </w:tcBorders>
            <w:vAlign w:val="center"/>
          </w:tcPr>
          <w:p w14:paraId="7C50E02C" w14:textId="6E9F9222" w:rsidR="001D6DAA" w:rsidRPr="008C6FC9" w:rsidRDefault="00446A5A" w:rsidP="001D6DAA">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1.3.</w:t>
            </w:r>
          </w:p>
        </w:tc>
        <w:tc>
          <w:tcPr>
            <w:tcW w:w="2977" w:type="dxa"/>
            <w:tcBorders>
              <w:top w:val="single" w:sz="4" w:space="0" w:color="auto"/>
              <w:left w:val="single" w:sz="4" w:space="0" w:color="auto"/>
              <w:bottom w:val="single" w:sz="4" w:space="0" w:color="auto"/>
              <w:right w:val="single" w:sz="4" w:space="0" w:color="auto"/>
            </w:tcBorders>
            <w:vAlign w:val="center"/>
          </w:tcPr>
          <w:p w14:paraId="45B4FE68" w14:textId="6E8F9000" w:rsidR="001D6DAA" w:rsidRPr="008C6FC9" w:rsidRDefault="001D6DAA" w:rsidP="001D6DAA">
            <w:pPr>
              <w:widowControl w:val="0"/>
              <w:contextualSpacing/>
              <w:jc w:val="center"/>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4B90B086" w14:textId="77777777" w:rsidR="001D6DAA" w:rsidRPr="008C6FC9" w:rsidRDefault="001D6DAA" w:rsidP="001D6DAA">
            <w:pPr>
              <w:widowControl w:val="0"/>
              <w:contextualSpacing/>
              <w:jc w:val="center"/>
              <w:rPr>
                <w:rFonts w:ascii="Times New Roman" w:hAnsi="Times New Roman" w:cs="Times New Roman"/>
                <w:bCs/>
                <w:sz w:val="24"/>
                <w:szCs w:val="24"/>
              </w:rPr>
            </w:pPr>
          </w:p>
        </w:tc>
      </w:tr>
      <w:tr w:rsidR="001D6DAA" w:rsidRPr="008C6FC9" w14:paraId="153F1680" w14:textId="77777777" w:rsidTr="000239DF">
        <w:tc>
          <w:tcPr>
            <w:tcW w:w="4111" w:type="dxa"/>
            <w:vMerge/>
            <w:tcBorders>
              <w:top w:val="single" w:sz="4" w:space="0" w:color="auto"/>
              <w:left w:val="single" w:sz="4" w:space="0" w:color="auto"/>
              <w:bottom w:val="single" w:sz="4" w:space="0" w:color="auto"/>
              <w:right w:val="single" w:sz="4" w:space="0" w:color="auto"/>
            </w:tcBorders>
            <w:vAlign w:val="center"/>
          </w:tcPr>
          <w:p w14:paraId="3332596A" w14:textId="77777777" w:rsidR="001D6DAA" w:rsidRPr="008C6FC9" w:rsidRDefault="001D6DAA" w:rsidP="001D6DAA">
            <w:pP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D9D1791" w14:textId="2231194D" w:rsidR="001D6DAA" w:rsidRPr="008C6FC9" w:rsidRDefault="001D6DAA" w:rsidP="001D6DAA">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Pr>
                <w:rFonts w:ascii="Times New Roman" w:hAnsi="Times New Roman" w:cs="Times New Roman"/>
                <w:bCs/>
                <w:sz w:val="24"/>
                <w:szCs w:val="24"/>
                <w:lang w:val="en-US"/>
              </w:rPr>
              <w:t>B</w:t>
            </w:r>
            <w:r w:rsidRPr="001D6DAA">
              <w:rPr>
                <w:rFonts w:ascii="Times New Roman" w:hAnsi="Times New Roman" w:cs="Times New Roman"/>
                <w:bCs/>
                <w:sz w:val="24"/>
                <w:szCs w:val="24"/>
              </w:rPr>
              <w:t>/0</w:t>
            </w:r>
            <w:r>
              <w:rPr>
                <w:rFonts w:ascii="Times New Roman" w:hAnsi="Times New Roman" w:cs="Times New Roman"/>
                <w:bCs/>
                <w:sz w:val="24"/>
                <w:szCs w:val="24"/>
              </w:rPr>
              <w:t>2</w:t>
            </w:r>
            <w:r w:rsidRPr="001D6DAA">
              <w:rPr>
                <w:rFonts w:ascii="Times New Roman" w:hAnsi="Times New Roman" w:cs="Times New Roman"/>
                <w:bCs/>
                <w:sz w:val="24"/>
                <w:szCs w:val="24"/>
              </w:rPr>
              <w:t>.3</w:t>
            </w:r>
          </w:p>
        </w:tc>
        <w:tc>
          <w:tcPr>
            <w:tcW w:w="3260" w:type="dxa"/>
            <w:tcBorders>
              <w:top w:val="single" w:sz="4" w:space="0" w:color="auto"/>
              <w:left w:val="single" w:sz="4" w:space="0" w:color="auto"/>
              <w:bottom w:val="single" w:sz="4" w:space="0" w:color="auto"/>
              <w:right w:val="single" w:sz="4" w:space="0" w:color="auto"/>
            </w:tcBorders>
            <w:vAlign w:val="center"/>
          </w:tcPr>
          <w:p w14:paraId="7E9DEA44" w14:textId="17527CF5" w:rsidR="001D6DAA" w:rsidRPr="00446A5A" w:rsidRDefault="00446A5A" w:rsidP="001D6DAA">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1.3.</w:t>
            </w:r>
          </w:p>
        </w:tc>
        <w:tc>
          <w:tcPr>
            <w:tcW w:w="2977" w:type="dxa"/>
            <w:tcBorders>
              <w:top w:val="single" w:sz="4" w:space="0" w:color="auto"/>
              <w:left w:val="single" w:sz="4" w:space="0" w:color="auto"/>
              <w:bottom w:val="single" w:sz="4" w:space="0" w:color="auto"/>
              <w:right w:val="single" w:sz="4" w:space="0" w:color="auto"/>
            </w:tcBorders>
            <w:vAlign w:val="center"/>
          </w:tcPr>
          <w:p w14:paraId="0B3135AE" w14:textId="77777777" w:rsidR="001D6DAA" w:rsidRPr="008C6FC9" w:rsidRDefault="001D6DAA" w:rsidP="001D6DAA">
            <w:pPr>
              <w:widowControl w:val="0"/>
              <w:contextualSpacing/>
              <w:jc w:val="center"/>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79E51B2A" w14:textId="77777777" w:rsidR="001D6DAA" w:rsidRPr="008C6FC9" w:rsidRDefault="001D6DAA" w:rsidP="001D6DAA">
            <w:pPr>
              <w:widowControl w:val="0"/>
              <w:contextualSpacing/>
              <w:jc w:val="center"/>
              <w:rPr>
                <w:rFonts w:ascii="Times New Roman" w:hAnsi="Times New Roman" w:cs="Times New Roman"/>
                <w:bCs/>
                <w:sz w:val="24"/>
                <w:szCs w:val="24"/>
              </w:rPr>
            </w:pPr>
          </w:p>
        </w:tc>
      </w:tr>
      <w:tr w:rsidR="001D6DAA" w:rsidRPr="008C6FC9" w14:paraId="666CA193" w14:textId="77777777" w:rsidTr="000239DF">
        <w:trPr>
          <w:trHeight w:val="625"/>
        </w:trPr>
        <w:tc>
          <w:tcPr>
            <w:tcW w:w="4111" w:type="dxa"/>
            <w:vMerge w:val="restart"/>
            <w:tcBorders>
              <w:top w:val="single" w:sz="4" w:space="0" w:color="auto"/>
              <w:left w:val="single" w:sz="4" w:space="0" w:color="auto"/>
              <w:bottom w:val="single" w:sz="4" w:space="0" w:color="auto"/>
              <w:right w:val="single" w:sz="4" w:space="0" w:color="auto"/>
            </w:tcBorders>
          </w:tcPr>
          <w:p w14:paraId="0B134304" w14:textId="2353E598" w:rsidR="001D6DAA" w:rsidRPr="001D6DAA" w:rsidRDefault="001D6DAA" w:rsidP="001D6DAA">
            <w:pPr>
              <w:rPr>
                <w:rFonts w:ascii="Times New Roman" w:hAnsi="Times New Roman" w:cs="Times New Roman"/>
                <w:b/>
                <w:bCs/>
                <w:sz w:val="24"/>
                <w:szCs w:val="24"/>
              </w:rPr>
            </w:pPr>
            <w:r w:rsidRPr="001D6DAA">
              <w:rPr>
                <w:rFonts w:ascii="Times New Roman" w:hAnsi="Times New Roman" w:cs="Times New Roman"/>
                <w:b/>
                <w:bCs/>
                <w:sz w:val="24"/>
                <w:szCs w:val="24"/>
              </w:rPr>
              <w:t xml:space="preserve">ОТФ </w:t>
            </w:r>
            <w:r>
              <w:rPr>
                <w:rFonts w:ascii="Times New Roman" w:hAnsi="Times New Roman" w:cs="Times New Roman"/>
                <w:b/>
                <w:bCs/>
                <w:sz w:val="24"/>
                <w:szCs w:val="24"/>
                <w:lang w:val="en-US"/>
              </w:rPr>
              <w:t>C</w:t>
            </w:r>
          </w:p>
          <w:p w14:paraId="64244252" w14:textId="0D7795FE" w:rsidR="001D6DAA" w:rsidRPr="008C6FC9" w:rsidRDefault="000E471E" w:rsidP="000E471E">
            <w:pPr>
              <w:rPr>
                <w:rFonts w:ascii="Times New Roman" w:hAnsi="Times New Roman" w:cs="Times New Roman"/>
                <w:sz w:val="24"/>
                <w:szCs w:val="24"/>
              </w:rPr>
            </w:pPr>
            <w:r w:rsidRPr="000E471E">
              <w:rPr>
                <w:rFonts w:ascii="Times New Roman" w:hAnsi="Times New Roman" w:cs="Times New Roman"/>
                <w:sz w:val="24"/>
                <w:szCs w:val="24"/>
              </w:rPr>
              <w:t>Ведение технологических процессов измельчения материалов</w:t>
            </w:r>
          </w:p>
        </w:tc>
        <w:tc>
          <w:tcPr>
            <w:tcW w:w="1418" w:type="dxa"/>
            <w:tcBorders>
              <w:top w:val="single" w:sz="4" w:space="0" w:color="auto"/>
              <w:left w:val="single" w:sz="4" w:space="0" w:color="auto"/>
              <w:bottom w:val="single" w:sz="4" w:space="0" w:color="auto"/>
              <w:right w:val="single" w:sz="4" w:space="0" w:color="auto"/>
            </w:tcBorders>
            <w:vAlign w:val="center"/>
          </w:tcPr>
          <w:p w14:paraId="5E112F62" w14:textId="4C9CA4B2" w:rsidR="001D6DAA" w:rsidRPr="008C6FC9" w:rsidRDefault="001D6DAA" w:rsidP="001D6DAA">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Pr>
                <w:rFonts w:ascii="Times New Roman" w:hAnsi="Times New Roman" w:cs="Times New Roman"/>
                <w:bCs/>
                <w:sz w:val="24"/>
                <w:szCs w:val="24"/>
                <w:lang w:val="en-US"/>
              </w:rPr>
              <w:t>C</w:t>
            </w:r>
            <w:r w:rsidRPr="001D6DAA">
              <w:rPr>
                <w:rFonts w:ascii="Times New Roman" w:hAnsi="Times New Roman" w:cs="Times New Roman"/>
                <w:bCs/>
                <w:sz w:val="24"/>
                <w:szCs w:val="24"/>
              </w:rPr>
              <w:t>/01.3</w:t>
            </w:r>
          </w:p>
        </w:tc>
        <w:tc>
          <w:tcPr>
            <w:tcW w:w="3260" w:type="dxa"/>
            <w:tcBorders>
              <w:top w:val="single" w:sz="4" w:space="0" w:color="auto"/>
              <w:left w:val="single" w:sz="4" w:space="0" w:color="auto"/>
              <w:bottom w:val="single" w:sz="4" w:space="0" w:color="auto"/>
              <w:right w:val="single" w:sz="4" w:space="0" w:color="auto"/>
            </w:tcBorders>
            <w:vAlign w:val="center"/>
          </w:tcPr>
          <w:p w14:paraId="5453BC82" w14:textId="2BC38099" w:rsidR="001D6DAA" w:rsidRPr="008C6FC9" w:rsidRDefault="00446A5A" w:rsidP="001D6DAA">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1.3.</w:t>
            </w:r>
          </w:p>
        </w:tc>
        <w:tc>
          <w:tcPr>
            <w:tcW w:w="2977" w:type="dxa"/>
            <w:tcBorders>
              <w:top w:val="single" w:sz="4" w:space="0" w:color="auto"/>
              <w:left w:val="single" w:sz="4" w:space="0" w:color="auto"/>
              <w:bottom w:val="single" w:sz="4" w:space="0" w:color="auto"/>
              <w:right w:val="single" w:sz="4" w:space="0" w:color="auto"/>
            </w:tcBorders>
            <w:vAlign w:val="center"/>
          </w:tcPr>
          <w:p w14:paraId="2B73B55F" w14:textId="77777777" w:rsidR="001D6DAA" w:rsidRPr="008C6FC9" w:rsidRDefault="001D6DAA" w:rsidP="001D6DAA">
            <w:pPr>
              <w:widowControl w:val="0"/>
              <w:contextualSpacing/>
              <w:jc w:val="center"/>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1101D7CE" w14:textId="77777777" w:rsidR="001D6DAA" w:rsidRPr="008C6FC9" w:rsidRDefault="001D6DAA" w:rsidP="001D6DAA">
            <w:pPr>
              <w:widowControl w:val="0"/>
              <w:contextualSpacing/>
              <w:jc w:val="center"/>
              <w:rPr>
                <w:rFonts w:ascii="Times New Roman" w:hAnsi="Times New Roman" w:cs="Times New Roman"/>
                <w:bCs/>
                <w:sz w:val="24"/>
                <w:szCs w:val="24"/>
              </w:rPr>
            </w:pPr>
          </w:p>
        </w:tc>
      </w:tr>
      <w:tr w:rsidR="001D6DAA" w:rsidRPr="008C6FC9" w14:paraId="400A6943" w14:textId="77777777" w:rsidTr="000239DF">
        <w:tc>
          <w:tcPr>
            <w:tcW w:w="4111" w:type="dxa"/>
            <w:vMerge/>
            <w:tcBorders>
              <w:top w:val="single" w:sz="4" w:space="0" w:color="auto"/>
              <w:left w:val="single" w:sz="4" w:space="0" w:color="auto"/>
              <w:bottom w:val="single" w:sz="4" w:space="0" w:color="auto"/>
              <w:right w:val="single" w:sz="4" w:space="0" w:color="auto"/>
            </w:tcBorders>
            <w:vAlign w:val="center"/>
          </w:tcPr>
          <w:p w14:paraId="707F6163" w14:textId="77777777" w:rsidR="001D6DAA" w:rsidRPr="008C6FC9" w:rsidRDefault="001D6DAA" w:rsidP="001D6DAA">
            <w:pP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1C7FCC3" w14:textId="00CF1D40" w:rsidR="001D6DAA" w:rsidRPr="008C6FC9" w:rsidRDefault="001D6DAA" w:rsidP="001D6DAA">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Pr>
                <w:rFonts w:ascii="Times New Roman" w:hAnsi="Times New Roman" w:cs="Times New Roman"/>
                <w:bCs/>
                <w:sz w:val="24"/>
                <w:szCs w:val="24"/>
                <w:lang w:val="en-US"/>
              </w:rPr>
              <w:t>C</w:t>
            </w:r>
            <w:r w:rsidRPr="001D6DAA">
              <w:rPr>
                <w:rFonts w:ascii="Times New Roman" w:hAnsi="Times New Roman" w:cs="Times New Roman"/>
                <w:bCs/>
                <w:sz w:val="24"/>
                <w:szCs w:val="24"/>
              </w:rPr>
              <w:t>/0</w:t>
            </w:r>
            <w:r>
              <w:rPr>
                <w:rFonts w:ascii="Times New Roman" w:hAnsi="Times New Roman" w:cs="Times New Roman"/>
                <w:bCs/>
                <w:sz w:val="24"/>
                <w:szCs w:val="24"/>
              </w:rPr>
              <w:t>2</w:t>
            </w:r>
            <w:r w:rsidRPr="001D6DAA">
              <w:rPr>
                <w:rFonts w:ascii="Times New Roman" w:hAnsi="Times New Roman" w:cs="Times New Roman"/>
                <w:bCs/>
                <w:sz w:val="24"/>
                <w:szCs w:val="24"/>
              </w:rPr>
              <w:t>.3</w:t>
            </w:r>
          </w:p>
        </w:tc>
        <w:tc>
          <w:tcPr>
            <w:tcW w:w="3260" w:type="dxa"/>
            <w:tcBorders>
              <w:top w:val="single" w:sz="4" w:space="0" w:color="auto"/>
              <w:left w:val="single" w:sz="4" w:space="0" w:color="auto"/>
              <w:bottom w:val="single" w:sz="4" w:space="0" w:color="auto"/>
              <w:right w:val="single" w:sz="4" w:space="0" w:color="auto"/>
            </w:tcBorders>
            <w:vAlign w:val="center"/>
          </w:tcPr>
          <w:p w14:paraId="5038B0F6" w14:textId="668EE89A" w:rsidR="001D6DAA" w:rsidRPr="008C6FC9" w:rsidRDefault="00446A5A" w:rsidP="001D6DAA">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1.3.</w:t>
            </w:r>
          </w:p>
        </w:tc>
        <w:tc>
          <w:tcPr>
            <w:tcW w:w="2977" w:type="dxa"/>
            <w:tcBorders>
              <w:top w:val="single" w:sz="4" w:space="0" w:color="auto"/>
              <w:left w:val="single" w:sz="4" w:space="0" w:color="auto"/>
              <w:bottom w:val="single" w:sz="4" w:space="0" w:color="auto"/>
              <w:right w:val="single" w:sz="4" w:space="0" w:color="auto"/>
            </w:tcBorders>
            <w:vAlign w:val="center"/>
          </w:tcPr>
          <w:p w14:paraId="29E9AB54" w14:textId="77777777" w:rsidR="001D6DAA" w:rsidRPr="008C6FC9" w:rsidRDefault="001D6DAA" w:rsidP="001D6DAA">
            <w:pPr>
              <w:widowControl w:val="0"/>
              <w:contextualSpacing/>
              <w:jc w:val="center"/>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045E86D1" w14:textId="77777777" w:rsidR="001D6DAA" w:rsidRPr="008C6FC9" w:rsidRDefault="001D6DAA" w:rsidP="001D6DAA">
            <w:pPr>
              <w:widowControl w:val="0"/>
              <w:contextualSpacing/>
              <w:jc w:val="center"/>
              <w:rPr>
                <w:rFonts w:ascii="Times New Roman" w:hAnsi="Times New Roman" w:cs="Times New Roman"/>
                <w:bCs/>
                <w:sz w:val="24"/>
                <w:szCs w:val="24"/>
              </w:rPr>
            </w:pPr>
          </w:p>
        </w:tc>
      </w:tr>
      <w:tr w:rsidR="001D6DAA" w:rsidRPr="008C6FC9" w14:paraId="576E9866" w14:textId="77777777" w:rsidTr="000239DF">
        <w:tc>
          <w:tcPr>
            <w:tcW w:w="5529" w:type="dxa"/>
            <w:gridSpan w:val="2"/>
            <w:tcBorders>
              <w:top w:val="single" w:sz="4" w:space="0" w:color="auto"/>
              <w:left w:val="single" w:sz="4" w:space="0" w:color="auto"/>
              <w:bottom w:val="single" w:sz="4" w:space="0" w:color="auto"/>
              <w:right w:val="single" w:sz="4" w:space="0" w:color="auto"/>
            </w:tcBorders>
          </w:tcPr>
          <w:p w14:paraId="41C9C523" w14:textId="00D5B7A7" w:rsidR="001D6DAA" w:rsidRPr="001D6DAA" w:rsidRDefault="0019755B" w:rsidP="001D6DAA">
            <w:pPr>
              <w:widowControl w:val="0"/>
              <w:contextualSpacing/>
              <w:rPr>
                <w:rFonts w:ascii="Times New Roman" w:hAnsi="Times New Roman" w:cs="Times New Roman"/>
                <w:b/>
                <w:sz w:val="24"/>
                <w:szCs w:val="24"/>
              </w:rPr>
            </w:pPr>
            <w:r>
              <w:rPr>
                <w:rFonts w:ascii="Times New Roman" w:hAnsi="Times New Roman" w:cs="Times New Roman"/>
                <w:b/>
                <w:sz w:val="24"/>
                <w:szCs w:val="24"/>
              </w:rPr>
              <w:t xml:space="preserve">40.091 </w:t>
            </w:r>
            <w:r w:rsidR="001D6DAA" w:rsidRPr="001D6DAA">
              <w:rPr>
                <w:rFonts w:ascii="Times New Roman" w:hAnsi="Times New Roman" w:cs="Times New Roman"/>
                <w:b/>
                <w:sz w:val="24"/>
                <w:szCs w:val="24"/>
              </w:rPr>
              <w:t>Машинист насосных установок</w:t>
            </w:r>
          </w:p>
        </w:tc>
        <w:tc>
          <w:tcPr>
            <w:tcW w:w="3260" w:type="dxa"/>
            <w:tcBorders>
              <w:top w:val="single" w:sz="4" w:space="0" w:color="auto"/>
              <w:left w:val="single" w:sz="4" w:space="0" w:color="auto"/>
              <w:bottom w:val="single" w:sz="4" w:space="0" w:color="auto"/>
              <w:right w:val="single" w:sz="4" w:space="0" w:color="auto"/>
            </w:tcBorders>
            <w:vAlign w:val="center"/>
          </w:tcPr>
          <w:p w14:paraId="749CA8CD" w14:textId="77777777" w:rsidR="001D6DAA" w:rsidRPr="008C6FC9" w:rsidRDefault="001D6DAA" w:rsidP="000239DF">
            <w:pPr>
              <w:widowControl w:val="0"/>
              <w:contextualSpacing/>
              <w:jc w:val="center"/>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vAlign w:val="center"/>
          </w:tcPr>
          <w:p w14:paraId="3904BF8D" w14:textId="77777777" w:rsidR="001D6DAA" w:rsidRPr="008C6FC9" w:rsidRDefault="001D6DAA" w:rsidP="000239DF">
            <w:pPr>
              <w:widowControl w:val="0"/>
              <w:contextualSpacing/>
              <w:jc w:val="center"/>
              <w:rPr>
                <w:rFonts w:ascii="Times New Roman" w:hAnsi="Times New Roman" w:cs="Times New Roman"/>
                <w:bCs/>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06356077" w14:textId="77777777" w:rsidR="001D6DAA" w:rsidRPr="008C6FC9" w:rsidRDefault="001D6DAA" w:rsidP="000239DF">
            <w:pPr>
              <w:widowControl w:val="0"/>
              <w:contextualSpacing/>
              <w:jc w:val="center"/>
              <w:rPr>
                <w:rFonts w:ascii="Times New Roman" w:hAnsi="Times New Roman" w:cs="Times New Roman"/>
                <w:bCs/>
                <w:sz w:val="24"/>
                <w:szCs w:val="24"/>
              </w:rPr>
            </w:pPr>
          </w:p>
        </w:tc>
      </w:tr>
      <w:tr w:rsidR="0036044B" w:rsidRPr="008C6FC9" w14:paraId="593AB678" w14:textId="77777777" w:rsidTr="0036044B">
        <w:trPr>
          <w:trHeight w:val="601"/>
        </w:trPr>
        <w:tc>
          <w:tcPr>
            <w:tcW w:w="4111" w:type="dxa"/>
            <w:vMerge w:val="restart"/>
            <w:tcBorders>
              <w:top w:val="single" w:sz="4" w:space="0" w:color="auto"/>
              <w:left w:val="single" w:sz="4" w:space="0" w:color="auto"/>
              <w:right w:val="single" w:sz="4" w:space="0" w:color="auto"/>
            </w:tcBorders>
          </w:tcPr>
          <w:p w14:paraId="48D97591" w14:textId="3477E2BA" w:rsidR="0036044B" w:rsidRPr="008C6FC9" w:rsidRDefault="0036044B" w:rsidP="0036044B">
            <w:pPr>
              <w:rPr>
                <w:rFonts w:ascii="Times New Roman" w:hAnsi="Times New Roman" w:cs="Times New Roman"/>
                <w:sz w:val="24"/>
                <w:szCs w:val="24"/>
              </w:rPr>
            </w:pPr>
            <w:r w:rsidRPr="006714F8">
              <w:rPr>
                <w:rFonts w:ascii="Times New Roman" w:hAnsi="Times New Roman" w:cs="Times New Roman"/>
                <w:sz w:val="24"/>
                <w:szCs w:val="24"/>
              </w:rPr>
              <w:t>Эксплуатация, обслуживание и ремонт насосных установок малой производительности, силовых приводов и вспомогательного оборудования</w:t>
            </w:r>
          </w:p>
        </w:tc>
        <w:tc>
          <w:tcPr>
            <w:tcW w:w="1418" w:type="dxa"/>
            <w:tcBorders>
              <w:top w:val="single" w:sz="4" w:space="0" w:color="auto"/>
              <w:left w:val="single" w:sz="4" w:space="0" w:color="auto"/>
              <w:bottom w:val="single" w:sz="4" w:space="0" w:color="auto"/>
              <w:right w:val="single" w:sz="4" w:space="0" w:color="auto"/>
            </w:tcBorders>
            <w:vAlign w:val="center"/>
          </w:tcPr>
          <w:p w14:paraId="245E3CC1" w14:textId="2CF29B61" w:rsidR="0036044B" w:rsidRPr="008C6FC9" w:rsidRDefault="0036044B" w:rsidP="0036044B">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6714F8">
              <w:rPr>
                <w:rFonts w:ascii="Times New Roman" w:hAnsi="Times New Roman" w:cs="Times New Roman"/>
                <w:bCs/>
                <w:sz w:val="24"/>
                <w:szCs w:val="24"/>
              </w:rPr>
              <w:t>A/01.2</w:t>
            </w:r>
          </w:p>
        </w:tc>
        <w:tc>
          <w:tcPr>
            <w:tcW w:w="3260" w:type="dxa"/>
            <w:tcBorders>
              <w:top w:val="single" w:sz="4" w:space="0" w:color="auto"/>
              <w:left w:val="single" w:sz="4" w:space="0" w:color="auto"/>
              <w:bottom w:val="single" w:sz="4" w:space="0" w:color="auto"/>
              <w:right w:val="single" w:sz="4" w:space="0" w:color="auto"/>
            </w:tcBorders>
            <w:vAlign w:val="center"/>
          </w:tcPr>
          <w:p w14:paraId="4E4D7242" w14:textId="723FA689"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1.2.</w:t>
            </w:r>
          </w:p>
        </w:tc>
        <w:tc>
          <w:tcPr>
            <w:tcW w:w="2977" w:type="dxa"/>
            <w:tcBorders>
              <w:top w:val="single" w:sz="4" w:space="0" w:color="auto"/>
              <w:left w:val="single" w:sz="4" w:space="0" w:color="auto"/>
              <w:bottom w:val="single" w:sz="4" w:space="0" w:color="auto"/>
              <w:right w:val="single" w:sz="4" w:space="0" w:color="auto"/>
            </w:tcBorders>
            <w:vAlign w:val="center"/>
          </w:tcPr>
          <w:p w14:paraId="0C252605" w14:textId="0EE4CEDB"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2.1</w:t>
            </w:r>
          </w:p>
        </w:tc>
        <w:tc>
          <w:tcPr>
            <w:tcW w:w="2835" w:type="dxa"/>
            <w:tcBorders>
              <w:top w:val="single" w:sz="4" w:space="0" w:color="auto"/>
              <w:left w:val="single" w:sz="4" w:space="0" w:color="auto"/>
              <w:bottom w:val="single" w:sz="4" w:space="0" w:color="auto"/>
              <w:right w:val="single" w:sz="4" w:space="0" w:color="auto"/>
            </w:tcBorders>
            <w:vAlign w:val="center"/>
          </w:tcPr>
          <w:p w14:paraId="083051B5" w14:textId="7AE06F69"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3.1.</w:t>
            </w:r>
          </w:p>
        </w:tc>
      </w:tr>
      <w:tr w:rsidR="0036044B" w:rsidRPr="008C6FC9" w14:paraId="1D771248" w14:textId="77777777" w:rsidTr="000239DF">
        <w:tc>
          <w:tcPr>
            <w:tcW w:w="4111" w:type="dxa"/>
            <w:vMerge/>
            <w:tcBorders>
              <w:left w:val="single" w:sz="4" w:space="0" w:color="auto"/>
              <w:right w:val="single" w:sz="4" w:space="0" w:color="auto"/>
            </w:tcBorders>
            <w:vAlign w:val="center"/>
          </w:tcPr>
          <w:p w14:paraId="3C7707BD" w14:textId="77777777" w:rsidR="0036044B" w:rsidRPr="008C6FC9" w:rsidRDefault="0036044B" w:rsidP="0036044B">
            <w:pP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84DBA66" w14:textId="0F1F16C5" w:rsidR="0036044B" w:rsidRPr="008C6FC9" w:rsidRDefault="0036044B" w:rsidP="0036044B">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6714F8">
              <w:rPr>
                <w:rFonts w:ascii="Times New Roman" w:hAnsi="Times New Roman" w:cs="Times New Roman"/>
                <w:bCs/>
                <w:sz w:val="24"/>
                <w:szCs w:val="24"/>
              </w:rPr>
              <w:t>A/0</w:t>
            </w:r>
            <w:r>
              <w:rPr>
                <w:rFonts w:ascii="Times New Roman" w:hAnsi="Times New Roman" w:cs="Times New Roman"/>
                <w:bCs/>
                <w:sz w:val="24"/>
                <w:szCs w:val="24"/>
              </w:rPr>
              <w:t>2</w:t>
            </w:r>
            <w:r w:rsidRPr="006714F8">
              <w:rPr>
                <w:rFonts w:ascii="Times New Roman" w:hAnsi="Times New Roman" w:cs="Times New Roman"/>
                <w:bCs/>
                <w:sz w:val="24"/>
                <w:szCs w:val="24"/>
              </w:rPr>
              <w:t>.2</w:t>
            </w:r>
          </w:p>
        </w:tc>
        <w:tc>
          <w:tcPr>
            <w:tcW w:w="3260" w:type="dxa"/>
            <w:tcBorders>
              <w:top w:val="single" w:sz="4" w:space="0" w:color="auto"/>
              <w:left w:val="single" w:sz="4" w:space="0" w:color="auto"/>
              <w:bottom w:val="single" w:sz="4" w:space="0" w:color="auto"/>
              <w:right w:val="single" w:sz="4" w:space="0" w:color="auto"/>
            </w:tcBorders>
            <w:vAlign w:val="center"/>
          </w:tcPr>
          <w:p w14:paraId="48F49BB8" w14:textId="36B92E5A"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1.2.</w:t>
            </w:r>
          </w:p>
        </w:tc>
        <w:tc>
          <w:tcPr>
            <w:tcW w:w="2977" w:type="dxa"/>
            <w:tcBorders>
              <w:top w:val="single" w:sz="4" w:space="0" w:color="auto"/>
              <w:left w:val="single" w:sz="4" w:space="0" w:color="auto"/>
              <w:bottom w:val="single" w:sz="4" w:space="0" w:color="auto"/>
              <w:right w:val="single" w:sz="4" w:space="0" w:color="auto"/>
            </w:tcBorders>
            <w:vAlign w:val="center"/>
          </w:tcPr>
          <w:p w14:paraId="6B06B250" w14:textId="793401AB"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2.1</w:t>
            </w:r>
          </w:p>
        </w:tc>
        <w:tc>
          <w:tcPr>
            <w:tcW w:w="2835" w:type="dxa"/>
            <w:tcBorders>
              <w:top w:val="single" w:sz="4" w:space="0" w:color="auto"/>
              <w:left w:val="single" w:sz="4" w:space="0" w:color="auto"/>
              <w:bottom w:val="single" w:sz="4" w:space="0" w:color="auto"/>
              <w:right w:val="single" w:sz="4" w:space="0" w:color="auto"/>
            </w:tcBorders>
            <w:vAlign w:val="center"/>
          </w:tcPr>
          <w:p w14:paraId="7AF3AA69" w14:textId="5B30E831"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3.1.</w:t>
            </w:r>
          </w:p>
        </w:tc>
      </w:tr>
      <w:tr w:rsidR="0036044B" w:rsidRPr="008C6FC9" w14:paraId="5280740D" w14:textId="77777777" w:rsidTr="000239DF">
        <w:tc>
          <w:tcPr>
            <w:tcW w:w="4111" w:type="dxa"/>
            <w:vMerge w:val="restart"/>
            <w:tcBorders>
              <w:top w:val="single" w:sz="4" w:space="0" w:color="auto"/>
              <w:left w:val="single" w:sz="4" w:space="0" w:color="auto"/>
              <w:bottom w:val="single" w:sz="4" w:space="0" w:color="auto"/>
              <w:right w:val="single" w:sz="4" w:space="0" w:color="auto"/>
            </w:tcBorders>
          </w:tcPr>
          <w:p w14:paraId="0F42FC7A" w14:textId="4D593B32" w:rsidR="0036044B" w:rsidRPr="008C6FC9" w:rsidRDefault="0036044B" w:rsidP="0036044B">
            <w:pPr>
              <w:widowControl w:val="0"/>
              <w:contextualSpacing/>
              <w:rPr>
                <w:rFonts w:ascii="Times New Roman" w:hAnsi="Times New Roman" w:cs="Times New Roman"/>
                <w:sz w:val="24"/>
                <w:szCs w:val="24"/>
              </w:rPr>
            </w:pPr>
            <w:r w:rsidRPr="006714F8">
              <w:rPr>
                <w:rFonts w:ascii="Times New Roman" w:hAnsi="Times New Roman" w:cs="Times New Roman"/>
                <w:sz w:val="24"/>
                <w:szCs w:val="24"/>
              </w:rPr>
              <w:t xml:space="preserve">Эксплуатация, обслуживание и </w:t>
            </w:r>
            <w:r w:rsidRPr="006714F8">
              <w:rPr>
                <w:rFonts w:ascii="Times New Roman" w:hAnsi="Times New Roman" w:cs="Times New Roman"/>
                <w:sz w:val="24"/>
                <w:szCs w:val="24"/>
              </w:rPr>
              <w:lastRenderedPageBreak/>
              <w:t>ремонт насосных установок низкой производительности, силовых приводов и вспомогательного оборудования</w:t>
            </w:r>
          </w:p>
        </w:tc>
        <w:tc>
          <w:tcPr>
            <w:tcW w:w="1418" w:type="dxa"/>
            <w:tcBorders>
              <w:top w:val="single" w:sz="4" w:space="0" w:color="auto"/>
              <w:left w:val="single" w:sz="4" w:space="0" w:color="auto"/>
              <w:bottom w:val="single" w:sz="4" w:space="0" w:color="auto"/>
              <w:right w:val="single" w:sz="4" w:space="0" w:color="auto"/>
            </w:tcBorders>
            <w:vAlign w:val="center"/>
          </w:tcPr>
          <w:p w14:paraId="02A5CB09" w14:textId="60AF346E" w:rsidR="0036044B" w:rsidRPr="006714F8" w:rsidRDefault="0036044B" w:rsidP="0036044B">
            <w:pPr>
              <w:rPr>
                <w:rFonts w:ascii="Times New Roman" w:hAnsi="Times New Roman" w:cs="Times New Roman"/>
                <w:bCs/>
                <w:sz w:val="24"/>
                <w:szCs w:val="24"/>
              </w:rPr>
            </w:pPr>
            <w:r>
              <w:rPr>
                <w:rFonts w:ascii="Times New Roman" w:hAnsi="Times New Roman" w:cs="Times New Roman"/>
                <w:bCs/>
                <w:sz w:val="24"/>
                <w:szCs w:val="24"/>
              </w:rPr>
              <w:lastRenderedPageBreak/>
              <w:t xml:space="preserve">ТФ </w:t>
            </w:r>
            <w:r w:rsidRPr="006714F8">
              <w:rPr>
                <w:rFonts w:ascii="Times New Roman" w:hAnsi="Times New Roman" w:cs="Times New Roman"/>
                <w:bCs/>
                <w:sz w:val="24"/>
                <w:szCs w:val="24"/>
              </w:rPr>
              <w:t>B/01.3</w:t>
            </w:r>
          </w:p>
        </w:tc>
        <w:tc>
          <w:tcPr>
            <w:tcW w:w="3260" w:type="dxa"/>
            <w:tcBorders>
              <w:top w:val="single" w:sz="4" w:space="0" w:color="auto"/>
              <w:left w:val="single" w:sz="4" w:space="0" w:color="auto"/>
              <w:bottom w:val="single" w:sz="4" w:space="0" w:color="auto"/>
              <w:right w:val="single" w:sz="4" w:space="0" w:color="auto"/>
            </w:tcBorders>
            <w:vAlign w:val="center"/>
          </w:tcPr>
          <w:p w14:paraId="2D6AC6E0" w14:textId="19BBF5A9"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1.2.</w:t>
            </w:r>
          </w:p>
        </w:tc>
        <w:tc>
          <w:tcPr>
            <w:tcW w:w="2977" w:type="dxa"/>
            <w:tcBorders>
              <w:top w:val="single" w:sz="4" w:space="0" w:color="auto"/>
              <w:left w:val="single" w:sz="4" w:space="0" w:color="auto"/>
              <w:bottom w:val="single" w:sz="4" w:space="0" w:color="auto"/>
              <w:right w:val="single" w:sz="4" w:space="0" w:color="auto"/>
            </w:tcBorders>
            <w:vAlign w:val="center"/>
          </w:tcPr>
          <w:p w14:paraId="745C5877" w14:textId="5ACC2325"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2.1</w:t>
            </w:r>
          </w:p>
        </w:tc>
        <w:tc>
          <w:tcPr>
            <w:tcW w:w="2835" w:type="dxa"/>
            <w:tcBorders>
              <w:top w:val="single" w:sz="4" w:space="0" w:color="auto"/>
              <w:left w:val="single" w:sz="4" w:space="0" w:color="auto"/>
              <w:bottom w:val="single" w:sz="4" w:space="0" w:color="auto"/>
              <w:right w:val="single" w:sz="4" w:space="0" w:color="auto"/>
            </w:tcBorders>
            <w:vAlign w:val="center"/>
          </w:tcPr>
          <w:p w14:paraId="15BABCF4" w14:textId="646D189B"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3.1.</w:t>
            </w:r>
          </w:p>
        </w:tc>
      </w:tr>
      <w:tr w:rsidR="0036044B" w:rsidRPr="008C6FC9" w14:paraId="08EAF587" w14:textId="77777777" w:rsidTr="000239DF">
        <w:tc>
          <w:tcPr>
            <w:tcW w:w="4111" w:type="dxa"/>
            <w:vMerge/>
            <w:tcBorders>
              <w:top w:val="single" w:sz="4" w:space="0" w:color="auto"/>
              <w:left w:val="single" w:sz="4" w:space="0" w:color="auto"/>
              <w:bottom w:val="single" w:sz="4" w:space="0" w:color="auto"/>
              <w:right w:val="single" w:sz="4" w:space="0" w:color="auto"/>
            </w:tcBorders>
            <w:vAlign w:val="center"/>
          </w:tcPr>
          <w:p w14:paraId="24F0EA6B" w14:textId="77777777" w:rsidR="0036044B" w:rsidRPr="008C6FC9" w:rsidRDefault="0036044B" w:rsidP="0036044B">
            <w:pP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495DE097" w14:textId="1A385253" w:rsidR="0036044B" w:rsidRPr="008C6FC9" w:rsidRDefault="0036044B" w:rsidP="0036044B">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6714F8">
              <w:rPr>
                <w:rFonts w:ascii="Times New Roman" w:hAnsi="Times New Roman" w:cs="Times New Roman"/>
                <w:bCs/>
                <w:sz w:val="24"/>
                <w:szCs w:val="24"/>
              </w:rPr>
              <w:t>B/0</w:t>
            </w:r>
            <w:r>
              <w:rPr>
                <w:rFonts w:ascii="Times New Roman" w:hAnsi="Times New Roman" w:cs="Times New Roman"/>
                <w:bCs/>
                <w:sz w:val="24"/>
                <w:szCs w:val="24"/>
              </w:rPr>
              <w:t>2</w:t>
            </w:r>
            <w:r w:rsidRPr="006714F8">
              <w:rPr>
                <w:rFonts w:ascii="Times New Roman" w:hAnsi="Times New Roman" w:cs="Times New Roman"/>
                <w:bCs/>
                <w:sz w:val="24"/>
                <w:szCs w:val="24"/>
              </w:rPr>
              <w:t>.3</w:t>
            </w:r>
          </w:p>
        </w:tc>
        <w:tc>
          <w:tcPr>
            <w:tcW w:w="3260" w:type="dxa"/>
            <w:tcBorders>
              <w:top w:val="single" w:sz="4" w:space="0" w:color="auto"/>
              <w:left w:val="single" w:sz="4" w:space="0" w:color="auto"/>
              <w:bottom w:val="single" w:sz="4" w:space="0" w:color="auto"/>
              <w:right w:val="single" w:sz="4" w:space="0" w:color="auto"/>
            </w:tcBorders>
            <w:vAlign w:val="center"/>
          </w:tcPr>
          <w:p w14:paraId="317DD2E7" w14:textId="4855EE2A"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1.2.</w:t>
            </w:r>
          </w:p>
        </w:tc>
        <w:tc>
          <w:tcPr>
            <w:tcW w:w="2977" w:type="dxa"/>
            <w:tcBorders>
              <w:top w:val="single" w:sz="4" w:space="0" w:color="auto"/>
              <w:left w:val="single" w:sz="4" w:space="0" w:color="auto"/>
              <w:bottom w:val="single" w:sz="4" w:space="0" w:color="auto"/>
              <w:right w:val="single" w:sz="4" w:space="0" w:color="auto"/>
            </w:tcBorders>
            <w:vAlign w:val="center"/>
          </w:tcPr>
          <w:p w14:paraId="4310BDC9" w14:textId="239EA4C4"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2.1</w:t>
            </w:r>
          </w:p>
        </w:tc>
        <w:tc>
          <w:tcPr>
            <w:tcW w:w="2835" w:type="dxa"/>
            <w:tcBorders>
              <w:top w:val="single" w:sz="4" w:space="0" w:color="auto"/>
              <w:left w:val="single" w:sz="4" w:space="0" w:color="auto"/>
              <w:bottom w:val="single" w:sz="4" w:space="0" w:color="auto"/>
              <w:right w:val="single" w:sz="4" w:space="0" w:color="auto"/>
            </w:tcBorders>
            <w:vAlign w:val="center"/>
          </w:tcPr>
          <w:p w14:paraId="744DA800" w14:textId="1823AF13"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3.1.</w:t>
            </w:r>
          </w:p>
        </w:tc>
      </w:tr>
      <w:tr w:rsidR="0036044B" w:rsidRPr="008C6FC9" w14:paraId="3B8CCA58" w14:textId="77777777" w:rsidTr="0036044B">
        <w:trPr>
          <w:trHeight w:val="591"/>
        </w:trPr>
        <w:tc>
          <w:tcPr>
            <w:tcW w:w="4111" w:type="dxa"/>
            <w:vMerge w:val="restart"/>
            <w:tcBorders>
              <w:top w:val="single" w:sz="4" w:space="0" w:color="auto"/>
              <w:left w:val="single" w:sz="4" w:space="0" w:color="auto"/>
              <w:right w:val="single" w:sz="4" w:space="0" w:color="auto"/>
            </w:tcBorders>
            <w:vAlign w:val="center"/>
          </w:tcPr>
          <w:p w14:paraId="33CB74BA" w14:textId="4B84F463" w:rsidR="0036044B" w:rsidRPr="008C6FC9" w:rsidRDefault="0036044B" w:rsidP="0036044B">
            <w:pPr>
              <w:rPr>
                <w:rFonts w:ascii="Times New Roman" w:hAnsi="Times New Roman" w:cs="Times New Roman"/>
                <w:sz w:val="24"/>
                <w:szCs w:val="24"/>
              </w:rPr>
            </w:pPr>
            <w:r w:rsidRPr="006714F8">
              <w:rPr>
                <w:rFonts w:ascii="Times New Roman" w:hAnsi="Times New Roman" w:cs="Times New Roman"/>
                <w:sz w:val="24"/>
                <w:szCs w:val="24"/>
              </w:rPr>
              <w:t>Эксплуатация, обслуживание и ремонт насосных установок средней производительности, силовых приводов и вспомогательного оборудования</w:t>
            </w:r>
          </w:p>
        </w:tc>
        <w:tc>
          <w:tcPr>
            <w:tcW w:w="1418" w:type="dxa"/>
            <w:tcBorders>
              <w:top w:val="single" w:sz="4" w:space="0" w:color="auto"/>
              <w:left w:val="single" w:sz="4" w:space="0" w:color="auto"/>
              <w:bottom w:val="single" w:sz="4" w:space="0" w:color="auto"/>
              <w:right w:val="single" w:sz="4" w:space="0" w:color="auto"/>
            </w:tcBorders>
            <w:vAlign w:val="center"/>
          </w:tcPr>
          <w:p w14:paraId="1F49D685" w14:textId="19EAF7D7" w:rsidR="0036044B" w:rsidRPr="008C6FC9" w:rsidRDefault="0036044B" w:rsidP="0036044B">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6714F8">
              <w:rPr>
                <w:rFonts w:ascii="Times New Roman" w:hAnsi="Times New Roman" w:cs="Times New Roman"/>
                <w:bCs/>
                <w:sz w:val="24"/>
                <w:szCs w:val="24"/>
              </w:rPr>
              <w:t>C/01.3</w:t>
            </w:r>
          </w:p>
        </w:tc>
        <w:tc>
          <w:tcPr>
            <w:tcW w:w="3260" w:type="dxa"/>
            <w:tcBorders>
              <w:top w:val="single" w:sz="4" w:space="0" w:color="auto"/>
              <w:left w:val="single" w:sz="4" w:space="0" w:color="auto"/>
              <w:bottom w:val="single" w:sz="4" w:space="0" w:color="auto"/>
              <w:right w:val="single" w:sz="4" w:space="0" w:color="auto"/>
            </w:tcBorders>
            <w:vAlign w:val="center"/>
          </w:tcPr>
          <w:p w14:paraId="6EB762B6" w14:textId="2C002466"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1.2.</w:t>
            </w:r>
          </w:p>
        </w:tc>
        <w:tc>
          <w:tcPr>
            <w:tcW w:w="2977" w:type="dxa"/>
            <w:tcBorders>
              <w:top w:val="single" w:sz="4" w:space="0" w:color="auto"/>
              <w:left w:val="single" w:sz="4" w:space="0" w:color="auto"/>
              <w:bottom w:val="single" w:sz="4" w:space="0" w:color="auto"/>
              <w:right w:val="single" w:sz="4" w:space="0" w:color="auto"/>
            </w:tcBorders>
            <w:vAlign w:val="center"/>
          </w:tcPr>
          <w:p w14:paraId="0C52DB61" w14:textId="1C81353F"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2.1</w:t>
            </w:r>
          </w:p>
        </w:tc>
        <w:tc>
          <w:tcPr>
            <w:tcW w:w="2835" w:type="dxa"/>
            <w:tcBorders>
              <w:top w:val="single" w:sz="4" w:space="0" w:color="auto"/>
              <w:left w:val="single" w:sz="4" w:space="0" w:color="auto"/>
              <w:bottom w:val="single" w:sz="4" w:space="0" w:color="auto"/>
              <w:right w:val="single" w:sz="4" w:space="0" w:color="auto"/>
            </w:tcBorders>
            <w:vAlign w:val="center"/>
          </w:tcPr>
          <w:p w14:paraId="61B6C412" w14:textId="23E483B6"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3.1.</w:t>
            </w:r>
          </w:p>
        </w:tc>
      </w:tr>
      <w:tr w:rsidR="0036044B" w:rsidRPr="008C6FC9" w14:paraId="090D7644" w14:textId="77777777" w:rsidTr="000239DF">
        <w:tc>
          <w:tcPr>
            <w:tcW w:w="4111" w:type="dxa"/>
            <w:vMerge/>
            <w:tcBorders>
              <w:left w:val="single" w:sz="4" w:space="0" w:color="auto"/>
              <w:bottom w:val="single" w:sz="4" w:space="0" w:color="auto"/>
              <w:right w:val="single" w:sz="4" w:space="0" w:color="auto"/>
            </w:tcBorders>
            <w:vAlign w:val="center"/>
          </w:tcPr>
          <w:p w14:paraId="233B69B6" w14:textId="77777777" w:rsidR="0036044B" w:rsidRPr="008C6FC9" w:rsidRDefault="0036044B" w:rsidP="0036044B">
            <w:pP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953397E" w14:textId="7458A197" w:rsidR="0036044B" w:rsidRPr="008C6FC9" w:rsidRDefault="0036044B" w:rsidP="0036044B">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6714F8">
              <w:rPr>
                <w:rFonts w:ascii="Times New Roman" w:hAnsi="Times New Roman" w:cs="Times New Roman"/>
                <w:bCs/>
                <w:sz w:val="24"/>
                <w:szCs w:val="24"/>
              </w:rPr>
              <w:t>C/0</w:t>
            </w:r>
            <w:r>
              <w:rPr>
                <w:rFonts w:ascii="Times New Roman" w:hAnsi="Times New Roman" w:cs="Times New Roman"/>
                <w:bCs/>
                <w:sz w:val="24"/>
                <w:szCs w:val="24"/>
              </w:rPr>
              <w:t>2</w:t>
            </w:r>
            <w:r w:rsidRPr="006714F8">
              <w:rPr>
                <w:rFonts w:ascii="Times New Roman" w:hAnsi="Times New Roman" w:cs="Times New Roman"/>
                <w:bCs/>
                <w:sz w:val="24"/>
                <w:szCs w:val="24"/>
              </w:rPr>
              <w:t>.3</w:t>
            </w:r>
          </w:p>
        </w:tc>
        <w:tc>
          <w:tcPr>
            <w:tcW w:w="3260" w:type="dxa"/>
            <w:tcBorders>
              <w:top w:val="single" w:sz="4" w:space="0" w:color="auto"/>
              <w:left w:val="single" w:sz="4" w:space="0" w:color="auto"/>
              <w:bottom w:val="single" w:sz="4" w:space="0" w:color="auto"/>
              <w:right w:val="single" w:sz="4" w:space="0" w:color="auto"/>
            </w:tcBorders>
            <w:vAlign w:val="center"/>
          </w:tcPr>
          <w:p w14:paraId="48D17076" w14:textId="109D9E15"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1.2.</w:t>
            </w:r>
          </w:p>
        </w:tc>
        <w:tc>
          <w:tcPr>
            <w:tcW w:w="2977" w:type="dxa"/>
            <w:tcBorders>
              <w:top w:val="single" w:sz="4" w:space="0" w:color="auto"/>
              <w:left w:val="single" w:sz="4" w:space="0" w:color="auto"/>
              <w:bottom w:val="single" w:sz="4" w:space="0" w:color="auto"/>
              <w:right w:val="single" w:sz="4" w:space="0" w:color="auto"/>
            </w:tcBorders>
            <w:vAlign w:val="center"/>
          </w:tcPr>
          <w:p w14:paraId="25D448F8" w14:textId="09C6519E"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2.1</w:t>
            </w:r>
          </w:p>
        </w:tc>
        <w:tc>
          <w:tcPr>
            <w:tcW w:w="2835" w:type="dxa"/>
            <w:tcBorders>
              <w:top w:val="single" w:sz="4" w:space="0" w:color="auto"/>
              <w:left w:val="single" w:sz="4" w:space="0" w:color="auto"/>
              <w:bottom w:val="single" w:sz="4" w:space="0" w:color="auto"/>
              <w:right w:val="single" w:sz="4" w:space="0" w:color="auto"/>
            </w:tcBorders>
            <w:vAlign w:val="center"/>
          </w:tcPr>
          <w:p w14:paraId="5C000D5C" w14:textId="1835C08A"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3.1.</w:t>
            </w:r>
          </w:p>
        </w:tc>
      </w:tr>
      <w:tr w:rsidR="0036044B" w:rsidRPr="008C6FC9" w14:paraId="7F4D5A46" w14:textId="77777777" w:rsidTr="0036044B">
        <w:trPr>
          <w:trHeight w:val="611"/>
        </w:trPr>
        <w:tc>
          <w:tcPr>
            <w:tcW w:w="4111" w:type="dxa"/>
            <w:vMerge w:val="restart"/>
            <w:tcBorders>
              <w:top w:val="single" w:sz="4" w:space="0" w:color="auto"/>
              <w:left w:val="single" w:sz="4" w:space="0" w:color="auto"/>
              <w:right w:val="single" w:sz="4" w:space="0" w:color="auto"/>
            </w:tcBorders>
            <w:vAlign w:val="center"/>
          </w:tcPr>
          <w:p w14:paraId="647EBB22" w14:textId="57D68EE8" w:rsidR="0036044B" w:rsidRPr="008C6FC9" w:rsidRDefault="0036044B" w:rsidP="0036044B">
            <w:pPr>
              <w:rPr>
                <w:rFonts w:ascii="Times New Roman" w:hAnsi="Times New Roman" w:cs="Times New Roman"/>
                <w:sz w:val="24"/>
                <w:szCs w:val="24"/>
              </w:rPr>
            </w:pPr>
            <w:r w:rsidRPr="006714F8">
              <w:rPr>
                <w:rFonts w:ascii="Times New Roman" w:hAnsi="Times New Roman" w:cs="Times New Roman"/>
                <w:sz w:val="24"/>
                <w:szCs w:val="24"/>
              </w:rPr>
              <w:t>Эксплуатация, обслуживание и ремонт насосных установок высокой производительности, силовых приводов и вспомогательного оборудования</w:t>
            </w:r>
          </w:p>
        </w:tc>
        <w:tc>
          <w:tcPr>
            <w:tcW w:w="1418" w:type="dxa"/>
            <w:tcBorders>
              <w:top w:val="single" w:sz="4" w:space="0" w:color="auto"/>
              <w:left w:val="single" w:sz="4" w:space="0" w:color="auto"/>
              <w:bottom w:val="single" w:sz="4" w:space="0" w:color="auto"/>
              <w:right w:val="single" w:sz="4" w:space="0" w:color="auto"/>
            </w:tcBorders>
            <w:vAlign w:val="center"/>
          </w:tcPr>
          <w:p w14:paraId="6CDDFC89" w14:textId="4E09EC1E" w:rsidR="0036044B" w:rsidRPr="008C6FC9" w:rsidRDefault="0036044B" w:rsidP="0036044B">
            <w:pPr>
              <w:rPr>
                <w:rFonts w:ascii="Times New Roman" w:hAnsi="Times New Roman" w:cs="Times New Roman"/>
                <w:bCs/>
                <w:sz w:val="24"/>
                <w:szCs w:val="24"/>
              </w:rPr>
            </w:pPr>
            <w:r>
              <w:rPr>
                <w:rFonts w:ascii="Times New Roman" w:hAnsi="Times New Roman" w:cs="Times New Roman"/>
                <w:bCs/>
                <w:sz w:val="24"/>
                <w:szCs w:val="24"/>
              </w:rPr>
              <w:t xml:space="preserve">ТФ </w:t>
            </w:r>
            <w:r w:rsidRPr="006714F8">
              <w:rPr>
                <w:rFonts w:ascii="Times New Roman" w:hAnsi="Times New Roman" w:cs="Times New Roman"/>
                <w:bCs/>
                <w:sz w:val="24"/>
                <w:szCs w:val="24"/>
              </w:rPr>
              <w:t>D/01.4</w:t>
            </w:r>
          </w:p>
        </w:tc>
        <w:tc>
          <w:tcPr>
            <w:tcW w:w="3260" w:type="dxa"/>
            <w:tcBorders>
              <w:top w:val="single" w:sz="4" w:space="0" w:color="auto"/>
              <w:left w:val="single" w:sz="4" w:space="0" w:color="auto"/>
              <w:bottom w:val="single" w:sz="4" w:space="0" w:color="auto"/>
              <w:right w:val="single" w:sz="4" w:space="0" w:color="auto"/>
            </w:tcBorders>
            <w:vAlign w:val="center"/>
          </w:tcPr>
          <w:p w14:paraId="1B2E1745" w14:textId="61283311"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1.2.</w:t>
            </w:r>
          </w:p>
        </w:tc>
        <w:tc>
          <w:tcPr>
            <w:tcW w:w="2977" w:type="dxa"/>
            <w:tcBorders>
              <w:top w:val="single" w:sz="4" w:space="0" w:color="auto"/>
              <w:left w:val="single" w:sz="4" w:space="0" w:color="auto"/>
              <w:bottom w:val="single" w:sz="4" w:space="0" w:color="auto"/>
              <w:right w:val="single" w:sz="4" w:space="0" w:color="auto"/>
            </w:tcBorders>
            <w:vAlign w:val="center"/>
          </w:tcPr>
          <w:p w14:paraId="523F8383" w14:textId="5E3BF136"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2.1</w:t>
            </w:r>
          </w:p>
        </w:tc>
        <w:tc>
          <w:tcPr>
            <w:tcW w:w="2835" w:type="dxa"/>
            <w:tcBorders>
              <w:top w:val="single" w:sz="4" w:space="0" w:color="auto"/>
              <w:left w:val="single" w:sz="4" w:space="0" w:color="auto"/>
              <w:bottom w:val="single" w:sz="4" w:space="0" w:color="auto"/>
              <w:right w:val="single" w:sz="4" w:space="0" w:color="auto"/>
            </w:tcBorders>
            <w:vAlign w:val="center"/>
          </w:tcPr>
          <w:p w14:paraId="69A5236F" w14:textId="3CA17CE2"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3.1.</w:t>
            </w:r>
          </w:p>
        </w:tc>
      </w:tr>
      <w:tr w:rsidR="0036044B" w:rsidRPr="008C6FC9" w14:paraId="734FC630" w14:textId="77777777" w:rsidTr="000239DF">
        <w:tc>
          <w:tcPr>
            <w:tcW w:w="4111" w:type="dxa"/>
            <w:vMerge/>
            <w:tcBorders>
              <w:left w:val="single" w:sz="4" w:space="0" w:color="auto"/>
              <w:bottom w:val="single" w:sz="4" w:space="0" w:color="auto"/>
              <w:right w:val="single" w:sz="4" w:space="0" w:color="auto"/>
            </w:tcBorders>
            <w:vAlign w:val="center"/>
          </w:tcPr>
          <w:p w14:paraId="5913D7D8" w14:textId="77777777" w:rsidR="0036044B" w:rsidRPr="008C6FC9" w:rsidRDefault="0036044B" w:rsidP="0036044B">
            <w:pP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694C5999" w14:textId="427FD690" w:rsidR="0036044B" w:rsidRPr="008C6FC9" w:rsidRDefault="0036044B" w:rsidP="0036044B">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6714F8">
              <w:rPr>
                <w:rFonts w:ascii="Times New Roman" w:hAnsi="Times New Roman" w:cs="Times New Roman"/>
                <w:bCs/>
                <w:sz w:val="24"/>
                <w:szCs w:val="24"/>
              </w:rPr>
              <w:t>D/0</w:t>
            </w:r>
            <w:r>
              <w:rPr>
                <w:rFonts w:ascii="Times New Roman" w:hAnsi="Times New Roman" w:cs="Times New Roman"/>
                <w:bCs/>
                <w:sz w:val="24"/>
                <w:szCs w:val="24"/>
              </w:rPr>
              <w:t>2</w:t>
            </w:r>
            <w:r w:rsidRPr="006714F8">
              <w:rPr>
                <w:rFonts w:ascii="Times New Roman" w:hAnsi="Times New Roman" w:cs="Times New Roman"/>
                <w:bCs/>
                <w:sz w:val="24"/>
                <w:szCs w:val="24"/>
              </w:rPr>
              <w:t>.4</w:t>
            </w:r>
          </w:p>
        </w:tc>
        <w:tc>
          <w:tcPr>
            <w:tcW w:w="3260" w:type="dxa"/>
            <w:tcBorders>
              <w:top w:val="single" w:sz="4" w:space="0" w:color="auto"/>
              <w:left w:val="single" w:sz="4" w:space="0" w:color="auto"/>
              <w:bottom w:val="single" w:sz="4" w:space="0" w:color="auto"/>
              <w:right w:val="single" w:sz="4" w:space="0" w:color="auto"/>
            </w:tcBorders>
            <w:vAlign w:val="center"/>
          </w:tcPr>
          <w:p w14:paraId="31164482" w14:textId="1A40C2E5"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1.2.</w:t>
            </w:r>
          </w:p>
        </w:tc>
        <w:tc>
          <w:tcPr>
            <w:tcW w:w="2977" w:type="dxa"/>
            <w:tcBorders>
              <w:top w:val="single" w:sz="4" w:space="0" w:color="auto"/>
              <w:left w:val="single" w:sz="4" w:space="0" w:color="auto"/>
              <w:bottom w:val="single" w:sz="4" w:space="0" w:color="auto"/>
              <w:right w:val="single" w:sz="4" w:space="0" w:color="auto"/>
            </w:tcBorders>
            <w:vAlign w:val="center"/>
          </w:tcPr>
          <w:p w14:paraId="3E4F07B8" w14:textId="41818809"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2.1</w:t>
            </w:r>
          </w:p>
        </w:tc>
        <w:tc>
          <w:tcPr>
            <w:tcW w:w="2835" w:type="dxa"/>
            <w:tcBorders>
              <w:top w:val="single" w:sz="4" w:space="0" w:color="auto"/>
              <w:left w:val="single" w:sz="4" w:space="0" w:color="auto"/>
              <w:bottom w:val="single" w:sz="4" w:space="0" w:color="auto"/>
              <w:right w:val="single" w:sz="4" w:space="0" w:color="auto"/>
            </w:tcBorders>
            <w:vAlign w:val="center"/>
          </w:tcPr>
          <w:p w14:paraId="78E7E52C" w14:textId="214C87A1"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3.1.</w:t>
            </w:r>
          </w:p>
        </w:tc>
      </w:tr>
      <w:tr w:rsidR="0036044B" w:rsidRPr="008C6FC9" w14:paraId="1BCDC208" w14:textId="77777777" w:rsidTr="0036044B">
        <w:trPr>
          <w:trHeight w:val="631"/>
        </w:trPr>
        <w:tc>
          <w:tcPr>
            <w:tcW w:w="4111" w:type="dxa"/>
            <w:vMerge w:val="restart"/>
            <w:tcBorders>
              <w:top w:val="single" w:sz="4" w:space="0" w:color="auto"/>
              <w:left w:val="single" w:sz="4" w:space="0" w:color="auto"/>
              <w:right w:val="single" w:sz="4" w:space="0" w:color="auto"/>
            </w:tcBorders>
            <w:vAlign w:val="center"/>
          </w:tcPr>
          <w:p w14:paraId="56730D5B" w14:textId="24DFBC39" w:rsidR="0036044B" w:rsidRPr="008C6FC9" w:rsidRDefault="0036044B" w:rsidP="0036044B">
            <w:pPr>
              <w:rPr>
                <w:rFonts w:ascii="Times New Roman" w:hAnsi="Times New Roman" w:cs="Times New Roman"/>
                <w:sz w:val="24"/>
                <w:szCs w:val="24"/>
              </w:rPr>
            </w:pPr>
            <w:r w:rsidRPr="006714F8">
              <w:rPr>
                <w:rFonts w:ascii="Times New Roman" w:hAnsi="Times New Roman" w:cs="Times New Roman"/>
                <w:sz w:val="24"/>
                <w:szCs w:val="24"/>
              </w:rPr>
              <w:t>Эксплуатация, обслуживание и ремонт насосных установок очень высокой производительности, силовых приводов и вспомогательного оборудования</w:t>
            </w:r>
          </w:p>
        </w:tc>
        <w:tc>
          <w:tcPr>
            <w:tcW w:w="1418" w:type="dxa"/>
            <w:tcBorders>
              <w:top w:val="single" w:sz="4" w:space="0" w:color="auto"/>
              <w:left w:val="single" w:sz="4" w:space="0" w:color="auto"/>
              <w:bottom w:val="single" w:sz="4" w:space="0" w:color="auto"/>
              <w:right w:val="single" w:sz="4" w:space="0" w:color="auto"/>
            </w:tcBorders>
            <w:vAlign w:val="center"/>
          </w:tcPr>
          <w:p w14:paraId="16D447E2" w14:textId="10D6E1F6" w:rsidR="0036044B" w:rsidRPr="008C6FC9" w:rsidRDefault="0036044B" w:rsidP="0036044B">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6714F8">
              <w:rPr>
                <w:rFonts w:ascii="Times New Roman" w:hAnsi="Times New Roman" w:cs="Times New Roman"/>
                <w:bCs/>
                <w:sz w:val="24"/>
                <w:szCs w:val="24"/>
              </w:rPr>
              <w:t>E/01.4</w:t>
            </w:r>
          </w:p>
        </w:tc>
        <w:tc>
          <w:tcPr>
            <w:tcW w:w="3260" w:type="dxa"/>
            <w:tcBorders>
              <w:top w:val="single" w:sz="4" w:space="0" w:color="auto"/>
              <w:left w:val="single" w:sz="4" w:space="0" w:color="auto"/>
              <w:bottom w:val="single" w:sz="4" w:space="0" w:color="auto"/>
              <w:right w:val="single" w:sz="4" w:space="0" w:color="auto"/>
            </w:tcBorders>
            <w:vAlign w:val="center"/>
          </w:tcPr>
          <w:p w14:paraId="68D66B30" w14:textId="745C2A40"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1.2.</w:t>
            </w:r>
          </w:p>
        </w:tc>
        <w:tc>
          <w:tcPr>
            <w:tcW w:w="2977" w:type="dxa"/>
            <w:tcBorders>
              <w:top w:val="single" w:sz="4" w:space="0" w:color="auto"/>
              <w:left w:val="single" w:sz="4" w:space="0" w:color="auto"/>
              <w:bottom w:val="single" w:sz="4" w:space="0" w:color="auto"/>
              <w:right w:val="single" w:sz="4" w:space="0" w:color="auto"/>
            </w:tcBorders>
            <w:vAlign w:val="center"/>
          </w:tcPr>
          <w:p w14:paraId="04DAF239" w14:textId="0ECDC5F9"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2.1</w:t>
            </w:r>
          </w:p>
        </w:tc>
        <w:tc>
          <w:tcPr>
            <w:tcW w:w="2835" w:type="dxa"/>
            <w:tcBorders>
              <w:top w:val="single" w:sz="4" w:space="0" w:color="auto"/>
              <w:left w:val="single" w:sz="4" w:space="0" w:color="auto"/>
              <w:bottom w:val="single" w:sz="4" w:space="0" w:color="auto"/>
              <w:right w:val="single" w:sz="4" w:space="0" w:color="auto"/>
            </w:tcBorders>
            <w:vAlign w:val="center"/>
          </w:tcPr>
          <w:p w14:paraId="5E8B29C1" w14:textId="0730AA84"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3.1.</w:t>
            </w:r>
          </w:p>
        </w:tc>
      </w:tr>
      <w:tr w:rsidR="0036044B" w:rsidRPr="008C6FC9" w14:paraId="538A29A5" w14:textId="77777777" w:rsidTr="000239DF">
        <w:tc>
          <w:tcPr>
            <w:tcW w:w="4111" w:type="dxa"/>
            <w:vMerge/>
            <w:tcBorders>
              <w:left w:val="single" w:sz="4" w:space="0" w:color="auto"/>
              <w:bottom w:val="single" w:sz="4" w:space="0" w:color="auto"/>
              <w:right w:val="single" w:sz="4" w:space="0" w:color="auto"/>
            </w:tcBorders>
            <w:vAlign w:val="center"/>
          </w:tcPr>
          <w:p w14:paraId="3F997C7B" w14:textId="77777777" w:rsidR="0036044B" w:rsidRPr="008C6FC9" w:rsidRDefault="0036044B" w:rsidP="0036044B">
            <w:pP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E4950C6" w14:textId="2B491A4F" w:rsidR="0036044B" w:rsidRPr="008C6FC9" w:rsidRDefault="0036044B" w:rsidP="0036044B">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6714F8">
              <w:rPr>
                <w:rFonts w:ascii="Times New Roman" w:hAnsi="Times New Roman" w:cs="Times New Roman"/>
                <w:bCs/>
                <w:sz w:val="24"/>
                <w:szCs w:val="24"/>
              </w:rPr>
              <w:t>E/0</w:t>
            </w:r>
            <w:r>
              <w:rPr>
                <w:rFonts w:ascii="Times New Roman" w:hAnsi="Times New Roman" w:cs="Times New Roman"/>
                <w:bCs/>
                <w:sz w:val="24"/>
                <w:szCs w:val="24"/>
              </w:rPr>
              <w:t>2</w:t>
            </w:r>
            <w:r w:rsidRPr="006714F8">
              <w:rPr>
                <w:rFonts w:ascii="Times New Roman" w:hAnsi="Times New Roman" w:cs="Times New Roman"/>
                <w:bCs/>
                <w:sz w:val="24"/>
                <w:szCs w:val="24"/>
              </w:rPr>
              <w:t>.4</w:t>
            </w:r>
          </w:p>
        </w:tc>
        <w:tc>
          <w:tcPr>
            <w:tcW w:w="3260" w:type="dxa"/>
            <w:tcBorders>
              <w:top w:val="single" w:sz="4" w:space="0" w:color="auto"/>
              <w:left w:val="single" w:sz="4" w:space="0" w:color="auto"/>
              <w:bottom w:val="single" w:sz="4" w:space="0" w:color="auto"/>
              <w:right w:val="single" w:sz="4" w:space="0" w:color="auto"/>
            </w:tcBorders>
            <w:vAlign w:val="center"/>
          </w:tcPr>
          <w:p w14:paraId="5DACB0D1" w14:textId="710A413F"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1.2.</w:t>
            </w:r>
          </w:p>
        </w:tc>
        <w:tc>
          <w:tcPr>
            <w:tcW w:w="2977" w:type="dxa"/>
            <w:tcBorders>
              <w:top w:val="single" w:sz="4" w:space="0" w:color="auto"/>
              <w:left w:val="single" w:sz="4" w:space="0" w:color="auto"/>
              <w:bottom w:val="single" w:sz="4" w:space="0" w:color="auto"/>
              <w:right w:val="single" w:sz="4" w:space="0" w:color="auto"/>
            </w:tcBorders>
            <w:vAlign w:val="center"/>
          </w:tcPr>
          <w:p w14:paraId="4508298D" w14:textId="3176100A"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2.1</w:t>
            </w:r>
          </w:p>
        </w:tc>
        <w:tc>
          <w:tcPr>
            <w:tcW w:w="2835" w:type="dxa"/>
            <w:tcBorders>
              <w:top w:val="single" w:sz="4" w:space="0" w:color="auto"/>
              <w:left w:val="single" w:sz="4" w:space="0" w:color="auto"/>
              <w:bottom w:val="single" w:sz="4" w:space="0" w:color="auto"/>
              <w:right w:val="single" w:sz="4" w:space="0" w:color="auto"/>
            </w:tcBorders>
            <w:vAlign w:val="center"/>
          </w:tcPr>
          <w:p w14:paraId="652EE814" w14:textId="195216BE" w:rsidR="0036044B" w:rsidRPr="008C6FC9" w:rsidRDefault="0036044B" w:rsidP="0036044B">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3.1.</w:t>
            </w:r>
          </w:p>
        </w:tc>
      </w:tr>
    </w:tbl>
    <w:p w14:paraId="3CD977CE" w14:textId="77777777" w:rsidR="008C6FC9" w:rsidRPr="00985111" w:rsidRDefault="008C6FC9" w:rsidP="00CD2973">
      <w:pPr>
        <w:jc w:val="both"/>
        <w:rPr>
          <w:rFonts w:ascii="Times New Roman" w:hAnsi="Times New Roman" w:cs="Times New Roman"/>
          <w:sz w:val="24"/>
          <w:szCs w:val="24"/>
        </w:rPr>
      </w:pPr>
    </w:p>
    <w:p w14:paraId="2967487F" w14:textId="392A696C" w:rsidR="00CD2973" w:rsidRPr="005F59C7" w:rsidRDefault="00CD2973" w:rsidP="00677ACF">
      <w:pPr>
        <w:rPr>
          <w:rFonts w:ascii="Times New Roman" w:hAnsi="Times New Roman" w:cs="Times New Roman"/>
          <w:b/>
          <w:bCs/>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842A4" w14:textId="77777777" w:rsidR="006C2956" w:rsidRDefault="006C2956" w:rsidP="00A858FE">
      <w:r>
        <w:separator/>
      </w:r>
    </w:p>
  </w:endnote>
  <w:endnote w:type="continuationSeparator" w:id="0">
    <w:p w14:paraId="158511A5" w14:textId="77777777" w:rsidR="006C2956" w:rsidRDefault="006C295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AFE74" w14:textId="77777777" w:rsidR="006C2956" w:rsidRDefault="006C2956" w:rsidP="00A858FE">
      <w:r>
        <w:separator/>
      </w:r>
    </w:p>
  </w:footnote>
  <w:footnote w:type="continuationSeparator" w:id="0">
    <w:p w14:paraId="59D4D1BC" w14:textId="77777777" w:rsidR="006C2956" w:rsidRDefault="006C295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1FA"/>
    <w:rsid w:val="0000394E"/>
    <w:rsid w:val="00004A33"/>
    <w:rsid w:val="000079C3"/>
    <w:rsid w:val="00007F70"/>
    <w:rsid w:val="000112BC"/>
    <w:rsid w:val="00011EE3"/>
    <w:rsid w:val="00012459"/>
    <w:rsid w:val="00016BCD"/>
    <w:rsid w:val="000179F8"/>
    <w:rsid w:val="00021F15"/>
    <w:rsid w:val="000239DF"/>
    <w:rsid w:val="00025299"/>
    <w:rsid w:val="000274BC"/>
    <w:rsid w:val="000310CB"/>
    <w:rsid w:val="00041232"/>
    <w:rsid w:val="00042069"/>
    <w:rsid w:val="00064407"/>
    <w:rsid w:val="00066840"/>
    <w:rsid w:val="0007128F"/>
    <w:rsid w:val="00083B9B"/>
    <w:rsid w:val="0008627A"/>
    <w:rsid w:val="0008639E"/>
    <w:rsid w:val="0008772C"/>
    <w:rsid w:val="00087B5D"/>
    <w:rsid w:val="00087CF5"/>
    <w:rsid w:val="000936BD"/>
    <w:rsid w:val="000948BD"/>
    <w:rsid w:val="00095EB2"/>
    <w:rsid w:val="00095EBD"/>
    <w:rsid w:val="00095EC1"/>
    <w:rsid w:val="000A0EFF"/>
    <w:rsid w:val="000A13D5"/>
    <w:rsid w:val="000A17B0"/>
    <w:rsid w:val="000A2A6C"/>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471E"/>
    <w:rsid w:val="000E5DF0"/>
    <w:rsid w:val="000E6DD2"/>
    <w:rsid w:val="000E6DE9"/>
    <w:rsid w:val="000F19BA"/>
    <w:rsid w:val="000F33E9"/>
    <w:rsid w:val="000F419D"/>
    <w:rsid w:val="000F5587"/>
    <w:rsid w:val="00100F1D"/>
    <w:rsid w:val="0010264D"/>
    <w:rsid w:val="001029C2"/>
    <w:rsid w:val="0011295E"/>
    <w:rsid w:val="0011521D"/>
    <w:rsid w:val="00115C97"/>
    <w:rsid w:val="00117DB9"/>
    <w:rsid w:val="001244C3"/>
    <w:rsid w:val="00125BCB"/>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2BD9"/>
    <w:rsid w:val="0018446A"/>
    <w:rsid w:val="00187560"/>
    <w:rsid w:val="001944D3"/>
    <w:rsid w:val="00196996"/>
    <w:rsid w:val="0019755B"/>
    <w:rsid w:val="001977C5"/>
    <w:rsid w:val="00197F9A"/>
    <w:rsid w:val="001A38DD"/>
    <w:rsid w:val="001A6B4D"/>
    <w:rsid w:val="001A723D"/>
    <w:rsid w:val="001C3496"/>
    <w:rsid w:val="001C3659"/>
    <w:rsid w:val="001C3BDA"/>
    <w:rsid w:val="001D6DAA"/>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044F"/>
    <w:rsid w:val="00235942"/>
    <w:rsid w:val="00235CC4"/>
    <w:rsid w:val="00240863"/>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2F45"/>
    <w:rsid w:val="002A400A"/>
    <w:rsid w:val="002A538D"/>
    <w:rsid w:val="002B52A9"/>
    <w:rsid w:val="002C4B17"/>
    <w:rsid w:val="002C75C7"/>
    <w:rsid w:val="002D49B6"/>
    <w:rsid w:val="002E5A9A"/>
    <w:rsid w:val="002E64F6"/>
    <w:rsid w:val="002E6F96"/>
    <w:rsid w:val="002E752C"/>
    <w:rsid w:val="002F00FC"/>
    <w:rsid w:val="002F03DF"/>
    <w:rsid w:val="002F1408"/>
    <w:rsid w:val="002F72AB"/>
    <w:rsid w:val="0030202C"/>
    <w:rsid w:val="00303406"/>
    <w:rsid w:val="00303DDF"/>
    <w:rsid w:val="00305515"/>
    <w:rsid w:val="0030728C"/>
    <w:rsid w:val="0031061A"/>
    <w:rsid w:val="00310E7E"/>
    <w:rsid w:val="00312533"/>
    <w:rsid w:val="00313549"/>
    <w:rsid w:val="00314663"/>
    <w:rsid w:val="003172EE"/>
    <w:rsid w:val="0032315D"/>
    <w:rsid w:val="00324B82"/>
    <w:rsid w:val="003271B8"/>
    <w:rsid w:val="00332233"/>
    <w:rsid w:val="003357DC"/>
    <w:rsid w:val="003369AE"/>
    <w:rsid w:val="00340F33"/>
    <w:rsid w:val="00343F5D"/>
    <w:rsid w:val="00347551"/>
    <w:rsid w:val="003520FD"/>
    <w:rsid w:val="00356292"/>
    <w:rsid w:val="0036044B"/>
    <w:rsid w:val="003649A3"/>
    <w:rsid w:val="003664B6"/>
    <w:rsid w:val="00372DD2"/>
    <w:rsid w:val="0037624A"/>
    <w:rsid w:val="00376544"/>
    <w:rsid w:val="00376830"/>
    <w:rsid w:val="00381F0B"/>
    <w:rsid w:val="00392EEE"/>
    <w:rsid w:val="00395A9E"/>
    <w:rsid w:val="003A0480"/>
    <w:rsid w:val="003A4C71"/>
    <w:rsid w:val="003B060B"/>
    <w:rsid w:val="003B1A8D"/>
    <w:rsid w:val="003B4577"/>
    <w:rsid w:val="003B46DB"/>
    <w:rsid w:val="003B6459"/>
    <w:rsid w:val="003B7149"/>
    <w:rsid w:val="003B7C0D"/>
    <w:rsid w:val="003C076C"/>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183F"/>
    <w:rsid w:val="00433BE0"/>
    <w:rsid w:val="00433CDF"/>
    <w:rsid w:val="00437EDC"/>
    <w:rsid w:val="00443FB5"/>
    <w:rsid w:val="0044451D"/>
    <w:rsid w:val="00446A5A"/>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75F0B"/>
    <w:rsid w:val="0058000F"/>
    <w:rsid w:val="00583426"/>
    <w:rsid w:val="00584AEC"/>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2ED2"/>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6C98"/>
    <w:rsid w:val="006335F4"/>
    <w:rsid w:val="00635015"/>
    <w:rsid w:val="00640C5A"/>
    <w:rsid w:val="006451AE"/>
    <w:rsid w:val="00650455"/>
    <w:rsid w:val="00656A72"/>
    <w:rsid w:val="00661BCB"/>
    <w:rsid w:val="00663DF9"/>
    <w:rsid w:val="00665678"/>
    <w:rsid w:val="00666BD8"/>
    <w:rsid w:val="006672FE"/>
    <w:rsid w:val="0067045C"/>
    <w:rsid w:val="006714F8"/>
    <w:rsid w:val="0067255A"/>
    <w:rsid w:val="006733FE"/>
    <w:rsid w:val="00673ADD"/>
    <w:rsid w:val="006758CE"/>
    <w:rsid w:val="00677ACF"/>
    <w:rsid w:val="00677DF5"/>
    <w:rsid w:val="00680EE4"/>
    <w:rsid w:val="0068198B"/>
    <w:rsid w:val="00693608"/>
    <w:rsid w:val="00697D60"/>
    <w:rsid w:val="006A0F44"/>
    <w:rsid w:val="006A4AF7"/>
    <w:rsid w:val="006A5CE2"/>
    <w:rsid w:val="006A77F8"/>
    <w:rsid w:val="006B0501"/>
    <w:rsid w:val="006B1F6D"/>
    <w:rsid w:val="006B29DD"/>
    <w:rsid w:val="006B74A6"/>
    <w:rsid w:val="006C2956"/>
    <w:rsid w:val="006C5629"/>
    <w:rsid w:val="006D036B"/>
    <w:rsid w:val="006D3A82"/>
    <w:rsid w:val="006D4C3D"/>
    <w:rsid w:val="006D609C"/>
    <w:rsid w:val="006E0180"/>
    <w:rsid w:val="006E04E5"/>
    <w:rsid w:val="006E29B8"/>
    <w:rsid w:val="006E319A"/>
    <w:rsid w:val="006E5130"/>
    <w:rsid w:val="006F239E"/>
    <w:rsid w:val="006F7C5D"/>
    <w:rsid w:val="00701D4A"/>
    <w:rsid w:val="0070724D"/>
    <w:rsid w:val="0071057A"/>
    <w:rsid w:val="007112DA"/>
    <w:rsid w:val="007129CE"/>
    <w:rsid w:val="0072121D"/>
    <w:rsid w:val="007271F1"/>
    <w:rsid w:val="00727A96"/>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028F"/>
    <w:rsid w:val="007A1BB6"/>
    <w:rsid w:val="007A20CA"/>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6934"/>
    <w:rsid w:val="0081775B"/>
    <w:rsid w:val="00820155"/>
    <w:rsid w:val="0082217F"/>
    <w:rsid w:val="008221DB"/>
    <w:rsid w:val="00824A07"/>
    <w:rsid w:val="0083014A"/>
    <w:rsid w:val="0083183C"/>
    <w:rsid w:val="0083567F"/>
    <w:rsid w:val="00851896"/>
    <w:rsid w:val="00853F2E"/>
    <w:rsid w:val="00854367"/>
    <w:rsid w:val="00857232"/>
    <w:rsid w:val="0086178E"/>
    <w:rsid w:val="00865379"/>
    <w:rsid w:val="00866E9A"/>
    <w:rsid w:val="0086709B"/>
    <w:rsid w:val="00870AA2"/>
    <w:rsid w:val="008714EF"/>
    <w:rsid w:val="008729B7"/>
    <w:rsid w:val="008739EF"/>
    <w:rsid w:val="00883D79"/>
    <w:rsid w:val="00884560"/>
    <w:rsid w:val="0088530E"/>
    <w:rsid w:val="008855EA"/>
    <w:rsid w:val="008868C5"/>
    <w:rsid w:val="00887AD5"/>
    <w:rsid w:val="008900CF"/>
    <w:rsid w:val="00890538"/>
    <w:rsid w:val="00892CA5"/>
    <w:rsid w:val="008932E1"/>
    <w:rsid w:val="008A0E73"/>
    <w:rsid w:val="008A14EA"/>
    <w:rsid w:val="008A1F52"/>
    <w:rsid w:val="008A298A"/>
    <w:rsid w:val="008A3434"/>
    <w:rsid w:val="008A492C"/>
    <w:rsid w:val="008A5787"/>
    <w:rsid w:val="008A6342"/>
    <w:rsid w:val="008B7222"/>
    <w:rsid w:val="008C3C0E"/>
    <w:rsid w:val="008C6FC9"/>
    <w:rsid w:val="008D00EF"/>
    <w:rsid w:val="008D3DDC"/>
    <w:rsid w:val="008E19E9"/>
    <w:rsid w:val="008E329E"/>
    <w:rsid w:val="008E444A"/>
    <w:rsid w:val="008E712C"/>
    <w:rsid w:val="008E7C9D"/>
    <w:rsid w:val="008F0906"/>
    <w:rsid w:val="008F4F1D"/>
    <w:rsid w:val="0090012C"/>
    <w:rsid w:val="00901CFE"/>
    <w:rsid w:val="00903316"/>
    <w:rsid w:val="0090672D"/>
    <w:rsid w:val="00906981"/>
    <w:rsid w:val="0091257D"/>
    <w:rsid w:val="00912AF9"/>
    <w:rsid w:val="009166B7"/>
    <w:rsid w:val="00917222"/>
    <w:rsid w:val="0092062D"/>
    <w:rsid w:val="00924566"/>
    <w:rsid w:val="009250A7"/>
    <w:rsid w:val="00925C1B"/>
    <w:rsid w:val="00926E7B"/>
    <w:rsid w:val="0092709D"/>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28A3"/>
    <w:rsid w:val="00985111"/>
    <w:rsid w:val="00986EEC"/>
    <w:rsid w:val="00987700"/>
    <w:rsid w:val="00987E61"/>
    <w:rsid w:val="009A1DFB"/>
    <w:rsid w:val="009A4D9F"/>
    <w:rsid w:val="009B6A77"/>
    <w:rsid w:val="009B7136"/>
    <w:rsid w:val="009C121E"/>
    <w:rsid w:val="009C2C4C"/>
    <w:rsid w:val="009C5AF6"/>
    <w:rsid w:val="009D1191"/>
    <w:rsid w:val="009D4BF3"/>
    <w:rsid w:val="009D709B"/>
    <w:rsid w:val="009E44E8"/>
    <w:rsid w:val="009E57EA"/>
    <w:rsid w:val="009F6FDA"/>
    <w:rsid w:val="00A055DC"/>
    <w:rsid w:val="00A06CD6"/>
    <w:rsid w:val="00A10B16"/>
    <w:rsid w:val="00A10FBD"/>
    <w:rsid w:val="00A12848"/>
    <w:rsid w:val="00A12CBE"/>
    <w:rsid w:val="00A201E1"/>
    <w:rsid w:val="00A20347"/>
    <w:rsid w:val="00A21972"/>
    <w:rsid w:val="00A21A63"/>
    <w:rsid w:val="00A324EB"/>
    <w:rsid w:val="00A33D52"/>
    <w:rsid w:val="00A358A1"/>
    <w:rsid w:val="00A35F25"/>
    <w:rsid w:val="00A37E46"/>
    <w:rsid w:val="00A43059"/>
    <w:rsid w:val="00A52F49"/>
    <w:rsid w:val="00A54E6F"/>
    <w:rsid w:val="00A55A51"/>
    <w:rsid w:val="00A63431"/>
    <w:rsid w:val="00A6653D"/>
    <w:rsid w:val="00A679AA"/>
    <w:rsid w:val="00A71768"/>
    <w:rsid w:val="00A73A61"/>
    <w:rsid w:val="00A77FF8"/>
    <w:rsid w:val="00A80A27"/>
    <w:rsid w:val="00A82FF2"/>
    <w:rsid w:val="00A858FE"/>
    <w:rsid w:val="00A90770"/>
    <w:rsid w:val="00A92CA3"/>
    <w:rsid w:val="00A92DA2"/>
    <w:rsid w:val="00A936C2"/>
    <w:rsid w:val="00A94AF6"/>
    <w:rsid w:val="00AA0619"/>
    <w:rsid w:val="00AA1B7A"/>
    <w:rsid w:val="00AA30B8"/>
    <w:rsid w:val="00AA538C"/>
    <w:rsid w:val="00AA5BD1"/>
    <w:rsid w:val="00AA6DDA"/>
    <w:rsid w:val="00AA7A13"/>
    <w:rsid w:val="00AA7F68"/>
    <w:rsid w:val="00AB1C3A"/>
    <w:rsid w:val="00AB3372"/>
    <w:rsid w:val="00AB6F52"/>
    <w:rsid w:val="00AC36B0"/>
    <w:rsid w:val="00AC58B5"/>
    <w:rsid w:val="00AC5B40"/>
    <w:rsid w:val="00AC7ED8"/>
    <w:rsid w:val="00AD1AEA"/>
    <w:rsid w:val="00AD32F1"/>
    <w:rsid w:val="00AE4631"/>
    <w:rsid w:val="00AE57D4"/>
    <w:rsid w:val="00AE6506"/>
    <w:rsid w:val="00AE6F05"/>
    <w:rsid w:val="00AF28AC"/>
    <w:rsid w:val="00AF2BD9"/>
    <w:rsid w:val="00B00D17"/>
    <w:rsid w:val="00B01238"/>
    <w:rsid w:val="00B03F8C"/>
    <w:rsid w:val="00B049BF"/>
    <w:rsid w:val="00B0786A"/>
    <w:rsid w:val="00B07A59"/>
    <w:rsid w:val="00B12EAC"/>
    <w:rsid w:val="00B15148"/>
    <w:rsid w:val="00B20A56"/>
    <w:rsid w:val="00B21841"/>
    <w:rsid w:val="00B25BC4"/>
    <w:rsid w:val="00B31C89"/>
    <w:rsid w:val="00B4086B"/>
    <w:rsid w:val="00B421C2"/>
    <w:rsid w:val="00B432BF"/>
    <w:rsid w:val="00B4535B"/>
    <w:rsid w:val="00B47A03"/>
    <w:rsid w:val="00B54813"/>
    <w:rsid w:val="00B5795F"/>
    <w:rsid w:val="00B64581"/>
    <w:rsid w:val="00B663FB"/>
    <w:rsid w:val="00B7348D"/>
    <w:rsid w:val="00B7450D"/>
    <w:rsid w:val="00B75A33"/>
    <w:rsid w:val="00B773DA"/>
    <w:rsid w:val="00B77C27"/>
    <w:rsid w:val="00B82FA8"/>
    <w:rsid w:val="00B83151"/>
    <w:rsid w:val="00B84FBE"/>
    <w:rsid w:val="00B908BE"/>
    <w:rsid w:val="00B908E8"/>
    <w:rsid w:val="00B91C57"/>
    <w:rsid w:val="00B9675D"/>
    <w:rsid w:val="00B97A66"/>
    <w:rsid w:val="00BA16FD"/>
    <w:rsid w:val="00BA3E55"/>
    <w:rsid w:val="00BA520B"/>
    <w:rsid w:val="00BA783D"/>
    <w:rsid w:val="00BB40E8"/>
    <w:rsid w:val="00BC02B0"/>
    <w:rsid w:val="00BC07BC"/>
    <w:rsid w:val="00BC1BE2"/>
    <w:rsid w:val="00BC3058"/>
    <w:rsid w:val="00BC51F6"/>
    <w:rsid w:val="00BC7A2E"/>
    <w:rsid w:val="00BD1C92"/>
    <w:rsid w:val="00BD744C"/>
    <w:rsid w:val="00BE02A5"/>
    <w:rsid w:val="00BE320C"/>
    <w:rsid w:val="00BF07DC"/>
    <w:rsid w:val="00BF20DB"/>
    <w:rsid w:val="00BF2E82"/>
    <w:rsid w:val="00BF6D72"/>
    <w:rsid w:val="00BF7FA9"/>
    <w:rsid w:val="00C02D01"/>
    <w:rsid w:val="00C03480"/>
    <w:rsid w:val="00C0458D"/>
    <w:rsid w:val="00C079B1"/>
    <w:rsid w:val="00C10479"/>
    <w:rsid w:val="00C10568"/>
    <w:rsid w:val="00C11CA7"/>
    <w:rsid w:val="00C12101"/>
    <w:rsid w:val="00C162D4"/>
    <w:rsid w:val="00C17D5E"/>
    <w:rsid w:val="00C20E76"/>
    <w:rsid w:val="00C22785"/>
    <w:rsid w:val="00C2696F"/>
    <w:rsid w:val="00C328C9"/>
    <w:rsid w:val="00C341D6"/>
    <w:rsid w:val="00C35B20"/>
    <w:rsid w:val="00C36BD4"/>
    <w:rsid w:val="00C40043"/>
    <w:rsid w:val="00C43E41"/>
    <w:rsid w:val="00C455CE"/>
    <w:rsid w:val="00C4573C"/>
    <w:rsid w:val="00C460EE"/>
    <w:rsid w:val="00C471C3"/>
    <w:rsid w:val="00C500FE"/>
    <w:rsid w:val="00C55112"/>
    <w:rsid w:val="00C632F2"/>
    <w:rsid w:val="00C64571"/>
    <w:rsid w:val="00C70539"/>
    <w:rsid w:val="00C7085A"/>
    <w:rsid w:val="00C712C3"/>
    <w:rsid w:val="00C7352F"/>
    <w:rsid w:val="00C743DA"/>
    <w:rsid w:val="00C746C9"/>
    <w:rsid w:val="00C80170"/>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45F"/>
    <w:rsid w:val="00CD7BAB"/>
    <w:rsid w:val="00CF24DE"/>
    <w:rsid w:val="00CF71C2"/>
    <w:rsid w:val="00CF78AE"/>
    <w:rsid w:val="00D005AA"/>
    <w:rsid w:val="00D03070"/>
    <w:rsid w:val="00D0680D"/>
    <w:rsid w:val="00D1179D"/>
    <w:rsid w:val="00D132AD"/>
    <w:rsid w:val="00D1395B"/>
    <w:rsid w:val="00D16112"/>
    <w:rsid w:val="00D170EC"/>
    <w:rsid w:val="00D21459"/>
    <w:rsid w:val="00D234A7"/>
    <w:rsid w:val="00D24078"/>
    <w:rsid w:val="00D26616"/>
    <w:rsid w:val="00D3146B"/>
    <w:rsid w:val="00D32104"/>
    <w:rsid w:val="00D33596"/>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388A"/>
    <w:rsid w:val="00D84816"/>
    <w:rsid w:val="00D86513"/>
    <w:rsid w:val="00D86789"/>
    <w:rsid w:val="00D902F4"/>
    <w:rsid w:val="00D91ADA"/>
    <w:rsid w:val="00D93919"/>
    <w:rsid w:val="00D94E86"/>
    <w:rsid w:val="00DA0089"/>
    <w:rsid w:val="00DA2D6C"/>
    <w:rsid w:val="00DA7D58"/>
    <w:rsid w:val="00DB56D5"/>
    <w:rsid w:val="00DB7055"/>
    <w:rsid w:val="00DC04A7"/>
    <w:rsid w:val="00DC1794"/>
    <w:rsid w:val="00DC33AA"/>
    <w:rsid w:val="00DC6D32"/>
    <w:rsid w:val="00DC781D"/>
    <w:rsid w:val="00DD00E4"/>
    <w:rsid w:val="00DD047D"/>
    <w:rsid w:val="00DD0B43"/>
    <w:rsid w:val="00DD0E74"/>
    <w:rsid w:val="00DD1101"/>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062C"/>
    <w:rsid w:val="00E517B1"/>
    <w:rsid w:val="00E53F23"/>
    <w:rsid w:val="00E5788D"/>
    <w:rsid w:val="00E57C3A"/>
    <w:rsid w:val="00E6032F"/>
    <w:rsid w:val="00E611A4"/>
    <w:rsid w:val="00E62D19"/>
    <w:rsid w:val="00E6379F"/>
    <w:rsid w:val="00E71284"/>
    <w:rsid w:val="00E738DD"/>
    <w:rsid w:val="00E750EF"/>
    <w:rsid w:val="00E7530E"/>
    <w:rsid w:val="00E759C8"/>
    <w:rsid w:val="00E765B1"/>
    <w:rsid w:val="00E810A5"/>
    <w:rsid w:val="00E82BD5"/>
    <w:rsid w:val="00E82F07"/>
    <w:rsid w:val="00E91799"/>
    <w:rsid w:val="00E969F8"/>
    <w:rsid w:val="00EA5B86"/>
    <w:rsid w:val="00EA6D53"/>
    <w:rsid w:val="00EB4BFC"/>
    <w:rsid w:val="00EB4DFB"/>
    <w:rsid w:val="00EB7056"/>
    <w:rsid w:val="00EC04B2"/>
    <w:rsid w:val="00EC1C3E"/>
    <w:rsid w:val="00EC55B4"/>
    <w:rsid w:val="00EC5E35"/>
    <w:rsid w:val="00EC6FF4"/>
    <w:rsid w:val="00EC7722"/>
    <w:rsid w:val="00ED0B47"/>
    <w:rsid w:val="00ED1437"/>
    <w:rsid w:val="00ED2880"/>
    <w:rsid w:val="00ED6170"/>
    <w:rsid w:val="00EE0DFF"/>
    <w:rsid w:val="00EE0E4F"/>
    <w:rsid w:val="00EE625F"/>
    <w:rsid w:val="00EF00AF"/>
    <w:rsid w:val="00EF167F"/>
    <w:rsid w:val="00EF3329"/>
    <w:rsid w:val="00EF5E14"/>
    <w:rsid w:val="00EF7B8E"/>
    <w:rsid w:val="00F00D1F"/>
    <w:rsid w:val="00F06054"/>
    <w:rsid w:val="00F065F3"/>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07AE"/>
    <w:rsid w:val="00F92178"/>
    <w:rsid w:val="00F94F60"/>
    <w:rsid w:val="00F9569D"/>
    <w:rsid w:val="00F96F84"/>
    <w:rsid w:val="00FA18D4"/>
    <w:rsid w:val="00FA67F6"/>
    <w:rsid w:val="00FA77B1"/>
    <w:rsid w:val="00FB032D"/>
    <w:rsid w:val="00FB2082"/>
    <w:rsid w:val="00FB371B"/>
    <w:rsid w:val="00FB5646"/>
    <w:rsid w:val="00FC1BE0"/>
    <w:rsid w:val="00FC6123"/>
    <w:rsid w:val="00FD01E7"/>
    <w:rsid w:val="00FD0E3A"/>
    <w:rsid w:val="00FD2100"/>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FC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6181903">
      <w:bodyDiv w:val="1"/>
      <w:marLeft w:val="0"/>
      <w:marRight w:val="0"/>
      <w:marTop w:val="0"/>
      <w:marBottom w:val="0"/>
      <w:divBdr>
        <w:top w:val="none" w:sz="0" w:space="0" w:color="auto"/>
        <w:left w:val="none" w:sz="0" w:space="0" w:color="auto"/>
        <w:bottom w:val="none" w:sz="0" w:space="0" w:color="auto"/>
        <w:right w:val="none" w:sz="0" w:space="0" w:color="auto"/>
      </w:divBdr>
    </w:div>
    <w:div w:id="39262801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9790348">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9772807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352754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7943494">
      <w:bodyDiv w:val="1"/>
      <w:marLeft w:val="0"/>
      <w:marRight w:val="0"/>
      <w:marTop w:val="0"/>
      <w:marBottom w:val="0"/>
      <w:divBdr>
        <w:top w:val="none" w:sz="0" w:space="0" w:color="auto"/>
        <w:left w:val="none" w:sz="0" w:space="0" w:color="auto"/>
        <w:bottom w:val="none" w:sz="0" w:space="0" w:color="auto"/>
        <w:right w:val="none" w:sz="0" w:space="0" w:color="auto"/>
      </w:divBdr>
    </w:div>
    <w:div w:id="120717653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81394603">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450201099">
      <w:bodyDiv w:val="1"/>
      <w:marLeft w:val="0"/>
      <w:marRight w:val="0"/>
      <w:marTop w:val="0"/>
      <w:marBottom w:val="0"/>
      <w:divBdr>
        <w:top w:val="none" w:sz="0" w:space="0" w:color="auto"/>
        <w:left w:val="none" w:sz="0" w:space="0" w:color="auto"/>
        <w:bottom w:val="none" w:sz="0" w:space="0" w:color="auto"/>
        <w:right w:val="none" w:sz="0" w:space="0" w:color="auto"/>
      </w:divBdr>
    </w:div>
    <w:div w:id="1473671023">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35652748">
      <w:bodyDiv w:val="1"/>
      <w:marLeft w:val="0"/>
      <w:marRight w:val="0"/>
      <w:marTop w:val="0"/>
      <w:marBottom w:val="0"/>
      <w:divBdr>
        <w:top w:val="none" w:sz="0" w:space="0" w:color="auto"/>
        <w:left w:val="none" w:sz="0" w:space="0" w:color="auto"/>
        <w:bottom w:val="none" w:sz="0" w:space="0" w:color="auto"/>
        <w:right w:val="none" w:sz="0" w:space="0" w:color="auto"/>
      </w:divBdr>
    </w:div>
    <w:div w:id="1562208744">
      <w:bodyDiv w:val="1"/>
      <w:marLeft w:val="0"/>
      <w:marRight w:val="0"/>
      <w:marTop w:val="0"/>
      <w:marBottom w:val="0"/>
      <w:divBdr>
        <w:top w:val="none" w:sz="0" w:space="0" w:color="auto"/>
        <w:left w:val="none" w:sz="0" w:space="0" w:color="auto"/>
        <w:bottom w:val="none" w:sz="0" w:space="0" w:color="auto"/>
        <w:right w:val="none" w:sz="0" w:space="0" w:color="auto"/>
      </w:divBdr>
    </w:div>
    <w:div w:id="1564442586">
      <w:bodyDiv w:val="1"/>
      <w:marLeft w:val="0"/>
      <w:marRight w:val="0"/>
      <w:marTop w:val="0"/>
      <w:marBottom w:val="0"/>
      <w:divBdr>
        <w:top w:val="none" w:sz="0" w:space="0" w:color="auto"/>
        <w:left w:val="none" w:sz="0" w:space="0" w:color="auto"/>
        <w:bottom w:val="none" w:sz="0" w:space="0" w:color="auto"/>
        <w:right w:val="none" w:sz="0" w:space="0" w:color="auto"/>
      </w:divBdr>
    </w:div>
    <w:div w:id="1645037664">
      <w:bodyDiv w:val="1"/>
      <w:marLeft w:val="0"/>
      <w:marRight w:val="0"/>
      <w:marTop w:val="0"/>
      <w:marBottom w:val="0"/>
      <w:divBdr>
        <w:top w:val="none" w:sz="0" w:space="0" w:color="auto"/>
        <w:left w:val="none" w:sz="0" w:space="0" w:color="auto"/>
        <w:bottom w:val="none" w:sz="0" w:space="0" w:color="auto"/>
        <w:right w:val="none" w:sz="0" w:space="0" w:color="auto"/>
      </w:divBdr>
    </w:div>
    <w:div w:id="1741709165">
      <w:bodyDiv w:val="1"/>
      <w:marLeft w:val="0"/>
      <w:marRight w:val="0"/>
      <w:marTop w:val="0"/>
      <w:marBottom w:val="0"/>
      <w:divBdr>
        <w:top w:val="none" w:sz="0" w:space="0" w:color="auto"/>
        <w:left w:val="none" w:sz="0" w:space="0" w:color="auto"/>
        <w:bottom w:val="none" w:sz="0" w:space="0" w:color="auto"/>
        <w:right w:val="none" w:sz="0" w:space="0" w:color="auto"/>
      </w:divBdr>
    </w:div>
    <w:div w:id="17994449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89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3</Pages>
  <Words>334</Words>
  <Characters>1906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123</cp:revision>
  <cp:lastPrinted>2023-04-28T08:44:00Z</cp:lastPrinted>
  <dcterms:created xsi:type="dcterms:W3CDTF">2023-07-04T09:36:00Z</dcterms:created>
  <dcterms:modified xsi:type="dcterms:W3CDTF">2023-08-31T12:16:00Z</dcterms:modified>
</cp:coreProperties>
</file>