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8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9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0.xml" ContentType="application/vnd.openxmlformats-officedocument.wordprocessingml.footer+xml"/>
  <Override PartName="/word/header2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4534C" w14:textId="77777777" w:rsidR="00B41061" w:rsidRDefault="00F84FFE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3D1C6FC3" w14:textId="77777777" w:rsidR="00B41061" w:rsidRDefault="00F84FF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06F86DED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039DC7A9" w14:textId="77777777" w:rsidR="00B41061" w:rsidRDefault="00F84FF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57015876" w14:textId="77777777" w:rsidR="00B41061" w:rsidRDefault="00F84FF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69AB9E4D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77E4DE57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22329ECD" w14:textId="77777777" w:rsidR="00B41061" w:rsidRDefault="00B41061">
      <w:pPr>
        <w:rPr>
          <w:rFonts w:ascii="Times New Roman" w:hAnsi="Times New Roman"/>
          <w:b/>
          <w:sz w:val="24"/>
        </w:rPr>
      </w:pPr>
    </w:p>
    <w:p w14:paraId="0B02E73B" w14:textId="77777777" w:rsidR="00B41061" w:rsidRDefault="00F84FF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096D8439" w14:textId="77777777" w:rsidR="00B41061" w:rsidRDefault="00F84FF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Подготовки специалистов среднего звена</w:t>
      </w:r>
    </w:p>
    <w:p w14:paraId="4976449D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593326EE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1A6967E2" w14:textId="77777777" w:rsidR="00B41061" w:rsidRDefault="00F84FF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Специальность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sz w:val="24"/>
        </w:rPr>
        <w:t xml:space="preserve">21.02.03 Сооружение и эксплуатация </w:t>
      </w:r>
      <w:proofErr w:type="spellStart"/>
      <w:r>
        <w:rPr>
          <w:rFonts w:ascii="Times New Roman" w:hAnsi="Times New Roman"/>
          <w:sz w:val="24"/>
        </w:rPr>
        <w:t>газонефтепроводов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  <w:t xml:space="preserve">и </w:t>
      </w:r>
      <w:proofErr w:type="spellStart"/>
      <w:r>
        <w:rPr>
          <w:rFonts w:ascii="Times New Roman" w:hAnsi="Times New Roman"/>
          <w:sz w:val="24"/>
        </w:rPr>
        <w:t>газонефтехранилищ</w:t>
      </w:r>
      <w:proofErr w:type="spellEnd"/>
    </w:p>
    <w:p w14:paraId="58C30066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4BF324D7" w14:textId="77777777" w:rsidR="00B41061" w:rsidRDefault="00B41061">
      <w:pPr>
        <w:jc w:val="center"/>
        <w:rPr>
          <w:rFonts w:ascii="Times New Roman" w:hAnsi="Times New Roman"/>
          <w:i/>
        </w:rPr>
      </w:pPr>
    </w:p>
    <w:p w14:paraId="49D93980" w14:textId="77777777" w:rsidR="00B41061" w:rsidRDefault="00B41061">
      <w:pPr>
        <w:jc w:val="center"/>
        <w:rPr>
          <w:rFonts w:ascii="Times New Roman" w:hAnsi="Times New Roman"/>
          <w:i/>
          <w:sz w:val="24"/>
        </w:rPr>
      </w:pPr>
    </w:p>
    <w:p w14:paraId="2D7FC4D5" w14:textId="77777777" w:rsidR="00B41061" w:rsidRDefault="00F84FF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1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1"/>
    </w:p>
    <w:p w14:paraId="19AEF759" w14:textId="77777777" w:rsidR="00B41061" w:rsidRDefault="00B41061">
      <w:pPr>
        <w:jc w:val="center"/>
        <w:rPr>
          <w:rFonts w:ascii="Times New Roman" w:hAnsi="Times New Roman"/>
          <w:sz w:val="24"/>
        </w:rPr>
      </w:pPr>
    </w:p>
    <w:p w14:paraId="6853CE3F" w14:textId="77777777" w:rsidR="00B41061" w:rsidRDefault="00B41061">
      <w:pPr>
        <w:jc w:val="center"/>
        <w:rPr>
          <w:rFonts w:ascii="Times New Roman" w:hAnsi="Times New Roman"/>
          <w:sz w:val="24"/>
        </w:rPr>
      </w:pPr>
    </w:p>
    <w:p w14:paraId="721C3A93" w14:textId="77777777" w:rsidR="00B41061" w:rsidRDefault="00F84FF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400004A0" w14:textId="77777777" w:rsidR="00B41061" w:rsidRDefault="00F84FF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Техник</w:t>
      </w:r>
    </w:p>
    <w:p w14:paraId="5BBE4544" w14:textId="77777777" w:rsidR="00B41061" w:rsidRDefault="00B41061">
      <w:pPr>
        <w:jc w:val="center"/>
        <w:rPr>
          <w:rFonts w:ascii="Times New Roman" w:hAnsi="Times New Roman"/>
          <w:i/>
          <w:sz w:val="24"/>
        </w:rPr>
      </w:pPr>
    </w:p>
    <w:p w14:paraId="2D74250F" w14:textId="77777777" w:rsidR="00B41061" w:rsidRDefault="00B41061">
      <w:pPr>
        <w:rPr>
          <w:rFonts w:ascii="Times New Roman" w:hAnsi="Times New Roman"/>
          <w:sz w:val="24"/>
        </w:rPr>
      </w:pPr>
    </w:p>
    <w:p w14:paraId="5BBE84BE" w14:textId="77777777" w:rsidR="00B41061" w:rsidRDefault="00B41061">
      <w:pPr>
        <w:rPr>
          <w:rFonts w:ascii="Times New Roman" w:hAnsi="Times New Roman"/>
          <w:sz w:val="24"/>
        </w:rPr>
      </w:pPr>
    </w:p>
    <w:p w14:paraId="36F75420" w14:textId="77777777" w:rsidR="00B41061" w:rsidRDefault="00B41061">
      <w:pPr>
        <w:rPr>
          <w:rFonts w:ascii="Times New Roman" w:hAnsi="Times New Roman"/>
          <w:sz w:val="24"/>
        </w:rPr>
      </w:pPr>
    </w:p>
    <w:p w14:paraId="49632711" w14:textId="77777777" w:rsidR="00B41061" w:rsidRDefault="00B41061">
      <w:pPr>
        <w:rPr>
          <w:rFonts w:ascii="Times New Roman" w:hAnsi="Times New Roman"/>
          <w:sz w:val="24"/>
        </w:rPr>
      </w:pPr>
    </w:p>
    <w:p w14:paraId="7BDE900A" w14:textId="77777777" w:rsidR="00B41061" w:rsidRDefault="00B41061">
      <w:pPr>
        <w:rPr>
          <w:rFonts w:ascii="Times New Roman" w:hAnsi="Times New Roman"/>
          <w:sz w:val="24"/>
        </w:rPr>
      </w:pPr>
    </w:p>
    <w:p w14:paraId="2448B9CF" w14:textId="77777777" w:rsidR="00B41061" w:rsidRDefault="00B41061">
      <w:pPr>
        <w:rPr>
          <w:rFonts w:ascii="Times New Roman" w:hAnsi="Times New Roman"/>
          <w:sz w:val="24"/>
        </w:rPr>
      </w:pPr>
    </w:p>
    <w:p w14:paraId="150CFC84" w14:textId="77777777" w:rsidR="00B41061" w:rsidRDefault="00B41061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B41061" w14:paraId="508CC9A4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2E3FFDEA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Утверждено протоколом федерального учебно-методического объединения в системе среднего профессионального образования по УГПС 21</w:t>
            </w:r>
            <w:r>
              <w:rPr>
                <w:rFonts w:ascii="Times New Roman" w:hAnsi="Times New Roman"/>
                <w:b/>
                <w:color w:val="FF0000"/>
                <w:sz w:val="24"/>
              </w:rPr>
              <w:t>.</w:t>
            </w:r>
            <w:r>
              <w:rPr>
                <w:rFonts w:ascii="Times New Roman" w:hAnsi="Times New Roman"/>
                <w:b/>
                <w:sz w:val="24"/>
              </w:rPr>
              <w:t xml:space="preserve">00.00 </w:t>
            </w:r>
            <w:r>
              <w:rPr>
                <w:rFonts w:ascii="Times New Roman" w:hAnsi="Times New Roman"/>
                <w:b/>
                <w:sz w:val="26"/>
              </w:rPr>
              <w:t>Прикладная геология, горное дело, нефтегазовое дело и геодезия: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7FCC90E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  <w:p w14:paraId="67BA1020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  <w:p w14:paraId="680986FF" w14:textId="77777777" w:rsidR="00B41061" w:rsidRDefault="00F84F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26.08.2024 № 2</w:t>
            </w:r>
          </w:p>
        </w:tc>
      </w:tr>
      <w:tr w:rsidR="00B41061" w14:paraId="7FB4F231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44206CB9" w14:textId="77777777" w:rsidR="00B41061" w:rsidRDefault="00B41061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2AF7CE60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B41061" w14:paraId="03C13F08" w14:textId="77777777">
        <w:trPr>
          <w:trHeight w:val="564"/>
        </w:trPr>
        <w:tc>
          <w:tcPr>
            <w:tcW w:w="4253" w:type="dxa"/>
            <w:vMerge w:val="restart"/>
            <w:shd w:val="clear" w:color="auto" w:fill="auto"/>
          </w:tcPr>
          <w:p w14:paraId="5BBC4047" w14:textId="77777777" w:rsidR="00B41061" w:rsidRDefault="00B41061">
            <w:pPr>
              <w:rPr>
                <w:rFonts w:ascii="Times New Roman" w:hAnsi="Times New Roman"/>
                <w:b/>
                <w:sz w:val="24"/>
              </w:rPr>
            </w:pPr>
          </w:p>
          <w:p w14:paraId="5FFAD50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 xml:space="preserve">в государственном реестре </w:t>
            </w:r>
          </w:p>
          <w:p w14:paraId="34CA992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5B6318F4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</w:rPr>
              <w:t>98/2024</w:t>
            </w:r>
          </w:p>
        </w:tc>
      </w:tr>
      <w:tr w:rsidR="00B41061" w14:paraId="1746C83C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279BC916" w14:textId="77777777" w:rsidR="00B41061" w:rsidRDefault="00B41061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E7E06CB" w14:textId="77777777" w:rsidR="00B41061" w:rsidRDefault="00F84FFE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63D75D41" w14:textId="77777777" w:rsidR="00B41061" w:rsidRDefault="00B41061">
            <w:pPr>
              <w:rPr>
                <w:rFonts w:ascii="Times New Roman" w:hAnsi="Times New Roman"/>
              </w:rPr>
            </w:pPr>
          </w:p>
          <w:p w14:paraId="582179B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Приказ ФГБОУ ДПО ИРПО от 16.12.2024 № 01-09-1329/2024</w:t>
            </w:r>
          </w:p>
        </w:tc>
      </w:tr>
      <w:tr w:rsidR="00B41061" w14:paraId="639E3CC0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117C511C" w14:textId="77777777" w:rsidR="00B41061" w:rsidRDefault="00B41061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9405232" w14:textId="77777777" w:rsidR="00B41061" w:rsidRDefault="00F84FFE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488D83DE" w14:textId="77777777" w:rsidR="00B41061" w:rsidRDefault="00B41061">
      <w:pPr>
        <w:rPr>
          <w:rFonts w:ascii="Times New Roman" w:hAnsi="Times New Roman"/>
          <w:sz w:val="24"/>
        </w:rPr>
      </w:pPr>
    </w:p>
    <w:p w14:paraId="7808A79F" w14:textId="77777777" w:rsidR="00B41061" w:rsidRDefault="00B41061">
      <w:pPr>
        <w:rPr>
          <w:rFonts w:ascii="Times New Roman" w:hAnsi="Times New Roman"/>
          <w:sz w:val="24"/>
        </w:rPr>
      </w:pPr>
    </w:p>
    <w:p w14:paraId="7F138601" w14:textId="77777777" w:rsidR="00B41061" w:rsidRDefault="00B41061">
      <w:pPr>
        <w:rPr>
          <w:rFonts w:ascii="Times New Roman" w:hAnsi="Times New Roman"/>
          <w:sz w:val="24"/>
        </w:rPr>
      </w:pPr>
    </w:p>
    <w:p w14:paraId="2B08CF52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0C06597B" w14:textId="77777777" w:rsidR="00B41061" w:rsidRDefault="00B41061">
      <w:pPr>
        <w:jc w:val="center"/>
        <w:rPr>
          <w:rFonts w:ascii="Times New Roman" w:hAnsi="Times New Roman"/>
          <w:b/>
          <w:sz w:val="24"/>
        </w:rPr>
      </w:pPr>
    </w:p>
    <w:p w14:paraId="6AA36B3E" w14:textId="77777777" w:rsidR="00B41061" w:rsidRDefault="00F84FFE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2024 г.</w:t>
      </w:r>
    </w:p>
    <w:p w14:paraId="1A562622" w14:textId="77777777" w:rsidR="00B41061" w:rsidRDefault="00B41061">
      <w:pPr>
        <w:sectPr w:rsidR="00B41061">
          <w:headerReference w:type="default" r:id="rId8"/>
          <w:foot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76019C72" w14:textId="77777777" w:rsidR="00B41061" w:rsidRDefault="00F84FFE">
      <w:pPr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 «</w:t>
      </w:r>
      <w:proofErr w:type="spellStart"/>
      <w:r>
        <w:rPr>
          <w:rFonts w:ascii="Times New Roman" w:hAnsi="Times New Roman"/>
          <w:b/>
          <w:sz w:val="24"/>
        </w:rPr>
        <w:t>Профессионалитет</w:t>
      </w:r>
      <w:proofErr w:type="spellEnd"/>
      <w:r>
        <w:rPr>
          <w:rFonts w:ascii="Times New Roman" w:hAnsi="Times New Roman"/>
          <w:b/>
          <w:sz w:val="24"/>
        </w:rPr>
        <w:t>»</w:t>
      </w:r>
    </w:p>
    <w:p w14:paraId="36DBC729" w14:textId="77777777" w:rsidR="00B41061" w:rsidRDefault="00B41061"/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6090"/>
      </w:tblGrid>
      <w:tr w:rsidR="00B41061" w14:paraId="774B0C94" w14:textId="77777777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45294" w14:textId="77777777" w:rsidR="00B41061" w:rsidRDefault="00F84FFE">
            <w:pPr>
              <w:ind w:left="-142"/>
              <w:jc w:val="center"/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B3B6" w14:textId="77777777" w:rsidR="00B41061" w:rsidRDefault="00F84FFE">
            <w:pPr>
              <w:ind w:left="34"/>
              <w:jc w:val="center"/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B41061" w14:paraId="51E0619D" w14:textId="77777777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E843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Хохлов </w:t>
            </w:r>
          </w:p>
          <w:p w14:paraId="34926AE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Владислав Владимирович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ADEC0" w14:textId="77777777" w:rsidR="00B41061" w:rsidRDefault="00F84FFE">
            <w:pPr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ФГБОУ ВО «Тюменский индустриальный университет», заведующий учебно-производственной практикой</w:t>
            </w:r>
          </w:p>
        </w:tc>
      </w:tr>
      <w:tr w:rsidR="00B41061" w14:paraId="0D13D430" w14:textId="77777777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D933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Войцеховский </w:t>
            </w:r>
          </w:p>
          <w:p w14:paraId="2BD63E6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Дмитрий Николаевич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52546" w14:textId="77777777" w:rsidR="00B41061" w:rsidRDefault="00F84FFE">
            <w:pPr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ФГБОУ ВО «Тюменский индустриальный университет», преподаватель</w:t>
            </w:r>
          </w:p>
        </w:tc>
      </w:tr>
    </w:tbl>
    <w:p w14:paraId="4CBFDC2D" w14:textId="77777777" w:rsidR="00B41061" w:rsidRDefault="00B41061">
      <w:pPr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6100"/>
      </w:tblGrid>
      <w:tr w:rsidR="00B41061" w14:paraId="041455C7" w14:textId="77777777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E80A9" w14:textId="77777777" w:rsidR="00B41061" w:rsidRDefault="00F84FFE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DD30" w14:textId="77777777" w:rsidR="00B41061" w:rsidRDefault="00F84FFE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B41061" w14:paraId="58E59D0A" w14:textId="77777777">
        <w:trPr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76E2" w14:textId="77777777" w:rsidR="00B41061" w:rsidRDefault="00F84FFE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696E" w14:textId="77777777" w:rsidR="00B41061" w:rsidRDefault="00B41061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7BC6810A" w14:textId="77777777" w:rsidR="00B41061" w:rsidRDefault="00B41061">
      <w:pPr>
        <w:jc w:val="both"/>
        <w:rPr>
          <w:rFonts w:ascii="Times New Roman" w:hAnsi="Times New Roman"/>
          <w:sz w:val="24"/>
        </w:rPr>
      </w:pPr>
    </w:p>
    <w:p w14:paraId="095158DE" w14:textId="77777777" w:rsidR="00B41061" w:rsidRDefault="00F84FF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0CAF66C" w14:textId="77777777" w:rsidR="00B41061" w:rsidRDefault="00B41061">
      <w:pPr>
        <w:sectPr w:rsidR="00B41061">
          <w:headerReference w:type="default" r:id="rId11"/>
          <w:footerReference w:type="default" r:id="rId12"/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555C426F" w14:textId="77777777" w:rsidR="00B41061" w:rsidRDefault="00F84FFE">
      <w:pPr>
        <w:jc w:val="center"/>
        <w:rPr>
          <w:rFonts w:ascii="Times New Roman" w:hAnsi="Times New Roman"/>
          <w:b/>
          <w:sz w:val="28"/>
        </w:rPr>
      </w:pPr>
      <w:bookmarkStart w:id="2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4F6D74D0" w14:textId="77777777" w:rsidR="00B41061" w:rsidRDefault="00B41061">
      <w:pPr>
        <w:pStyle w:val="aff0"/>
        <w:spacing w:before="0"/>
        <w:rPr>
          <w:rStyle w:val="1f6"/>
          <w:rFonts w:ascii="Times New Roman" w:hAnsi="Times New Roman"/>
          <w:b/>
        </w:rPr>
      </w:pPr>
    </w:p>
    <w:p w14:paraId="35273D42" w14:textId="77777777" w:rsidR="00B41061" w:rsidRDefault="00F84FFE">
      <w:pPr>
        <w:pStyle w:val="1ffff7"/>
        <w:tabs>
          <w:tab w:val="clear" w:pos="9638"/>
          <w:tab w:val="righ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3D65E3D2" w14:textId="77777777" w:rsidR="00B41061" w:rsidRDefault="00E960D6">
      <w:pPr>
        <w:pStyle w:val="21"/>
        <w:tabs>
          <w:tab w:val="right" w:pos="9355"/>
        </w:tabs>
      </w:pPr>
      <w:hyperlink w:anchor="__RefHeading___2" w:history="1">
        <w:r w:rsidR="00F84FFE">
          <w:t>1.1. Назначение примерной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__RefHeading___2 \h</w:instrText>
        </w:r>
        <w:r w:rsidR="00F84FFE">
          <w:fldChar w:fldCharType="separate"/>
        </w:r>
        <w:r w:rsidR="00F84FFE">
          <w:t>3</w:t>
        </w:r>
        <w:r w:rsidR="00F84FFE">
          <w:fldChar w:fldCharType="end"/>
        </w:r>
      </w:hyperlink>
    </w:p>
    <w:p w14:paraId="08E1B6C6" w14:textId="77777777" w:rsidR="00B41061" w:rsidRDefault="00E960D6">
      <w:pPr>
        <w:pStyle w:val="21"/>
        <w:tabs>
          <w:tab w:val="right" w:pos="9355"/>
        </w:tabs>
      </w:pPr>
      <w:hyperlink w:anchor="__RefHeading___3" w:history="1">
        <w:r w:rsidR="00F84FFE">
          <w:t>1.2. Нормативные документы</w:t>
        </w:r>
        <w:r w:rsidR="00F84FFE">
          <w:tab/>
        </w:r>
        <w:r w:rsidR="00F84FFE">
          <w:fldChar w:fldCharType="begin"/>
        </w:r>
        <w:r w:rsidR="00F84FFE">
          <w:instrText>PAGEREF __RefHeading___3 \h</w:instrText>
        </w:r>
        <w:r w:rsidR="00F84FFE">
          <w:fldChar w:fldCharType="separate"/>
        </w:r>
        <w:r w:rsidR="00F84FFE">
          <w:t>4</w:t>
        </w:r>
        <w:r w:rsidR="00F84FFE">
          <w:fldChar w:fldCharType="end"/>
        </w:r>
      </w:hyperlink>
    </w:p>
    <w:p w14:paraId="562D8858" w14:textId="77777777" w:rsidR="00B41061" w:rsidRDefault="00E960D6">
      <w:pPr>
        <w:pStyle w:val="21"/>
        <w:tabs>
          <w:tab w:val="right" w:pos="9355"/>
        </w:tabs>
      </w:pPr>
      <w:hyperlink w:anchor="__RefHeading___4" w:history="1">
        <w:r w:rsidR="00F84FFE">
          <w:t>1.3. Перечень сокращений</w:t>
        </w:r>
        <w:r w:rsidR="00F84FFE">
          <w:tab/>
        </w:r>
        <w:r w:rsidR="00F84FFE">
          <w:fldChar w:fldCharType="begin"/>
        </w:r>
        <w:r w:rsidR="00F84FFE">
          <w:instrText>PAGEREF __RefHeading___4 \h</w:instrText>
        </w:r>
        <w:r w:rsidR="00F84FFE">
          <w:fldChar w:fldCharType="separate"/>
        </w:r>
        <w:r w:rsidR="00F84FFE">
          <w:t>5</w:t>
        </w:r>
        <w:r w:rsidR="00F84FFE">
          <w:fldChar w:fldCharType="end"/>
        </w:r>
      </w:hyperlink>
    </w:p>
    <w:p w14:paraId="2BD47D93" w14:textId="77777777" w:rsidR="00B41061" w:rsidRDefault="00E960D6">
      <w:pPr>
        <w:pStyle w:val="1ffff7"/>
        <w:tabs>
          <w:tab w:val="clear" w:pos="9638"/>
          <w:tab w:val="right" w:pos="9355"/>
        </w:tabs>
      </w:pPr>
      <w:hyperlink w:anchor="__RefHeading___5" w:history="1">
        <w:r w:rsidR="00F84FFE">
          <w:t>Раздел 2. Основные характеристики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__RefHeading___5 \h</w:instrText>
        </w:r>
        <w:r w:rsidR="00F84FFE">
          <w:fldChar w:fldCharType="separate"/>
        </w:r>
        <w:r w:rsidR="00F84FFE">
          <w:t>6</w:t>
        </w:r>
        <w:r w:rsidR="00F84FFE">
          <w:fldChar w:fldCharType="end"/>
        </w:r>
      </w:hyperlink>
    </w:p>
    <w:p w14:paraId="11E22F92" w14:textId="77777777" w:rsidR="00B41061" w:rsidRDefault="00E960D6">
      <w:pPr>
        <w:pStyle w:val="1ffff7"/>
        <w:tabs>
          <w:tab w:val="clear" w:pos="9638"/>
          <w:tab w:val="right" w:pos="9355"/>
        </w:tabs>
      </w:pPr>
      <w:hyperlink w:anchor="__RefHeading___6" w:history="1">
        <w:r w:rsidR="00F84FFE">
          <w:t>Раздел 3. Характеристика профессиональной деятельности выпускника</w:t>
        </w:r>
        <w:r w:rsidR="00F84FFE">
          <w:tab/>
        </w:r>
        <w:r w:rsidR="00F84FFE">
          <w:fldChar w:fldCharType="begin"/>
        </w:r>
        <w:r w:rsidR="00F84FFE">
          <w:instrText>PAGEREF __RefHeading___6 \h</w:instrText>
        </w:r>
        <w:r w:rsidR="00F84FFE">
          <w:fldChar w:fldCharType="separate"/>
        </w:r>
        <w:r w:rsidR="00F84FFE">
          <w:t>9</w:t>
        </w:r>
        <w:r w:rsidR="00F84FFE">
          <w:fldChar w:fldCharType="end"/>
        </w:r>
      </w:hyperlink>
    </w:p>
    <w:p w14:paraId="2D47AC3D" w14:textId="77777777" w:rsidR="00B41061" w:rsidRDefault="00E960D6">
      <w:pPr>
        <w:pStyle w:val="21"/>
        <w:tabs>
          <w:tab w:val="right" w:pos="9355"/>
        </w:tabs>
      </w:pPr>
      <w:hyperlink w:anchor="__RefHeading___7" w:history="1">
        <w:r w:rsidR="00F84FFE">
          <w:t>3.1. Область(и) профессиональной деятельности выпускников:</w:t>
        </w:r>
        <w:r w:rsidR="00F84FFE">
          <w:tab/>
        </w:r>
        <w:r w:rsidR="00F84FFE">
          <w:fldChar w:fldCharType="begin"/>
        </w:r>
        <w:r w:rsidR="00F84FFE">
          <w:instrText>PAGEREF __RefHeading___7 \h</w:instrText>
        </w:r>
        <w:r w:rsidR="00F84FFE">
          <w:fldChar w:fldCharType="separate"/>
        </w:r>
        <w:r w:rsidR="00F84FFE">
          <w:t>9</w:t>
        </w:r>
        <w:r w:rsidR="00F84FFE">
          <w:fldChar w:fldCharType="end"/>
        </w:r>
      </w:hyperlink>
    </w:p>
    <w:p w14:paraId="31A75C7B" w14:textId="77777777" w:rsidR="00B41061" w:rsidRDefault="00E960D6">
      <w:pPr>
        <w:pStyle w:val="21"/>
        <w:tabs>
          <w:tab w:val="right" w:pos="9355"/>
        </w:tabs>
      </w:pPr>
      <w:hyperlink w:anchor="__RefHeading___8" w:history="1">
        <w:r w:rsidR="00F84FFE">
          <w:t>3.2. Профессиональные стандарты</w:t>
        </w:r>
        <w:r w:rsidR="00F84FFE">
          <w:tab/>
        </w:r>
        <w:r w:rsidR="00F84FFE">
          <w:fldChar w:fldCharType="begin"/>
        </w:r>
        <w:r w:rsidR="00F84FFE">
          <w:instrText>PAGEREF __RefHeading___8 \h</w:instrText>
        </w:r>
        <w:r w:rsidR="00F84FFE">
          <w:fldChar w:fldCharType="separate"/>
        </w:r>
        <w:r w:rsidR="00F84FFE">
          <w:t>9</w:t>
        </w:r>
        <w:r w:rsidR="00F84FFE">
          <w:fldChar w:fldCharType="end"/>
        </w:r>
      </w:hyperlink>
    </w:p>
    <w:p w14:paraId="7C93969F" w14:textId="77777777" w:rsidR="00B41061" w:rsidRDefault="00E960D6">
      <w:pPr>
        <w:pStyle w:val="21"/>
        <w:tabs>
          <w:tab w:val="right" w:pos="9355"/>
        </w:tabs>
      </w:pPr>
      <w:hyperlink w:anchor="__RefHeading___9" w:history="1">
        <w:r w:rsidR="00F84FFE">
          <w:t>3.3. Осваиваемые виды деятельности</w:t>
        </w:r>
        <w:r w:rsidR="00F84FFE">
          <w:tab/>
        </w:r>
        <w:r w:rsidR="00F84FFE">
          <w:fldChar w:fldCharType="begin"/>
        </w:r>
        <w:r w:rsidR="00F84FFE">
          <w:instrText>PAGEREF __RefHeading___9 \h</w:instrText>
        </w:r>
        <w:r w:rsidR="00F84FFE">
          <w:fldChar w:fldCharType="separate"/>
        </w:r>
        <w:r w:rsidR="00F84FFE">
          <w:t>10</w:t>
        </w:r>
        <w:r w:rsidR="00F84FFE">
          <w:fldChar w:fldCharType="end"/>
        </w:r>
      </w:hyperlink>
    </w:p>
    <w:p w14:paraId="45065DF4" w14:textId="77777777" w:rsidR="00B41061" w:rsidRDefault="00E960D6">
      <w:pPr>
        <w:pStyle w:val="1ffff7"/>
        <w:tabs>
          <w:tab w:val="clear" w:pos="9638"/>
          <w:tab w:val="right" w:pos="9355"/>
        </w:tabs>
      </w:pPr>
      <w:hyperlink w:anchor="__RefHeading___10" w:history="1">
        <w:r w:rsidR="00F84FFE">
          <w:t>Раздел 4. Планируемые результаты освоения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__RefHeading___10 \h</w:instrText>
        </w:r>
        <w:r w:rsidR="00F84FFE">
          <w:fldChar w:fldCharType="separate"/>
        </w:r>
        <w:r w:rsidR="00F84FFE">
          <w:t>11</w:t>
        </w:r>
        <w:r w:rsidR="00F84FFE">
          <w:fldChar w:fldCharType="end"/>
        </w:r>
      </w:hyperlink>
    </w:p>
    <w:p w14:paraId="204F2DCA" w14:textId="77777777" w:rsidR="00B41061" w:rsidRDefault="00E960D6">
      <w:pPr>
        <w:pStyle w:val="21"/>
        <w:tabs>
          <w:tab w:val="right" w:pos="9355"/>
        </w:tabs>
      </w:pPr>
      <w:hyperlink w:anchor="__RefHeading___11" w:history="1">
        <w:r w:rsidR="00F84FFE">
          <w:t>4.1. Общие компетенции</w:t>
        </w:r>
        <w:r w:rsidR="00F84FFE">
          <w:tab/>
        </w:r>
        <w:r w:rsidR="00F84FFE">
          <w:fldChar w:fldCharType="begin"/>
        </w:r>
        <w:r w:rsidR="00F84FFE">
          <w:instrText>PAGEREF __RefHeading___11 \h</w:instrText>
        </w:r>
        <w:r w:rsidR="00F84FFE">
          <w:fldChar w:fldCharType="separate"/>
        </w:r>
        <w:r w:rsidR="00F84FFE">
          <w:t>11</w:t>
        </w:r>
        <w:r w:rsidR="00F84FFE">
          <w:fldChar w:fldCharType="end"/>
        </w:r>
      </w:hyperlink>
    </w:p>
    <w:p w14:paraId="189C5130" w14:textId="77777777" w:rsidR="00B41061" w:rsidRDefault="00E960D6">
      <w:pPr>
        <w:pStyle w:val="21"/>
        <w:tabs>
          <w:tab w:val="right" w:pos="9355"/>
        </w:tabs>
      </w:pPr>
      <w:hyperlink w:anchor="__RefHeading___12" w:history="1">
        <w:r w:rsidR="00F84FFE">
          <w:t>4.3. Матрица компетенций выпускника</w:t>
        </w:r>
        <w:r w:rsidR="00F84FFE">
          <w:tab/>
        </w:r>
        <w:r w:rsidR="00F84FFE">
          <w:fldChar w:fldCharType="begin"/>
        </w:r>
        <w:r w:rsidR="00F84FFE">
          <w:instrText>PAGEREF __RefHeading___12 \h</w:instrText>
        </w:r>
        <w:r w:rsidR="00F84FFE">
          <w:fldChar w:fldCharType="separate"/>
        </w:r>
        <w:r w:rsidR="00F84FFE">
          <w:t>16</w:t>
        </w:r>
        <w:r w:rsidR="00F84FFE">
          <w:fldChar w:fldCharType="end"/>
        </w:r>
      </w:hyperlink>
    </w:p>
    <w:p w14:paraId="3FE357C2" w14:textId="77777777" w:rsidR="00B41061" w:rsidRDefault="00E960D6">
      <w:pPr>
        <w:pStyle w:val="1ffff7"/>
        <w:tabs>
          <w:tab w:val="clear" w:pos="9638"/>
          <w:tab w:val="right" w:pos="9355"/>
        </w:tabs>
      </w:pPr>
      <w:hyperlink w:anchor="__RefHeading___13" w:history="1">
        <w:r w:rsidR="00F84FFE">
          <w:t>Раздел 5. Примерная структура и содержание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__RefHeading___13 \h</w:instrText>
        </w:r>
        <w:r w:rsidR="00F84FFE">
          <w:fldChar w:fldCharType="separate"/>
        </w:r>
        <w:r w:rsidR="00F84FFE">
          <w:t>39</w:t>
        </w:r>
        <w:r w:rsidR="00F84FFE">
          <w:fldChar w:fldCharType="end"/>
        </w:r>
      </w:hyperlink>
    </w:p>
    <w:p w14:paraId="0FAA8598" w14:textId="77777777" w:rsidR="00B41061" w:rsidRDefault="00E960D6">
      <w:pPr>
        <w:pStyle w:val="21"/>
        <w:tabs>
          <w:tab w:val="right" w:pos="9355"/>
        </w:tabs>
      </w:pPr>
      <w:hyperlink w:anchor="__RefHeading___14" w:history="1">
        <w:r w:rsidR="00F84FFE">
          <w:t>5.1. Примерный учебный план</w:t>
        </w:r>
        <w:r w:rsidR="00F84FFE">
          <w:tab/>
        </w:r>
        <w:r w:rsidR="00F84FFE">
          <w:fldChar w:fldCharType="begin"/>
        </w:r>
        <w:r w:rsidR="00F84FFE">
          <w:instrText>PAGEREF __RefHeading___14 \h</w:instrText>
        </w:r>
        <w:r w:rsidR="00F84FFE">
          <w:fldChar w:fldCharType="separate"/>
        </w:r>
        <w:r w:rsidR="00F84FFE">
          <w:t>39</w:t>
        </w:r>
        <w:r w:rsidR="00F84FFE">
          <w:fldChar w:fldCharType="end"/>
        </w:r>
      </w:hyperlink>
    </w:p>
    <w:p w14:paraId="1BD3E313" w14:textId="77777777" w:rsidR="00B41061" w:rsidRDefault="00E960D6">
      <w:pPr>
        <w:pStyle w:val="21"/>
        <w:tabs>
          <w:tab w:val="right" w:pos="9355"/>
        </w:tabs>
      </w:pPr>
      <w:hyperlink w:anchor="__RefHeading___15" w:history="1">
        <w:r w:rsidR="00F84FFE">
          <w:t>5.2. Примерный календарный учебный график</w:t>
        </w:r>
        <w:r w:rsidR="00F84FFE">
          <w:tab/>
        </w:r>
        <w:r w:rsidR="00F84FFE">
          <w:fldChar w:fldCharType="begin"/>
        </w:r>
        <w:r w:rsidR="00F84FFE">
          <w:instrText>PAGEREF __RefHeading___15 \h</w:instrText>
        </w:r>
        <w:r w:rsidR="00F84FFE">
          <w:fldChar w:fldCharType="separate"/>
        </w:r>
        <w:r w:rsidR="00F84FFE">
          <w:t>42</w:t>
        </w:r>
        <w:r w:rsidR="00F84FFE">
          <w:fldChar w:fldCharType="end"/>
        </w:r>
      </w:hyperlink>
    </w:p>
    <w:p w14:paraId="2ABB14FD" w14:textId="77777777" w:rsidR="00B41061" w:rsidRDefault="00E960D6">
      <w:pPr>
        <w:pStyle w:val="21"/>
        <w:tabs>
          <w:tab w:val="right" w:pos="9355"/>
        </w:tabs>
      </w:pPr>
      <w:hyperlink w:anchor="__RefHeading___16" w:history="1">
        <w:r w:rsidR="00F84FFE">
          <w:t>5.3. Примерные рабочие программы учебных дисциплин и профессиональных модулей</w:t>
        </w:r>
        <w:r w:rsidR="00F84FFE">
          <w:tab/>
        </w:r>
        <w:r w:rsidR="00F84FFE">
          <w:fldChar w:fldCharType="begin"/>
        </w:r>
        <w:r w:rsidR="00F84FFE">
          <w:instrText>PAGEREF __RefHeading___16 \h</w:instrText>
        </w:r>
        <w:r w:rsidR="00F84FFE">
          <w:fldChar w:fldCharType="separate"/>
        </w:r>
        <w:r w:rsidR="00F84FFE">
          <w:t>43</w:t>
        </w:r>
        <w:r w:rsidR="00F84FFE">
          <w:fldChar w:fldCharType="end"/>
        </w:r>
      </w:hyperlink>
    </w:p>
    <w:p w14:paraId="6620F384" w14:textId="77777777" w:rsidR="00B41061" w:rsidRDefault="00E960D6">
      <w:pPr>
        <w:pStyle w:val="21"/>
        <w:tabs>
          <w:tab w:val="right" w:pos="9355"/>
        </w:tabs>
      </w:pPr>
      <w:hyperlink w:anchor="__RefHeading___17" w:history="1">
        <w:r w:rsidR="00F84FFE">
          <w:t>5.4. Примерная рабочая программа воспитания и примерный календарный план воспитательной работы</w:t>
        </w:r>
        <w:r w:rsidR="00F84FFE">
          <w:tab/>
        </w:r>
        <w:r w:rsidR="00F84FFE">
          <w:fldChar w:fldCharType="begin"/>
        </w:r>
        <w:r w:rsidR="00F84FFE">
          <w:instrText>PAGEREF __RefHeading___17 \h</w:instrText>
        </w:r>
        <w:r w:rsidR="00F84FFE">
          <w:fldChar w:fldCharType="separate"/>
        </w:r>
        <w:r w:rsidR="00F84FFE">
          <w:t>43</w:t>
        </w:r>
        <w:r w:rsidR="00F84FFE">
          <w:fldChar w:fldCharType="end"/>
        </w:r>
      </w:hyperlink>
    </w:p>
    <w:p w14:paraId="192B0558" w14:textId="77777777" w:rsidR="00B41061" w:rsidRDefault="00E960D6">
      <w:pPr>
        <w:pStyle w:val="21"/>
        <w:tabs>
          <w:tab w:val="right" w:pos="9355"/>
        </w:tabs>
      </w:pPr>
      <w:hyperlink w:anchor="__RefHeading___18" w:history="1">
        <w:r w:rsidR="00F84FFE">
          <w:t>5.5. Практическая подготовка</w:t>
        </w:r>
        <w:r w:rsidR="00F84FFE">
          <w:tab/>
        </w:r>
        <w:r w:rsidR="00F84FFE">
          <w:fldChar w:fldCharType="begin"/>
        </w:r>
        <w:r w:rsidR="00F84FFE">
          <w:instrText>PAGEREF __RefHeading___18 \h</w:instrText>
        </w:r>
        <w:r w:rsidR="00F84FFE">
          <w:fldChar w:fldCharType="separate"/>
        </w:r>
        <w:r w:rsidR="00F84FFE">
          <w:t>43</w:t>
        </w:r>
        <w:r w:rsidR="00F84FFE">
          <w:fldChar w:fldCharType="end"/>
        </w:r>
      </w:hyperlink>
    </w:p>
    <w:p w14:paraId="2278B426" w14:textId="77777777" w:rsidR="00B41061" w:rsidRDefault="00E960D6">
      <w:pPr>
        <w:pStyle w:val="21"/>
        <w:tabs>
          <w:tab w:val="right" w:pos="9355"/>
        </w:tabs>
      </w:pPr>
      <w:hyperlink w:anchor="__RefHeading___19" w:history="1">
        <w:r w:rsidR="00F84FFE">
          <w:t>5.6. Государственная итоговая аттестация</w:t>
        </w:r>
        <w:r w:rsidR="00F84FFE">
          <w:tab/>
        </w:r>
        <w:r w:rsidR="00F84FFE">
          <w:fldChar w:fldCharType="begin"/>
        </w:r>
        <w:r w:rsidR="00F84FFE">
          <w:instrText>PAGEREF __RefHeading___19 \h</w:instrText>
        </w:r>
        <w:r w:rsidR="00F84FFE">
          <w:fldChar w:fldCharType="separate"/>
        </w:r>
        <w:r w:rsidR="00F84FFE">
          <w:t>44</w:t>
        </w:r>
        <w:r w:rsidR="00F84FFE">
          <w:fldChar w:fldCharType="end"/>
        </w:r>
      </w:hyperlink>
    </w:p>
    <w:p w14:paraId="0BA3CB9B" w14:textId="77777777" w:rsidR="00B41061" w:rsidRDefault="00E960D6">
      <w:pPr>
        <w:pStyle w:val="1ffff7"/>
        <w:tabs>
          <w:tab w:val="clear" w:pos="9638"/>
          <w:tab w:val="right" w:pos="9355"/>
        </w:tabs>
      </w:pPr>
      <w:hyperlink w:anchor="__RefHeading___20" w:history="1">
        <w:r w:rsidR="00F84FFE">
          <w:t>Раздел 6. Примерные условия реализации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__RefHeading___20 \h</w:instrText>
        </w:r>
        <w:r w:rsidR="00F84FFE">
          <w:fldChar w:fldCharType="separate"/>
        </w:r>
        <w:r w:rsidR="00F84FFE">
          <w:t>44</w:t>
        </w:r>
        <w:r w:rsidR="00F84FFE">
          <w:fldChar w:fldCharType="end"/>
        </w:r>
      </w:hyperlink>
    </w:p>
    <w:p w14:paraId="25C6BCD2" w14:textId="77777777" w:rsidR="00B41061" w:rsidRDefault="00E960D6">
      <w:pPr>
        <w:pStyle w:val="21"/>
        <w:tabs>
          <w:tab w:val="right" w:pos="9355"/>
        </w:tabs>
      </w:pPr>
      <w:hyperlink w:anchor="__RefHeading___21" w:history="1">
        <w:r w:rsidR="00F84FFE">
          <w:t>6.1. Материально-техническое и учебно-методическое обеспечение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__RefHeading___21 \h</w:instrText>
        </w:r>
        <w:r w:rsidR="00F84FFE">
          <w:fldChar w:fldCharType="separate"/>
        </w:r>
        <w:r w:rsidR="00F84FFE">
          <w:t>44</w:t>
        </w:r>
        <w:r w:rsidR="00F84FFE">
          <w:fldChar w:fldCharType="end"/>
        </w:r>
      </w:hyperlink>
    </w:p>
    <w:p w14:paraId="54469104" w14:textId="77777777" w:rsidR="00B41061" w:rsidRDefault="00E960D6">
      <w:pPr>
        <w:pStyle w:val="21"/>
        <w:tabs>
          <w:tab w:val="right" w:pos="9355"/>
        </w:tabs>
      </w:pPr>
      <w:hyperlink w:anchor="__RefHeading___22" w:history="1">
        <w:r w:rsidR="00F84FFE">
          <w:t>6.2. Применение электронного обучения и дистанционных образовательных технологий</w:t>
        </w:r>
        <w:r w:rsidR="00F84FFE">
          <w:tab/>
        </w:r>
        <w:r w:rsidR="00F84FFE">
          <w:fldChar w:fldCharType="begin"/>
        </w:r>
        <w:r w:rsidR="00F84FFE">
          <w:instrText>PAGEREF __RefHeading___22 \h</w:instrText>
        </w:r>
        <w:r w:rsidR="00F84FFE">
          <w:fldChar w:fldCharType="separate"/>
        </w:r>
        <w:r w:rsidR="00F84FFE">
          <w:t>44</w:t>
        </w:r>
        <w:r w:rsidR="00F84FFE">
          <w:fldChar w:fldCharType="end"/>
        </w:r>
      </w:hyperlink>
    </w:p>
    <w:p w14:paraId="3236204B" w14:textId="77777777" w:rsidR="00B41061" w:rsidRDefault="00E960D6">
      <w:pPr>
        <w:pStyle w:val="21"/>
        <w:tabs>
          <w:tab w:val="right" w:pos="9355"/>
        </w:tabs>
      </w:pPr>
      <w:hyperlink w:anchor="__RefHeading___23" w:history="1">
        <w:r w:rsidR="00F84FFE">
          <w:t>6.3. Кадровые условия реализации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__RefHeading___23 \h</w:instrText>
        </w:r>
        <w:r w:rsidR="00F84FFE">
          <w:fldChar w:fldCharType="separate"/>
        </w:r>
        <w:r w:rsidR="00F84FFE">
          <w:t>44</w:t>
        </w:r>
        <w:r w:rsidR="00F84FFE">
          <w:fldChar w:fldCharType="end"/>
        </w:r>
      </w:hyperlink>
    </w:p>
    <w:p w14:paraId="6181AEEB" w14:textId="77777777" w:rsidR="00B41061" w:rsidRDefault="00E960D6">
      <w:pPr>
        <w:pStyle w:val="21"/>
        <w:tabs>
          <w:tab w:val="right" w:pos="9355"/>
        </w:tabs>
      </w:pPr>
      <w:hyperlink w:anchor="__RefHeading___24" w:history="1">
        <w:r w:rsidR="00F84FFE">
          <w:t>6.4. Примерные расчеты финансового обеспечения реализации образовательной программы</w:t>
        </w:r>
        <w:r w:rsidR="00F84FFE">
          <w:tab/>
        </w:r>
        <w:r w:rsidR="00F84FFE">
          <w:fldChar w:fldCharType="begin"/>
        </w:r>
        <w:r w:rsidR="00F84FFE">
          <w:instrText>PAGEREF __RefHeading___24 \h</w:instrText>
        </w:r>
        <w:r w:rsidR="00F84FFE">
          <w:fldChar w:fldCharType="separate"/>
        </w:r>
        <w:r w:rsidR="00F84FFE">
          <w:t>45</w:t>
        </w:r>
        <w:r w:rsidR="00F84FFE">
          <w:fldChar w:fldCharType="end"/>
        </w:r>
      </w:hyperlink>
    </w:p>
    <w:p w14:paraId="472046C3" w14:textId="77777777" w:rsidR="00B41061" w:rsidRDefault="00F84FFE">
      <w:r>
        <w:fldChar w:fldCharType="end"/>
      </w:r>
    </w:p>
    <w:p w14:paraId="3C477511" w14:textId="77777777" w:rsidR="00B41061" w:rsidRDefault="00F84FF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1C62D8EE" w14:textId="77777777" w:rsidR="00B41061" w:rsidRDefault="00F84FF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1728EE71" w14:textId="77777777" w:rsidR="00B41061" w:rsidRDefault="00F84FF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18501F93" w14:textId="77777777" w:rsidR="00B41061" w:rsidRDefault="00F84FF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54D7F88F" w14:textId="77777777" w:rsidR="00B41061" w:rsidRDefault="00F84FFE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p w14:paraId="7C675B97" w14:textId="77777777" w:rsidR="00B41061" w:rsidRDefault="00F84FFE">
      <w:pPr>
        <w:pStyle w:val="11"/>
        <w:spacing w:before="0" w:after="0"/>
      </w:pPr>
      <w:bookmarkStart w:id="3" w:name="__RefHeading___1"/>
      <w:bookmarkStart w:id="4" w:name="_Hlk156486035"/>
      <w:bookmarkEnd w:id="3"/>
      <w:bookmarkEnd w:id="2"/>
      <w:r>
        <w:t>Раздел 1. Общие положения</w:t>
      </w:r>
    </w:p>
    <w:p w14:paraId="2431A14D" w14:textId="77777777" w:rsidR="00B41061" w:rsidRDefault="00B41061"/>
    <w:p w14:paraId="1F05BAC0" w14:textId="77777777" w:rsidR="00B41061" w:rsidRDefault="00F84FFE">
      <w:pPr>
        <w:pStyle w:val="114"/>
        <w:spacing w:after="0" w:line="240" w:lineRule="auto"/>
      </w:pPr>
      <w:bookmarkStart w:id="5" w:name="__RefHeading___2"/>
      <w:bookmarkEnd w:id="5"/>
      <w:r>
        <w:t>1.1. Назначение примерной образовательной программы</w:t>
      </w:r>
    </w:p>
    <w:p w14:paraId="39DA1EEF" w14:textId="77777777" w:rsidR="00B41061" w:rsidRDefault="00F84FFE">
      <w:pPr>
        <w:pStyle w:val="affffffffffa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Настоящая примерная образовательная программа «</w:t>
      </w:r>
      <w:proofErr w:type="spellStart"/>
      <w:r>
        <w:rPr>
          <w:rFonts w:ascii="Times New Roman" w:hAnsi="Times New Roman"/>
          <w:sz w:val="24"/>
        </w:rPr>
        <w:t>Профессионалитет</w:t>
      </w:r>
      <w:proofErr w:type="spellEnd"/>
      <w:r>
        <w:rPr>
          <w:rFonts w:ascii="Times New Roman" w:hAnsi="Times New Roman"/>
          <w:sz w:val="24"/>
        </w:rPr>
        <w:t xml:space="preserve">» (далее – ПОП-П)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21.02.03 Сооружение и эксплуатация </w:t>
      </w:r>
      <w:proofErr w:type="spellStart"/>
      <w:r>
        <w:rPr>
          <w:rFonts w:ascii="Times New Roman" w:hAnsi="Times New Roman"/>
          <w:sz w:val="24"/>
        </w:rPr>
        <w:t>газонефтепроводов</w:t>
      </w:r>
      <w:proofErr w:type="spellEnd"/>
      <w:r>
        <w:rPr>
          <w:rFonts w:ascii="Times New Roman" w:hAnsi="Times New Roman"/>
          <w:sz w:val="24"/>
        </w:rPr>
        <w:t xml:space="preserve"> и </w:t>
      </w:r>
      <w:proofErr w:type="spellStart"/>
      <w:r>
        <w:rPr>
          <w:rFonts w:ascii="Times New Roman" w:hAnsi="Times New Roman"/>
          <w:sz w:val="24"/>
        </w:rPr>
        <w:t>газонефтехранилищ</w:t>
      </w:r>
      <w:proofErr w:type="spellEnd"/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lastRenderedPageBreak/>
        <w:t xml:space="preserve">утвержденным приказом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26 июля 2022 г. № 610 (далее – ФГОС, ФГОС СПО). </w:t>
      </w:r>
    </w:p>
    <w:p w14:paraId="7FE17FBA" w14:textId="77777777" w:rsidR="00B41061" w:rsidRDefault="00F84FFE">
      <w:pPr>
        <w:pStyle w:val="affffffffffa"/>
        <w:spacing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08EDF8A9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ПОП-П определяет рекомендованный объем и содержание среднего профессионального образования по специальности 21.02.03 Сооружение и эксплуатация </w:t>
      </w:r>
      <w:proofErr w:type="spellStart"/>
      <w:r>
        <w:rPr>
          <w:rFonts w:ascii="Times New Roman" w:hAnsi="Times New Roman"/>
          <w:sz w:val="24"/>
        </w:rPr>
        <w:t>газонефтепроводов</w:t>
      </w:r>
      <w:proofErr w:type="spellEnd"/>
      <w:r>
        <w:rPr>
          <w:rFonts w:ascii="Times New Roman" w:hAnsi="Times New Roman"/>
          <w:sz w:val="24"/>
        </w:rPr>
        <w:t xml:space="preserve"> и </w:t>
      </w:r>
      <w:proofErr w:type="spellStart"/>
      <w:r>
        <w:rPr>
          <w:rFonts w:ascii="Times New Roman" w:hAnsi="Times New Roman"/>
          <w:sz w:val="24"/>
        </w:rPr>
        <w:t>газонефтехранилищ</w:t>
      </w:r>
      <w:proofErr w:type="spellEnd"/>
      <w:r>
        <w:rPr>
          <w:rFonts w:ascii="Times New Roman" w:hAnsi="Times New Roman"/>
          <w:sz w:val="24"/>
        </w:rPr>
        <w:t>, планируемые результаты освоения образовательной программы, примерные условия реализации образовательной программы.</w:t>
      </w:r>
    </w:p>
    <w:p w14:paraId="2C692910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специальности среднего профессионального образования.</w:t>
      </w:r>
    </w:p>
    <w:p w14:paraId="59591118" w14:textId="77777777" w:rsidR="00B41061" w:rsidRDefault="00B41061">
      <w:pPr>
        <w:pStyle w:val="1fff"/>
      </w:pPr>
    </w:p>
    <w:p w14:paraId="48F1AE18" w14:textId="77777777" w:rsidR="00B41061" w:rsidRDefault="00F84FFE">
      <w:pPr>
        <w:pStyle w:val="114"/>
        <w:spacing w:after="0" w:line="240" w:lineRule="auto"/>
      </w:pPr>
      <w:bookmarkStart w:id="6" w:name="__RefHeading___3"/>
      <w:bookmarkEnd w:id="6"/>
      <w:r>
        <w:t>1.2. Нормативные документы</w:t>
      </w:r>
    </w:p>
    <w:p w14:paraId="7AB0A987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6664A5F0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08.04.2021 № 153);</w:t>
      </w:r>
    </w:p>
    <w:p w14:paraId="3E3ED8CE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Федеральный государственный образовательный стандарт среднего профессионального образования по специальности 21.02.03 Сооружение и эксплуатация </w:t>
      </w:r>
      <w:proofErr w:type="spellStart"/>
      <w:r>
        <w:rPr>
          <w:rFonts w:ascii="Times New Roman" w:hAnsi="Times New Roman"/>
          <w:sz w:val="24"/>
        </w:rPr>
        <w:t>газонефтепроводов</w:t>
      </w:r>
      <w:proofErr w:type="spellEnd"/>
      <w:r>
        <w:rPr>
          <w:rFonts w:ascii="Times New Roman" w:hAnsi="Times New Roman"/>
          <w:sz w:val="24"/>
        </w:rPr>
        <w:t xml:space="preserve"> и </w:t>
      </w:r>
      <w:proofErr w:type="spellStart"/>
      <w:r>
        <w:rPr>
          <w:rFonts w:ascii="Times New Roman" w:hAnsi="Times New Roman"/>
          <w:sz w:val="24"/>
        </w:rPr>
        <w:t>газонефтехранилищ</w:t>
      </w:r>
      <w:proofErr w:type="spellEnd"/>
      <w:r>
        <w:rPr>
          <w:rFonts w:ascii="Times New Roman" w:hAnsi="Times New Roman"/>
          <w:sz w:val="24"/>
        </w:rPr>
        <w:t xml:space="preserve">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26.07.2022 № 610);</w:t>
      </w:r>
    </w:p>
    <w:p w14:paraId="0C1030E7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26 июля 2022 г. № 610);</w:t>
      </w:r>
    </w:p>
    <w:p w14:paraId="6430CE21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08.11.2021 № 800);</w:t>
      </w:r>
    </w:p>
    <w:p w14:paraId="3F60BB61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Положение о практической подготовке обучающихся (Приказ Минобрнауки России № 885,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№ 390 от 05.08.2020);</w:t>
      </w:r>
    </w:p>
    <w:p w14:paraId="7D014795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14.07.2023 № 534);</w:t>
      </w:r>
    </w:p>
    <w:p w14:paraId="35242D0B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13.12.2023 № 932);</w:t>
      </w:r>
    </w:p>
    <w:p w14:paraId="47E0DA09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программ»;</w:t>
      </w:r>
    </w:p>
    <w:p w14:paraId="18195959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28.10.2020 № 755н «Об утверждении профессионального стандарта «Слесарь-ремонтник промышленного оборудования»;</w:t>
      </w:r>
    </w:p>
    <w:p w14:paraId="1F856926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Приказ Министерства труда и социальной защиты Российской Федерации от 19.07.2017 № 585н «Об утверждении профессионального стандарта «Работник по эксплуатации трубопроводов нефти и нефтепродуктов»;</w:t>
      </w:r>
    </w:p>
    <w:p w14:paraId="5C1FAB06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31.03.2021 № 201н «Об утверждении профессионального стандарта «Слесарь технологических установок нефтегазовой отрасли»;</w:t>
      </w:r>
    </w:p>
    <w:p w14:paraId="45F0E550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31.07.2019 № 536н «Об утверждении профессионального стандарта «Работник по эксплуатации трубопроводов газовой отрасли»;</w:t>
      </w:r>
    </w:p>
    <w:p w14:paraId="0446CFBC" w14:textId="3162928C" w:rsidR="00B41061" w:rsidRDefault="00F84FFE" w:rsidP="00E17D1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02.03.2022 № 99н «Об утверждении профессионального стандарта «Оператор обезвоживающей и обессоливающей установки»;</w:t>
      </w:r>
    </w:p>
    <w:p w14:paraId="2B9C0FC7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27.06.2018 № 420н «Об утверждении профессионального стандарта «Оператор товарный».</w:t>
      </w:r>
    </w:p>
    <w:p w14:paraId="1D160CC7" w14:textId="77777777" w:rsidR="00B41061" w:rsidRDefault="00B41061">
      <w:pPr>
        <w:ind w:firstLine="709"/>
        <w:jc w:val="both"/>
        <w:rPr>
          <w:rFonts w:ascii="Times New Roman" w:hAnsi="Times New Roman"/>
          <w:sz w:val="24"/>
        </w:rPr>
      </w:pPr>
    </w:p>
    <w:p w14:paraId="71F4ECB5" w14:textId="77777777" w:rsidR="00B41061" w:rsidRDefault="00F84FFE">
      <w:pPr>
        <w:pStyle w:val="114"/>
        <w:spacing w:after="0" w:line="240" w:lineRule="auto"/>
      </w:pPr>
      <w:bookmarkStart w:id="7" w:name="__RefHeading___4"/>
      <w:bookmarkEnd w:id="7"/>
      <w:r>
        <w:t>1.3. Перечень сокращений</w:t>
      </w:r>
    </w:p>
    <w:p w14:paraId="5C29C15B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48EBA596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133C4A0E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0AF1B768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7615CCB9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3D5BBB09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03231C6B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7505E7AB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7E95912B" w14:textId="77777777" w:rsidR="00B41061" w:rsidRDefault="00F84FFE">
      <w:pPr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цикл;</w:t>
      </w:r>
    </w:p>
    <w:p w14:paraId="4AEF0DBD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4FEEF3E2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1D0F1858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6725A961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ПМн</w:t>
      </w:r>
      <w:proofErr w:type="spellEnd"/>
      <w:r>
        <w:rPr>
          <w:rFonts w:ascii="Times New Roman" w:hAnsi="Times New Roman"/>
          <w:sz w:val="24"/>
        </w:rPr>
        <w:t xml:space="preserve"> – профессиональный модуль</w:t>
      </w:r>
      <w:r>
        <w:t xml:space="preserve"> </w:t>
      </w:r>
      <w:r>
        <w:rPr>
          <w:rFonts w:ascii="Times New Roman" w:hAnsi="Times New Roman"/>
          <w:sz w:val="24"/>
        </w:rPr>
        <w:t>по направленности;</w:t>
      </w:r>
    </w:p>
    <w:p w14:paraId="2ADFDE08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– примерная образовательная программа «</w:t>
      </w:r>
      <w:proofErr w:type="spellStart"/>
      <w:r>
        <w:rPr>
          <w:rFonts w:ascii="Times New Roman" w:hAnsi="Times New Roman"/>
          <w:sz w:val="24"/>
        </w:rPr>
        <w:t>Профессионалитет</w:t>
      </w:r>
      <w:proofErr w:type="spellEnd"/>
      <w:r>
        <w:rPr>
          <w:rFonts w:ascii="Times New Roman" w:hAnsi="Times New Roman"/>
          <w:sz w:val="24"/>
        </w:rPr>
        <w:t>»;</w:t>
      </w:r>
    </w:p>
    <w:p w14:paraId="6955B30B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 – профессиональный цикл;</w:t>
      </w:r>
    </w:p>
    <w:p w14:paraId="17C29A8B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ПП- производственная практика; </w:t>
      </w:r>
    </w:p>
    <w:p w14:paraId="1FAF8F67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ПДП- Производственная практика по профилю (преддипломная);</w:t>
      </w:r>
    </w:p>
    <w:p w14:paraId="2D1D3225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5419731B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ТС – технические средства;</w:t>
      </w:r>
    </w:p>
    <w:p w14:paraId="6F61BF74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13FAAD85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УМК – учебно-методический комплект;</w:t>
      </w:r>
    </w:p>
    <w:p w14:paraId="12DF7BD8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УП – учебная практика;</w:t>
      </w:r>
    </w:p>
    <w:p w14:paraId="229ECD9C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41429FBB" w14:textId="77777777" w:rsidR="00B41061" w:rsidRDefault="00F84FF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33F69C68" w14:textId="77777777" w:rsidR="00B41061" w:rsidRDefault="00F84FFE">
      <w:pPr>
        <w:pStyle w:val="11"/>
        <w:spacing w:before="0" w:after="0"/>
        <w:jc w:val="both"/>
      </w:pPr>
      <w:bookmarkStart w:id="8" w:name="__RefHeading___5"/>
      <w:bookmarkEnd w:id="8"/>
      <w:r>
        <w:lastRenderedPageBreak/>
        <w:t xml:space="preserve">Раздел 2. Основные характеристики образовательной программы </w:t>
      </w:r>
    </w:p>
    <w:p w14:paraId="16DB0299" w14:textId="77777777" w:rsidR="00B41061" w:rsidRDefault="00B41061"/>
    <w:tbl>
      <w:tblPr>
        <w:tblW w:w="10491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2126"/>
        <w:gridCol w:w="567"/>
        <w:gridCol w:w="2694"/>
      </w:tblGrid>
      <w:tr w:rsidR="00B41061" w:rsidRPr="001B4529" w14:paraId="60855A0E" w14:textId="77777777" w:rsidTr="001B4529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F5FA0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Параметр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4783B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Данные</w:t>
            </w:r>
          </w:p>
        </w:tc>
      </w:tr>
      <w:tr w:rsidR="00B41061" w:rsidRPr="001B4529" w14:paraId="75E527BD" w14:textId="77777777" w:rsidTr="001B4529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CB721" w14:textId="77777777" w:rsidR="00B41061" w:rsidRPr="001B4529" w:rsidRDefault="00F84FFE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Отрасли, для которых разработана образовательная программа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A6A59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Горнодобывающая</w:t>
            </w:r>
          </w:p>
          <w:p w14:paraId="697E8776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Топливно-энергетический комплекс</w:t>
            </w:r>
          </w:p>
          <w:p w14:paraId="361F9D5F" w14:textId="64914461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Машиностроение</w:t>
            </w:r>
            <w:r w:rsidRPr="001B4529">
              <w:rPr>
                <w:rFonts w:ascii="Times New Roman" w:hAnsi="Times New Roman"/>
                <w:sz w:val="18"/>
                <w:szCs w:val="18"/>
              </w:rPr>
              <w:br/>
              <w:t>Радиоэлектроника</w:t>
            </w:r>
          </w:p>
        </w:tc>
      </w:tr>
      <w:tr w:rsidR="00B41061" w:rsidRPr="001B4529" w14:paraId="104B4304" w14:textId="77777777" w:rsidTr="001B4529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282E1" w14:textId="77777777" w:rsidR="00B41061" w:rsidRPr="001B4529" w:rsidRDefault="00F84FFE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Профессиональные   стандарты, соответствующих профессиональной деятельности выпускников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3F07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40.077 Слесарь-ремонтник промышленного оборудования </w:t>
            </w:r>
            <w:r w:rsidRPr="001B4529">
              <w:rPr>
                <w:rFonts w:ascii="Times New Roman" w:hAnsi="Times New Roman"/>
                <w:i/>
                <w:sz w:val="18"/>
                <w:szCs w:val="18"/>
              </w:rPr>
              <w:t>(Приказ Министерства труда и социальной защиты Российской Федерации от 28.10.2020 г. № 755н</w:t>
            </w:r>
            <w:r w:rsidRPr="001B4529">
              <w:rPr>
                <w:rFonts w:ascii="Times New Roman" w:hAnsi="Times New Roman"/>
                <w:sz w:val="18"/>
                <w:szCs w:val="18"/>
              </w:rPr>
              <w:t xml:space="preserve">) </w:t>
            </w:r>
          </w:p>
          <w:p w14:paraId="24BBFEE3" w14:textId="77777777" w:rsidR="00B41061" w:rsidRPr="001B4529" w:rsidRDefault="00F84FFE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19.054 Работник по эксплуатации трубопроводов нефти и нефтепродуктов </w:t>
            </w:r>
            <w:r w:rsidRPr="001B4529">
              <w:rPr>
                <w:rFonts w:ascii="Times New Roman" w:hAnsi="Times New Roman"/>
                <w:i/>
                <w:sz w:val="18"/>
                <w:szCs w:val="18"/>
              </w:rPr>
              <w:t>(Приказ Министерства труда и социальной защиты Российской Федерации от 19.07.2017 № 585н)</w:t>
            </w:r>
          </w:p>
          <w:p w14:paraId="5B2E0A3A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19.001 Слесарь технологических установок нефтегазовой отрасли (</w:t>
            </w:r>
            <w:r w:rsidRPr="001B4529">
              <w:rPr>
                <w:rFonts w:ascii="Times New Roman" w:hAnsi="Times New Roman"/>
                <w:i/>
                <w:sz w:val="18"/>
                <w:szCs w:val="18"/>
              </w:rPr>
              <w:t>Приказ Министерства труда и социальной защиты Российской Федерации от 31.03.2021 г. № 201н</w:t>
            </w:r>
            <w:r w:rsidRPr="001B4529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</w:tr>
      <w:tr w:rsidR="00B41061" w:rsidRPr="001B4529" w14:paraId="39BDE5C6" w14:textId="77777777" w:rsidTr="001B4529">
        <w:trPr>
          <w:trHeight w:val="197"/>
        </w:trPr>
        <w:tc>
          <w:tcPr>
            <w:tcW w:w="5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6B22B" w14:textId="77777777" w:rsidR="00B41061" w:rsidRPr="001B4529" w:rsidRDefault="00F84FFE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DDA9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Горнодобывающая отрасль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68FF8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Топливно-энергетический комплекс</w:t>
            </w:r>
          </w:p>
        </w:tc>
      </w:tr>
      <w:tr w:rsidR="00B41061" w:rsidRPr="001B4529" w14:paraId="094CA155" w14:textId="77777777" w:rsidTr="001B4529">
        <w:trPr>
          <w:trHeight w:val="197"/>
        </w:trPr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4BE1D" w14:textId="77777777" w:rsidR="00B41061" w:rsidRPr="001B4529" w:rsidRDefault="00B4106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E2891" w14:textId="77777777" w:rsidR="00B41061" w:rsidRPr="001B4529" w:rsidRDefault="00F84FFE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19.031 Работник по эксплуатации трубопроводов газовой отрасли (</w:t>
            </w:r>
            <w:r w:rsidRPr="001B4529">
              <w:rPr>
                <w:rFonts w:ascii="Times New Roman" w:hAnsi="Times New Roman"/>
                <w:i/>
                <w:sz w:val="18"/>
                <w:szCs w:val="18"/>
              </w:rPr>
              <w:t>Приказ Министерства труда и социальной защиты Российской Федерации от 31.07.2019 г. № 536н)</w:t>
            </w:r>
          </w:p>
          <w:p w14:paraId="278707D6" w14:textId="77777777" w:rsidR="00B41061" w:rsidRPr="001B4529" w:rsidRDefault="00F84FFE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19.019 Оператор обезвоживающей и обессоливающей установки </w:t>
            </w:r>
            <w:r w:rsidRPr="001B4529">
              <w:rPr>
                <w:rFonts w:ascii="Times New Roman" w:hAnsi="Times New Roman"/>
                <w:i/>
                <w:sz w:val="18"/>
                <w:szCs w:val="18"/>
              </w:rPr>
              <w:t>(Приказ Министерства труда и социальной защиты Российской Федерации от 02.03.2022 № 99н)</w:t>
            </w:r>
          </w:p>
          <w:p w14:paraId="02446953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19.025 Оператор товарный (</w:t>
            </w:r>
            <w:r w:rsidRPr="001B4529">
              <w:rPr>
                <w:rFonts w:ascii="Times New Roman" w:hAnsi="Times New Roman"/>
                <w:i/>
                <w:sz w:val="18"/>
                <w:szCs w:val="18"/>
              </w:rPr>
              <w:t>Приказ Министерства труда и социальной защиты Российской Федерации от 27.06.2018 г. № 420н)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3979F" w14:textId="1368AA86" w:rsidR="00B41061" w:rsidRPr="001B4529" w:rsidRDefault="00E17D18" w:rsidP="00E17D18">
            <w:pPr>
              <w:rPr>
                <w:rFonts w:ascii="Times New Roman" w:hAnsi="Times New Roman"/>
                <w:sz w:val="18"/>
                <w:szCs w:val="18"/>
              </w:rPr>
            </w:pPr>
            <w:r w:rsidRPr="00E17D18">
              <w:rPr>
                <w:rFonts w:ascii="Times New Roman" w:hAnsi="Times New Roman"/>
                <w:sz w:val="18"/>
                <w:szCs w:val="18"/>
              </w:rPr>
              <w:t>19.001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E17D18">
              <w:rPr>
                <w:rFonts w:ascii="Times New Roman" w:hAnsi="Times New Roman"/>
                <w:sz w:val="18"/>
                <w:szCs w:val="18"/>
              </w:rPr>
              <w:t>Слесарь технологических установок нефтегазовой отрасли (Приказ Министерства труда и социальной защиты Российской Федерации от 31.03.2021 г. № 201н)</w:t>
            </w:r>
          </w:p>
        </w:tc>
      </w:tr>
      <w:tr w:rsidR="00B41061" w:rsidRPr="001B4529" w14:paraId="3875E4DA" w14:textId="77777777" w:rsidTr="001B4529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276CB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  <w:highlight w:val="green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44BFA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 w14:paraId="2D035D9C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Прохождение обучения и проверки знаний требований охраны труда, подготовки и проверки знаний по промышленной безопасности</w:t>
            </w:r>
          </w:p>
          <w:p w14:paraId="752AEE74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Прохождение обучения мерам пожарной безопасности, включая прохождение противопожарного инструктажа и пожарно-технического минимума по соответствующей программе</w:t>
            </w:r>
          </w:p>
          <w:p w14:paraId="0B0ACE9B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Прохождение обучения и проверки знаний норм и правил работы в электроустановках в объеме II группы электробезопасности (до 1000 В)</w:t>
            </w:r>
          </w:p>
          <w:p w14:paraId="38A4CA87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Лица не моложе 18 лет</w:t>
            </w:r>
          </w:p>
          <w:p w14:paraId="24FA7C0E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Прохождение обучения и наличие удостоверения по проведению работ с грузоподъемными механизмами (при необходимости)</w:t>
            </w:r>
          </w:p>
        </w:tc>
      </w:tr>
      <w:tr w:rsidR="00B41061" w:rsidRPr="001B4529" w14:paraId="5D3E57AA" w14:textId="77777777" w:rsidTr="001B4529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948C7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Реквизиты ФГОС СПО 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9BC02" w14:textId="77777777" w:rsidR="00B41061" w:rsidRPr="001B4529" w:rsidRDefault="00F84FFE">
            <w:pPr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Приказ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Минпросвещения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 xml:space="preserve"> России от 26.07.2022   № 610 «Об утверждении федерального государственного образовательного стандарта среднего профессионального образования по специальности 21.02.03 Сооружение и эксплуатация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газонефтепроводов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 xml:space="preserve"> и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газонефтехранилищ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  <w:tr w:rsidR="00B41061" w:rsidRPr="001B4529" w14:paraId="0B6547A4" w14:textId="77777777" w:rsidTr="001B4529">
        <w:trPr>
          <w:trHeight w:val="117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604C7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Квалификация выпускника 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20EF9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Техник</w:t>
            </w:r>
          </w:p>
        </w:tc>
      </w:tr>
      <w:tr w:rsidR="00B41061" w:rsidRPr="001B4529" w14:paraId="7B3D90F4" w14:textId="77777777" w:rsidTr="001B4529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A289B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Направленности (при наличии): 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4ADD5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B41061" w:rsidRPr="001B4529" w14:paraId="045C8400" w14:textId="77777777" w:rsidTr="001B4529">
        <w:trPr>
          <w:trHeight w:val="100"/>
        </w:trPr>
        <w:tc>
          <w:tcPr>
            <w:tcW w:w="5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ED2E9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Дополнительные квалификации по профессии рабочих, должности служащих, рекомендуемые отраслью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DE844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Горнодобывающая отрасль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47EAD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Топливно-энергетический комплекс</w:t>
            </w:r>
          </w:p>
        </w:tc>
      </w:tr>
      <w:tr w:rsidR="00B41061" w:rsidRPr="001B4529" w14:paraId="50788422" w14:textId="77777777" w:rsidTr="001B4529">
        <w:trPr>
          <w:trHeight w:val="98"/>
        </w:trPr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09C9C" w14:textId="77777777" w:rsidR="00B41061" w:rsidRPr="001B4529" w:rsidRDefault="00B4106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4F7C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Трубопроводчик линейный </w:t>
            </w:r>
          </w:p>
          <w:p w14:paraId="70612397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Оператор обезвоживающей и обессоливающей установки </w:t>
            </w:r>
          </w:p>
          <w:p w14:paraId="599F4374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Слесарь по ремонту технологических установок </w:t>
            </w:r>
          </w:p>
          <w:p w14:paraId="4DEB8CAF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Оператор товарный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103B8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Слесарь по ремонту технологических установок</w:t>
            </w:r>
          </w:p>
        </w:tc>
      </w:tr>
      <w:tr w:rsidR="00B41061" w:rsidRPr="001B4529" w14:paraId="43F88024" w14:textId="77777777" w:rsidTr="001B4529">
        <w:trPr>
          <w:trHeight w:val="98"/>
        </w:trPr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9F374" w14:textId="77777777" w:rsidR="00B41061" w:rsidRPr="001B4529" w:rsidRDefault="00B4106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D9543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4096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B41061" w:rsidRPr="001B4529" w14:paraId="4C3C39D8" w14:textId="77777777" w:rsidTr="001B4529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8BDDF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lastRenderedPageBreak/>
              <w:t>Нормативный срок и объем реализации образовательной программы</w:t>
            </w:r>
          </w:p>
          <w:p w14:paraId="7A78D0DA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на базе СОО</w:t>
            </w:r>
          </w:p>
          <w:p w14:paraId="07F127EC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на базе ООО 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52B6D" w14:textId="77777777" w:rsidR="00B41061" w:rsidRPr="001B4529" w:rsidRDefault="00B41061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7AAFD241" w14:textId="77777777" w:rsidR="00B41061" w:rsidRPr="001B4529" w:rsidRDefault="00B41061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2DD6B5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2 г. 10 мес./ 4464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ак.ч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36A9E0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3 г. 10 мес./ 5940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ак.ч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41061" w:rsidRPr="001B4529" w14:paraId="0B320A89" w14:textId="77777777" w:rsidTr="001B4529">
        <w:trPr>
          <w:trHeight w:val="100"/>
        </w:trPr>
        <w:tc>
          <w:tcPr>
            <w:tcW w:w="5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3F72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0AAC506F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на базе ООО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66295" w14:textId="77777777" w:rsidR="00B41061" w:rsidRPr="001B4529" w:rsidRDefault="00F84FFE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Горнодобывающая отрасль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0A0B5" w14:textId="77777777" w:rsidR="00B41061" w:rsidRPr="001B4529" w:rsidRDefault="00F84FFE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Топливно-энергетический комплекс</w:t>
            </w:r>
          </w:p>
        </w:tc>
      </w:tr>
      <w:tr w:rsidR="00B41061" w:rsidRPr="001B4529" w14:paraId="773E429F" w14:textId="77777777" w:rsidTr="001B4529">
        <w:trPr>
          <w:trHeight w:val="98"/>
        </w:trPr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AE7E3" w14:textId="77777777" w:rsidR="00B41061" w:rsidRPr="001B4529" w:rsidRDefault="00B41061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EB932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2 г. 6 мес./3852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ак.ч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382D0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3 г. 10 мес./ 5940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ак.ч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41061" w:rsidRPr="001B4529" w14:paraId="4DFE2782" w14:textId="77777777" w:rsidTr="001B4529">
        <w:trPr>
          <w:trHeight w:val="316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14EB4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Объем практики (всего/из них производственной практики) 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52D0E" w14:textId="05BCBA6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900/6</w:t>
            </w:r>
            <w:r w:rsidR="002F69DD">
              <w:rPr>
                <w:rFonts w:ascii="Times New Roman" w:hAnsi="Times New Roman"/>
                <w:sz w:val="18"/>
                <w:szCs w:val="18"/>
              </w:rPr>
              <w:t>48</w:t>
            </w:r>
            <w:r w:rsidRPr="001B452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B4529">
              <w:rPr>
                <w:rFonts w:ascii="Times New Roman" w:hAnsi="Times New Roman"/>
                <w:sz w:val="18"/>
                <w:szCs w:val="18"/>
              </w:rPr>
              <w:t>ак.ч</w:t>
            </w:r>
            <w:proofErr w:type="spellEnd"/>
            <w:r w:rsidRPr="001B452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B41061" w:rsidRPr="001B4529" w14:paraId="3443C8DB" w14:textId="77777777" w:rsidTr="001B4529">
        <w:trPr>
          <w:trHeight w:val="238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E93A0" w14:textId="77777777" w:rsidR="00B41061" w:rsidRPr="001B4529" w:rsidRDefault="00F84FFE">
            <w:pPr>
              <w:rPr>
                <w:rFonts w:ascii="Times New Roman" w:hAnsi="Times New Roman"/>
                <w:b/>
                <w:sz w:val="18"/>
                <w:szCs w:val="18"/>
              </w:rPr>
            </w:pPr>
            <w:bookmarkStart w:id="9" w:name="_Hlk156306819"/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21C18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 xml:space="preserve">Объем, в </w:t>
            </w:r>
            <w:proofErr w:type="spellStart"/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ак.ч</w:t>
            </w:r>
            <w:proofErr w:type="spellEnd"/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C9CAF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в т.ч. в форме практической подготовки</w:t>
            </w:r>
          </w:p>
        </w:tc>
      </w:tr>
      <w:tr w:rsidR="00B41061" w:rsidRPr="001B4529" w14:paraId="665D8AEE" w14:textId="77777777" w:rsidTr="001B4529">
        <w:trPr>
          <w:trHeight w:val="238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D46F6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81733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2952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EAC1D" w14:textId="59F0444F" w:rsidR="00B41061" w:rsidRPr="001B4529" w:rsidRDefault="0060116B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2132</w:t>
            </w:r>
          </w:p>
        </w:tc>
      </w:tr>
      <w:tr w:rsidR="00B41061" w:rsidRPr="001B4529" w14:paraId="20CA5D8A" w14:textId="77777777" w:rsidTr="001B4529">
        <w:trPr>
          <w:trHeight w:val="366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7C7B8" w14:textId="77777777" w:rsidR="00B41061" w:rsidRPr="001B4529" w:rsidRDefault="00F84FFE">
            <w:pPr>
              <w:ind w:left="458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социально-гуманитарный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5AFF8" w14:textId="77777777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532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C7392" w14:textId="77777777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336</w:t>
            </w:r>
          </w:p>
        </w:tc>
      </w:tr>
      <w:tr w:rsidR="00B41061" w:rsidRPr="001B4529" w14:paraId="15D1D881" w14:textId="77777777" w:rsidTr="001B4529">
        <w:trPr>
          <w:trHeight w:val="374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34523" w14:textId="77777777" w:rsidR="00B41061" w:rsidRPr="001B4529" w:rsidRDefault="00F84FFE">
            <w:pPr>
              <w:ind w:left="458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0068F" w14:textId="77777777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538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89AA8" w14:textId="77777777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268</w:t>
            </w:r>
          </w:p>
        </w:tc>
      </w:tr>
      <w:tr w:rsidR="00B41061" w:rsidRPr="001B4529" w14:paraId="2FD6C65A" w14:textId="77777777" w:rsidTr="001B4529">
        <w:trPr>
          <w:trHeight w:val="407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B8C8E" w14:textId="77777777" w:rsidR="00B41061" w:rsidRPr="001B4529" w:rsidRDefault="00F84FFE">
            <w:pPr>
              <w:ind w:left="458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BE632" w14:textId="218240EF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18</w:t>
            </w:r>
            <w:r w:rsidR="0060116B">
              <w:rPr>
                <w:rFonts w:ascii="Times New Roman" w:hAnsi="Times New Roman"/>
                <w:b/>
                <w:sz w:val="18"/>
                <w:szCs w:val="18"/>
              </w:rPr>
              <w:t>82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AF85C" w14:textId="00992493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60116B">
              <w:rPr>
                <w:rFonts w:ascii="Times New Roman" w:hAnsi="Times New Roman"/>
                <w:b/>
                <w:sz w:val="18"/>
                <w:szCs w:val="18"/>
              </w:rPr>
              <w:t>528</w:t>
            </w:r>
          </w:p>
        </w:tc>
      </w:tr>
      <w:tr w:rsidR="00B41061" w:rsidRPr="001B4529" w14:paraId="707F1AFE" w14:textId="77777777" w:rsidTr="001B4529">
        <w:trPr>
          <w:trHeight w:val="607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437DF" w14:textId="77777777" w:rsidR="00B41061" w:rsidRPr="001B4529" w:rsidRDefault="00F84FFE">
            <w:pPr>
              <w:ind w:left="29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в т.ч. практика:</w:t>
            </w:r>
          </w:p>
          <w:p w14:paraId="3460434C" w14:textId="77777777" w:rsidR="00B41061" w:rsidRPr="001B4529" w:rsidRDefault="00F84FFE">
            <w:pPr>
              <w:ind w:left="454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- учебная</w:t>
            </w:r>
          </w:p>
          <w:p w14:paraId="3AD7A802" w14:textId="6379FBD9" w:rsidR="00B41061" w:rsidRPr="001B4529" w:rsidRDefault="00F84FFE" w:rsidP="001B4529">
            <w:pPr>
              <w:ind w:left="454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- производственная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53442" w14:textId="77777777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900</w:t>
            </w:r>
          </w:p>
          <w:p w14:paraId="25C2B885" w14:textId="0D3B1DF9" w:rsidR="00B41061" w:rsidRPr="001B4529" w:rsidRDefault="00F84FFE">
            <w:pPr>
              <w:ind w:left="15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60116B">
              <w:rPr>
                <w:rFonts w:ascii="Times New Roman" w:hAnsi="Times New Roman"/>
                <w:sz w:val="18"/>
                <w:szCs w:val="18"/>
              </w:rPr>
              <w:t>252</w:t>
            </w:r>
          </w:p>
          <w:p w14:paraId="0268FB96" w14:textId="4C66A5EA" w:rsidR="00B41061" w:rsidRPr="001B4529" w:rsidRDefault="00F84FFE" w:rsidP="001B4529">
            <w:pPr>
              <w:ind w:left="15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- 6</w:t>
            </w:r>
            <w:r w:rsidR="0060116B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86DE8" w14:textId="77777777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900</w:t>
            </w:r>
          </w:p>
          <w:p w14:paraId="5CED0A8A" w14:textId="0CA50635" w:rsidR="00B41061" w:rsidRPr="001B4529" w:rsidRDefault="00F84FFE">
            <w:pPr>
              <w:ind w:left="15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="0060116B">
              <w:rPr>
                <w:rFonts w:ascii="Times New Roman" w:hAnsi="Times New Roman"/>
                <w:sz w:val="18"/>
                <w:szCs w:val="18"/>
              </w:rPr>
              <w:t>252</w:t>
            </w:r>
          </w:p>
          <w:p w14:paraId="5EB21291" w14:textId="40184DB7" w:rsidR="00B41061" w:rsidRPr="001B4529" w:rsidRDefault="00F84FFE" w:rsidP="001B4529">
            <w:pPr>
              <w:ind w:left="15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- 6</w:t>
            </w:r>
            <w:r w:rsidR="0060116B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</w:tr>
      <w:tr w:rsidR="00B41061" w:rsidRPr="001B4529" w14:paraId="46A23403" w14:textId="77777777" w:rsidTr="001B4529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B65B4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985BB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1296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C1A86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1008</w:t>
            </w:r>
          </w:p>
        </w:tc>
      </w:tr>
      <w:tr w:rsidR="00B41061" w:rsidRPr="001B4529" w14:paraId="09A6E51A" w14:textId="77777777" w:rsidTr="001B4529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22CCF" w14:textId="79CEC796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1B4529">
              <w:rPr>
                <w:rStyle w:val="afffffffffff8"/>
                <w:rFonts w:ascii="Times New Roman" w:hAnsi="Times New Roman"/>
                <w:sz w:val="18"/>
                <w:szCs w:val="18"/>
              </w:rPr>
              <w:footnoteReference w:id="1"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DD33E" w14:textId="6066FA2F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6</w:t>
            </w:r>
            <w:r w:rsidR="001B4529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DEDC1" w14:textId="77777777" w:rsidR="00B41061" w:rsidRPr="001B4529" w:rsidRDefault="00F84FF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</w:tr>
      <w:tr w:rsidR="00B41061" w:rsidRPr="001B4529" w14:paraId="7D497C28" w14:textId="77777777" w:rsidTr="001B4529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FBDB5" w14:textId="77777777" w:rsidR="00B41061" w:rsidRPr="001B4529" w:rsidRDefault="00F84FFE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ГИА в форме демонстрационного экзамена и защиты дипломного проекта (работы)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DA97D" w14:textId="77777777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216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BE6FF" w14:textId="77777777" w:rsidR="00B41061" w:rsidRPr="001B4529" w:rsidRDefault="00B41061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B41061" w:rsidRPr="001B4529" w14:paraId="28B0774D" w14:textId="77777777" w:rsidTr="001B4529">
        <w:trPr>
          <w:trHeight w:val="190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CFB3A" w14:textId="77777777" w:rsidR="00B41061" w:rsidRPr="001B4529" w:rsidRDefault="00F84FFE">
            <w:pPr>
              <w:rPr>
                <w:rFonts w:ascii="Times New Roman" w:hAnsi="Times New Roman"/>
                <w:sz w:val="18"/>
                <w:szCs w:val="18"/>
              </w:rPr>
            </w:pPr>
            <w:r w:rsidRPr="001B4529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E9ABD" w14:textId="1241743E" w:rsidR="00B41061" w:rsidRPr="001B4529" w:rsidRDefault="00F84FFE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B4529">
              <w:rPr>
                <w:rFonts w:ascii="Times New Roman" w:hAnsi="Times New Roman"/>
                <w:b/>
                <w:sz w:val="18"/>
                <w:szCs w:val="18"/>
              </w:rPr>
              <w:t>4464</w:t>
            </w:r>
            <w:bookmarkEnd w:id="9"/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3271E" w14:textId="2BCF77F3" w:rsidR="00B41061" w:rsidRPr="001B4529" w:rsidRDefault="0060116B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3140</w:t>
            </w:r>
          </w:p>
        </w:tc>
      </w:tr>
    </w:tbl>
    <w:p w14:paraId="14DD90CE" w14:textId="77777777" w:rsidR="00B41061" w:rsidRDefault="00B41061">
      <w:pPr>
        <w:pStyle w:val="1fff"/>
      </w:pPr>
    </w:p>
    <w:p w14:paraId="1308DB6C" w14:textId="77777777" w:rsidR="00B41061" w:rsidRDefault="00F84FFE">
      <w:pPr>
        <w:rPr>
          <w:rFonts w:ascii="Times New Roman" w:hAnsi="Times New Roman"/>
          <w:b/>
          <w:sz w:val="24"/>
        </w:rPr>
      </w:pPr>
      <w:r>
        <w:br w:type="page"/>
      </w:r>
    </w:p>
    <w:p w14:paraId="55D674A2" w14:textId="77777777" w:rsidR="00B41061" w:rsidRDefault="00B41061">
      <w:pPr>
        <w:sectPr w:rsidR="00B41061">
          <w:headerReference w:type="default" r:id="rId14"/>
          <w:footerReference w:type="default" r:id="rId15"/>
          <w:headerReference w:type="first" r:id="rId16"/>
          <w:pgSz w:w="11906" w:h="16838"/>
          <w:pgMar w:top="1134" w:right="850" w:bottom="1134" w:left="1701" w:header="708" w:footer="708" w:gutter="0"/>
          <w:cols w:space="720"/>
        </w:sectPr>
      </w:pPr>
    </w:p>
    <w:p w14:paraId="1F453FBF" w14:textId="77777777" w:rsidR="00B41061" w:rsidRDefault="00F84FFE">
      <w:pPr>
        <w:pStyle w:val="11"/>
        <w:spacing w:before="0" w:after="0"/>
      </w:pPr>
      <w:bookmarkStart w:id="10" w:name="__RefHeading___6"/>
      <w:bookmarkEnd w:id="10"/>
      <w:r>
        <w:lastRenderedPageBreak/>
        <w:t>Раздел 3. Характеристика профессиональной деятельности выпускника</w:t>
      </w:r>
    </w:p>
    <w:p w14:paraId="3EAB5482" w14:textId="77777777" w:rsidR="00B41061" w:rsidRDefault="00B41061"/>
    <w:p w14:paraId="4DD5DC10" w14:textId="77777777" w:rsidR="00B41061" w:rsidRDefault="00F84FFE">
      <w:pPr>
        <w:pStyle w:val="114"/>
        <w:spacing w:after="0" w:line="240" w:lineRule="auto"/>
      </w:pPr>
      <w:bookmarkStart w:id="11" w:name="__RefHeading___7"/>
      <w:bookmarkEnd w:id="11"/>
      <w:r>
        <w:t>3.1. Область(и) профессиональной деятельности выпускников:</w:t>
      </w:r>
    </w:p>
    <w:p w14:paraId="20682DAD" w14:textId="77777777" w:rsidR="00B41061" w:rsidRDefault="00F84FFE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19.Добыча, переработка, транспортировка нефти и газа.</w:t>
      </w:r>
    </w:p>
    <w:p w14:paraId="57AD13D9" w14:textId="77777777" w:rsidR="00B41061" w:rsidRDefault="00B41061"/>
    <w:p w14:paraId="25DF490B" w14:textId="77777777" w:rsidR="00B41061" w:rsidRDefault="00F84FFE">
      <w:pPr>
        <w:pStyle w:val="114"/>
        <w:spacing w:after="0" w:line="240" w:lineRule="auto"/>
      </w:pPr>
      <w:bookmarkStart w:id="12" w:name="__RefHeading___8"/>
      <w:bookmarkEnd w:id="12"/>
      <w:r>
        <w:t>3.2. Профессиональные стандарты</w:t>
      </w:r>
    </w:p>
    <w:p w14:paraId="02020357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профессиональных стандартов, учитываемых при разработке ПОП-П:</w:t>
      </w:r>
    </w:p>
    <w:p w14:paraId="2246DA01" w14:textId="77777777" w:rsidR="00B41061" w:rsidRDefault="00B41061"/>
    <w:tbl>
      <w:tblPr>
        <w:tblStyle w:val="affffffffffffff2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2694"/>
        <w:gridCol w:w="1701"/>
        <w:gridCol w:w="3402"/>
      </w:tblGrid>
      <w:tr w:rsidR="00B41061" w14:paraId="6A4160C7" w14:textId="77777777">
        <w:tc>
          <w:tcPr>
            <w:tcW w:w="562" w:type="dxa"/>
          </w:tcPr>
          <w:p w14:paraId="13261117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1701" w:type="dxa"/>
          </w:tcPr>
          <w:p w14:paraId="366A56BA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ПС</w:t>
            </w:r>
          </w:p>
        </w:tc>
        <w:tc>
          <w:tcPr>
            <w:tcW w:w="2694" w:type="dxa"/>
          </w:tcPr>
          <w:p w14:paraId="288E0054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Реквизиты утверждения</w:t>
            </w:r>
          </w:p>
        </w:tc>
        <w:tc>
          <w:tcPr>
            <w:tcW w:w="1701" w:type="dxa"/>
          </w:tcPr>
          <w:p w14:paraId="6AAF596D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ОТФ</w:t>
            </w:r>
          </w:p>
        </w:tc>
        <w:tc>
          <w:tcPr>
            <w:tcW w:w="3402" w:type="dxa"/>
          </w:tcPr>
          <w:p w14:paraId="64068C4D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ТФ</w:t>
            </w:r>
          </w:p>
        </w:tc>
      </w:tr>
      <w:tr w:rsidR="00B41061" w14:paraId="0DE65D4A" w14:textId="77777777">
        <w:tc>
          <w:tcPr>
            <w:tcW w:w="562" w:type="dxa"/>
            <w:vMerge w:val="restart"/>
          </w:tcPr>
          <w:p w14:paraId="692AA754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701" w:type="dxa"/>
            <w:vMerge w:val="restart"/>
          </w:tcPr>
          <w:p w14:paraId="2462371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40.077 Слесарь-ремонтник промышленного оборудования</w:t>
            </w:r>
          </w:p>
        </w:tc>
        <w:tc>
          <w:tcPr>
            <w:tcW w:w="2694" w:type="dxa"/>
            <w:vMerge w:val="restart"/>
          </w:tcPr>
          <w:p w14:paraId="66E7D3E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Министерства труда и социальной защиты Российской Федерации от 28.10.2020 № 755н</w:t>
            </w:r>
          </w:p>
          <w:p w14:paraId="66B841D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«Об утверждении профессионального стандарта «Слесарь-ремонтник промышленного оборудования»</w:t>
            </w:r>
          </w:p>
        </w:tc>
        <w:tc>
          <w:tcPr>
            <w:tcW w:w="1701" w:type="dxa"/>
            <w:vMerge w:val="restart"/>
          </w:tcPr>
          <w:p w14:paraId="45C3C767" w14:textId="77777777" w:rsidR="00B41061" w:rsidRDefault="00F84FFE">
            <w:pPr>
              <w:widowContro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ОТФ A</w:t>
            </w:r>
          </w:p>
          <w:p w14:paraId="02C5878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отдельных деталей и узлов, входящих в состав оборудования</w:t>
            </w:r>
          </w:p>
        </w:tc>
        <w:tc>
          <w:tcPr>
            <w:tcW w:w="3402" w:type="dxa"/>
          </w:tcPr>
          <w:p w14:paraId="6EECCFA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A/01.2 </w:t>
            </w:r>
            <w:r>
              <w:rPr>
                <w:rFonts w:ascii="Times New Roman" w:hAnsi="Times New Roman"/>
                <w:color w:val="333333"/>
                <w:sz w:val="24"/>
              </w:rPr>
              <w:t>Монтаж и демонтаж деталей и узлов, входящих в состав оборудования</w:t>
            </w:r>
          </w:p>
        </w:tc>
      </w:tr>
      <w:tr w:rsidR="00B41061" w14:paraId="0F485495" w14:textId="77777777">
        <w:tc>
          <w:tcPr>
            <w:tcW w:w="562" w:type="dxa"/>
            <w:vMerge/>
          </w:tcPr>
          <w:p w14:paraId="5995856C" w14:textId="77777777" w:rsidR="00B41061" w:rsidRDefault="00B41061"/>
        </w:tc>
        <w:tc>
          <w:tcPr>
            <w:tcW w:w="1701" w:type="dxa"/>
            <w:vMerge/>
          </w:tcPr>
          <w:p w14:paraId="582C5A26" w14:textId="77777777" w:rsidR="00B41061" w:rsidRDefault="00B41061"/>
        </w:tc>
        <w:tc>
          <w:tcPr>
            <w:tcW w:w="2694" w:type="dxa"/>
            <w:vMerge/>
          </w:tcPr>
          <w:p w14:paraId="388B3C72" w14:textId="77777777" w:rsidR="00B41061" w:rsidRDefault="00B41061"/>
        </w:tc>
        <w:tc>
          <w:tcPr>
            <w:tcW w:w="1701" w:type="dxa"/>
            <w:vMerge/>
          </w:tcPr>
          <w:p w14:paraId="509AB6AF" w14:textId="77777777" w:rsidR="00B41061" w:rsidRDefault="00B41061"/>
        </w:tc>
        <w:tc>
          <w:tcPr>
            <w:tcW w:w="3402" w:type="dxa"/>
          </w:tcPr>
          <w:p w14:paraId="5A5F262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A/02.2 </w:t>
            </w:r>
            <w:r>
              <w:rPr>
                <w:rFonts w:ascii="Times New Roman" w:hAnsi="Times New Roman"/>
                <w:color w:val="333333"/>
                <w:sz w:val="24"/>
              </w:rPr>
              <w:t>Дефектация деталей и узлов, входящих в состав оборудования</w:t>
            </w:r>
          </w:p>
        </w:tc>
      </w:tr>
      <w:tr w:rsidR="00B41061" w14:paraId="57CF9EA2" w14:textId="77777777">
        <w:tc>
          <w:tcPr>
            <w:tcW w:w="562" w:type="dxa"/>
            <w:vMerge/>
          </w:tcPr>
          <w:p w14:paraId="64E18F80" w14:textId="77777777" w:rsidR="00B41061" w:rsidRDefault="00B41061"/>
        </w:tc>
        <w:tc>
          <w:tcPr>
            <w:tcW w:w="1701" w:type="dxa"/>
            <w:vMerge/>
          </w:tcPr>
          <w:p w14:paraId="3C4B0442" w14:textId="77777777" w:rsidR="00B41061" w:rsidRDefault="00B41061"/>
        </w:tc>
        <w:tc>
          <w:tcPr>
            <w:tcW w:w="2694" w:type="dxa"/>
            <w:vMerge/>
          </w:tcPr>
          <w:p w14:paraId="24EF1AE4" w14:textId="77777777" w:rsidR="00B41061" w:rsidRDefault="00B41061"/>
        </w:tc>
        <w:tc>
          <w:tcPr>
            <w:tcW w:w="1701" w:type="dxa"/>
            <w:vMerge/>
          </w:tcPr>
          <w:p w14:paraId="03E7582D" w14:textId="77777777" w:rsidR="00B41061" w:rsidRDefault="00B41061"/>
        </w:tc>
        <w:tc>
          <w:tcPr>
            <w:tcW w:w="3402" w:type="dxa"/>
          </w:tcPr>
          <w:p w14:paraId="5D2E646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A/03.2 </w:t>
            </w:r>
            <w:r>
              <w:rPr>
                <w:rFonts w:ascii="Times New Roman" w:hAnsi="Times New Roman"/>
                <w:color w:val="333333"/>
                <w:sz w:val="24"/>
              </w:rPr>
              <w:t>Слесарная обработка узлов и деталей, входящих в состав оборудования</w:t>
            </w:r>
          </w:p>
        </w:tc>
      </w:tr>
      <w:tr w:rsidR="00B41061" w14:paraId="12BB26A0" w14:textId="77777777">
        <w:tc>
          <w:tcPr>
            <w:tcW w:w="562" w:type="dxa"/>
            <w:vMerge w:val="restart"/>
          </w:tcPr>
          <w:p w14:paraId="5305A26A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701" w:type="dxa"/>
            <w:vMerge w:val="restart"/>
          </w:tcPr>
          <w:p w14:paraId="1A34962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19.054 Работник по эксплуатации трубопроводов нефти и нефтепродуктов</w:t>
            </w:r>
          </w:p>
        </w:tc>
        <w:tc>
          <w:tcPr>
            <w:tcW w:w="2694" w:type="dxa"/>
            <w:vMerge w:val="restart"/>
          </w:tcPr>
          <w:p w14:paraId="6E70066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Министерства труда и социальной защиты Российской Федерации от 19.07.2017 № 585н</w:t>
            </w:r>
          </w:p>
          <w:p w14:paraId="5AB2101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«Об утверждении профессионального стандарта «Работник по эксплуатации трубопроводов нефти и нефтепродуктов»</w:t>
            </w:r>
          </w:p>
        </w:tc>
        <w:tc>
          <w:tcPr>
            <w:tcW w:w="1701" w:type="dxa"/>
            <w:vMerge w:val="restart"/>
          </w:tcPr>
          <w:p w14:paraId="7C1FC2E0" w14:textId="77777777" w:rsidR="00B41061" w:rsidRDefault="00F84FFE">
            <w:pPr>
              <w:widowContro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ОТФ A</w:t>
            </w:r>
          </w:p>
          <w:p w14:paraId="698415F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состояния объектов трубопроводов нефти и нефтепродуктов</w:t>
            </w:r>
          </w:p>
        </w:tc>
        <w:tc>
          <w:tcPr>
            <w:tcW w:w="3402" w:type="dxa"/>
          </w:tcPr>
          <w:p w14:paraId="0B4C8C9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A/01.3 </w:t>
            </w:r>
            <w:r>
              <w:rPr>
                <w:rFonts w:ascii="Times New Roman" w:hAnsi="Times New Roman"/>
                <w:color w:val="333333"/>
                <w:sz w:val="24"/>
              </w:rPr>
              <w:t xml:space="preserve">Содержание трассы 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</w:rPr>
              <w:t>ТНиНП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</w:rPr>
              <w:t xml:space="preserve"> в соответствии с требованиями нормативно-технической документации</w:t>
            </w:r>
          </w:p>
        </w:tc>
      </w:tr>
      <w:tr w:rsidR="00B41061" w14:paraId="76DF0C3E" w14:textId="77777777">
        <w:tc>
          <w:tcPr>
            <w:tcW w:w="562" w:type="dxa"/>
            <w:vMerge/>
          </w:tcPr>
          <w:p w14:paraId="30C57575" w14:textId="77777777" w:rsidR="00B41061" w:rsidRDefault="00B41061"/>
        </w:tc>
        <w:tc>
          <w:tcPr>
            <w:tcW w:w="1701" w:type="dxa"/>
            <w:vMerge/>
          </w:tcPr>
          <w:p w14:paraId="2237DF39" w14:textId="77777777" w:rsidR="00B41061" w:rsidRDefault="00B41061"/>
        </w:tc>
        <w:tc>
          <w:tcPr>
            <w:tcW w:w="2694" w:type="dxa"/>
            <w:vMerge/>
          </w:tcPr>
          <w:p w14:paraId="547B5FC1" w14:textId="77777777" w:rsidR="00B41061" w:rsidRDefault="00B41061"/>
        </w:tc>
        <w:tc>
          <w:tcPr>
            <w:tcW w:w="1701" w:type="dxa"/>
            <w:vMerge/>
          </w:tcPr>
          <w:p w14:paraId="1C1544FC" w14:textId="77777777" w:rsidR="00B41061" w:rsidRDefault="00B41061"/>
        </w:tc>
        <w:tc>
          <w:tcPr>
            <w:tcW w:w="3402" w:type="dxa"/>
          </w:tcPr>
          <w:p w14:paraId="7704312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A/02.3 </w:t>
            </w:r>
            <w:r>
              <w:rPr>
                <w:rFonts w:ascii="Times New Roman" w:hAnsi="Times New Roman"/>
                <w:color w:val="333333"/>
                <w:sz w:val="24"/>
              </w:rPr>
              <w:t xml:space="preserve">Осмотр, контроль и поддержание технического состояния объектов 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</w:rPr>
              <w:t>ТНиНП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</w:rPr>
              <w:t xml:space="preserve"> в технически исправном состоянии</w:t>
            </w:r>
          </w:p>
        </w:tc>
      </w:tr>
      <w:tr w:rsidR="00B41061" w14:paraId="7134C9F5" w14:textId="77777777">
        <w:tc>
          <w:tcPr>
            <w:tcW w:w="562" w:type="dxa"/>
            <w:vMerge/>
          </w:tcPr>
          <w:p w14:paraId="65E5AD9E" w14:textId="77777777" w:rsidR="00B41061" w:rsidRDefault="00B41061"/>
        </w:tc>
        <w:tc>
          <w:tcPr>
            <w:tcW w:w="1701" w:type="dxa"/>
            <w:vMerge/>
          </w:tcPr>
          <w:p w14:paraId="3742736C" w14:textId="77777777" w:rsidR="00B41061" w:rsidRDefault="00B41061"/>
        </w:tc>
        <w:tc>
          <w:tcPr>
            <w:tcW w:w="2694" w:type="dxa"/>
            <w:vMerge/>
          </w:tcPr>
          <w:p w14:paraId="0B52B4BA" w14:textId="77777777" w:rsidR="00B41061" w:rsidRDefault="00B41061"/>
        </w:tc>
        <w:tc>
          <w:tcPr>
            <w:tcW w:w="1701" w:type="dxa"/>
            <w:vMerge/>
          </w:tcPr>
          <w:p w14:paraId="7EEC09C6" w14:textId="77777777" w:rsidR="00B41061" w:rsidRDefault="00B41061"/>
        </w:tc>
        <w:tc>
          <w:tcPr>
            <w:tcW w:w="3402" w:type="dxa"/>
          </w:tcPr>
          <w:p w14:paraId="403FF8B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A/03.3 </w:t>
            </w:r>
            <w:r>
              <w:rPr>
                <w:rFonts w:ascii="Times New Roman" w:hAnsi="Times New Roman"/>
                <w:color w:val="333333"/>
                <w:sz w:val="24"/>
              </w:rPr>
              <w:t xml:space="preserve">Воздушное патрулирование трассы 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</w:rPr>
              <w:t>ТНиНП</w:t>
            </w:r>
            <w:proofErr w:type="spellEnd"/>
          </w:p>
        </w:tc>
      </w:tr>
      <w:tr w:rsidR="00B41061" w14:paraId="685A6E9A" w14:textId="77777777">
        <w:tc>
          <w:tcPr>
            <w:tcW w:w="562" w:type="dxa"/>
            <w:vMerge w:val="restart"/>
          </w:tcPr>
          <w:p w14:paraId="1134C188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701" w:type="dxa"/>
            <w:vMerge w:val="restart"/>
          </w:tcPr>
          <w:p w14:paraId="2FF125E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19.001 Слесарь технологических установок нефтегазовой отрасли</w:t>
            </w:r>
          </w:p>
        </w:tc>
        <w:tc>
          <w:tcPr>
            <w:tcW w:w="2694" w:type="dxa"/>
            <w:vMerge w:val="restart"/>
          </w:tcPr>
          <w:p w14:paraId="5147917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Министерства труда и социальной защиты Российской Федерации от 31.03.2021 № 201н</w:t>
            </w:r>
          </w:p>
          <w:p w14:paraId="41A462D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«Об утверждении профессионального стандарта «Слесарь технологических установок нефтегазовой отрасли»</w:t>
            </w:r>
          </w:p>
        </w:tc>
        <w:tc>
          <w:tcPr>
            <w:tcW w:w="1701" w:type="dxa"/>
            <w:vMerge w:val="restart"/>
          </w:tcPr>
          <w:p w14:paraId="5A6FA492" w14:textId="77777777" w:rsidR="00B41061" w:rsidRDefault="00F84FFE">
            <w:pPr>
              <w:widowControl w:val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ОТФ A </w:t>
            </w:r>
          </w:p>
          <w:p w14:paraId="08095B2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обслуживание и ремонт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3402" w:type="dxa"/>
          </w:tcPr>
          <w:p w14:paraId="69FB4A3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A/01.3 </w:t>
            </w:r>
            <w:r>
              <w:rPr>
                <w:rFonts w:ascii="Times New Roman" w:hAnsi="Times New Roman"/>
                <w:color w:val="333333"/>
                <w:sz w:val="24"/>
              </w:rPr>
              <w:t>Техническое обслуживание (далее – ТО) простых и средней сложности элементов оборудования технологических установок нефтегазовой отрасли</w:t>
            </w:r>
          </w:p>
        </w:tc>
      </w:tr>
      <w:tr w:rsidR="00B41061" w14:paraId="207BBEFA" w14:textId="77777777">
        <w:tc>
          <w:tcPr>
            <w:tcW w:w="562" w:type="dxa"/>
            <w:vMerge/>
          </w:tcPr>
          <w:p w14:paraId="7051EF3F" w14:textId="77777777" w:rsidR="00B41061" w:rsidRDefault="00B41061"/>
        </w:tc>
        <w:tc>
          <w:tcPr>
            <w:tcW w:w="1701" w:type="dxa"/>
            <w:vMerge/>
          </w:tcPr>
          <w:p w14:paraId="125433E8" w14:textId="77777777" w:rsidR="00B41061" w:rsidRDefault="00B41061"/>
        </w:tc>
        <w:tc>
          <w:tcPr>
            <w:tcW w:w="2694" w:type="dxa"/>
            <w:vMerge/>
          </w:tcPr>
          <w:p w14:paraId="43581409" w14:textId="77777777" w:rsidR="00B41061" w:rsidRDefault="00B41061"/>
        </w:tc>
        <w:tc>
          <w:tcPr>
            <w:tcW w:w="1701" w:type="dxa"/>
            <w:vMerge/>
          </w:tcPr>
          <w:p w14:paraId="2505856C" w14:textId="77777777" w:rsidR="00B41061" w:rsidRDefault="00B41061"/>
        </w:tc>
        <w:tc>
          <w:tcPr>
            <w:tcW w:w="3402" w:type="dxa"/>
          </w:tcPr>
          <w:p w14:paraId="5FDC462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A/02.3 </w:t>
            </w:r>
            <w:r>
              <w:rPr>
                <w:rFonts w:ascii="Times New Roman" w:hAnsi="Times New Roman"/>
                <w:color w:val="333333"/>
                <w:sz w:val="24"/>
              </w:rPr>
              <w:t>Подготовка к ремонту узлов и механизмов машин и аппаратов, агрегатов оборудования технологических установок нефтегазовой отрасли</w:t>
            </w:r>
          </w:p>
        </w:tc>
      </w:tr>
      <w:tr w:rsidR="00B41061" w14:paraId="4D05C06B" w14:textId="77777777">
        <w:tc>
          <w:tcPr>
            <w:tcW w:w="562" w:type="dxa"/>
            <w:vMerge/>
          </w:tcPr>
          <w:p w14:paraId="465A45E0" w14:textId="77777777" w:rsidR="00B41061" w:rsidRDefault="00B41061"/>
        </w:tc>
        <w:tc>
          <w:tcPr>
            <w:tcW w:w="1701" w:type="dxa"/>
            <w:vMerge/>
          </w:tcPr>
          <w:p w14:paraId="1037800A" w14:textId="77777777" w:rsidR="00B41061" w:rsidRDefault="00B41061"/>
        </w:tc>
        <w:tc>
          <w:tcPr>
            <w:tcW w:w="2694" w:type="dxa"/>
            <w:vMerge/>
          </w:tcPr>
          <w:p w14:paraId="3C37B50F" w14:textId="77777777" w:rsidR="00B41061" w:rsidRDefault="00B41061"/>
        </w:tc>
        <w:tc>
          <w:tcPr>
            <w:tcW w:w="1701" w:type="dxa"/>
            <w:vMerge/>
          </w:tcPr>
          <w:p w14:paraId="4029C77B" w14:textId="77777777" w:rsidR="00B41061" w:rsidRDefault="00B41061"/>
        </w:tc>
        <w:tc>
          <w:tcPr>
            <w:tcW w:w="3402" w:type="dxa"/>
          </w:tcPr>
          <w:p w14:paraId="1DD69B0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A/03.3 </w:t>
            </w:r>
            <w:r>
              <w:rPr>
                <w:rFonts w:ascii="Times New Roman" w:hAnsi="Times New Roman"/>
                <w:color w:val="333333"/>
                <w:sz w:val="24"/>
              </w:rPr>
              <w:t>Ремонт простых и средней сложности элементов оборудования технологических установок нефтегазовой отрасли</w:t>
            </w:r>
          </w:p>
        </w:tc>
      </w:tr>
    </w:tbl>
    <w:p w14:paraId="70B3AC26" w14:textId="77777777" w:rsidR="00B41061" w:rsidRDefault="00B41061">
      <w:pPr>
        <w:sectPr w:rsidR="00B41061">
          <w:headerReference w:type="default" r:id="rId17"/>
          <w:footerReference w:type="default" r:id="rId18"/>
          <w:headerReference w:type="first" r:id="rId19"/>
          <w:pgSz w:w="11906" w:h="16838"/>
          <w:pgMar w:top="1134" w:right="851" w:bottom="1134" w:left="1276" w:header="709" w:footer="709" w:gutter="0"/>
          <w:cols w:space="720"/>
        </w:sectPr>
      </w:pPr>
    </w:p>
    <w:p w14:paraId="37E0217F" w14:textId="77777777" w:rsidR="00B41061" w:rsidRDefault="00F84FFE">
      <w:pPr>
        <w:pStyle w:val="114"/>
        <w:spacing w:after="0" w:line="240" w:lineRule="auto"/>
      </w:pPr>
      <w:bookmarkStart w:id="13" w:name="__RefHeading___9"/>
      <w:bookmarkEnd w:id="13"/>
      <w:r>
        <w:lastRenderedPageBreak/>
        <w:t>3.3. Осваиваемые виды деятельности</w:t>
      </w:r>
    </w:p>
    <w:p w14:paraId="2C71C9FF" w14:textId="77777777" w:rsidR="00B41061" w:rsidRDefault="00B41061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B41061" w14:paraId="0F302DB6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F12B5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5FC6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B41061" w14:paraId="7A99CCA5" w14:textId="77777777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5F7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</w:t>
            </w:r>
          </w:p>
        </w:tc>
      </w:tr>
      <w:tr w:rsidR="00B41061" w14:paraId="1B1C7835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C369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Сооружение и ремонт объектов транспорта, хранения, распределения газа, нефти, нефтепродуктов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17B86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ПМ.01 </w:t>
            </w:r>
            <w:r>
              <w:rPr>
                <w:rFonts w:ascii="Times New Roman" w:hAnsi="Times New Roman"/>
                <w:sz w:val="24"/>
              </w:rPr>
              <w:t>Сооружение и ремонт объектов транспорта, хранения, распределения газа, нефти, нефтепродуктов</w:t>
            </w:r>
          </w:p>
        </w:tc>
      </w:tr>
      <w:tr w:rsidR="00B41061" w14:paraId="5EF73238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C4965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Обслуживание и эксплуатация объектов транспорта, хранения, распределения газа, нефти, нефтепродуктов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6DC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ПМ.02 </w:t>
            </w:r>
            <w:r>
              <w:rPr>
                <w:rFonts w:ascii="Times New Roman" w:hAnsi="Times New Roman"/>
                <w:sz w:val="24"/>
              </w:rPr>
              <w:t>Обслуживание и эксплуатация объектов транспорта, хранения, распределения газа, нефти, нефтепродуктов</w:t>
            </w:r>
          </w:p>
        </w:tc>
      </w:tr>
      <w:tr w:rsidR="00B41061" w14:paraId="7555AD50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E7585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Документационное обеспечение сооружения, эксплуатации, обслуживания и ремонта объектов транспорта, хранения, распределения газа, нефти, нефтепродуктов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F4DB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ПМ.03 </w:t>
            </w:r>
            <w:r>
              <w:rPr>
                <w:rFonts w:ascii="Times New Roman" w:hAnsi="Times New Roman"/>
                <w:sz w:val="24"/>
              </w:rPr>
              <w:t>Документационное обеспечение сооружения, эксплуатации, обслуживания и ремонта объектов транспорта, хранения, распределения газа, нефти, нефтепродуктов</w:t>
            </w:r>
          </w:p>
        </w:tc>
      </w:tr>
      <w:tr w:rsidR="00B41061" w14:paraId="1ACABBB4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6C0A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E5B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ПМ.04</w:t>
            </w:r>
            <w:r>
              <w:rPr>
                <w:rFonts w:ascii="Times New Roman" w:hAnsi="Times New Roman"/>
                <w:sz w:val="24"/>
              </w:rPr>
              <w:t xml:space="preserve"> Выполнение работ по одной или нескольким профессиям рабочих, должностям служащих</w:t>
            </w:r>
          </w:p>
        </w:tc>
      </w:tr>
    </w:tbl>
    <w:p w14:paraId="6E8F9A4A" w14:textId="77777777" w:rsidR="00B41061" w:rsidRDefault="00B41061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161F080A" w14:textId="77777777" w:rsidR="00B41061" w:rsidRDefault="00B41061">
      <w:pPr>
        <w:rPr>
          <w:sz w:val="24"/>
        </w:rPr>
      </w:pPr>
    </w:p>
    <w:p w14:paraId="3F84248D" w14:textId="77777777" w:rsidR="00B41061" w:rsidRDefault="00B41061">
      <w:pPr>
        <w:sectPr w:rsidR="00B41061">
          <w:headerReference w:type="default" r:id="rId20"/>
          <w:footerReference w:type="default" r:id="rId21"/>
          <w:headerReference w:type="first" r:id="rId22"/>
          <w:pgSz w:w="11906" w:h="16838"/>
          <w:pgMar w:top="1134" w:right="850" w:bottom="1134" w:left="1701" w:header="708" w:footer="708" w:gutter="0"/>
          <w:cols w:space="720"/>
        </w:sectPr>
      </w:pPr>
    </w:p>
    <w:p w14:paraId="4B7B028C" w14:textId="77777777" w:rsidR="00B41061" w:rsidRDefault="00F84FFE">
      <w:pPr>
        <w:pStyle w:val="11"/>
        <w:spacing w:before="0" w:after="0"/>
      </w:pPr>
      <w:bookmarkStart w:id="14" w:name="__RefHeading___10"/>
      <w:bookmarkEnd w:id="14"/>
      <w:r>
        <w:lastRenderedPageBreak/>
        <w:t>Раздел 4. Планируемые результаты освоения образовательной программы</w:t>
      </w:r>
    </w:p>
    <w:p w14:paraId="491DA015" w14:textId="77777777" w:rsidR="00B41061" w:rsidRDefault="00B41061"/>
    <w:p w14:paraId="10931CB3" w14:textId="77777777" w:rsidR="00B41061" w:rsidRDefault="00F84FFE">
      <w:pPr>
        <w:spacing w:after="60"/>
        <w:ind w:firstLine="709"/>
        <w:outlineLvl w:val="1"/>
        <w:rPr>
          <w:rFonts w:ascii="Times New Roman" w:hAnsi="Times New Roman"/>
          <w:sz w:val="24"/>
        </w:rPr>
      </w:pPr>
      <w:bookmarkStart w:id="15" w:name="__RefHeading___11"/>
      <w:bookmarkStart w:id="16" w:name="_Hlk156463833"/>
      <w:bookmarkEnd w:id="15"/>
      <w:r>
        <w:rPr>
          <w:rFonts w:ascii="Times New Roman" w:hAnsi="Times New Roman"/>
          <w:sz w:val="24"/>
        </w:rPr>
        <w:t>4.1. Общие компетенции</w:t>
      </w:r>
    </w:p>
    <w:p w14:paraId="76C0B50C" w14:textId="77777777" w:rsidR="00B41061" w:rsidRDefault="00B41061"/>
    <w:tbl>
      <w:tblPr>
        <w:tblpPr w:leftFromText="180" w:rightFromText="180" w:vertAnchor="text" w:tblpX="113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977"/>
        <w:gridCol w:w="5557"/>
      </w:tblGrid>
      <w:tr w:rsidR="00B41061" w14:paraId="25748B90" w14:textId="77777777">
        <w:trPr>
          <w:trHeight w:val="1833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9EE8C23" w14:textId="77777777" w:rsidR="00B41061" w:rsidRDefault="00F84FFE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компетенции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30171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Формулировка компетенции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DB2703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Знания, умения</w:t>
            </w:r>
          </w:p>
        </w:tc>
      </w:tr>
      <w:tr w:rsidR="00B41061" w14:paraId="1E077BAF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AD541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01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3CC1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9986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B41061" w14:paraId="272E766B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0B621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7C364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F9E0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распознавать задачу и/или проблему в профессиональном и/или социальном контексте;</w:t>
            </w:r>
          </w:p>
        </w:tc>
      </w:tr>
      <w:tr w:rsidR="00B41061" w14:paraId="31940EB7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1B4B9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EEC7B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30B4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анализировать задачу и/или проблему и выделять её составные части; </w:t>
            </w:r>
          </w:p>
        </w:tc>
      </w:tr>
      <w:tr w:rsidR="00B41061" w14:paraId="724112A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5423F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B3478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8A14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этапы решения задачи; </w:t>
            </w:r>
          </w:p>
        </w:tc>
      </w:tr>
      <w:tr w:rsidR="00B41061" w14:paraId="29D566C9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4E73C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7B18E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3565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выявлять и эффективно искать информацию, необходимую для решения задачи и/или проблемы; </w:t>
            </w:r>
          </w:p>
        </w:tc>
      </w:tr>
      <w:tr w:rsidR="00B41061" w14:paraId="234036D2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4F28D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9FAA4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1435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составлять план действия; </w:t>
            </w:r>
          </w:p>
        </w:tc>
      </w:tr>
      <w:tr w:rsidR="00B41061" w14:paraId="2755D63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3D933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05B3B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8E13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необходимые ресурсы;</w:t>
            </w:r>
          </w:p>
        </w:tc>
      </w:tr>
      <w:tr w:rsidR="00B41061" w14:paraId="01A05CA6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731BB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B862F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79C3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владеть актуальными методами работы в профессиональной и смежных сферах;</w:t>
            </w:r>
          </w:p>
        </w:tc>
      </w:tr>
      <w:tr w:rsidR="00B41061" w14:paraId="11305F52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EF30C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EC35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7C2F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реализовывать составленный план; </w:t>
            </w:r>
          </w:p>
        </w:tc>
      </w:tr>
      <w:tr w:rsidR="00B41061" w14:paraId="46542DF6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5869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7F783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F351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B41061" w14:paraId="16DD6C87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40D3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B9819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6DBDD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2F82D7D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93635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16DD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EA73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актуальный профессиональный и социальный контекст, в котором приходится работать и жить;</w:t>
            </w:r>
          </w:p>
        </w:tc>
      </w:tr>
      <w:tr w:rsidR="00B41061" w14:paraId="4AAD156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EC5D8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8C389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2575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источники информации и ресурсы для решения задач и проблем в профессиональном и/или социальном контексте;</w:t>
            </w:r>
          </w:p>
        </w:tc>
      </w:tr>
      <w:tr w:rsidR="00B41061" w14:paraId="503FCC4E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AA26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513AC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0879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алгоритмы выполнения работ в профессиональной и смежных областях; </w:t>
            </w:r>
          </w:p>
        </w:tc>
      </w:tr>
      <w:tr w:rsidR="00B41061" w14:paraId="671D3C7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DBB9B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2F908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88BE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методы работы в профессиональной и смежных сферах; </w:t>
            </w:r>
          </w:p>
        </w:tc>
      </w:tr>
      <w:tr w:rsidR="00B41061" w14:paraId="0B728284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5B01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257A6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9529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структуру плана для решения задач; </w:t>
            </w:r>
          </w:p>
        </w:tc>
      </w:tr>
      <w:tr w:rsidR="00B41061" w14:paraId="6DD81170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5A7A4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D266E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81A5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оценки результатов решения задач профессиональной деятельности</w:t>
            </w:r>
          </w:p>
        </w:tc>
      </w:tr>
      <w:tr w:rsidR="00B41061" w14:paraId="6C672177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1E39C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02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59D2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современные средства поиска, анализа и </w:t>
            </w:r>
            <w:proofErr w:type="gramStart"/>
            <w:r>
              <w:rPr>
                <w:rFonts w:ascii="Times New Roman" w:hAnsi="Times New Roman"/>
                <w:sz w:val="24"/>
              </w:rPr>
              <w:t>интерпретации информации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 информационные технологии для выполнения задач профессиональной деятельности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9E37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B41061" w14:paraId="76BEA406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BD402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11B47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068B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задачи для поиска информации;</w:t>
            </w:r>
          </w:p>
        </w:tc>
      </w:tr>
      <w:tr w:rsidR="00B41061" w14:paraId="67D1E0E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76F12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CC6CD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885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необходимые источники информации;</w:t>
            </w:r>
          </w:p>
        </w:tc>
      </w:tr>
      <w:tr w:rsidR="00B41061" w14:paraId="053555EE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D9DFC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2C2DD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A449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планировать процесс поиска; </w:t>
            </w:r>
          </w:p>
        </w:tc>
      </w:tr>
      <w:tr w:rsidR="00B41061" w14:paraId="25F83584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E4A79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BFAF2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6DA7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структурировать получаемую информацию;</w:t>
            </w:r>
          </w:p>
        </w:tc>
      </w:tr>
      <w:tr w:rsidR="00B41061" w14:paraId="64956D40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9CF7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8B8C8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5C57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выделять наиболее значимое в перечне информации; </w:t>
            </w:r>
          </w:p>
        </w:tc>
      </w:tr>
      <w:tr w:rsidR="00B41061" w14:paraId="231026E6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D163A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A9113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C763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оценивать практическую значимость результатов поиска; </w:t>
            </w:r>
          </w:p>
        </w:tc>
      </w:tr>
      <w:tr w:rsidR="00B41061" w14:paraId="750A87D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11641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F8724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04D8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оформлять результаты поиска, применять средства информационных технологий для решения профессиональных задач; </w:t>
            </w:r>
          </w:p>
        </w:tc>
      </w:tr>
      <w:tr w:rsidR="00B41061" w14:paraId="1A75ECF7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9F024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E4F0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9762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современное программное обеспечение; </w:t>
            </w:r>
          </w:p>
        </w:tc>
      </w:tr>
      <w:tr w:rsidR="00B41061" w14:paraId="492A0B6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087D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7065C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BE26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B41061" w14:paraId="55309D7A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40A7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16857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CC2F8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3378763E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6350D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E047E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F4EA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номенклатура информационных источников, применяемых в профессиональной деятельности;</w:t>
            </w:r>
          </w:p>
        </w:tc>
      </w:tr>
      <w:tr w:rsidR="00B41061" w14:paraId="3C495FFD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CF6C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2EF81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AF3D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приемы структурирования информации; </w:t>
            </w:r>
          </w:p>
        </w:tc>
      </w:tr>
      <w:tr w:rsidR="00B41061" w14:paraId="461DC9F6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4416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EFCFD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C628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формат оформления результатов поиска информации, современные средства и устройства информатизации; </w:t>
            </w:r>
          </w:p>
        </w:tc>
      </w:tr>
      <w:tr w:rsidR="00B41061" w14:paraId="3709432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9BD2D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B6D3E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AD42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их применения и программное обеспечение в профессиональной деятельности в том числе с использованием цифровых средств</w:t>
            </w:r>
          </w:p>
        </w:tc>
      </w:tr>
      <w:tr w:rsidR="00B41061" w14:paraId="379303A9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1A2A7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03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9D40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912CC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B41061" w14:paraId="5D1DD39C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04549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EC1A9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8367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B41061" w14:paraId="39DFBF40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BEED9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6D93D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8F44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современную научную профессиональную терминологию</w:t>
            </w:r>
          </w:p>
        </w:tc>
      </w:tr>
      <w:tr w:rsidR="00B41061" w14:paraId="44275677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8DF54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C74A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3198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B41061" w14:paraId="51D49F2A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CE7FA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C2601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AD97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достоинства и недостатки коммерческой идеи</w:t>
            </w:r>
          </w:p>
        </w:tc>
      </w:tr>
      <w:tr w:rsidR="00B41061" w14:paraId="799E3F1C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AE34D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EE108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BC48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B41061" w14:paraId="56B01D4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8027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47636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7D8A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B41061" w14:paraId="713915D0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FB14A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139D4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43A9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источники достоверной правовой информации</w:t>
            </w:r>
          </w:p>
        </w:tc>
      </w:tr>
      <w:tr w:rsidR="00B41061" w14:paraId="511E574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6ADAC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1628C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E5E2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различные правовые документы</w:t>
            </w:r>
          </w:p>
        </w:tc>
      </w:tr>
      <w:tr w:rsidR="00B41061" w14:paraId="7946228B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73495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90048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CC74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B41061" w14:paraId="39C4A78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8255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D0B03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C69D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жизнеспособность проектной идеи, составлять план проекта</w:t>
            </w:r>
          </w:p>
        </w:tc>
      </w:tr>
      <w:tr w:rsidR="00B41061" w14:paraId="1C27500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BEB1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7A828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ABA3C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2973660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5501F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F754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1F6B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актуальной нормативно-правовой документации</w:t>
            </w:r>
          </w:p>
        </w:tc>
      </w:tr>
      <w:tr w:rsidR="00B41061" w14:paraId="68682C7F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D4127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95A9F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65D5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современная научная и профессиональная терминология</w:t>
            </w:r>
          </w:p>
        </w:tc>
      </w:tr>
      <w:tr w:rsidR="00B41061" w14:paraId="4A5D771F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FE61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A0386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6148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возможные траектории профессионального развития и самообразования</w:t>
            </w:r>
          </w:p>
        </w:tc>
      </w:tr>
      <w:tr w:rsidR="00B41061" w14:paraId="0757026D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FCD6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8E7C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F951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B41061" w14:paraId="5594BDB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4C12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1C4F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CFCA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разработки презентации</w:t>
            </w:r>
          </w:p>
        </w:tc>
      </w:tr>
      <w:tr w:rsidR="00B41061" w14:paraId="376F7AF7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E569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DB606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D011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этапы разработки и реализации проекта</w:t>
            </w:r>
          </w:p>
        </w:tc>
      </w:tr>
      <w:tr w:rsidR="00B41061" w14:paraId="45297BD9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D24A1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04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3189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34C7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B41061" w14:paraId="1297CCE2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10F05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A1A4A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F832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организовывать работу коллектива и команды;</w:t>
            </w:r>
          </w:p>
        </w:tc>
      </w:tr>
      <w:tr w:rsidR="00B41061" w14:paraId="0F3F60C4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BBFC8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95903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89D8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B41061" w14:paraId="63273ADC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FFF32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DD94A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5A13B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2F8EA5C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9EF72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3ED56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4DF1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психологические основы деятельности коллектива, психологические особенности личности; </w:t>
            </w:r>
          </w:p>
        </w:tc>
      </w:tr>
      <w:tr w:rsidR="00B41061" w14:paraId="41E2EF3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AC73F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A6A58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E7D1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проектной деятельности</w:t>
            </w:r>
          </w:p>
        </w:tc>
      </w:tr>
      <w:tr w:rsidR="00B41061" w14:paraId="2BE62DFB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012D5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05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F46E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FD75F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B41061" w14:paraId="3317F3A5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EC13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62175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E693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грамотно излагать свои мысли и оформлять документы по профессиональной тематике на государственном языке, проявлять толерантность в рабочем коллективе</w:t>
            </w:r>
          </w:p>
        </w:tc>
      </w:tr>
      <w:tr w:rsidR="00B41061" w14:paraId="100A307F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ADA68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99CFA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7EA73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736C5710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32F22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411A2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5251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особенности социального и культурного контекста; </w:t>
            </w:r>
          </w:p>
        </w:tc>
      </w:tr>
      <w:tr w:rsidR="00B41061" w14:paraId="2F65A07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5091C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B3A3C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5D91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оформления документов и построения устных сообщений</w:t>
            </w:r>
          </w:p>
        </w:tc>
      </w:tr>
      <w:tr w:rsidR="00B41061" w14:paraId="5DEB3295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9EB04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06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9E6F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EB53A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B41061" w14:paraId="5578158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06708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D5CC5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CDA9E" w14:textId="77777777" w:rsidR="00B41061" w:rsidRDefault="00F84FF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проявлять гражданско-патриотическую позицию</w:t>
            </w:r>
          </w:p>
          <w:p w14:paraId="023BAC34" w14:textId="77777777" w:rsidR="00B41061" w:rsidRDefault="00F84FF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демонстрировать осознанное поведение</w:t>
            </w:r>
          </w:p>
          <w:p w14:paraId="464A0156" w14:textId="77777777" w:rsidR="00B41061" w:rsidRDefault="00F84FF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описывать значимость своей специальности</w:t>
            </w:r>
          </w:p>
          <w:p w14:paraId="20220DC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стандарты антикоррупционного поведения</w:t>
            </w:r>
          </w:p>
        </w:tc>
      </w:tr>
      <w:tr w:rsidR="00B41061" w14:paraId="48BDCFF1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E2A9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4C131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442A8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14E1BF79" w14:textId="77777777">
        <w:trPr>
          <w:trHeight w:val="1952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F3122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CC45C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5E38C" w14:textId="77777777" w:rsidR="00B41061" w:rsidRDefault="00F84FFE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сущность гражданско-патриотической позиции</w:t>
            </w:r>
          </w:p>
          <w:p w14:paraId="00E761E2" w14:textId="77777777" w:rsidR="00B41061" w:rsidRDefault="00F84FF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  <w:p w14:paraId="47A2BD7E" w14:textId="77777777" w:rsidR="00B41061" w:rsidRDefault="00F84FF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значимость профессиональной деятельности по </w:t>
            </w:r>
            <w:r>
              <w:rPr>
                <w:rFonts w:ascii="Times New Roman" w:hAnsi="Times New Roman"/>
                <w:i/>
                <w:color w:val="0070C0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специальности</w:t>
            </w:r>
          </w:p>
          <w:p w14:paraId="494C72E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стандарты антикоррупционного поведения и последствия его нарушения</w:t>
            </w:r>
          </w:p>
        </w:tc>
      </w:tr>
      <w:tr w:rsidR="00B41061" w14:paraId="0D1B08F1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B4279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07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1FAA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A3C6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B41061" w14:paraId="622A934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2C5C3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9BD3A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D4FC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соблюдать нормы экологической безопасности;</w:t>
            </w:r>
          </w:p>
        </w:tc>
      </w:tr>
      <w:tr w:rsidR="00B41061" w14:paraId="3A2D2CB6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11305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3537A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62CA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направления ресурсосбережения в рамках профессиональной деятельности по специальности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осуществлять работу с соблюдением принципов бережливого производства; </w:t>
            </w:r>
          </w:p>
        </w:tc>
      </w:tr>
      <w:tr w:rsidR="00B41061" w14:paraId="723A7B8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9149C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8A459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5D7F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B41061" w14:paraId="5F664AEE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1428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32610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823E7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450FBBB2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56985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E0415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F81B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экологической безопасности при ведении профессиональной деятельности; </w:t>
            </w:r>
          </w:p>
        </w:tc>
      </w:tr>
      <w:tr w:rsidR="00B41061" w14:paraId="337C9FC2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06553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BDA79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92C1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основные ресурсы, задействованные в профессиональной деятельности; </w:t>
            </w:r>
          </w:p>
        </w:tc>
      </w:tr>
      <w:tr w:rsidR="00B41061" w14:paraId="2FD1783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99AA3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E2BCB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2D6A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пути обеспечения ресурсосбережения; </w:t>
            </w:r>
          </w:p>
        </w:tc>
      </w:tr>
      <w:tr w:rsidR="00B41061" w14:paraId="076F1F47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DD4FD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09CD1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CCC8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принципы бережливого производства; </w:t>
            </w:r>
          </w:p>
        </w:tc>
      </w:tr>
      <w:tr w:rsidR="00B41061" w14:paraId="16607192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F9E2A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39403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2205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направления изменения климатических условий региона</w:t>
            </w:r>
          </w:p>
        </w:tc>
      </w:tr>
      <w:tr w:rsidR="00B41061" w14:paraId="7223176F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1A317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08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A73E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средства физической культуры для сохранения и укрепления здоровья в процессе профессиональной деятельности и </w:t>
            </w:r>
            <w:r>
              <w:rPr>
                <w:rFonts w:ascii="Times New Roman" w:hAnsi="Times New Roman"/>
                <w:sz w:val="24"/>
              </w:rPr>
              <w:lastRenderedPageBreak/>
              <w:t>поддержания необходимого уровня физической подготовленности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D813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Умения: </w:t>
            </w:r>
          </w:p>
        </w:tc>
      </w:tr>
      <w:tr w:rsidR="00B41061" w14:paraId="08E3589F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6F23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6E93F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ED16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физкультурно-оздоровительную деятельность для укрепления здоровья, достижения жизненных и профессиональных целей; </w:t>
            </w:r>
          </w:p>
        </w:tc>
      </w:tr>
      <w:tr w:rsidR="00B41061" w14:paraId="3A8CF34B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924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737FB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B8CF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рациональные приемы двигательных функций в профессиональной деятельности;</w:t>
            </w:r>
          </w:p>
        </w:tc>
      </w:tr>
      <w:tr w:rsidR="00B41061" w14:paraId="3E8BA349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E6A5F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3AE74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8803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B41061" w14:paraId="63C17699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3F12D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81407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531BA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5175C6A3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FB71B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05362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BC8D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роль физической культуры в общекультурном, профессиональном и социальном развитии человека; </w:t>
            </w:r>
          </w:p>
        </w:tc>
      </w:tr>
      <w:tr w:rsidR="00B41061" w14:paraId="5B05A4B0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23AE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A61AC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1CE5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основы здорового образа жизни; </w:t>
            </w:r>
          </w:p>
        </w:tc>
      </w:tr>
      <w:tr w:rsidR="00B41061" w14:paraId="28D4A090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BDFEA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9BDAB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E22A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условия профессиональной деятельности и зоны риска физического здоровья для специальности;</w:t>
            </w:r>
          </w:p>
        </w:tc>
      </w:tr>
      <w:tr w:rsidR="00B41061" w14:paraId="5E1C43CA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06EC3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5D606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0A44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средства профилактики перенапряжения</w:t>
            </w:r>
          </w:p>
        </w:tc>
      </w:tr>
      <w:tr w:rsidR="00B41061" w14:paraId="58F63F8B" w14:textId="77777777">
        <w:trPr>
          <w:trHeight w:val="20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17518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 09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61C5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94058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B41061" w14:paraId="56659824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08D9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A862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C78D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</w:t>
            </w:r>
          </w:p>
        </w:tc>
      </w:tr>
      <w:tr w:rsidR="00B41061" w14:paraId="5F75DD4E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A7F7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8984C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791E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участвовать в диалогах на знакомые общие и профессиональные темы; </w:t>
            </w:r>
          </w:p>
        </w:tc>
      </w:tr>
      <w:tr w:rsidR="00B41061" w14:paraId="1F7974FF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7D99E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46BE5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C26C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строить простые высказывания о себе и о своей профессиональной деятельности; </w:t>
            </w:r>
          </w:p>
        </w:tc>
      </w:tr>
      <w:tr w:rsidR="00B41061" w14:paraId="7F9451D9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A0B0B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66582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1152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кратко обосновывать и объяснять свои действия (текущие и планируемые); </w:t>
            </w:r>
          </w:p>
        </w:tc>
      </w:tr>
      <w:tr w:rsidR="00B41061" w14:paraId="043130E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50151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07AA2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D7C9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B41061" w14:paraId="33D19E9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DE069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71BD2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334E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4BD9B339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DFFCB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AC8AB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10B4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построения простых и сложных предложений на профессиональные темы;</w:t>
            </w:r>
          </w:p>
        </w:tc>
      </w:tr>
      <w:tr w:rsidR="00B41061" w14:paraId="7246BD0A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D8026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A27F7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C19C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основные общеупотребительные глаголы (бытовая и профессиональная лексика); </w:t>
            </w:r>
          </w:p>
        </w:tc>
      </w:tr>
      <w:tr w:rsidR="00B41061" w14:paraId="6D881004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F143B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7EEFB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7DAF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лексический минимум, относящийся к описанию предметов, средств и процессов профессиональной деятельности; </w:t>
            </w:r>
          </w:p>
        </w:tc>
      </w:tr>
      <w:tr w:rsidR="00B41061" w14:paraId="5DB1CF1B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B64F0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C0BD9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F7AA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особенности произношения; </w:t>
            </w:r>
          </w:p>
        </w:tc>
      </w:tr>
      <w:tr w:rsidR="00B41061" w14:paraId="47AF2208" w14:textId="77777777">
        <w:trPr>
          <w:trHeight w:val="20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3289C" w14:textId="77777777" w:rsidR="00B41061" w:rsidRDefault="00B4106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9AE6E" w14:textId="77777777" w:rsidR="00B41061" w:rsidRDefault="00B41061"/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58FE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чтения текстов профессиональной направленности</w:t>
            </w:r>
          </w:p>
        </w:tc>
      </w:tr>
    </w:tbl>
    <w:p w14:paraId="24B969D2" w14:textId="77777777" w:rsidR="00B41061" w:rsidRDefault="00B41061"/>
    <w:p w14:paraId="781D59C1" w14:textId="77777777" w:rsidR="00B41061" w:rsidRDefault="00F84FFE">
      <w:pPr>
        <w:pStyle w:val="afffffffd"/>
        <w:ind w:firstLine="851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4.2. Профессиональные компетенции</w:t>
      </w:r>
    </w:p>
    <w:p w14:paraId="1909315C" w14:textId="77777777" w:rsidR="00B41061" w:rsidRDefault="00B41061"/>
    <w:tbl>
      <w:tblPr>
        <w:tblpPr w:leftFromText="180" w:rightFromText="180" w:vertAnchor="text" w:tblpX="113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95"/>
        <w:gridCol w:w="2469"/>
        <w:gridCol w:w="4829"/>
      </w:tblGrid>
      <w:tr w:rsidR="00B41061" w14:paraId="378FA7A3" w14:textId="77777777">
        <w:trPr>
          <w:trHeight w:val="20"/>
        </w:trPr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74DCC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04780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компетенции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3E2C6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Показатели освоения компетенции</w:t>
            </w:r>
          </w:p>
        </w:tc>
      </w:tr>
      <w:tr w:rsidR="00B41061" w14:paraId="50F65746" w14:textId="77777777">
        <w:trPr>
          <w:trHeight w:val="20"/>
        </w:trPr>
        <w:tc>
          <w:tcPr>
            <w:tcW w:w="21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EECA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Сооружение и ремонт объектов транспорта, хранения, распределения газа, нефти, нефтепродуктов</w:t>
            </w:r>
          </w:p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9DE1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Выполнять строительные работы при сооружении, реконструкции и ремонте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927BC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72C3B81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EFB9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582B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4007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выполнения строительных работ при сооружении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B41061" w14:paraId="437B846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A2DC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B535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9B40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контроля проведения работ в процессе монтажа (демонтажа) оборудования; </w:t>
            </w:r>
          </w:p>
        </w:tc>
      </w:tr>
      <w:tr w:rsidR="00B41061" w14:paraId="000EA9C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3F8F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27AA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987E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проведения огневых, газоопасных и других работ повышенной опасности</w:t>
            </w:r>
          </w:p>
        </w:tc>
      </w:tr>
      <w:tr w:rsidR="00B41061" w14:paraId="5A60E8E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394A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B8DD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D1BD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1DCEA75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4E1A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1C9C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7297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осуществлять расчет и проектирование простейших узлов строительных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конструкций; применять техническую документацию по строительству трубопроводов и хранилищ, сооружению перекачивающих и компрессорных станций; </w:t>
            </w:r>
          </w:p>
        </w:tc>
      </w:tr>
      <w:tr w:rsidR="00B41061" w14:paraId="7646A53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606F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666E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6B41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применять методы механизации процесса строительства и реконструкции объектов транспорта, хранения и распределения газа, нефти и нефтепродуктов; </w:t>
            </w:r>
          </w:p>
        </w:tc>
      </w:tr>
      <w:tr w:rsidR="00B41061" w14:paraId="5C0BE2D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D6CA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D115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E061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использовать автоматизированные системы управления технологическими процессами сооружения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B41061" w14:paraId="0DCACA2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A271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9DCF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FD4F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подбирать трубопроводную арматуру; </w:t>
            </w:r>
          </w:p>
        </w:tc>
      </w:tr>
      <w:tr w:rsidR="00B41061" w14:paraId="28A6DE8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9DE5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43EF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192B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ликвидировать неисправности линейной арматуры и производить ее ремонт</w:t>
            </w:r>
          </w:p>
        </w:tc>
      </w:tr>
      <w:tr w:rsidR="00B41061" w14:paraId="009A9E6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3F60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152B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FF65A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69446FE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CC39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86BB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869E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 сооружений магистральных нефтепроводов и газопроводов; </w:t>
            </w:r>
          </w:p>
        </w:tc>
      </w:tr>
      <w:tr w:rsidR="00B41061" w14:paraId="645C206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5E3B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D7B1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7B6C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строительные конструкции для транспорта, хранения и распределения </w:t>
            </w:r>
            <w:proofErr w:type="spellStart"/>
            <w:r>
              <w:rPr>
                <w:rFonts w:ascii="Times New Roman" w:hAnsi="Times New Roman"/>
                <w:sz w:val="24"/>
              </w:rPr>
              <w:t>нефтегазопродуктов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14F6E7F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4472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A189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EB4B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основы проектирования и методы расчета простейших узлов строительных конструкций; </w:t>
            </w:r>
          </w:p>
        </w:tc>
      </w:tr>
      <w:tr w:rsidR="00B41061" w14:paraId="7CC0FCC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D6CE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8E46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E2D6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основы инженерно-технического обеспечения объектов транспорта, хранения и распределения газа, нефти и нефтепродуктов; </w:t>
            </w:r>
          </w:p>
        </w:tc>
      </w:tr>
      <w:tr w:rsidR="00B41061" w14:paraId="37A66E1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DF36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058C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A2B9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методы механизации процесса строительства и реконструкции объектов; </w:t>
            </w:r>
          </w:p>
        </w:tc>
      </w:tr>
      <w:tr w:rsidR="00B41061" w14:paraId="3F905C0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AFB7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EEA0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45BB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нормативно-техническую документацию по правилам строительства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7CFED08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6F71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328C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0C6F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технологию строительства магистральных трубопроводов, хранилищ нефти и газа в нормальных и сложных условиях; </w:t>
            </w:r>
          </w:p>
        </w:tc>
      </w:tr>
      <w:tr w:rsidR="00B41061" w14:paraId="5047DAF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34F4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4DDC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C579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основы организации строительных работ при сооружении перекачивающих и компрессорных станций; </w:t>
            </w:r>
          </w:p>
        </w:tc>
      </w:tr>
      <w:tr w:rsidR="00B41061" w14:paraId="142F1D1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93E8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FBAD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FE48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основы охраны окружающей среды при сооружении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43837D2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C7DA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C8E1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4B57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автоматизированные системы управления технологическими процессами сооружения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6E56198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483C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1326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6841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 и сущность всех ремонтных работ на линейной части магистрального трубопровода; </w:t>
            </w:r>
          </w:p>
        </w:tc>
      </w:tr>
      <w:tr w:rsidR="00B41061" w14:paraId="38306EC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E529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26EB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DA3C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причины выхода из строя резервуаров и методы их ремонта;</w:t>
            </w:r>
          </w:p>
        </w:tc>
      </w:tr>
      <w:tr w:rsidR="00B41061" w14:paraId="21BE87D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64A0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25C1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4842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причины выхода из строя приемных и раздаточных устройств газа и нефти, способы их ремонта;</w:t>
            </w:r>
          </w:p>
        </w:tc>
      </w:tr>
      <w:tr w:rsidR="00B41061" w14:paraId="63D19AA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D008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9AC8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BC7E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источники загрязнения окружающей среды при ремонте магистральных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хранилищ газа и нефти; </w:t>
            </w:r>
          </w:p>
        </w:tc>
      </w:tr>
      <w:tr w:rsidR="00B41061" w14:paraId="1D7CDAF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5C98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2603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131B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сопротивления материалов, механики разрушения, технологии материалов и материаловедения;</w:t>
            </w:r>
          </w:p>
        </w:tc>
      </w:tr>
      <w:tr w:rsidR="00B41061" w14:paraId="50FE6D2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963B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3347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113B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принципы, основные физические процессы, на которых базируется метод испытания, назначение и область его применения;</w:t>
            </w:r>
          </w:p>
        </w:tc>
      </w:tr>
      <w:tr w:rsidR="00B41061" w14:paraId="16A0130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E864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2171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D1AF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технологию ремонта узлов и деталей оборудования, методы ремонтно-технического обслуживания, определения и устранения неисправностей нефтегазового оборудования; </w:t>
            </w:r>
          </w:p>
        </w:tc>
      </w:tr>
      <w:tr w:rsidR="00B41061" w14:paraId="531357D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6D9B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AD50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A33D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источники загрязнения окружающей среды на перекачивающих и компрессорных станциях;</w:t>
            </w:r>
          </w:p>
        </w:tc>
      </w:tr>
      <w:tr w:rsidR="00B41061" w14:paraId="694FAD5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ECDE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E0EC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AC04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сварочного производства;</w:t>
            </w:r>
          </w:p>
        </w:tc>
      </w:tr>
      <w:tr w:rsidR="00B41061" w14:paraId="4BD8293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A20B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5460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D1E1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Обозначение объектов МН и МНПП, связи и ЭХЗ на технологических схемах, картах</w:t>
            </w:r>
          </w:p>
        </w:tc>
      </w:tr>
      <w:tr w:rsidR="00B41061" w14:paraId="7BE2733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1895B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F3D4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Осуществлять геодезическое обеспечение строительства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DAE3E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7DBFA20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BC88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87CB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66A7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составления программ угловых наблюдений и линейных измерений на точке (геодезическом пункте) при развитии плановых геодезических сетей наземными методами;</w:t>
            </w:r>
          </w:p>
        </w:tc>
      </w:tr>
      <w:tr w:rsidR="00B41061" w14:paraId="796B189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90E3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2214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3727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угловых наблюдений и линейных измерений на точке (геодезическом пункте);</w:t>
            </w:r>
          </w:p>
        </w:tc>
      </w:tr>
      <w:tr w:rsidR="00B41061" w14:paraId="0B54F82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C59F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50AA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6E7B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предварительного уравнивания и полевого контроля точности угловых наблюдений и линейных измерений на точке (геодезическом пункте);</w:t>
            </w:r>
          </w:p>
        </w:tc>
      </w:tr>
      <w:tr w:rsidR="00B41061" w14:paraId="7AA155F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1D13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49A1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7BC5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измерения вертикальных углов и зенитных расстояний;</w:t>
            </w:r>
          </w:p>
        </w:tc>
      </w:tr>
      <w:tr w:rsidR="00B41061" w14:paraId="3E33546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B779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8932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3410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наблюдения на оптическом (электронном) нивелире;</w:t>
            </w:r>
          </w:p>
        </w:tc>
      </w:tr>
      <w:tr w:rsidR="00B41061" w14:paraId="44992F3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AEF7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119C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6723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уравнивания и полевого контроля наблюдения вертикальных углов и зенитных расстояний при тригонометрическом нивелировании</w:t>
            </w:r>
          </w:p>
        </w:tc>
      </w:tr>
      <w:tr w:rsidR="00B41061" w14:paraId="3A2C850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4BBB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1ABC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6C9E6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0A8111E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721F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01B0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A1B9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проводить геодезические работы при сооружении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B41061" w14:paraId="344DF58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783D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96AD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428C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полевые поверки угломерных инструментов и приборов для линейных измерений;</w:t>
            </w:r>
          </w:p>
        </w:tc>
      </w:tr>
      <w:tr w:rsidR="00B41061" w14:paraId="7C30E7D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0E03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72D5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46B9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угловые наблюдения и линейные измерения;</w:t>
            </w:r>
          </w:p>
        </w:tc>
      </w:tr>
      <w:tr w:rsidR="00B41061" w14:paraId="43495BC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ABE0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80E4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93CA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точность геодезических измерений на точке (геодезическом пункте);</w:t>
            </w:r>
          </w:p>
        </w:tc>
      </w:tr>
      <w:tr w:rsidR="00B41061" w14:paraId="5CE136E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23A6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7773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4F46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полевую поверку инструментов, предназначенных для измерения вертикальных углов и зенитных расстояний;</w:t>
            </w:r>
          </w:p>
        </w:tc>
      </w:tr>
      <w:tr w:rsidR="00B41061" w14:paraId="60468B4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46F8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72A3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B653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угловые наблюдения вертикальных углов и зенитных расстояний;</w:t>
            </w:r>
          </w:p>
        </w:tc>
      </w:tr>
      <w:tr w:rsidR="00B41061" w14:paraId="26580E4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AFC2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7AB8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C013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полевую поверку нивелиров и нивелирных реек;</w:t>
            </w:r>
          </w:p>
        </w:tc>
      </w:tr>
      <w:tr w:rsidR="00B41061" w14:paraId="57B61FD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8651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B6FD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E32F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наблюдения на станции оптическим (электронным) нивелиром;</w:t>
            </w:r>
          </w:p>
        </w:tc>
      </w:tr>
      <w:tr w:rsidR="00B41061" w14:paraId="4B192A2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093E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62CF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75D0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обрабатывать и уравнивать наблюдения при </w:t>
            </w:r>
            <w:proofErr w:type="spellStart"/>
            <w:r>
              <w:rPr>
                <w:rFonts w:ascii="Times New Roman" w:hAnsi="Times New Roman"/>
                <w:sz w:val="24"/>
              </w:rPr>
              <w:t>проложении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нивелирного хода, производить оценку точности измерений на станции;</w:t>
            </w:r>
          </w:p>
        </w:tc>
      </w:tr>
      <w:tr w:rsidR="00B41061" w14:paraId="596485E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2F06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DC89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5C1B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обрабатывать наблюдения вертикальных углов и зенитных расстояний на геодезическом пункте (точке), производить оценку точности наблюдений</w:t>
            </w:r>
          </w:p>
        </w:tc>
      </w:tr>
      <w:tr w:rsidR="00B41061" w14:paraId="27BA6EC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1F09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8C75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47507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B41061" w14:paraId="2AE429A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80F9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A40F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BE16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основные виды геодезических работ при сооружении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45D8BA9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ECCB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FD17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44F7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и способы построения геодезических сетей, определения координат отдельных пунктов;</w:t>
            </w:r>
          </w:p>
        </w:tc>
      </w:tr>
      <w:tr w:rsidR="00B41061" w14:paraId="3A4A57C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B9F4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95D5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000C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действия и устройство приборов и инструментов для угловых наблюдений и линейных измерений;</w:t>
            </w:r>
          </w:p>
        </w:tc>
      </w:tr>
      <w:tr w:rsidR="00B41061" w14:paraId="60593AF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5B7A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0CA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A63F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технологии производства угловых наблюдений и линейных измерений;</w:t>
            </w:r>
          </w:p>
        </w:tc>
      </w:tr>
      <w:tr w:rsidR="00B41061" w14:paraId="6574F57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7FFD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E49A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C32C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теория и технологии математической обработки угловых наблюдений и линейных измерений на точке (геодезическом пункте);</w:t>
            </w:r>
          </w:p>
        </w:tc>
      </w:tr>
      <w:tr w:rsidR="00B41061" w14:paraId="4EBE76B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931F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EADD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0EF0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действия, устройство и методики поверки приборов для точных наблюдений вертикальных углов и зенитных расстояний;</w:t>
            </w:r>
          </w:p>
        </w:tc>
      </w:tr>
      <w:tr w:rsidR="00B41061" w14:paraId="28B6372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C695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3522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2962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методику производства наблюдений вертикальных углов и зенитных расстояний;</w:t>
            </w:r>
          </w:p>
        </w:tc>
      </w:tr>
      <w:tr w:rsidR="00B41061" w14:paraId="46E965E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F5BE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5098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C4A4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действия, устройство и методики поверки приборов и инструментов для геометрического нивелирования</w:t>
            </w:r>
          </w:p>
        </w:tc>
      </w:tr>
      <w:tr w:rsidR="00B41061" w14:paraId="7B52A61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6EA92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1977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1.3. Обеспечивать выполнение работ по планово-предупредительному ремонту и реконструкции объектов </w:t>
            </w:r>
            <w:r>
              <w:rPr>
                <w:rFonts w:ascii="Times New Roman" w:hAnsi="Times New Roman"/>
                <w:sz w:val="24"/>
              </w:rPr>
              <w:lastRenderedPageBreak/>
              <w:t>трубопроводного транспорта, хранения, распределения газа, нефти,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D75F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Навыки:</w:t>
            </w:r>
          </w:p>
        </w:tc>
      </w:tr>
      <w:tr w:rsidR="00B41061" w14:paraId="66DA036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AD71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B38B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AD13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проведения мероприятий по подготовке оборудования к весенне-летнему паводку и эксплуатации в осенне-зимний период продувки ремонтируемого участка трубопровода для обеспечения безопасных концентраций газов в воздушной среде </w:t>
            </w:r>
            <w:r>
              <w:rPr>
                <w:rFonts w:ascii="Times New Roman" w:hAnsi="Times New Roman"/>
                <w:sz w:val="24"/>
              </w:rPr>
              <w:lastRenderedPageBreak/>
              <w:t>работы по дегазации рабочей зоны (при утечках);</w:t>
            </w:r>
          </w:p>
        </w:tc>
      </w:tr>
      <w:tr w:rsidR="00B41061" w14:paraId="19E8BC3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2469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AC81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B5E9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нанесения изоляционных покрытий, в том числе в местах врезки катушки, </w:t>
            </w:r>
            <w:proofErr w:type="spellStart"/>
            <w:r>
              <w:rPr>
                <w:rFonts w:ascii="Times New Roman" w:hAnsi="Times New Roman"/>
                <w:sz w:val="24"/>
              </w:rPr>
              <w:t>захлеста</w:t>
            </w:r>
            <w:proofErr w:type="spellEnd"/>
            <w:r>
              <w:rPr>
                <w:rFonts w:ascii="Times New Roman" w:hAnsi="Times New Roman"/>
                <w:sz w:val="24"/>
              </w:rPr>
              <w:t>, узла, редуктора, установки заглушек на технологические отверстия;</w:t>
            </w:r>
          </w:p>
        </w:tc>
      </w:tr>
      <w:tr w:rsidR="00B41061" w14:paraId="7FBBDE7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88EE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DF08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0697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проверки качества изоляции, в том числе в местах врезки катушки, </w:t>
            </w:r>
            <w:proofErr w:type="spellStart"/>
            <w:r>
              <w:rPr>
                <w:rFonts w:ascii="Times New Roman" w:hAnsi="Times New Roman"/>
                <w:sz w:val="24"/>
              </w:rPr>
              <w:t>захлеста</w:t>
            </w:r>
            <w:proofErr w:type="spellEnd"/>
            <w:r>
              <w:rPr>
                <w:rFonts w:ascii="Times New Roman" w:hAnsi="Times New Roman"/>
                <w:sz w:val="24"/>
              </w:rPr>
              <w:t>, узла, редуктора, установки заглушек на технологические отверстия</w:t>
            </w:r>
          </w:p>
        </w:tc>
      </w:tr>
      <w:tr w:rsidR="00B41061" w14:paraId="4843DE1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15C7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4D26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810A8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1ADE170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AEE4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39A7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9B98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подготовку оборудования к весенне-летнему паводку и эксплуатации в осенне-зимний период;</w:t>
            </w:r>
          </w:p>
        </w:tc>
      </w:tr>
      <w:tr w:rsidR="00B41061" w14:paraId="3DC47E2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7265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7930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14EB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работы по удалению транспортируемого продукта из участка трубопровода;</w:t>
            </w:r>
          </w:p>
        </w:tc>
      </w:tr>
      <w:tr w:rsidR="00B41061" w14:paraId="12610D7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9155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526D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EE2D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очистку трубопровода, трубопроводной арматуры и оборудования от старого изоляционного покрытия;</w:t>
            </w:r>
          </w:p>
        </w:tc>
      </w:tr>
      <w:tr w:rsidR="00B41061" w14:paraId="57E1261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DC93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D5E6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AA4C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подготавливать поверхности труб для нанесения антикоррозионных и изоляционных покрытий;</w:t>
            </w:r>
          </w:p>
        </w:tc>
      </w:tr>
      <w:tr w:rsidR="00B41061" w14:paraId="53B1FFA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EFD1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1740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C8AB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места, размеры, контуры технологических отверстий для установки ВГУ, глиняных пробок, врезки отводов, трубопроводной арматуры</w:t>
            </w:r>
          </w:p>
        </w:tc>
      </w:tr>
      <w:tr w:rsidR="00B41061" w14:paraId="747D313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9382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B25F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DA9F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41061" w14:paraId="3C014E9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6847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5AA8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B748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характерные повреждения трубопроводов и способы их ликвидации; </w:t>
            </w:r>
          </w:p>
        </w:tc>
      </w:tr>
      <w:tr w:rsidR="00B41061" w14:paraId="49A0FA6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07C2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8A03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73DF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назначение, состав и оснащение аварийно-восстановительной службы и аварийно-восстановительных поездов на магистральных трубопроводах; </w:t>
            </w:r>
          </w:p>
        </w:tc>
      </w:tr>
      <w:tr w:rsidR="00B41061" w14:paraId="2333706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435B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E5D1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6157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назначение, устройство и принцип действия машин и оборудования для транспорта, хранения и распределения газа, нефти и нефтепродуктов; </w:t>
            </w:r>
          </w:p>
        </w:tc>
      </w:tr>
      <w:tr w:rsidR="00B41061" w14:paraId="77842F4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BA29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8604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2683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система планово-предупредительных ремонтов объектов трубопроводов газовой отрасли</w:t>
            </w:r>
          </w:p>
        </w:tc>
      </w:tr>
      <w:tr w:rsidR="00B41061" w14:paraId="196B49B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6FDA8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DCC8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1.4. Выполнять дефектацию узлов и деталей технологического оборудования объектов трубопроводного транспорта, хранения, </w:t>
            </w:r>
            <w:r>
              <w:rPr>
                <w:rFonts w:ascii="Times New Roman" w:hAnsi="Times New Roman"/>
                <w:sz w:val="24"/>
              </w:rPr>
              <w:lastRenderedPageBreak/>
              <w:t>распределения газа, нефти,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4CB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Навыки:</w:t>
            </w:r>
          </w:p>
        </w:tc>
      </w:tr>
      <w:tr w:rsidR="00B41061" w14:paraId="433B5B0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8031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A7A3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078E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дефектации и ремонта узлов и деталей технологического оборудования</w:t>
            </w:r>
          </w:p>
        </w:tc>
      </w:tr>
      <w:tr w:rsidR="00B41061" w14:paraId="5590B7E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1352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1DA5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0F62B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289F804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CAC9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58D6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F320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выполнять дефектацию узлов и деталей технологического оборудования; </w:t>
            </w:r>
          </w:p>
        </w:tc>
      </w:tr>
      <w:tr w:rsidR="00B41061" w14:paraId="5F1026B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7F03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6529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ADC3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проводить анализ диагностических исследований трубы и выбирать способ ремонта; </w:t>
            </w:r>
          </w:p>
        </w:tc>
      </w:tr>
      <w:tr w:rsidR="00B41061" w14:paraId="5C61C99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92AE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0525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291D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подготавливать и проверять работоспособность испытательного оборудования к проведению испытаний;</w:t>
            </w:r>
          </w:p>
        </w:tc>
      </w:tr>
      <w:tr w:rsidR="00B41061" w14:paraId="17B856D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F494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BBF3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3ED0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испытания соответствующим методом;</w:t>
            </w:r>
          </w:p>
        </w:tc>
      </w:tr>
      <w:tr w:rsidR="00B41061" w14:paraId="05F1CF3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9674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BE67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5044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классифицировать дефекты и неисправности оборудования при проведении его ремонта</w:t>
            </w:r>
          </w:p>
        </w:tc>
      </w:tr>
      <w:tr w:rsidR="00B41061" w14:paraId="25F09B9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840E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E034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FB6B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3FD6661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DA9E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CBA2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EF1F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способы снижения уровня состояния грунтовых вод, работу дренажных систем, методы диагностирования состояния линейной части трубопроводов; </w:t>
            </w:r>
          </w:p>
        </w:tc>
      </w:tr>
      <w:tr w:rsidR="00B41061" w14:paraId="51D93FB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7E29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B967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8192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дефекты трубопроводов и оборудования;</w:t>
            </w:r>
          </w:p>
        </w:tc>
      </w:tr>
      <w:tr w:rsidR="00B41061" w14:paraId="60C2391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D12F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D40E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FE07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конструктивные особенности, технологии изготовления, эксплуатации и ремонта объекта контроля, типы дефектов, их классификации, угрозы и вероятные зоны образования дефектов с учетом эксплуатационных воздействий;</w:t>
            </w:r>
          </w:p>
        </w:tc>
      </w:tr>
      <w:tr w:rsidR="00B41061" w14:paraId="46CD74B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468A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F342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03DB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измеряемые характеристики и признаки дефектов;</w:t>
            </w:r>
          </w:p>
        </w:tc>
      </w:tr>
      <w:tr w:rsidR="00B41061" w14:paraId="475C6D2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48B3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EAAC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A8BA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технологии контроля конкретных объектов определенным методом (подготовка объекта, выбор основных параметров, настройка приборов, проведение контроля, возможные ошибки и их причины);</w:t>
            </w:r>
          </w:p>
        </w:tc>
      </w:tr>
      <w:tr w:rsidR="00B41061" w14:paraId="2811033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3F87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EABE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617E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устройства и работы, порядок подготовки и эксплуатации испытательного оборудования;</w:t>
            </w:r>
          </w:p>
        </w:tc>
      </w:tr>
      <w:tr w:rsidR="00B41061" w14:paraId="559E31B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440D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89AB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3A50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измеряемые характеристики, методы оценки точности и достоверности полученных результатов;</w:t>
            </w:r>
          </w:p>
        </w:tc>
      </w:tr>
      <w:tr w:rsidR="00B41061" w14:paraId="7DC67ED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61A3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8769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9503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вредные экологические факторы данного метода контроля и способы предотвращения их воздействия на окружающую среду и человека;</w:t>
            </w:r>
          </w:p>
        </w:tc>
      </w:tr>
      <w:tr w:rsidR="00B41061" w14:paraId="0FAE9FF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D7897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81B6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1.5. Обеспечивать выполнение работ по выводу из эксплуатации и вводу в эксплуатацию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F7955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3BFADDC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B00A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5A6B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8B6D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обеспечения проведения работ по выводу из эксплуатации и вводу в эксплуатацию участков трубопроводов для проведения ремонта, реконструкции и испытаний; </w:t>
            </w:r>
          </w:p>
        </w:tc>
      </w:tr>
      <w:tr w:rsidR="00B41061" w14:paraId="68B5ED7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9D67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519D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C8CE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организации проведения подготовительных работ при передаче оборудования в ремонт;</w:t>
            </w:r>
          </w:p>
        </w:tc>
      </w:tr>
      <w:tr w:rsidR="00B41061" w14:paraId="311E03E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45BD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3AD2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79D6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передачи оборудования подрядным организациям для проведения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>, ДО</w:t>
            </w:r>
          </w:p>
        </w:tc>
      </w:tr>
      <w:tr w:rsidR="00B41061" w14:paraId="713E089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7C6E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7330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9EB2CB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72E61F4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D33F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F8F2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2BD5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выбирать оптимальные решения при планировании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>, ДО с учетом приоритетности и имеющихся ресурсов;</w:t>
            </w:r>
          </w:p>
        </w:tc>
      </w:tr>
      <w:tr w:rsidR="00B41061" w14:paraId="5D2B8A8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A9F8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651C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B724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и обеспечивать порядок и последовательность проведения работ по </w:t>
            </w:r>
            <w:proofErr w:type="spellStart"/>
            <w:r>
              <w:rPr>
                <w:rFonts w:ascii="Times New Roman" w:hAnsi="Times New Roman"/>
                <w:sz w:val="24"/>
              </w:rPr>
              <w:lastRenderedPageBreak/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>, ДО, реконструкции, модернизации трубопроводов газовой отрасли</w:t>
            </w:r>
          </w:p>
        </w:tc>
      </w:tr>
      <w:tr w:rsidR="00B41061" w14:paraId="6DD6170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E743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D13E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09DE4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41061" w14:paraId="2944D77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E7AA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33B8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0212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вывода трубопровода в ремонт, виды ремонтов и их периодичность;</w:t>
            </w:r>
          </w:p>
        </w:tc>
      </w:tr>
      <w:tr w:rsidR="00B41061" w14:paraId="0057489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AEB9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BCC6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D642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вывода участков трубопроводов газовой отрасли в ремонт и ввода их в эксплуатацию после проведения работ;</w:t>
            </w:r>
          </w:p>
        </w:tc>
      </w:tr>
      <w:tr w:rsidR="00B41061" w14:paraId="51B526A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8935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912D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4F76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ввода трубопроводов в эксплуатацию</w:t>
            </w:r>
          </w:p>
        </w:tc>
      </w:tr>
      <w:tr w:rsidR="00B41061" w14:paraId="767F28CE" w14:textId="77777777">
        <w:trPr>
          <w:trHeight w:val="20"/>
        </w:trPr>
        <w:tc>
          <w:tcPr>
            <w:tcW w:w="21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9B46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Обслуживание и эксплуатация объектов транспорта, хранения, распределения газа, нефти, нефтепродуктов</w:t>
            </w:r>
          </w:p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9DEE7" w14:textId="77777777" w:rsidR="00B41061" w:rsidRDefault="00F84FF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2.1. Обеспечивать проведение технологического процесса трубопроводного транспорта, хранения и распределения газа, нефти и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932D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67DF3E1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D5F7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4698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0CE8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проведения технологического процесса транспорта, хранения и распределения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газонефтепродуктов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4E12DE2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E1BF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4FA7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8EE8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принятия мер по устранению причин отклонений технологических параметров работы НППС от заданных значений;</w:t>
            </w:r>
          </w:p>
        </w:tc>
      </w:tr>
      <w:tr w:rsidR="00B41061" w14:paraId="0A3675A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21BD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4045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75EA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ведения товарно-транспортных операций на МН и МНПП с грузоотправителями (грузополучателями);</w:t>
            </w:r>
          </w:p>
        </w:tc>
      </w:tr>
      <w:tr w:rsidR="00B41061" w14:paraId="563D58F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D150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CD40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F27F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ведения учета движения нефти, нефтепродуктов по МН и МНПП;</w:t>
            </w:r>
          </w:p>
        </w:tc>
      </w:tr>
      <w:tr w:rsidR="00B41061" w14:paraId="6A01BED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AEFF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3E63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2A00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соблюдения действующих режимов работы МН и МНПП, автоматизированных средств измерения массы нефти, нефтепродуктов в МН и МНПП при ведении учетных операций;</w:t>
            </w:r>
          </w:p>
        </w:tc>
      </w:tr>
      <w:tr w:rsidR="00B41061" w14:paraId="6FC9855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28AC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2E43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AB9E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обеспечения выполнения работ персоналом с использованием нормативного количества средств индивидуальной защиты, применяемых при эксплуатации объектов трубопроводного транспорта;</w:t>
            </w:r>
          </w:p>
        </w:tc>
      </w:tr>
      <w:tr w:rsidR="00B41061" w14:paraId="707EA12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C3E1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6746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BBBC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проведения плановых (внеплановых) инвентаризаций нефти, нефтепродуктов в МН и МНПП</w:t>
            </w:r>
          </w:p>
        </w:tc>
      </w:tr>
      <w:tr w:rsidR="00B41061" w14:paraId="71C2F04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9E87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7917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46E94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6198F78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84C0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87A0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E838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выполнять расчеты: количества реагентов для ликвидации гидратов в магистральных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газонефтепроводах</w:t>
            </w:r>
            <w:proofErr w:type="spellEnd"/>
            <w:r>
              <w:rPr>
                <w:rFonts w:ascii="Times New Roman" w:hAnsi="Times New Roman"/>
                <w:sz w:val="24"/>
              </w:rPr>
              <w:t>, количества конденсата, производить пуск и остановку насоса;</w:t>
            </w:r>
          </w:p>
        </w:tc>
      </w:tr>
      <w:tr w:rsidR="00B41061" w14:paraId="7EF242E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E0C2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520E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B93C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выполнение работ по эксплуатации объектов трубопроводного транспорта персоналом с применением нормативного количества средств индивидуальной защиты;</w:t>
            </w:r>
          </w:p>
        </w:tc>
      </w:tr>
      <w:tr w:rsidR="00B41061" w14:paraId="5E2A2D5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D04B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B8D5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9414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принимать решения по корректировке технологических параметров работы эксплуатируемого оборудования НППС, закрепленного за участком;</w:t>
            </w:r>
          </w:p>
        </w:tc>
      </w:tr>
      <w:tr w:rsidR="00B41061" w14:paraId="3FBD8D3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B2A3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E78B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AA37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причины изменения и отклонения от нормативных (допустимых) </w:t>
            </w:r>
            <w:r>
              <w:rPr>
                <w:rFonts w:ascii="Times New Roman" w:hAnsi="Times New Roman"/>
                <w:sz w:val="24"/>
              </w:rPr>
              <w:lastRenderedPageBreak/>
              <w:t>величин эксплуатационных параметров работы оборудования;</w:t>
            </w:r>
          </w:p>
        </w:tc>
      </w:tr>
      <w:tr w:rsidR="00B41061" w14:paraId="58089DC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EEB9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0E8A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B397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информацию о балансе и запасах углеводородов на станциях хранения;</w:t>
            </w:r>
          </w:p>
        </w:tc>
      </w:tr>
      <w:tr w:rsidR="00B41061" w14:paraId="0A79098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934A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4E8D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47C1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массу нефти, нефтепродуктов с применением системы измерения количества и показателей качества нефти и нефтепродуктов (далее - СИКН);</w:t>
            </w:r>
          </w:p>
        </w:tc>
      </w:tr>
      <w:tr w:rsidR="00B41061" w14:paraId="1F6E141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F0FA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764F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80FA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массу нефти, нефтепродуктов в мерах вместимости и мерах полной вместимости (при отгрузке в танки наливных судов, при приеме (сливе) из железнодорожных цистерн, в нефтепроводах и нефтепродуктопроводах, в резервуарах и емкостях);</w:t>
            </w:r>
          </w:p>
        </w:tc>
      </w:tr>
      <w:tr w:rsidR="00B41061" w14:paraId="3120E42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4E78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322F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0963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пользоваться </w:t>
            </w:r>
            <w:proofErr w:type="spellStart"/>
            <w:r>
              <w:rPr>
                <w:rFonts w:ascii="Times New Roman" w:hAnsi="Times New Roman"/>
                <w:sz w:val="24"/>
              </w:rPr>
              <w:t>градуировочными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таблицами при ведении учетных операций на МН и МНПП;</w:t>
            </w:r>
          </w:p>
        </w:tc>
      </w:tr>
      <w:tr w:rsidR="00B41061" w14:paraId="4B0EED9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D69E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4DCE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B217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оценивать работу СИКН при ведении учетных операций на МН и МНПП в аттестованных диапазонах расхода в соответствии с действующими свидетельствами о поверке </w:t>
            </w:r>
            <w:proofErr w:type="spellStart"/>
            <w:r>
              <w:rPr>
                <w:rFonts w:ascii="Times New Roman" w:hAnsi="Times New Roman"/>
                <w:sz w:val="24"/>
              </w:rPr>
              <w:t>массомеров</w:t>
            </w:r>
            <w:proofErr w:type="spellEnd"/>
            <w:r>
              <w:rPr>
                <w:rFonts w:ascii="Times New Roman" w:hAnsi="Times New Roman"/>
                <w:sz w:val="24"/>
              </w:rPr>
              <w:t>, турбинных преобразователей расхода</w:t>
            </w:r>
          </w:p>
        </w:tc>
      </w:tr>
      <w:tr w:rsidR="00B41061" w14:paraId="20807B6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E08F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A7AF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B4484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41061" w14:paraId="7531A9D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B1D9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A4D3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2303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технической эксплуатации кранов и задвижек;</w:t>
            </w:r>
          </w:p>
        </w:tc>
      </w:tr>
      <w:tr w:rsidR="00B41061" w14:paraId="0F37B66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E805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E699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5937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эксплуатации резервуаров и резервуарного парка, сливо-наливных устройств, трубопроводов перекачивающих станций и нефтебаз; баз сжиженного газа, станций подземного хранения газа; установок для снабжения сжатым природным газом транспортных двигателей; </w:t>
            </w:r>
          </w:p>
        </w:tc>
      </w:tr>
      <w:tr w:rsidR="00B41061" w14:paraId="19F6EB0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DED7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B590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32BD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системы автоматизации и телемеханизации линейной части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>, автоматизированные системы управления технологическими процессами;</w:t>
            </w:r>
          </w:p>
        </w:tc>
      </w:tr>
      <w:tr w:rsidR="00B41061" w14:paraId="7D21CD1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3E77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31A8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E125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технические требования, предъявляемые к материалам, конструкциям и оборудованию при эксплуатации объектов трубопроводного транспорта;</w:t>
            </w:r>
          </w:p>
        </w:tc>
      </w:tr>
      <w:tr w:rsidR="00B41061" w14:paraId="43C2E73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614E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D575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B46A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технические особенности эксплуатируемого оборудования на объектах трубопроводного транспорта;</w:t>
            </w:r>
          </w:p>
        </w:tc>
      </w:tr>
      <w:tr w:rsidR="00B41061" w14:paraId="253F3EF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CDB5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7281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AD16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системы перекачки нефти;</w:t>
            </w:r>
          </w:p>
        </w:tc>
      </w:tr>
      <w:tr w:rsidR="00B41061" w14:paraId="077CEAE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07E6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EE18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DFDC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подготовки центробежного насоса (далее ‒ ЦБН) к пуску;</w:t>
            </w:r>
          </w:p>
        </w:tc>
      </w:tr>
      <w:tr w:rsidR="00B41061" w14:paraId="56A4571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C30D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AF6F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1E89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методы регулирования насосов и компрессорных машин; </w:t>
            </w:r>
          </w:p>
        </w:tc>
      </w:tr>
      <w:tr w:rsidR="00B41061" w14:paraId="5837AA0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E320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2D9A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435F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эксплуатационные характеристики ГТУ при работе на газопроводах, вспомогательное оборудование и различные системы газотурбинных газоперекачивающих агрегатов (далее – ГПА); </w:t>
            </w:r>
          </w:p>
        </w:tc>
      </w:tr>
      <w:tr w:rsidR="00B41061" w14:paraId="4D1EA39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2080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B1E0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BEDC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технологические процессы закачки, отбора и хранения газа, нефти и нефтепродуктов из хранилища;</w:t>
            </w:r>
          </w:p>
        </w:tc>
      </w:tr>
      <w:tr w:rsidR="00B41061" w14:paraId="5494B40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6DB0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E83F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8CF4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терминология, применяемая в специальной и справочной литературе в области осуществления товарно-транспортных операций;</w:t>
            </w:r>
          </w:p>
        </w:tc>
      </w:tr>
      <w:tr w:rsidR="00B41061" w14:paraId="404F8C9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A62B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9732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357E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расчета массы нефти, нефтепродуктов в мерах вместимости и мерах полной вместимости (при отгрузке в танки наливных судов, при приеме (сливе) из железнодорожных цистерн, в нефтепроводах и нефтепродуктопроводах, в резервуарах и емкостях);</w:t>
            </w:r>
          </w:p>
        </w:tc>
      </w:tr>
      <w:tr w:rsidR="00B41061" w14:paraId="633CEF3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035C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BAF0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60E3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типовые технологические процессы и режимы (параметры) производства работ по приему, сдаче, перевалке нефти, нефтепродуктов по МН и МНПП</w:t>
            </w:r>
          </w:p>
        </w:tc>
      </w:tr>
      <w:tr w:rsidR="00B41061" w14:paraId="01C0908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1B52C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0288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2.2. Осуществлять контроль работоспособности и оценивать состояние эксплуатируемого оборудования объектов трубопроводного транспорта, хранения и распределения газа, нефти и нефтепродуктов. 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0CC0B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1D9A11F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525F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D706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E3F2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эксплуатации и оценки состояния оборудования и систем по показаниям приборов;</w:t>
            </w:r>
          </w:p>
        </w:tc>
      </w:tr>
      <w:tr w:rsidR="00B41061" w14:paraId="16E606D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0E7A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4F71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746DA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6A56717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04FC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2371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7B84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утечки в трубопроводе, обследовать техническое состояние футляров переходов, устранять выявленные дефекты;</w:t>
            </w:r>
          </w:p>
        </w:tc>
      </w:tr>
      <w:tr w:rsidR="00B41061" w14:paraId="0EA62FB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B8FA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23CE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737D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проводить анализ состояния грунтовой засыпки, определять просадку грунта; </w:t>
            </w:r>
          </w:p>
        </w:tc>
      </w:tr>
      <w:tr w:rsidR="00B41061" w14:paraId="2FE0997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1359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14E2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FEA6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проверки состояния эксплуатируемого оборудования перекачивающих станций;</w:t>
            </w:r>
          </w:p>
        </w:tc>
      </w:tr>
      <w:tr w:rsidR="00B41061" w14:paraId="35E79AD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CEDA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5338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7579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эксплуатационные параметры работы оборудования;</w:t>
            </w:r>
          </w:p>
        </w:tc>
      </w:tr>
      <w:tr w:rsidR="00B41061" w14:paraId="4C64EDD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AF36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9A2F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CEB8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факторы, приводящие к вынужденным и аварийным остановам;</w:t>
            </w:r>
          </w:p>
        </w:tc>
      </w:tr>
      <w:tr w:rsidR="00B41061" w14:paraId="2D1074E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6243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8C95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0191E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41061" w14:paraId="5158944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2B0E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9F4C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01BD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методы расчета технологических режимов работы </w:t>
            </w:r>
            <w:proofErr w:type="spellStart"/>
            <w:r>
              <w:rPr>
                <w:rFonts w:ascii="Times New Roman" w:hAnsi="Times New Roman"/>
                <w:sz w:val="24"/>
              </w:rPr>
              <w:t>нефтепродуктоперекачивающих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компрессорных станций и их вспомогательных систем;</w:t>
            </w:r>
          </w:p>
        </w:tc>
      </w:tr>
      <w:tr w:rsidR="00B41061" w14:paraId="16E8AFC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DD9E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CAEB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830E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классификацию и области применения видов (методов) контроля;</w:t>
            </w:r>
          </w:p>
        </w:tc>
      </w:tr>
      <w:tr w:rsidR="00B41061" w14:paraId="3BA9E12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C8FC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3C1D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14B1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нормативные и предельные параметры работы оборудования;</w:t>
            </w:r>
          </w:p>
        </w:tc>
      </w:tr>
      <w:tr w:rsidR="00B41061" w14:paraId="643C304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0944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5373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4278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методы учета наработки эксплуатируемого оборудования </w:t>
            </w:r>
          </w:p>
        </w:tc>
      </w:tr>
      <w:tr w:rsidR="00B41061" w14:paraId="5CBFBB9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48794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221AA" w14:textId="77777777" w:rsidR="00B41061" w:rsidRDefault="00F84FF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 Обеспечивать выполнение работ по техническому обслуживанию и техническому диагностированию объектов трубопроводного транспорта, хранения и распределения газа, нефти и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25BFD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3E96A86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CA96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AF56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58AB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осуществления ремонтно-технического обслуживания;</w:t>
            </w:r>
          </w:p>
        </w:tc>
      </w:tr>
      <w:tr w:rsidR="00B41061" w14:paraId="391EEFA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84EA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EAD4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9FDE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технического обслуживания и контроля состояния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B41061" w14:paraId="0473AFC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6D8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28CB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C221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монтажа оборудования, необходимого для проведения внутритрубного диагностического обследования магистральных трубопроводов с помощью внутритрубных инспекционных приборов;</w:t>
            </w:r>
          </w:p>
        </w:tc>
      </w:tr>
      <w:tr w:rsidR="00B41061" w14:paraId="193F1EE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A673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581B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F1FA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организации проверки состояния охранной зоны и зоны минимальных расстояний от трубопровода до ближайших объектов, установленных локальными нормативными актами и распорядительными документами в области эксплуатации объектов трубопроводного транспорта;</w:t>
            </w:r>
          </w:p>
        </w:tc>
      </w:tr>
      <w:tr w:rsidR="00B41061" w14:paraId="39F0193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0F20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13E1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90DB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организации проверки технического состояния вдоль трассового проезда, подъезда, переезда к любой точке трубопровода при эксплуатации объектов трубопроводного транспорта;</w:t>
            </w:r>
          </w:p>
        </w:tc>
      </w:tr>
      <w:tr w:rsidR="00B41061" w14:paraId="38ED248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551C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F8C4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6184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организации проверки состояния пересечений трубопровода с другими трубопроводами и коммуникациями: места переходов через железные, автомобильные дороги и водные препятствия;</w:t>
            </w:r>
          </w:p>
        </w:tc>
      </w:tr>
      <w:tr w:rsidR="00B41061" w14:paraId="4787CA0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ED0E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18F9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EE4A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организации проверки технического состояния участков трассы трубопровода, проложенных в сложных геологических условиях;</w:t>
            </w:r>
          </w:p>
        </w:tc>
      </w:tr>
      <w:tr w:rsidR="00B41061" w14:paraId="205A199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ED1E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65BF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2C13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входного контроля запасных частей и материалов, в том числе аварийного запаса, при производстве работ по эксплуатации объектов трубопроводного транспорта;</w:t>
            </w:r>
          </w:p>
        </w:tc>
      </w:tr>
      <w:tr w:rsidR="00B41061" w14:paraId="115EDD5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496D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A850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F153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настройки оборудования для проведения внутритрубного диагностического обследования магистральных трубопроводов с помощью внутритрубных инспекционных приборов в установленном порядке;</w:t>
            </w:r>
          </w:p>
        </w:tc>
      </w:tr>
      <w:tr w:rsidR="00B41061" w14:paraId="4B4BF09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E291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A88E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2FF6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получения (приемки) внутритрубных инспекционных приборов перед выполнением инспекционного пропуска по диагностируемому участку магистрального трубопровода;</w:t>
            </w:r>
          </w:p>
        </w:tc>
      </w:tr>
      <w:tr w:rsidR="00B41061" w14:paraId="6E05DE1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9040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D5FF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70FC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тестирования внутритрубных инспекционных приборов перед выполнением инспекционного пропуска по диагностируемому участку;</w:t>
            </w:r>
          </w:p>
        </w:tc>
      </w:tr>
      <w:tr w:rsidR="00B41061" w14:paraId="151320C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7435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073F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CDC1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выполнения технологических операций при </w:t>
            </w:r>
            <w:proofErr w:type="spellStart"/>
            <w:r>
              <w:rPr>
                <w:rFonts w:ascii="Times New Roman" w:hAnsi="Times New Roman"/>
                <w:sz w:val="24"/>
              </w:rPr>
              <w:t>запасовке</w:t>
            </w:r>
            <w:proofErr w:type="spellEnd"/>
            <w:r>
              <w:rPr>
                <w:rFonts w:ascii="Times New Roman" w:hAnsi="Times New Roman"/>
                <w:sz w:val="24"/>
              </w:rPr>
              <w:t>, пуске, пропуске по диагностируемому участку, приеме, извлечении и очистке внутритрубных инспекционных приборов</w:t>
            </w:r>
          </w:p>
        </w:tc>
      </w:tr>
      <w:tr w:rsidR="00B41061" w14:paraId="3AD1268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DAA1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323D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32076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755EF7C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01D2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C252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A594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вид ремонта и производить расчеты основных показателей технического обслуживания и ремонта насосов и газоперекачивающих агрегатов;</w:t>
            </w:r>
          </w:p>
        </w:tc>
      </w:tr>
      <w:tr w:rsidR="00B41061" w14:paraId="239B780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3FC4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24D8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4A85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выбирать схему контроля для применяемого метода;</w:t>
            </w:r>
          </w:p>
        </w:tc>
      </w:tr>
      <w:tr w:rsidR="00B41061" w14:paraId="7073A50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7D37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88E4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6A13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риски, связанные с производством работ по эксплуатации объектов трубопроводного транспорта в охранной зоне при несоблюдении требований к минимальным расстояниям;</w:t>
            </w:r>
          </w:p>
        </w:tc>
      </w:tr>
      <w:tr w:rsidR="00B41061" w14:paraId="1713D7A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DF20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AC84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29F3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нарушения охранных зон и зон минимальных расстояний при производстве работ на объектах трубопроводного транспорта;</w:t>
            </w:r>
          </w:p>
        </w:tc>
      </w:tr>
      <w:tr w:rsidR="00B41061" w14:paraId="5BDCD10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4079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500D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E9DE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состояние земляного покрова вдоль трассы трубопровода на наличие опасных природных процессов (эрозии, морозобойного растрескивания многолетних мерзлых грунтов, </w:t>
            </w:r>
            <w:proofErr w:type="spellStart"/>
            <w:r>
              <w:rPr>
                <w:rFonts w:ascii="Times New Roman" w:hAnsi="Times New Roman"/>
                <w:sz w:val="24"/>
              </w:rPr>
              <w:t>наледеобразования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обвалов, оползней, подтопления территории, </w:t>
            </w:r>
            <w:proofErr w:type="spellStart"/>
            <w:r>
              <w:rPr>
                <w:rFonts w:ascii="Times New Roman" w:hAnsi="Times New Roman"/>
                <w:sz w:val="24"/>
              </w:rPr>
              <w:t>проседаний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выпучивания), принимать меры по предотвращению опасных природных процессов;</w:t>
            </w:r>
          </w:p>
        </w:tc>
      </w:tr>
      <w:tr w:rsidR="00B41061" w14:paraId="3B4C7F5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AF9A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7E01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CD88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работоспособность приборов и настраивать;</w:t>
            </w:r>
          </w:p>
        </w:tc>
      </w:tr>
      <w:tr w:rsidR="00B41061" w14:paraId="7513B2C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E694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98A8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35C2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их на заданные параметры, осуществлять полный комплекс работ по неразрушающему контролю;</w:t>
            </w:r>
          </w:p>
        </w:tc>
      </w:tr>
      <w:tr w:rsidR="00B41061" w14:paraId="72F1DDA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E53B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F2C3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0EAF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оптимальные режимы контроля;</w:t>
            </w:r>
          </w:p>
        </w:tc>
      </w:tr>
      <w:tr w:rsidR="00B41061" w14:paraId="7D40DEC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1B2D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724D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D4F8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оценку рисков при выполнении работ на оборудовании;</w:t>
            </w:r>
          </w:p>
        </w:tc>
      </w:tr>
      <w:tr w:rsidR="00B41061" w14:paraId="7C24DB1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0933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BE9D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7911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контрольно-измерительными приборами и инструментами;</w:t>
            </w:r>
          </w:p>
        </w:tc>
      </w:tr>
      <w:tr w:rsidR="00B41061" w14:paraId="570BD7B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6F29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5DC9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036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результаты диагностирования оборудования и экспертизы промышленной безопасности;</w:t>
            </w:r>
          </w:p>
        </w:tc>
      </w:tr>
      <w:tr w:rsidR="00B41061" w14:paraId="6661C4F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E879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4104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179F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визуальный осмотр поверхности контролируемого участка магистральных трубопроводов с помощью внутритрубных инспекционных приборов;</w:t>
            </w:r>
          </w:p>
        </w:tc>
      </w:tr>
      <w:tr w:rsidR="00B41061" w14:paraId="37DA849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DFA5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9C7C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2E86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планировать и проверять расстановку маркерных пунктов на трассе магистральных трубопроводов на основе технологических схем и путей подъезда при </w:t>
            </w:r>
            <w:r>
              <w:rPr>
                <w:rFonts w:ascii="Times New Roman" w:hAnsi="Times New Roman"/>
                <w:sz w:val="24"/>
              </w:rPr>
              <w:lastRenderedPageBreak/>
              <w:t>проведении внутритрубного диагностического обследования;</w:t>
            </w:r>
          </w:p>
        </w:tc>
      </w:tr>
      <w:tr w:rsidR="00B41061" w14:paraId="4348464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D988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06C2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2AF9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исправность инструментов и контрольно-измерительных приборов, грузоподъемных сооружений и средств, такелажных приспособлений, лестниц, тележек, компрессорного и электрооборудования при проведении внутритрубного диагностического обследования;</w:t>
            </w:r>
          </w:p>
        </w:tc>
      </w:tr>
      <w:tr w:rsidR="00B41061" w14:paraId="684EF27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D9BC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E677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49E0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 устанавливать рабочие параметры оборудования, производить настройку на эталонных образцах для проведения внутритрубного диагностического обследования;</w:t>
            </w:r>
          </w:p>
        </w:tc>
      </w:tr>
      <w:tr w:rsidR="00B41061" w14:paraId="0C1B8DE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8B87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9830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4563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приемку внутритрубных инспекционных приборов, проверять комплектность и оценивать его состояние перед выполнением инспекционного пропуска по диагностируемому участку;</w:t>
            </w:r>
          </w:p>
        </w:tc>
      </w:tr>
      <w:tr w:rsidR="00B41061" w14:paraId="28F950A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0040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6647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91BB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организовывать погрузо-разгрузочные работы при проведении внутритрубного диагностического обследования;</w:t>
            </w:r>
          </w:p>
        </w:tc>
      </w:tr>
      <w:tr w:rsidR="00B41061" w14:paraId="501FE0C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8560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96DA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0D6D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исправность и работоспособность всех узлов и устройств пуска, пропуска и приема, передатчика, установленного во внутритрубных инспекционных приборах, приборов и аппаратуры, предназначенных для контроля прохождения внутритрубных инспекционных приборов по трубопроводу и для установки маркерных пунктов;</w:t>
            </w:r>
          </w:p>
        </w:tc>
      </w:tr>
      <w:tr w:rsidR="00B41061" w14:paraId="5C034F8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E51B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187C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30DC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приборы, предназначенные для контроля перемещения внутритрубных инспекционных приборов в полости трубопровода</w:t>
            </w:r>
          </w:p>
        </w:tc>
      </w:tr>
      <w:tr w:rsidR="00B41061" w14:paraId="7C0E976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E9A2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D89A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70604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41061" w14:paraId="13A8F12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31CF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BF65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65F0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техническую документацию по правилам эксплуатации линейной части магистральных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6A397E8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83C0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3069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FF3D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функции линейно-эксплуатационной службы;</w:t>
            </w:r>
          </w:p>
        </w:tc>
      </w:tr>
      <w:tr w:rsidR="00B41061" w14:paraId="218BF1A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7E69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54D9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EC94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обозначение объектов трубопроводного транспорта, связи и </w:t>
            </w:r>
            <w:proofErr w:type="gramStart"/>
            <w:r>
              <w:rPr>
                <w:rFonts w:ascii="Times New Roman" w:hAnsi="Times New Roman"/>
                <w:sz w:val="24"/>
              </w:rPr>
              <w:t>электро-химической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защиты на технологических схемах, картах;</w:t>
            </w:r>
          </w:p>
        </w:tc>
      </w:tr>
      <w:tr w:rsidR="00B41061" w14:paraId="481E3FF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22CC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C55A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E206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периодичность проведения проверки технического состояния </w:t>
            </w:r>
            <w:proofErr w:type="spellStart"/>
            <w:r>
              <w:rPr>
                <w:rFonts w:ascii="Times New Roman" w:hAnsi="Times New Roman"/>
                <w:sz w:val="24"/>
              </w:rPr>
              <w:t>вдольтрассового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проезда, подъезда, переезда к любой точке трубопровода;</w:t>
            </w:r>
          </w:p>
        </w:tc>
      </w:tr>
      <w:tr w:rsidR="00B41061" w14:paraId="77C6A98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8250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0FF3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AD47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эксплуатации пересечений с автомобильными и железными дорогами, переходов через водные преграды, балочных переходов, взаимных пересечений </w:t>
            </w:r>
            <w:r>
              <w:rPr>
                <w:rFonts w:ascii="Times New Roman" w:hAnsi="Times New Roman"/>
                <w:sz w:val="24"/>
              </w:rPr>
              <w:lastRenderedPageBreak/>
              <w:t>трубопроводов, пересечений с коммуникациями сторонних организаций при производстве работ на объектах трубопроводного транспорта;</w:t>
            </w:r>
          </w:p>
        </w:tc>
      </w:tr>
      <w:tr w:rsidR="00B41061" w14:paraId="25BD24E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1C1D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6E27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B15B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ухода за переходом в различное время года; </w:t>
            </w:r>
          </w:p>
        </w:tc>
      </w:tr>
      <w:tr w:rsidR="00B41061" w14:paraId="7F9F002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DDC3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36984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BC0C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условное обозначение арматуры, влияние арматуры на работу трубопровода; </w:t>
            </w:r>
          </w:p>
        </w:tc>
      </w:tr>
      <w:tr w:rsidR="00B41061" w14:paraId="5A27639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6006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9813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E53F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меры безопасности; </w:t>
            </w:r>
          </w:p>
        </w:tc>
      </w:tr>
      <w:tr w:rsidR="00B41061" w14:paraId="4287B34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5BC8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D705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C6EE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и формы обслуживания различных газораспределительных станций и газораспределительных пунктов; </w:t>
            </w:r>
          </w:p>
        </w:tc>
      </w:tr>
      <w:tr w:rsidR="00B41061" w14:paraId="3E5D8E7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6052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FCEB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AACA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обслуживания ЦБН во время эксплуатации;</w:t>
            </w:r>
          </w:p>
        </w:tc>
      </w:tr>
      <w:tr w:rsidR="00B41061" w14:paraId="5358EA5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EDC9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2897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1766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особенности обслуживания автоматизированных нефтеперекачивающих агрегатов; </w:t>
            </w:r>
          </w:p>
        </w:tc>
      </w:tr>
      <w:tr w:rsidR="00B41061" w14:paraId="48669E7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40FE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234F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75FE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систему технического обслуживания насосов и газоперекачивающих агрегатов; </w:t>
            </w:r>
          </w:p>
        </w:tc>
      </w:tr>
      <w:tr w:rsidR="00B41061" w14:paraId="2E7E9E7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9557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10FE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BB79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устройства и функциональные схемы приборов для метода контроля, правила отбора и проверки качества применяемых расходных материалов;</w:t>
            </w:r>
          </w:p>
        </w:tc>
      </w:tr>
      <w:tr w:rsidR="00B41061" w14:paraId="46C2418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295D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C66E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46C0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параметры метода и приборного обеспечения, определяющие достоверность результатов контроля, схемы расчета параметров контроля, метрологическое обеспечение;</w:t>
            </w:r>
          </w:p>
        </w:tc>
      </w:tr>
      <w:tr w:rsidR="00B41061" w14:paraId="7DAE9CB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7EBB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9F2D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6008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нормативные документы по неразрушающему контролю;</w:t>
            </w:r>
          </w:p>
        </w:tc>
      </w:tr>
      <w:tr w:rsidR="00B41061" w14:paraId="3FB2B11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E433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553D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E6E8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неисправности приборов и возможные способы их устранения;</w:t>
            </w:r>
          </w:p>
        </w:tc>
      </w:tr>
      <w:tr w:rsidR="00B41061" w14:paraId="2371432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1ACB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B694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3AF1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электробезопасности и пожарной безопасности, правила устройства и безопасной эксплуатации объектов, поднадзорных Федеральной службе по экологическому, технологическому и атомному надзору;</w:t>
            </w:r>
          </w:p>
        </w:tc>
      </w:tr>
      <w:tr w:rsidR="00B41061" w14:paraId="32A9EAC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9E65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57F4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0961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методы диагностики, основы параметрической и вибрационной диагностики; </w:t>
            </w:r>
          </w:p>
        </w:tc>
      </w:tr>
      <w:tr w:rsidR="00B41061" w14:paraId="0ED0C92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FF37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CC22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201E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устройство, принцип работы, технические характеристики, конструктивные особенности, правила эксплуатации и технического обслуживания диагностического оборудования, необходимого для проведения внутритрубного диагностического обследования;</w:t>
            </w:r>
          </w:p>
        </w:tc>
      </w:tr>
      <w:tr w:rsidR="00B41061" w14:paraId="69DD42B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2994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F92D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0E56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диагностических комплексов для проведения внутритрубного диагностического обследования;</w:t>
            </w:r>
          </w:p>
        </w:tc>
      </w:tr>
      <w:tr w:rsidR="00B41061" w14:paraId="1406482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6077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9C3B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608A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состав, назначение и порядок работы средств контроля прохождения внутритрубных инспекционных приборов в полости трубопровода</w:t>
            </w:r>
          </w:p>
        </w:tc>
      </w:tr>
      <w:tr w:rsidR="00B41061" w14:paraId="5B892FB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AF26F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3663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2.4. Осуществлять мониторинг показателей качества газа, нефти и нефтепродуктов на объектах трубопроводного транспорта, хранения, распределения.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60ACD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2D10E28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95AA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6745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AA4C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сопровождения проведения лабораторных анализов по направлению деятельности;</w:t>
            </w:r>
          </w:p>
        </w:tc>
      </w:tr>
      <w:tr w:rsidR="00B41061" w14:paraId="5525691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E31C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85AA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9F3A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мониторинга применения исправных лабораторных приборов измерений показателей качества нефти, нефтепродуктов, поступающих в МН и МНПП;</w:t>
            </w:r>
          </w:p>
        </w:tc>
      </w:tr>
      <w:tr w:rsidR="00B41061" w14:paraId="1F8EFDB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CA6B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57A4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0B28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мониторинга отбора проб нефти, нефтепродуктов, поступающих в МН и МНПП, в соответствии с установленными требованиями;</w:t>
            </w:r>
          </w:p>
        </w:tc>
      </w:tr>
      <w:tr w:rsidR="00B41061" w14:paraId="1A0E5EC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7AFA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A0AD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E689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мониторинга соблюдения процедуры выполнения анализов (испытаний) проб нефти, нефтепродуктов, поступающих в МН и МНПП, в закрепленной области деятельности химико-аналитических (испытательных) лабораторий;</w:t>
            </w:r>
          </w:p>
        </w:tc>
      </w:tr>
      <w:tr w:rsidR="00B41061" w14:paraId="26A02FA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641B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50D3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9904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мониторинга соблюдения процедуры выполнения анализов (испытаний) проб нефти, нефтепродуктов, поступающих в МН и МНПП, в закрепленной области деятельности химико-аналитических (испытательных) лабораторий;</w:t>
            </w:r>
          </w:p>
        </w:tc>
      </w:tr>
      <w:tr w:rsidR="00B41061" w14:paraId="7D2AF01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2222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4A98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9645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мониторинга изменения показателей качества нефти, нефтепродуктов, поступающих в МН и МНПП и поставляемых потребителям</w:t>
            </w:r>
          </w:p>
        </w:tc>
      </w:tr>
      <w:tr w:rsidR="00B41061" w14:paraId="419A3D2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A5D3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677A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7DF9C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56BC06C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3CE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57E4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A362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отбор проб нефтепродуктов; </w:t>
            </w:r>
          </w:p>
        </w:tc>
      </w:tr>
      <w:tr w:rsidR="00B41061" w14:paraId="19AC7ED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DCCC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4B94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4458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необходимость проведения лабораторных анализов по направлению деятельности;</w:t>
            </w:r>
          </w:p>
        </w:tc>
      </w:tr>
      <w:tr w:rsidR="00B41061" w14:paraId="7223C53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A274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1218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069B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соответствие приборов измерений показателей качества нефти, нефтепродуктов, поступающих в МН и МНПП, требованиям НТД;</w:t>
            </w:r>
          </w:p>
        </w:tc>
      </w:tr>
      <w:tr w:rsidR="00B41061" w14:paraId="4873D3E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1395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1127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E865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выполнение анализов (испытаний) проб нефти, нефтепродуктов, поступающих в МН и МНПП, с целью определения показателей качества;</w:t>
            </w:r>
          </w:p>
        </w:tc>
      </w:tr>
      <w:tr w:rsidR="00B41061" w14:paraId="43B3773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41B4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76A0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A81D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изменения показателей качества нефти, нефтепродуктов, поступающих в МН и МНПП</w:t>
            </w:r>
          </w:p>
        </w:tc>
      </w:tr>
      <w:tr w:rsidR="00B41061" w14:paraId="75E9B0E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11A5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BB57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DBC3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B41061" w14:paraId="4E4D21C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3F5C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9340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CDA3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физико-химические свойства природного газа, нестабильных жидких углеводородов, газовых и жидких сред, химических </w:t>
            </w:r>
            <w:r>
              <w:rPr>
                <w:rFonts w:ascii="Times New Roman" w:hAnsi="Times New Roman"/>
                <w:sz w:val="24"/>
              </w:rPr>
              <w:lastRenderedPageBreak/>
              <w:t>реагентов, порядок и правила их утилизации;</w:t>
            </w:r>
          </w:p>
        </w:tc>
      </w:tr>
      <w:tr w:rsidR="00B41061" w14:paraId="3048B43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51A3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CA5A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BA51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лабораторных анализов в области эксплуатации оборудования; </w:t>
            </w:r>
          </w:p>
        </w:tc>
      </w:tr>
      <w:tr w:rsidR="00B41061" w14:paraId="1E7F63D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6E53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5630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3CAF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оборудование, приборы для измерения показателей качества нефти, нефтепродуктов, поступающих в МН и МНПП, принципы их работы и правила эксплуатации;</w:t>
            </w:r>
          </w:p>
        </w:tc>
      </w:tr>
      <w:tr w:rsidR="00B41061" w14:paraId="3D2BCD5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6FD3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CD7F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6B07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отбора проб нефти и нефтепродуктов, поступающих в МН и МНПП;</w:t>
            </w:r>
          </w:p>
        </w:tc>
      </w:tr>
      <w:tr w:rsidR="00B41061" w14:paraId="286FA89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1913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BF80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77F6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и методики проведения испытаний нефти, нефтепродуктов, поступающих в МН и МНПП, с целью определения показателей качества</w:t>
            </w:r>
          </w:p>
        </w:tc>
      </w:tr>
      <w:tr w:rsidR="00B41061" w14:paraId="28DF7AA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2E98A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640A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2.5. Обеспечивать проведение мероприятий по повышению надежности и эффективности эксплуатации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C1C1D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1C86253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009C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4770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72FE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анализа проведенных работ по ликвидации аварий, инцидентов и принятия мер по их совершенствованию и корректировке;</w:t>
            </w:r>
          </w:p>
        </w:tc>
      </w:tr>
      <w:tr w:rsidR="00B41061" w14:paraId="6A5488A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D5B9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039D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8334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работ по расследованию причин отказов оборудования, закрепленного за участком, аварий, несчастных случаев на производстве;</w:t>
            </w:r>
          </w:p>
        </w:tc>
      </w:tr>
      <w:tr w:rsidR="00B41061" w14:paraId="71139D4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B68A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A9D6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E80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контроля работоспособности систем пожаротушения, контроля загазованности, охранной и пожарной сигнализации в рамках эксплуатации оборудования; </w:t>
            </w:r>
          </w:p>
        </w:tc>
      </w:tr>
      <w:tr w:rsidR="00B41061" w14:paraId="0450889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577E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54802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51F5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разработки мероприятий по содержанию территорий и охранных зон в соответствии с действующими документами в области эксплуатации оборудования;</w:t>
            </w:r>
          </w:p>
        </w:tc>
      </w:tr>
      <w:tr w:rsidR="00B41061" w14:paraId="0AD5F55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54BB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7A30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5DF5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анализа эффективности и надежности эксплуатации оборудования; </w:t>
            </w:r>
          </w:p>
        </w:tc>
      </w:tr>
      <w:tr w:rsidR="00B41061" w14:paraId="66F4BA3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27B5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2F6A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C242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внесении предложений по энергосбережению;</w:t>
            </w:r>
          </w:p>
        </w:tc>
      </w:tr>
      <w:tr w:rsidR="00B41061" w14:paraId="7CEECD2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806E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E939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07AA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разработки мероприятий по экономии топливно-энергетических ресурсов и вторичному их использованию, снижению потерь технологического газа при эксплуатации оборудования;</w:t>
            </w:r>
          </w:p>
        </w:tc>
      </w:tr>
      <w:tr w:rsidR="00B41061" w14:paraId="03B5F61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16BF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7ED6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C2A7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подготовки предложений в программу мероприятий, направленных на предупреждение аварий, инцидентов, отказов оборудования подземных хранилищ газа;</w:t>
            </w:r>
          </w:p>
        </w:tc>
      </w:tr>
      <w:tr w:rsidR="00B41061" w14:paraId="7334BA1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EA88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4D4A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FFE8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внесения предложений по внедрению передовых технологий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>, ДО, прогрессивных методов и приемов труда в работе персонала.</w:t>
            </w:r>
          </w:p>
        </w:tc>
      </w:tr>
      <w:tr w:rsidR="00B41061" w14:paraId="194FBF7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4DD8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43D2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B776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0BA59FC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23D4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4E9C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AAC6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причины отказа оборудования и нарушений технологического процесса;</w:t>
            </w:r>
          </w:p>
        </w:tc>
      </w:tr>
      <w:tr w:rsidR="00B41061" w14:paraId="1738F29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E4D8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167D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A519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риски от внедрения новой техники, рационализаторских предложений, изменений организационно-технических условий рабочего места;</w:t>
            </w:r>
          </w:p>
        </w:tc>
      </w:tr>
      <w:tr w:rsidR="00B41061" w14:paraId="3B61D14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E369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0DBC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C3FA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эффективность от внедрения инноваций</w:t>
            </w:r>
          </w:p>
        </w:tc>
      </w:tr>
      <w:tr w:rsidR="00B41061" w14:paraId="0B37FA4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5E62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7F2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A9161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B41061" w14:paraId="3B426A6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9269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9926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2012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характерные повреждения трубопроводов и способы их ликвидации; </w:t>
            </w:r>
          </w:p>
        </w:tc>
      </w:tr>
      <w:tr w:rsidR="00B41061" w14:paraId="2C050FA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84D8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30DA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FC92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назначение, состав и оснащение аварийно-восстановительной службы и аварийно-восстановительных поездов на магистральных трубопроводах; </w:t>
            </w:r>
          </w:p>
        </w:tc>
      </w:tr>
      <w:tr w:rsidR="00B41061" w14:paraId="2852C2D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62068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60C1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AFE8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проведения противоаварийных тренировок с персоналом по плану локализации и ликвидации аварий на перекачивающих станциях;</w:t>
            </w:r>
          </w:p>
        </w:tc>
      </w:tr>
      <w:tr w:rsidR="00B41061" w14:paraId="0A67778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A082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87E2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CE69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факторы, повышающие надежность и ремонтопригодность газотурбинных установок и их узлов, методы улучшения </w:t>
            </w:r>
            <w:proofErr w:type="spellStart"/>
            <w:r>
              <w:rPr>
                <w:rFonts w:ascii="Times New Roman" w:hAnsi="Times New Roman"/>
                <w:sz w:val="24"/>
              </w:rPr>
              <w:t>вибросостояния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газоперекачивающих агрегатов;</w:t>
            </w:r>
          </w:p>
        </w:tc>
      </w:tr>
      <w:tr w:rsidR="00B41061" w14:paraId="7D6E48C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0C71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18EE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4D2F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аварийных ситуаций при эксплуатации и выполнении работ по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>, ДО оборудования, причины их возникновения и способы предупреждения и устранения;</w:t>
            </w:r>
          </w:p>
        </w:tc>
      </w:tr>
      <w:tr w:rsidR="00B41061" w14:paraId="2B09754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A446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FA625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5BB2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отраслевые документы, регламентирующие внедрение новой техники, передовых технологий, научно-исследовательских и опытно-конструкторских разработок (далее - НИОКР);</w:t>
            </w:r>
          </w:p>
        </w:tc>
      </w:tr>
      <w:tr w:rsidR="00B41061" w14:paraId="13BE3C4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3E6E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EF84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8728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передовые энергосберегающие технологии при эксплуатации оборудования; </w:t>
            </w:r>
          </w:p>
        </w:tc>
      </w:tr>
      <w:tr w:rsidR="00B41061" w14:paraId="63338C9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B08E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10D4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6958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методика определения расхода газа на собственные нужды и технологические потери;</w:t>
            </w:r>
          </w:p>
        </w:tc>
      </w:tr>
      <w:tr w:rsidR="00B41061" w14:paraId="09FE982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4BB2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C48D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2539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изобретательской и рационализаторской деятельности</w:t>
            </w:r>
          </w:p>
        </w:tc>
      </w:tr>
      <w:tr w:rsidR="00B41061" w14:paraId="3C22EBA5" w14:textId="77777777">
        <w:trPr>
          <w:trHeight w:val="20"/>
        </w:trPr>
        <w:tc>
          <w:tcPr>
            <w:tcW w:w="21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F31F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Документационное обеспечение сооружения, эксплуатации, обслуживания и ремонта объектов транспорта, хранения, распределения </w:t>
            </w:r>
            <w:r>
              <w:rPr>
                <w:rFonts w:ascii="Times New Roman" w:hAnsi="Times New Roman"/>
                <w:sz w:val="24"/>
              </w:rPr>
              <w:lastRenderedPageBreak/>
              <w:t>газа, нефти, нефтепродуктов</w:t>
            </w:r>
          </w:p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D5E0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ПК 3.1. Оформлять, вести и актуализировать документацию по сооружению, эксплуатации, обслуживанию и ремонту объектов трубопроводного транспорта, </w:t>
            </w:r>
            <w:r>
              <w:rPr>
                <w:rFonts w:ascii="Times New Roman" w:hAnsi="Times New Roman"/>
                <w:sz w:val="24"/>
              </w:rPr>
              <w:lastRenderedPageBreak/>
              <w:t>хранения, распределения газа, нефти, нефтепродуктов в соответствии с требованиями нормативно-технических документов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CDEFA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Навыки: </w:t>
            </w:r>
          </w:p>
        </w:tc>
      </w:tr>
      <w:tr w:rsidR="00B41061" w14:paraId="7D62026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6F61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B2EA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9071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оформления первичных документов согласно делопроизводству;</w:t>
            </w:r>
          </w:p>
        </w:tc>
      </w:tr>
      <w:tr w:rsidR="00B41061" w14:paraId="68D5F25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4003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9181F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F247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ведения электронной базы данных;</w:t>
            </w:r>
          </w:p>
        </w:tc>
      </w:tr>
      <w:tr w:rsidR="00B41061" w14:paraId="1900DC5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E038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99C9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A461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организации проверки оборудования на соответствие требованиям документов в области эксплуатации оборудования; </w:t>
            </w:r>
          </w:p>
        </w:tc>
      </w:tr>
      <w:tr w:rsidR="00B41061" w14:paraId="3CFEE44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0ED1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440C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5FFB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разработки плана проведения противоаварийных тренировок с персоналом подразделения;</w:t>
            </w:r>
          </w:p>
        </w:tc>
      </w:tr>
      <w:tr w:rsidR="00B41061" w14:paraId="326EBF1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8030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92D3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757C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организации допуска эксплуатационного персонала к выполнению работ повышенной опасности на оборудовании в соответствии с инструкциями по их проведению;</w:t>
            </w:r>
          </w:p>
        </w:tc>
      </w:tr>
      <w:tr w:rsidR="00B41061" w14:paraId="3314495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49FE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6572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93F0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разработки планов-графиков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ДО оборудования; </w:t>
            </w:r>
          </w:p>
        </w:tc>
      </w:tr>
      <w:tr w:rsidR="00B41061" w14:paraId="0FDF0FF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F296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3821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1D4D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выдачи заданий ремонтному персоналу и контроля их выполнения;</w:t>
            </w:r>
          </w:p>
        </w:tc>
      </w:tr>
      <w:tr w:rsidR="00B41061" w14:paraId="2C49299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3C0E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D5AA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AA92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подготовки материалов для разработки локальных нормативных актов, распорядительных документов и технической документации по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ДО оборудования; </w:t>
            </w:r>
          </w:p>
        </w:tc>
      </w:tr>
      <w:tr w:rsidR="00B41061" w14:paraId="3E5C34B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E7F6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B10B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D75C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составления документов на передачу в ремонт и приемку из ремонта оборудования; </w:t>
            </w:r>
          </w:p>
        </w:tc>
      </w:tr>
      <w:tr w:rsidR="00B41061" w14:paraId="22788D7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E95F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BDD8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E51E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оформления нарядов-допусков и специальных разрешений на проведение работ повышенной опасности на объектах нефтегазового комплекса;</w:t>
            </w:r>
          </w:p>
        </w:tc>
      </w:tr>
      <w:tr w:rsidR="00B41061" w14:paraId="685D063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7EED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1809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E472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паспортизации оборудования; </w:t>
            </w:r>
          </w:p>
        </w:tc>
      </w:tr>
      <w:tr w:rsidR="00B41061" w14:paraId="43C68FF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3BA9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A8B4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CDFE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внесения данных по ведению товарно-транспортных операций на МН и МНПП в специализированные программные комплексы</w:t>
            </w:r>
          </w:p>
        </w:tc>
      </w:tr>
      <w:tr w:rsidR="00B41061" w14:paraId="0DD0AA8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DB18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1384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7DAC6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B41061" w14:paraId="1F95B14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092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D10E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E469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и составлять схемы и графики, вносить в них изменения;</w:t>
            </w:r>
          </w:p>
        </w:tc>
      </w:tr>
      <w:tr w:rsidR="00B41061" w14:paraId="263F847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F5FD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B990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ACC6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нормативно-технической документацией;</w:t>
            </w:r>
          </w:p>
        </w:tc>
      </w:tr>
      <w:tr w:rsidR="00B41061" w14:paraId="135ABC9E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9EAB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DBF9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B4FA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составлять и читать документы по эксплуатации и ремонту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; </w:t>
            </w:r>
          </w:p>
        </w:tc>
      </w:tr>
      <w:tr w:rsidR="00B41061" w14:paraId="65C43B8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2A6C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6098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8279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мероприятия по защите окружающей среды при эксплуатации и ремонте магистралей;</w:t>
            </w:r>
          </w:p>
        </w:tc>
      </w:tr>
      <w:tr w:rsidR="00B41061" w14:paraId="77D8153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D6CC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234D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1878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составлять и читать документы по эксплуатации перекачивающих и компрессорных станций (далее ‒ ПС и КС); </w:t>
            </w:r>
          </w:p>
        </w:tc>
      </w:tr>
      <w:tr w:rsidR="00B41061" w14:paraId="39DF8BD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29F0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C4E8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D493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сетевые графики выполнения работ;</w:t>
            </w:r>
          </w:p>
        </w:tc>
      </w:tr>
      <w:tr w:rsidR="00B41061" w14:paraId="3BA6873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4996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36F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FC28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исполнение и соблюдение сроков исполнения распорядительных документов в подразделении;</w:t>
            </w:r>
          </w:p>
        </w:tc>
      </w:tr>
      <w:tr w:rsidR="00B41061" w14:paraId="2FF8F37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F12F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76579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CA16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в работе справочную и специальную литературу по направлению деятельности</w:t>
            </w:r>
          </w:p>
        </w:tc>
      </w:tr>
      <w:tr w:rsidR="00B41061" w14:paraId="184E041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FF5A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5CC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39528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41061" w14:paraId="4E8A6C19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F90B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EA1D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31F7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нормативные документы по сооружению и эксплуатации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газонефтепроводов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газонефтехранилищ</w:t>
            </w:r>
            <w:proofErr w:type="spellEnd"/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B41061" w14:paraId="5708F5A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1D57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6528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7DB6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техническую документацию по правилам эксплуатации </w:t>
            </w:r>
            <w:proofErr w:type="spellStart"/>
            <w:r>
              <w:rPr>
                <w:rFonts w:ascii="Times New Roman" w:hAnsi="Times New Roman"/>
                <w:sz w:val="24"/>
              </w:rPr>
              <w:lastRenderedPageBreak/>
              <w:t>нефтепродуктоперекачивающих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компрессорных станций;</w:t>
            </w:r>
          </w:p>
        </w:tc>
      </w:tr>
      <w:tr w:rsidR="00B41061" w14:paraId="3D19333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3FAF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F37D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DD45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нормативные и методические документы по испытаниям;</w:t>
            </w:r>
          </w:p>
        </w:tc>
      </w:tr>
      <w:tr w:rsidR="00B41061" w14:paraId="1C4456A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F156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6033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712A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поддержание в актуальном состоянии технологических схем, чертежей;</w:t>
            </w:r>
          </w:p>
        </w:tc>
      </w:tr>
      <w:tr w:rsidR="00B41061" w14:paraId="30D44BE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E374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AEE5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55F4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ведения учетной документации;</w:t>
            </w:r>
          </w:p>
        </w:tc>
      </w:tr>
      <w:tr w:rsidR="00B41061" w14:paraId="534DD2F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0D07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9F5C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725B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регистрация и хранение поступающей документации;</w:t>
            </w:r>
          </w:p>
        </w:tc>
      </w:tr>
      <w:tr w:rsidR="00B41061" w14:paraId="279899D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220A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B438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9F63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 сроков исполнения распорядительных документов, в том числе предписаний, инспектирующих и надзорных органов;</w:t>
            </w:r>
          </w:p>
        </w:tc>
      </w:tr>
      <w:tr w:rsidR="00B41061" w14:paraId="1D117A3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1B2FB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C08A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57EE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режимы труда и отдыха, графики сменности;</w:t>
            </w:r>
          </w:p>
        </w:tc>
      </w:tr>
      <w:tr w:rsidR="00B41061" w14:paraId="687E070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99EB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9AD9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44F2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порядок приемки исполнительной документации на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>, ДО оборудования</w:t>
            </w:r>
          </w:p>
        </w:tc>
      </w:tr>
      <w:tr w:rsidR="00B41061" w14:paraId="2DF26F1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F77CC" w14:textId="77777777" w:rsidR="00B41061" w:rsidRDefault="00B41061"/>
        </w:tc>
        <w:tc>
          <w:tcPr>
            <w:tcW w:w="2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039D0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3.2. Составлять и оформлять отчетную документацию по сооружению, эксплуатации, обслуживанию и ремонту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D1B06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B41061" w14:paraId="0E5FB19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CFB9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C536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7785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ведения технической и технологической документации;</w:t>
            </w:r>
          </w:p>
        </w:tc>
      </w:tr>
      <w:tr w:rsidR="00B41061" w14:paraId="456988B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CB27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84DF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2B29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контроля сроков исполнения распорядительных документов;</w:t>
            </w:r>
          </w:p>
        </w:tc>
      </w:tr>
      <w:tr w:rsidR="00B41061" w14:paraId="37EB33A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DDF9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7964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CBCF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учета оборудования, неисправностей в его работе, аварий и инцидентов по подразделению;</w:t>
            </w:r>
          </w:p>
        </w:tc>
      </w:tr>
      <w:tr w:rsidR="00B41061" w14:paraId="1985643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8EC79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4CC4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C9B7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формирования заявок учета, передвижения и списания материальных ценностей;</w:t>
            </w:r>
          </w:p>
        </w:tc>
      </w:tr>
      <w:tr w:rsidR="00B41061" w14:paraId="3DBBA55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1B9F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71BF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9465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пользования персональным компьютером и его периферийными устройствами, оргтехникой;</w:t>
            </w:r>
          </w:p>
        </w:tc>
      </w:tr>
      <w:tr w:rsidR="00B41061" w14:paraId="69EB3C2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29D2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38A8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6411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пользования специализированными программными продуктами по направлению деятельности;</w:t>
            </w:r>
          </w:p>
        </w:tc>
      </w:tr>
      <w:tr w:rsidR="00B41061" w14:paraId="2B4A530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0BF7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D799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E756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подготовки отчетности по выполнению предписаний органов контроля и надзора в части эксплуатации оборудования; </w:t>
            </w:r>
          </w:p>
        </w:tc>
      </w:tr>
      <w:tr w:rsidR="00B41061" w14:paraId="4235A35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F3E7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CAB6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7990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составления ведомости дефектов, актов обследования оборудования; </w:t>
            </w:r>
          </w:p>
        </w:tc>
      </w:tr>
      <w:tr w:rsidR="00B41061" w14:paraId="425A0AE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9051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6440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CFBF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определения и оформления технологических потерь нефти, нефтепродуктов в МН и МНПП по результатам проведения инвентаризаций;</w:t>
            </w:r>
          </w:p>
        </w:tc>
      </w:tr>
      <w:tr w:rsidR="00B41061" w14:paraId="6F4B21F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0AB7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EB78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3212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внесения данных о наличии, движении и учете нефти, нефтепродуктов в специализированные программные комплексы;</w:t>
            </w:r>
          </w:p>
        </w:tc>
      </w:tr>
      <w:tr w:rsidR="00B41061" w14:paraId="4758B0E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3E4C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CF938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1990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внесения данных о показателях качества нефти, нефтепродуктов, поступающих в МН и МНПП, в специализированные программные комплексы;</w:t>
            </w:r>
          </w:p>
        </w:tc>
      </w:tr>
      <w:tr w:rsidR="00B41061" w14:paraId="3792536B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6AAF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8950D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AE1B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проведения работ по аккредитации химико-аналитических (испытательных) </w:t>
            </w:r>
            <w:r>
              <w:rPr>
                <w:rFonts w:ascii="Times New Roman" w:hAnsi="Times New Roman"/>
                <w:sz w:val="24"/>
              </w:rPr>
              <w:lastRenderedPageBreak/>
              <w:t>лабораторий или получению свидетельства о состоянии измерений в лаборатории, осуществляющей анализ (испытания) нефти, нефтепродуктов, поступающих в МН и МНПП;</w:t>
            </w:r>
          </w:p>
        </w:tc>
      </w:tr>
      <w:tr w:rsidR="00B41061" w14:paraId="2EC2581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7083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2DF6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044F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формирования, ведения и обеспечения сохранности документов о показателях качества нефти, нефтепродуктов, поступающих в МН и МНПП, согласно номенклатуре</w:t>
            </w:r>
          </w:p>
        </w:tc>
      </w:tr>
      <w:tr w:rsidR="00B41061" w14:paraId="651F609D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AA2E7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8605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5D815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B41061" w14:paraId="5D75881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A4FB5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0C97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CC31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акты на списание материально-технических ресурсов (МТР) и средств индивидуальной защиты (СИЗ);</w:t>
            </w:r>
          </w:p>
        </w:tc>
      </w:tr>
      <w:tr w:rsidR="00B41061" w14:paraId="1DAC6A0F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3F8A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643D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5FCB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учетную документацию;</w:t>
            </w:r>
          </w:p>
        </w:tc>
      </w:tr>
      <w:tr w:rsidR="00B41061" w14:paraId="3D65137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D896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C3676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2402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составлять схемы автоматизации производственных процессов; </w:t>
            </w:r>
          </w:p>
        </w:tc>
      </w:tr>
      <w:tr w:rsidR="00B41061" w14:paraId="6B9D92D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834C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EEA1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6C4E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документировать, интерпретировать и оценивать результаты контроля;</w:t>
            </w:r>
          </w:p>
        </w:tc>
      </w:tr>
      <w:tr w:rsidR="00B41061" w14:paraId="58CCD628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6F463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A28F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1A17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(разрабатывать) технологические инструкции (технологические карты) контроля для конкретных объектов и сооружений;</w:t>
            </w:r>
          </w:p>
        </w:tc>
      </w:tr>
      <w:tr w:rsidR="00B41061" w14:paraId="46353F03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09AA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964D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D543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чертежи (эскизы) испытательных образцов;</w:t>
            </w:r>
          </w:p>
        </w:tc>
      </w:tr>
      <w:tr w:rsidR="00B41061" w14:paraId="16EDA50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BF3F5E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EB47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F1A3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документировать, интерпретировать и оценивать результаты испытаний;</w:t>
            </w:r>
          </w:p>
        </w:tc>
      </w:tr>
      <w:tr w:rsidR="00B41061" w14:paraId="2406B417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08004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BF31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8B64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предоставляемую информацию в рамках установленной отчетности по эксплуатации объектов трубопроводного транспорта;</w:t>
            </w:r>
          </w:p>
        </w:tc>
      </w:tr>
      <w:tr w:rsidR="00B41061" w14:paraId="255BB95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7AEFF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141E7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A2FE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систематизировать предоставляемую информацию в рамках установленной отчетности по эксплуатации объектов трубопроводного транспорта;</w:t>
            </w:r>
          </w:p>
        </w:tc>
      </w:tr>
      <w:tr w:rsidR="00B41061" w14:paraId="67E640BC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1CF9D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69CCA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9DAA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отчетность по эксплуатации объектов трубопроводного транспорта;</w:t>
            </w:r>
          </w:p>
        </w:tc>
      </w:tr>
      <w:tr w:rsidR="00B41061" w14:paraId="3F82CB8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E671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6457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4753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результаты испытаний с выдачей соответствующего заключения;</w:t>
            </w:r>
          </w:p>
        </w:tc>
      </w:tr>
      <w:tr w:rsidR="00B41061" w14:paraId="4A71F171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5D0A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1963E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D95A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отчет об изменениях показателей качества нефти, нефтепродуктов, поступающих в МН и МНПП</w:t>
            </w:r>
          </w:p>
        </w:tc>
      </w:tr>
      <w:tr w:rsidR="00B41061" w14:paraId="4BC52302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85F7C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3CCF2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A42E5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B41061" w14:paraId="00370B45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CD91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05D1C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0BF4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оформления результатов контроля и документирования, основы применения компьютерной обработки результатов контроля;</w:t>
            </w:r>
          </w:p>
        </w:tc>
      </w:tr>
      <w:tr w:rsidR="00B41061" w14:paraId="34697916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80EF0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1E1DB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2808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отраслевые действующие стандарты и технические условия на разрабатываемую техническую документацию в области эксплуатации объектов трубопроводного </w:t>
            </w:r>
            <w:r>
              <w:rPr>
                <w:rFonts w:ascii="Times New Roman" w:hAnsi="Times New Roman"/>
                <w:sz w:val="24"/>
              </w:rPr>
              <w:lastRenderedPageBreak/>
              <w:t>транспорта, порядок ее составления и правила оформления;</w:t>
            </w:r>
          </w:p>
        </w:tc>
      </w:tr>
      <w:tr w:rsidR="00B41061" w14:paraId="0795AB5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703C1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7D6E3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B78C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нормы расхода материально-технических ресурсов (МТР);</w:t>
            </w:r>
          </w:p>
        </w:tc>
      </w:tr>
      <w:tr w:rsidR="00B41061" w14:paraId="4C010F90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9CBF2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1B904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3877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графики выполнения технического обслуживания;</w:t>
            </w:r>
          </w:p>
        </w:tc>
      </w:tr>
      <w:tr w:rsidR="00B41061" w14:paraId="7DE95D6A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EE2A6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9E441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6654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учет оборудования, неисправностей в его работе, аварий и инцидентов по подразделению;</w:t>
            </w:r>
          </w:p>
        </w:tc>
      </w:tr>
      <w:tr w:rsidR="00B41061" w14:paraId="3A167AD4" w14:textId="77777777">
        <w:trPr>
          <w:trHeight w:val="20"/>
        </w:trPr>
        <w:tc>
          <w:tcPr>
            <w:tcW w:w="21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1A3EA" w14:textId="77777777" w:rsidR="00B41061" w:rsidRDefault="00B41061"/>
        </w:tc>
        <w:tc>
          <w:tcPr>
            <w:tcW w:w="2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A4450" w14:textId="77777777" w:rsidR="00B41061" w:rsidRDefault="00B41061"/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B981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установленные формы документации о выполнении предписаний органов контроля и надзора в части эксплуатации оборудования</w:t>
            </w:r>
          </w:p>
        </w:tc>
      </w:tr>
      <w:tr w:rsidR="00B41061" w14:paraId="2E9D3065" w14:textId="77777777">
        <w:trPr>
          <w:trHeight w:val="20"/>
        </w:trPr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2F40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78DCC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7B73B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5F5663FD" w14:textId="77777777" w:rsidR="00B41061" w:rsidRDefault="00B41061"/>
    <w:p w14:paraId="1046BDD3" w14:textId="77777777" w:rsidR="00B41061" w:rsidRDefault="00B41061"/>
    <w:p w14:paraId="04ED0420" w14:textId="77777777" w:rsidR="00B41061" w:rsidRDefault="00B41061">
      <w:pPr>
        <w:sectPr w:rsidR="00B41061">
          <w:headerReference w:type="default" r:id="rId23"/>
          <w:footerReference w:type="default" r:id="rId24"/>
          <w:headerReference w:type="first" r:id="rId25"/>
          <w:pgSz w:w="11906" w:h="16838"/>
          <w:pgMar w:top="962" w:right="850" w:bottom="1134" w:left="1701" w:header="708" w:footer="708" w:gutter="0"/>
          <w:cols w:space="720"/>
        </w:sectPr>
      </w:pPr>
    </w:p>
    <w:p w14:paraId="13C3E325" w14:textId="77777777" w:rsidR="00B41061" w:rsidRDefault="00F84FFE">
      <w:pPr>
        <w:pStyle w:val="114"/>
      </w:pPr>
      <w:bookmarkStart w:id="17" w:name="__RefHeading___12"/>
      <w:bookmarkEnd w:id="17"/>
      <w:r>
        <w:lastRenderedPageBreak/>
        <w:t>4.3. Матрица компетенций выпускника</w:t>
      </w:r>
    </w:p>
    <w:p w14:paraId="5CEDB9AA" w14:textId="77777777" w:rsidR="00B41061" w:rsidRDefault="00F84FFE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26F88394" w14:textId="77777777" w:rsidR="00B41061" w:rsidRDefault="00B41061"/>
    <w:tbl>
      <w:tblPr>
        <w:tblStyle w:val="5f1"/>
        <w:tblW w:w="1519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723"/>
        <w:gridCol w:w="4394"/>
        <w:gridCol w:w="1701"/>
        <w:gridCol w:w="2693"/>
        <w:gridCol w:w="3685"/>
      </w:tblGrid>
      <w:tr w:rsidR="00B41061" w14:paraId="0469CEBC" w14:textId="77777777" w:rsidTr="00A83F16">
        <w:trPr>
          <w:trHeight w:val="20"/>
        </w:trPr>
        <w:tc>
          <w:tcPr>
            <w:tcW w:w="2723" w:type="dxa"/>
          </w:tcPr>
          <w:p w14:paraId="26DC8FEC" w14:textId="77777777" w:rsidR="00B41061" w:rsidRDefault="00F84FF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4394" w:type="dxa"/>
          </w:tcPr>
          <w:p w14:paraId="768A0B53" w14:textId="77777777" w:rsidR="00B41061" w:rsidRDefault="00F84FF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  <w:tc>
          <w:tcPr>
            <w:tcW w:w="1701" w:type="dxa"/>
          </w:tcPr>
          <w:p w14:paraId="28E17101" w14:textId="77777777" w:rsidR="00B41061" w:rsidRDefault="00F84FF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профессионального стандарта</w:t>
            </w:r>
          </w:p>
        </w:tc>
        <w:tc>
          <w:tcPr>
            <w:tcW w:w="2693" w:type="dxa"/>
          </w:tcPr>
          <w:p w14:paraId="6BB904F5" w14:textId="77777777" w:rsidR="00B41061" w:rsidRDefault="00F84FF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3685" w:type="dxa"/>
          </w:tcPr>
          <w:p w14:paraId="340023CA" w14:textId="77777777" w:rsidR="00B41061" w:rsidRDefault="00F84FFE">
            <w:pPr>
              <w:widowControl w:val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трудовой функции</w:t>
            </w:r>
          </w:p>
        </w:tc>
      </w:tr>
      <w:tr w:rsidR="00B41061" w14:paraId="3BB93484" w14:textId="77777777" w:rsidTr="00A83F16">
        <w:trPr>
          <w:trHeight w:val="20"/>
        </w:trPr>
        <w:tc>
          <w:tcPr>
            <w:tcW w:w="2723" w:type="dxa"/>
            <w:vMerge w:val="restart"/>
          </w:tcPr>
          <w:p w14:paraId="6A2CA74F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1. Сооружение и ремонт объектов транспорта, хранения, распределения газа, нефти, нефтепродуктов</w:t>
            </w:r>
          </w:p>
        </w:tc>
        <w:tc>
          <w:tcPr>
            <w:tcW w:w="4394" w:type="dxa"/>
          </w:tcPr>
          <w:p w14:paraId="4E1B7790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Выполнять строительные работы при сооружении, реконструкции и ремонте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1701" w:type="dxa"/>
          </w:tcPr>
          <w:p w14:paraId="0EC69E71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40.077</w:t>
            </w:r>
          </w:p>
        </w:tc>
        <w:tc>
          <w:tcPr>
            <w:tcW w:w="2693" w:type="dxa"/>
          </w:tcPr>
          <w:p w14:paraId="74B90155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Ремонт отдельных деталей и узлов, входящих в состав оборудования</w:t>
            </w:r>
          </w:p>
        </w:tc>
        <w:tc>
          <w:tcPr>
            <w:tcW w:w="3685" w:type="dxa"/>
          </w:tcPr>
          <w:p w14:paraId="78750121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A/03.2 </w:t>
            </w:r>
            <w:r>
              <w:rPr>
                <w:rFonts w:ascii="Times New Roman" w:hAnsi="Times New Roman"/>
                <w:color w:val="333333"/>
                <w:sz w:val="24"/>
              </w:rPr>
              <w:t>Слесарная обработка узлов и деталей, входящих в состав оборудования</w:t>
            </w:r>
          </w:p>
        </w:tc>
      </w:tr>
      <w:tr w:rsidR="00A83F16" w14:paraId="61439FF3" w14:textId="77777777" w:rsidTr="00A83F16">
        <w:trPr>
          <w:trHeight w:val="20"/>
        </w:trPr>
        <w:tc>
          <w:tcPr>
            <w:tcW w:w="2723" w:type="dxa"/>
            <w:vMerge/>
          </w:tcPr>
          <w:p w14:paraId="4B208A96" w14:textId="77777777" w:rsidR="00A83F16" w:rsidRDefault="00A83F16" w:rsidP="00A83F16"/>
        </w:tc>
        <w:tc>
          <w:tcPr>
            <w:tcW w:w="4394" w:type="dxa"/>
          </w:tcPr>
          <w:p w14:paraId="3A718624" w14:textId="77777777" w:rsidR="00A83F16" w:rsidRDefault="00A83F16" w:rsidP="00A83F16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Осуществлять геодезическое обеспечение строительства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1701" w:type="dxa"/>
          </w:tcPr>
          <w:p w14:paraId="3033F144" w14:textId="5E6589FA" w:rsidR="00A83F16" w:rsidRDefault="00A83F16" w:rsidP="00A83F16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19.001 </w:t>
            </w:r>
          </w:p>
        </w:tc>
        <w:tc>
          <w:tcPr>
            <w:tcW w:w="2693" w:type="dxa"/>
          </w:tcPr>
          <w:p w14:paraId="53BB7D8B" w14:textId="41192FD3" w:rsidR="00A83F16" w:rsidRDefault="00A83F16" w:rsidP="00A83F16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Техническое обслуживание и ремонт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3685" w:type="dxa"/>
          </w:tcPr>
          <w:p w14:paraId="5ACC0E0B" w14:textId="52BA48A9" w:rsidR="00A83F16" w:rsidRDefault="00B54997" w:rsidP="00A83F16">
            <w:pPr>
              <w:widowControl w:val="0"/>
              <w:rPr>
                <w:rFonts w:ascii="Times New Roman" w:hAnsi="Times New Roman"/>
                <w:sz w:val="24"/>
              </w:rPr>
            </w:pPr>
            <w:r w:rsidRPr="00B54997">
              <w:rPr>
                <w:rFonts w:ascii="Times New Roman" w:hAnsi="Times New Roman"/>
                <w:sz w:val="24"/>
              </w:rPr>
              <w:t>ТФ A/02.3 Подготовка к ремонту узлов и механизмов машин и аппаратов, агрегатов оборудования технологических установок нефтегазовой отрасли</w:t>
            </w:r>
          </w:p>
        </w:tc>
      </w:tr>
      <w:tr w:rsidR="00B41061" w14:paraId="5D49DF12" w14:textId="77777777" w:rsidTr="00A83F16">
        <w:trPr>
          <w:trHeight w:val="20"/>
        </w:trPr>
        <w:tc>
          <w:tcPr>
            <w:tcW w:w="2723" w:type="dxa"/>
            <w:vMerge/>
          </w:tcPr>
          <w:p w14:paraId="7A5C12F4" w14:textId="77777777" w:rsidR="00B41061" w:rsidRDefault="00B41061"/>
        </w:tc>
        <w:tc>
          <w:tcPr>
            <w:tcW w:w="4394" w:type="dxa"/>
          </w:tcPr>
          <w:p w14:paraId="39500723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1.3. Обеспечивать выполнение работ по планово-предупредительному ремонту и реконструкции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1701" w:type="dxa"/>
          </w:tcPr>
          <w:p w14:paraId="4E2EA427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19.001 </w:t>
            </w:r>
          </w:p>
        </w:tc>
        <w:tc>
          <w:tcPr>
            <w:tcW w:w="2693" w:type="dxa"/>
          </w:tcPr>
          <w:p w14:paraId="6E5C4F38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Техническое обслуживание и ремонт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3685" w:type="dxa"/>
          </w:tcPr>
          <w:p w14:paraId="66581C7D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A/02.3 </w:t>
            </w:r>
            <w:r>
              <w:rPr>
                <w:rFonts w:ascii="Times New Roman" w:hAnsi="Times New Roman"/>
                <w:color w:val="333333"/>
                <w:sz w:val="24"/>
              </w:rPr>
              <w:t>Подготовка к ремонту узлов и механизмов машин и аппаратов, агрегатов оборудования технологических установок нефтегазовой отрасли</w:t>
            </w:r>
          </w:p>
        </w:tc>
      </w:tr>
      <w:tr w:rsidR="00B41061" w14:paraId="78D9F52B" w14:textId="77777777" w:rsidTr="00A83F16">
        <w:trPr>
          <w:trHeight w:val="20"/>
        </w:trPr>
        <w:tc>
          <w:tcPr>
            <w:tcW w:w="2723" w:type="dxa"/>
            <w:vMerge/>
          </w:tcPr>
          <w:p w14:paraId="75FF9272" w14:textId="77777777" w:rsidR="00B41061" w:rsidRDefault="00B41061"/>
        </w:tc>
        <w:tc>
          <w:tcPr>
            <w:tcW w:w="4394" w:type="dxa"/>
          </w:tcPr>
          <w:p w14:paraId="68A2289B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1.4. Выполнять дефектацию узлов и деталей технологического оборудования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1701" w:type="dxa"/>
          </w:tcPr>
          <w:p w14:paraId="2FFCB2A1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19.001 </w:t>
            </w:r>
          </w:p>
        </w:tc>
        <w:tc>
          <w:tcPr>
            <w:tcW w:w="2693" w:type="dxa"/>
          </w:tcPr>
          <w:p w14:paraId="0C5D88AF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A Техническое обслуживание и ремонт простых и средней сложности элементов оборудования технологических </w:t>
            </w:r>
            <w:r>
              <w:rPr>
                <w:rFonts w:ascii="Times New Roman" w:hAnsi="Times New Roman"/>
                <w:sz w:val="24"/>
              </w:rPr>
              <w:lastRenderedPageBreak/>
              <w:t>установок нефтегазовой отрасли</w:t>
            </w:r>
          </w:p>
        </w:tc>
        <w:tc>
          <w:tcPr>
            <w:tcW w:w="3685" w:type="dxa"/>
          </w:tcPr>
          <w:p w14:paraId="7B514BE8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A/03.3 </w:t>
            </w:r>
            <w:r>
              <w:rPr>
                <w:rFonts w:ascii="Times New Roman" w:hAnsi="Times New Roman"/>
                <w:color w:val="333333"/>
                <w:sz w:val="24"/>
              </w:rPr>
              <w:t>Ремонт простых и средней сложности элементов оборудования технологических установок нефтегазовой отрасли</w:t>
            </w:r>
          </w:p>
        </w:tc>
      </w:tr>
      <w:tr w:rsidR="00B41061" w14:paraId="4A106D01" w14:textId="77777777" w:rsidTr="00A83F16">
        <w:trPr>
          <w:trHeight w:val="20"/>
        </w:trPr>
        <w:tc>
          <w:tcPr>
            <w:tcW w:w="2723" w:type="dxa"/>
            <w:vMerge/>
          </w:tcPr>
          <w:p w14:paraId="5C9F766B" w14:textId="77777777" w:rsidR="00B41061" w:rsidRDefault="00B41061"/>
        </w:tc>
        <w:tc>
          <w:tcPr>
            <w:tcW w:w="4394" w:type="dxa"/>
            <w:vMerge w:val="restart"/>
          </w:tcPr>
          <w:p w14:paraId="6C8ED430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1.5. Обеспечивать выполнение работ по выводу из эксплуатации и вводу в эксплуатацию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1701" w:type="dxa"/>
          </w:tcPr>
          <w:p w14:paraId="3E6F362A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19.001</w:t>
            </w:r>
          </w:p>
        </w:tc>
        <w:tc>
          <w:tcPr>
            <w:tcW w:w="2693" w:type="dxa"/>
          </w:tcPr>
          <w:p w14:paraId="4B7DC57F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Техническое обслуживание и ремонт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3685" w:type="dxa"/>
          </w:tcPr>
          <w:p w14:paraId="330E639E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A/03.3 </w:t>
            </w:r>
            <w:r>
              <w:rPr>
                <w:rFonts w:ascii="Times New Roman" w:hAnsi="Times New Roman"/>
                <w:color w:val="333333"/>
                <w:sz w:val="24"/>
              </w:rPr>
              <w:t>Ремонт простых и средней сложности элементов оборудования технологических установок нефтегазовой отрасли</w:t>
            </w:r>
          </w:p>
        </w:tc>
      </w:tr>
      <w:tr w:rsidR="00B41061" w14:paraId="5CA002C5" w14:textId="77777777" w:rsidTr="00A83F16">
        <w:trPr>
          <w:trHeight w:val="20"/>
        </w:trPr>
        <w:tc>
          <w:tcPr>
            <w:tcW w:w="2723" w:type="dxa"/>
            <w:vMerge/>
          </w:tcPr>
          <w:p w14:paraId="73329993" w14:textId="77777777" w:rsidR="00B41061" w:rsidRDefault="00B41061"/>
        </w:tc>
        <w:tc>
          <w:tcPr>
            <w:tcW w:w="4394" w:type="dxa"/>
            <w:vMerge/>
          </w:tcPr>
          <w:p w14:paraId="773A90EA" w14:textId="77777777" w:rsidR="00B41061" w:rsidRDefault="00B41061"/>
        </w:tc>
        <w:tc>
          <w:tcPr>
            <w:tcW w:w="1701" w:type="dxa"/>
          </w:tcPr>
          <w:p w14:paraId="1CD64C3C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40.077</w:t>
            </w:r>
          </w:p>
        </w:tc>
        <w:tc>
          <w:tcPr>
            <w:tcW w:w="2693" w:type="dxa"/>
          </w:tcPr>
          <w:p w14:paraId="64374A93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Ремонт отдельных деталей и узлов, входящих в состав оборудования</w:t>
            </w:r>
          </w:p>
        </w:tc>
        <w:tc>
          <w:tcPr>
            <w:tcW w:w="3685" w:type="dxa"/>
          </w:tcPr>
          <w:p w14:paraId="3834CCC2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A/01.2 </w:t>
            </w:r>
            <w:r>
              <w:rPr>
                <w:rFonts w:ascii="Times New Roman" w:hAnsi="Times New Roman"/>
                <w:color w:val="333333"/>
                <w:sz w:val="24"/>
              </w:rPr>
              <w:t>Монтаж и демонтаж деталей и узлов, входящих в состав оборудования</w:t>
            </w:r>
          </w:p>
        </w:tc>
      </w:tr>
      <w:tr w:rsidR="005A0A60" w14:paraId="27850AE2" w14:textId="77777777" w:rsidTr="005A0A60">
        <w:trPr>
          <w:trHeight w:val="1189"/>
        </w:trPr>
        <w:tc>
          <w:tcPr>
            <w:tcW w:w="2723" w:type="dxa"/>
            <w:vMerge w:val="restart"/>
          </w:tcPr>
          <w:p w14:paraId="019726AC" w14:textId="77777777" w:rsidR="005A0A60" w:rsidRDefault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2. Обслуживание и эксплуатация объектов транспорта, хранения, распределения газа, нефти, нефтепродуктов</w:t>
            </w:r>
          </w:p>
        </w:tc>
        <w:tc>
          <w:tcPr>
            <w:tcW w:w="4394" w:type="dxa"/>
            <w:vMerge w:val="restart"/>
          </w:tcPr>
          <w:p w14:paraId="1EB34591" w14:textId="54048FF5" w:rsidR="005A0A60" w:rsidRDefault="005A0A60" w:rsidP="00926F42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2.1. Обеспечивать проведение технологического процесса трубопроводного транспорта, хранения и распределения газа, нефти и нефтепродуктов.</w:t>
            </w:r>
          </w:p>
        </w:tc>
        <w:tc>
          <w:tcPr>
            <w:tcW w:w="1701" w:type="dxa"/>
            <w:vMerge w:val="restart"/>
          </w:tcPr>
          <w:p w14:paraId="5E807E2D" w14:textId="7474574E" w:rsidR="005A0A60" w:rsidRDefault="005A0A60" w:rsidP="00FE20B5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19.054</w:t>
            </w:r>
          </w:p>
        </w:tc>
        <w:tc>
          <w:tcPr>
            <w:tcW w:w="2693" w:type="dxa"/>
            <w:vMerge w:val="restart"/>
          </w:tcPr>
          <w:p w14:paraId="02757A07" w14:textId="7C67FCE1" w:rsidR="005A0A60" w:rsidRDefault="005A0A60" w:rsidP="009F51DC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Проверка состояния объектов трубопроводов нефти и нефтепродуктов</w:t>
            </w:r>
          </w:p>
        </w:tc>
        <w:tc>
          <w:tcPr>
            <w:tcW w:w="3685" w:type="dxa"/>
          </w:tcPr>
          <w:p w14:paraId="6FD7091A" w14:textId="228FAC02" w:rsidR="005A0A60" w:rsidRDefault="005A0A60" w:rsidP="0058516B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A/01.3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Содержание трассы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ТНиНП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в соответствии с требованиями нормативно-технической документации</w:t>
            </w:r>
          </w:p>
        </w:tc>
      </w:tr>
      <w:tr w:rsidR="005A0A60" w14:paraId="0C51DE07" w14:textId="77777777" w:rsidTr="00A83F16">
        <w:trPr>
          <w:trHeight w:val="20"/>
        </w:trPr>
        <w:tc>
          <w:tcPr>
            <w:tcW w:w="2723" w:type="dxa"/>
            <w:vMerge/>
          </w:tcPr>
          <w:p w14:paraId="60F1EF0B" w14:textId="77777777" w:rsidR="005A0A60" w:rsidRDefault="005A0A60"/>
        </w:tc>
        <w:tc>
          <w:tcPr>
            <w:tcW w:w="4394" w:type="dxa"/>
            <w:vMerge/>
          </w:tcPr>
          <w:p w14:paraId="3C6C6BF0" w14:textId="77777777" w:rsidR="005A0A60" w:rsidRDefault="005A0A60"/>
        </w:tc>
        <w:tc>
          <w:tcPr>
            <w:tcW w:w="1701" w:type="dxa"/>
            <w:vMerge/>
          </w:tcPr>
          <w:p w14:paraId="2675A217" w14:textId="77777777" w:rsidR="005A0A60" w:rsidRDefault="005A0A60"/>
        </w:tc>
        <w:tc>
          <w:tcPr>
            <w:tcW w:w="2693" w:type="dxa"/>
            <w:vMerge/>
          </w:tcPr>
          <w:p w14:paraId="09D82646" w14:textId="77777777" w:rsidR="005A0A60" w:rsidRDefault="005A0A60"/>
        </w:tc>
        <w:tc>
          <w:tcPr>
            <w:tcW w:w="3685" w:type="dxa"/>
          </w:tcPr>
          <w:p w14:paraId="4440FDB5" w14:textId="77777777" w:rsidR="005A0A60" w:rsidRDefault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A/03.3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Воздушное патрулирование трассы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ТНиНП</w:t>
            </w:r>
            <w:proofErr w:type="spellEnd"/>
          </w:p>
        </w:tc>
      </w:tr>
      <w:tr w:rsidR="005A0A60" w14:paraId="6CF3DFBD" w14:textId="77777777" w:rsidTr="00A83F16">
        <w:trPr>
          <w:trHeight w:val="20"/>
        </w:trPr>
        <w:tc>
          <w:tcPr>
            <w:tcW w:w="2723" w:type="dxa"/>
            <w:vMerge/>
          </w:tcPr>
          <w:p w14:paraId="3BBF5AC8" w14:textId="77777777" w:rsidR="005A0A60" w:rsidRDefault="005A0A60"/>
        </w:tc>
        <w:tc>
          <w:tcPr>
            <w:tcW w:w="4394" w:type="dxa"/>
          </w:tcPr>
          <w:p w14:paraId="370A72E3" w14:textId="77777777" w:rsidR="005A0A60" w:rsidRDefault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2.2. Осуществлять контроль работоспособности и оценивать состояние эксплуатируемого оборудования объектов трубопроводного транспорта, хранения и распределения газа, нефти и нефтепродуктов. </w:t>
            </w:r>
          </w:p>
        </w:tc>
        <w:tc>
          <w:tcPr>
            <w:tcW w:w="1701" w:type="dxa"/>
          </w:tcPr>
          <w:p w14:paraId="26E64C34" w14:textId="77777777" w:rsidR="005A0A60" w:rsidRDefault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19.054</w:t>
            </w:r>
          </w:p>
        </w:tc>
        <w:tc>
          <w:tcPr>
            <w:tcW w:w="2693" w:type="dxa"/>
          </w:tcPr>
          <w:p w14:paraId="6C062348" w14:textId="77777777" w:rsidR="005A0A60" w:rsidRDefault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Проверка состояния объектов трубопроводов нефти и нефтепродуктов</w:t>
            </w:r>
          </w:p>
        </w:tc>
        <w:tc>
          <w:tcPr>
            <w:tcW w:w="3685" w:type="dxa"/>
          </w:tcPr>
          <w:p w14:paraId="42846A6E" w14:textId="77777777" w:rsidR="005A0A60" w:rsidRDefault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A/02.3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Осмотр, контроль и поддержание технического состояния объектов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ТНиНП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в технически исправном состоянии</w:t>
            </w:r>
          </w:p>
        </w:tc>
      </w:tr>
      <w:tr w:rsidR="005A0A60" w14:paraId="5F123BA3" w14:textId="77777777" w:rsidTr="00A83F16">
        <w:trPr>
          <w:trHeight w:val="20"/>
        </w:trPr>
        <w:tc>
          <w:tcPr>
            <w:tcW w:w="2723" w:type="dxa"/>
            <w:vMerge/>
          </w:tcPr>
          <w:p w14:paraId="62DB576F" w14:textId="77777777" w:rsidR="005A0A60" w:rsidRDefault="005A0A60" w:rsidP="005A0A60"/>
        </w:tc>
        <w:tc>
          <w:tcPr>
            <w:tcW w:w="4394" w:type="dxa"/>
          </w:tcPr>
          <w:p w14:paraId="13B62E3F" w14:textId="526F674F" w:rsidR="005A0A60" w:rsidRDefault="005A0A60" w:rsidP="005A0A60">
            <w:pPr>
              <w:widowControl w:val="0"/>
              <w:tabs>
                <w:tab w:val="left" w:pos="99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 Обеспечивать выполнение работ по техническому обслуживанию и техническому диагностированию объектов трубопроводного транспорта, хранения и распределения газа, нефти и нефтепродуктов.</w:t>
            </w:r>
          </w:p>
        </w:tc>
        <w:tc>
          <w:tcPr>
            <w:tcW w:w="1701" w:type="dxa"/>
          </w:tcPr>
          <w:p w14:paraId="4F18D019" w14:textId="70EFB574" w:rsidR="005A0A60" w:rsidRDefault="005A0A60" w:rsidP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40.077</w:t>
            </w:r>
          </w:p>
        </w:tc>
        <w:tc>
          <w:tcPr>
            <w:tcW w:w="2693" w:type="dxa"/>
          </w:tcPr>
          <w:p w14:paraId="05F4252E" w14:textId="2723FD1D" w:rsidR="005A0A60" w:rsidRDefault="005A0A60" w:rsidP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Ремонт отдельных деталей и узлов, входящих в состав оборудования</w:t>
            </w:r>
          </w:p>
        </w:tc>
        <w:tc>
          <w:tcPr>
            <w:tcW w:w="3685" w:type="dxa"/>
          </w:tcPr>
          <w:p w14:paraId="0242FDE0" w14:textId="0CCB6F52" w:rsidR="005A0A60" w:rsidRDefault="005A0A60" w:rsidP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A/02.2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color w:val="333333"/>
                <w:sz w:val="24"/>
              </w:rPr>
              <w:t>Дефектация деталей и узлов, входящих в состав оборудования</w:t>
            </w:r>
          </w:p>
        </w:tc>
      </w:tr>
      <w:tr w:rsidR="005A0A60" w14:paraId="12B0BD3D" w14:textId="77777777" w:rsidTr="003B4ABE">
        <w:trPr>
          <w:trHeight w:val="234"/>
        </w:trPr>
        <w:tc>
          <w:tcPr>
            <w:tcW w:w="2723" w:type="dxa"/>
            <w:vMerge/>
          </w:tcPr>
          <w:p w14:paraId="0017D6DE" w14:textId="77777777" w:rsidR="005A0A60" w:rsidRDefault="005A0A60" w:rsidP="005A0A60"/>
        </w:tc>
        <w:tc>
          <w:tcPr>
            <w:tcW w:w="4394" w:type="dxa"/>
          </w:tcPr>
          <w:p w14:paraId="2D9AB560" w14:textId="2DEE1E26" w:rsidR="005A0A60" w:rsidRPr="00B54997" w:rsidRDefault="005A0A60" w:rsidP="005A0A60">
            <w:pPr>
              <w:widowControl w:val="0"/>
              <w:tabs>
                <w:tab w:val="left" w:pos="990"/>
              </w:tabs>
              <w:rPr>
                <w:rFonts w:ascii="Times New Roman" w:hAnsi="Times New Roman"/>
                <w:sz w:val="24"/>
              </w:rPr>
            </w:pPr>
            <w:r w:rsidRPr="00B54997">
              <w:rPr>
                <w:rFonts w:ascii="Times New Roman" w:hAnsi="Times New Roman"/>
                <w:sz w:val="24"/>
              </w:rPr>
              <w:t xml:space="preserve">ПК 2.4. Осуществлять мониторинг </w:t>
            </w:r>
            <w:r w:rsidRPr="00B54997">
              <w:rPr>
                <w:rFonts w:ascii="Times New Roman" w:hAnsi="Times New Roman"/>
                <w:sz w:val="24"/>
              </w:rPr>
              <w:lastRenderedPageBreak/>
              <w:t>показателей качества газа, нефти и нефтепродуктов на объектах трубопроводного транспорта, хранения, распределения.</w:t>
            </w:r>
          </w:p>
        </w:tc>
        <w:tc>
          <w:tcPr>
            <w:tcW w:w="1701" w:type="dxa"/>
          </w:tcPr>
          <w:p w14:paraId="232CFC98" w14:textId="23076715" w:rsidR="005A0A60" w:rsidRDefault="005A0A60" w:rsidP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19.001</w:t>
            </w:r>
          </w:p>
        </w:tc>
        <w:tc>
          <w:tcPr>
            <w:tcW w:w="2693" w:type="dxa"/>
          </w:tcPr>
          <w:p w14:paraId="0FE316BB" w14:textId="6E0A4AD9" w:rsidR="005A0A60" w:rsidRDefault="005A0A60" w:rsidP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A Техническое </w:t>
            </w:r>
            <w:r>
              <w:rPr>
                <w:rFonts w:ascii="Times New Roman" w:hAnsi="Times New Roman"/>
                <w:sz w:val="24"/>
              </w:rPr>
              <w:lastRenderedPageBreak/>
              <w:t>обслуживание и ремонт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3685" w:type="dxa"/>
          </w:tcPr>
          <w:p w14:paraId="15EBD0AA" w14:textId="1BE645D8" w:rsidR="005A0A60" w:rsidRDefault="005A0A60" w:rsidP="005A0A60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A/01.3 </w:t>
            </w:r>
            <w:r>
              <w:rPr>
                <w:rFonts w:ascii="Times New Roman" w:hAnsi="Times New Roman"/>
                <w:color w:val="333333"/>
                <w:sz w:val="24"/>
              </w:rPr>
              <w:t xml:space="preserve">Техническое </w:t>
            </w:r>
            <w:r>
              <w:rPr>
                <w:rFonts w:ascii="Times New Roman" w:hAnsi="Times New Roman"/>
                <w:color w:val="333333"/>
                <w:sz w:val="24"/>
              </w:rPr>
              <w:lastRenderedPageBreak/>
              <w:t>обслуживание (далее – ТО) простых и средней сложности элементов оборудования технологических установок нефтегазовой отрасли</w:t>
            </w:r>
          </w:p>
        </w:tc>
      </w:tr>
      <w:tr w:rsidR="00A32E92" w14:paraId="3BC8ACB3" w14:textId="77777777" w:rsidTr="001224E2">
        <w:trPr>
          <w:trHeight w:val="301"/>
        </w:trPr>
        <w:tc>
          <w:tcPr>
            <w:tcW w:w="2723" w:type="dxa"/>
            <w:vMerge/>
          </w:tcPr>
          <w:p w14:paraId="3EE91ADC" w14:textId="77777777" w:rsidR="00A32E92" w:rsidRDefault="00A32E92" w:rsidP="00A32E92"/>
        </w:tc>
        <w:tc>
          <w:tcPr>
            <w:tcW w:w="4394" w:type="dxa"/>
            <w:tcBorders>
              <w:top w:val="single" w:sz="4" w:space="0" w:color="auto"/>
            </w:tcBorders>
          </w:tcPr>
          <w:p w14:paraId="0FB84C75" w14:textId="681FC10D" w:rsidR="00A32E92" w:rsidRDefault="00A32E92" w:rsidP="00A32E92">
            <w:pPr>
              <w:widowControl w:val="0"/>
              <w:tabs>
                <w:tab w:val="left" w:pos="990"/>
              </w:tabs>
              <w:rPr>
                <w:rFonts w:ascii="Times New Roman" w:hAnsi="Times New Roman"/>
                <w:sz w:val="24"/>
              </w:rPr>
            </w:pPr>
            <w:r w:rsidRPr="00A32E92">
              <w:rPr>
                <w:rFonts w:ascii="Times New Roman" w:hAnsi="Times New Roman"/>
                <w:sz w:val="24"/>
              </w:rPr>
              <w:t>ПК 2.5. Обеспечивать проведение мероприятий по повышению надежности и эффективности эксплуатации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1701" w:type="dxa"/>
          </w:tcPr>
          <w:p w14:paraId="2C59D283" w14:textId="2FF8C9D8" w:rsidR="00A32E92" w:rsidRDefault="00A32E92" w:rsidP="00A32E92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19.054</w:t>
            </w:r>
          </w:p>
        </w:tc>
        <w:tc>
          <w:tcPr>
            <w:tcW w:w="2693" w:type="dxa"/>
          </w:tcPr>
          <w:p w14:paraId="0CEDB34D" w14:textId="766434B0" w:rsidR="00A32E92" w:rsidRDefault="00A32E92" w:rsidP="00A32E92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Проверка состояния объектов трубопроводов нефти и нефтепродуктов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16043DEF" w14:textId="0CB0C9EC" w:rsidR="00A32E92" w:rsidRDefault="00A32E92" w:rsidP="00A32E92">
            <w:pPr>
              <w:widowControl w:val="0"/>
              <w:rPr>
                <w:rFonts w:ascii="Times New Roman" w:hAnsi="Times New Roman"/>
                <w:sz w:val="24"/>
              </w:rPr>
            </w:pPr>
            <w:r w:rsidRPr="00A32E92">
              <w:rPr>
                <w:rFonts w:ascii="Times New Roman" w:hAnsi="Times New Roman"/>
                <w:sz w:val="24"/>
              </w:rPr>
              <w:t xml:space="preserve">ТФ A/01.3 Содержание трассы </w:t>
            </w:r>
            <w:proofErr w:type="spellStart"/>
            <w:r w:rsidRPr="00A32E92">
              <w:rPr>
                <w:rFonts w:ascii="Times New Roman" w:hAnsi="Times New Roman"/>
                <w:sz w:val="24"/>
              </w:rPr>
              <w:t>ТНиНП</w:t>
            </w:r>
            <w:proofErr w:type="spellEnd"/>
            <w:r w:rsidRPr="00A32E92">
              <w:rPr>
                <w:rFonts w:ascii="Times New Roman" w:hAnsi="Times New Roman"/>
                <w:sz w:val="24"/>
              </w:rPr>
              <w:t xml:space="preserve"> в соответствии с требованиями нормативно-технической документации</w:t>
            </w:r>
          </w:p>
        </w:tc>
      </w:tr>
      <w:tr w:rsidR="00B41061" w14:paraId="2DE9053D" w14:textId="77777777" w:rsidTr="00A83F16">
        <w:trPr>
          <w:trHeight w:val="20"/>
        </w:trPr>
        <w:tc>
          <w:tcPr>
            <w:tcW w:w="2723" w:type="dxa"/>
            <w:vMerge w:val="restart"/>
          </w:tcPr>
          <w:p w14:paraId="5986BE13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3. Документационное обеспечение сооружения, эксплуатации, обслуживания и ремонта объектов транспорта, хранения, распределения газа, нефти, нефтепродуктов</w:t>
            </w:r>
          </w:p>
        </w:tc>
        <w:tc>
          <w:tcPr>
            <w:tcW w:w="4394" w:type="dxa"/>
            <w:vMerge w:val="restart"/>
          </w:tcPr>
          <w:p w14:paraId="2136B1ED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3.1. Оформлять, вести и актуализировать документацию по сооружению, эксплуатации, обслуживанию и ремонту объектов трубопроводного транспорта, хранения, распределения газа, нефти, нефтепродуктов в соответствии с требованиями нормативно-технических документов</w:t>
            </w:r>
          </w:p>
        </w:tc>
        <w:tc>
          <w:tcPr>
            <w:tcW w:w="1701" w:type="dxa"/>
          </w:tcPr>
          <w:p w14:paraId="4A548E77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40.077</w:t>
            </w:r>
          </w:p>
        </w:tc>
        <w:tc>
          <w:tcPr>
            <w:tcW w:w="2693" w:type="dxa"/>
          </w:tcPr>
          <w:p w14:paraId="28EA3C01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Ремонт отдельных деталей и узлов, входящих в состав оборудования</w:t>
            </w:r>
          </w:p>
        </w:tc>
        <w:tc>
          <w:tcPr>
            <w:tcW w:w="3685" w:type="dxa"/>
          </w:tcPr>
          <w:p w14:paraId="3D0CC4DC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A/03.2 </w:t>
            </w:r>
            <w:r>
              <w:rPr>
                <w:rFonts w:ascii="Times New Roman" w:hAnsi="Times New Roman"/>
                <w:color w:val="333333"/>
                <w:sz w:val="24"/>
              </w:rPr>
              <w:t>Слесарная обработка узлов и деталей, входящих в состав оборудования</w:t>
            </w:r>
          </w:p>
        </w:tc>
      </w:tr>
      <w:tr w:rsidR="00B41061" w14:paraId="04733F82" w14:textId="77777777" w:rsidTr="00A83F16">
        <w:trPr>
          <w:trHeight w:val="20"/>
        </w:trPr>
        <w:tc>
          <w:tcPr>
            <w:tcW w:w="2723" w:type="dxa"/>
            <w:vMerge/>
          </w:tcPr>
          <w:p w14:paraId="5F7ABC6A" w14:textId="77777777" w:rsidR="00B41061" w:rsidRDefault="00B41061"/>
        </w:tc>
        <w:tc>
          <w:tcPr>
            <w:tcW w:w="4394" w:type="dxa"/>
            <w:vMerge/>
          </w:tcPr>
          <w:p w14:paraId="029B24C0" w14:textId="77777777" w:rsidR="00B41061" w:rsidRDefault="00B41061"/>
        </w:tc>
        <w:tc>
          <w:tcPr>
            <w:tcW w:w="1701" w:type="dxa"/>
          </w:tcPr>
          <w:p w14:paraId="14DD7EFE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19.054 </w:t>
            </w:r>
          </w:p>
        </w:tc>
        <w:tc>
          <w:tcPr>
            <w:tcW w:w="2693" w:type="dxa"/>
          </w:tcPr>
          <w:p w14:paraId="105D9452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Проверка состояния объектов трубопроводов нефти и нефтепродуктов</w:t>
            </w:r>
          </w:p>
        </w:tc>
        <w:tc>
          <w:tcPr>
            <w:tcW w:w="3685" w:type="dxa"/>
          </w:tcPr>
          <w:p w14:paraId="710FC130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A/02.3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Осмотр, контроль и поддержание технического состояния объектов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ТНиНП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в технически исправном состоянии</w:t>
            </w:r>
          </w:p>
        </w:tc>
      </w:tr>
      <w:tr w:rsidR="00B41061" w14:paraId="00359A0C" w14:textId="77777777" w:rsidTr="00A83F16">
        <w:trPr>
          <w:trHeight w:val="20"/>
        </w:trPr>
        <w:tc>
          <w:tcPr>
            <w:tcW w:w="2723" w:type="dxa"/>
            <w:vMerge/>
          </w:tcPr>
          <w:p w14:paraId="54581573" w14:textId="77777777" w:rsidR="00B41061" w:rsidRDefault="00B41061"/>
        </w:tc>
        <w:tc>
          <w:tcPr>
            <w:tcW w:w="4394" w:type="dxa"/>
            <w:vMerge/>
          </w:tcPr>
          <w:p w14:paraId="523BB198" w14:textId="77777777" w:rsidR="00B41061" w:rsidRDefault="00B41061"/>
        </w:tc>
        <w:tc>
          <w:tcPr>
            <w:tcW w:w="1701" w:type="dxa"/>
            <w:vMerge w:val="restart"/>
          </w:tcPr>
          <w:p w14:paraId="571905BC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19.001</w:t>
            </w:r>
          </w:p>
        </w:tc>
        <w:tc>
          <w:tcPr>
            <w:tcW w:w="2693" w:type="dxa"/>
            <w:vMerge w:val="restart"/>
          </w:tcPr>
          <w:p w14:paraId="75FDDE40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Техническое обслуживание и ремонт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3685" w:type="dxa"/>
          </w:tcPr>
          <w:p w14:paraId="27443F1A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A/01.3 </w:t>
            </w:r>
            <w:r>
              <w:rPr>
                <w:rFonts w:ascii="Times New Roman" w:hAnsi="Times New Roman"/>
                <w:color w:val="333333"/>
                <w:sz w:val="24"/>
              </w:rPr>
              <w:t>Техническое обслуживание (далее – ТО) простых и средней сложности элементов оборудования технологических установок нефтегазовой отрасли</w:t>
            </w:r>
          </w:p>
        </w:tc>
      </w:tr>
      <w:tr w:rsidR="00B41061" w14:paraId="5729D2C7" w14:textId="77777777" w:rsidTr="00A83F16">
        <w:trPr>
          <w:trHeight w:val="20"/>
        </w:trPr>
        <w:tc>
          <w:tcPr>
            <w:tcW w:w="2723" w:type="dxa"/>
            <w:vMerge/>
          </w:tcPr>
          <w:p w14:paraId="23636A6B" w14:textId="77777777" w:rsidR="00B41061" w:rsidRDefault="00B41061"/>
        </w:tc>
        <w:tc>
          <w:tcPr>
            <w:tcW w:w="4394" w:type="dxa"/>
            <w:vMerge/>
          </w:tcPr>
          <w:p w14:paraId="37F65D38" w14:textId="77777777" w:rsidR="00B41061" w:rsidRDefault="00B41061"/>
        </w:tc>
        <w:tc>
          <w:tcPr>
            <w:tcW w:w="1701" w:type="dxa"/>
            <w:vMerge/>
          </w:tcPr>
          <w:p w14:paraId="0163071D" w14:textId="77777777" w:rsidR="00B41061" w:rsidRDefault="00B41061"/>
        </w:tc>
        <w:tc>
          <w:tcPr>
            <w:tcW w:w="2693" w:type="dxa"/>
            <w:vMerge/>
          </w:tcPr>
          <w:p w14:paraId="4F1487E0" w14:textId="77777777" w:rsidR="00B41061" w:rsidRDefault="00B41061"/>
        </w:tc>
        <w:tc>
          <w:tcPr>
            <w:tcW w:w="3685" w:type="dxa"/>
          </w:tcPr>
          <w:p w14:paraId="61AD79E3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A/03.3 </w:t>
            </w:r>
            <w:r>
              <w:rPr>
                <w:rFonts w:ascii="Times New Roman" w:hAnsi="Times New Roman"/>
                <w:color w:val="333333"/>
                <w:sz w:val="24"/>
              </w:rPr>
              <w:t>Ремонт простых и средней сложности элементов оборудования технологических установок нефтегазовой отрасли</w:t>
            </w:r>
          </w:p>
        </w:tc>
      </w:tr>
      <w:tr w:rsidR="00B41061" w14:paraId="432B29EE" w14:textId="77777777" w:rsidTr="00A83F16">
        <w:trPr>
          <w:trHeight w:val="20"/>
        </w:trPr>
        <w:tc>
          <w:tcPr>
            <w:tcW w:w="2723" w:type="dxa"/>
            <w:vMerge/>
          </w:tcPr>
          <w:p w14:paraId="7A8809E9" w14:textId="77777777" w:rsidR="00B41061" w:rsidRDefault="00B41061"/>
        </w:tc>
        <w:tc>
          <w:tcPr>
            <w:tcW w:w="4394" w:type="dxa"/>
            <w:vMerge w:val="restart"/>
          </w:tcPr>
          <w:p w14:paraId="4FF125E1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3.2. Составлять и оформлять отчетную документацию по </w:t>
            </w:r>
            <w:r>
              <w:rPr>
                <w:rFonts w:ascii="Times New Roman" w:hAnsi="Times New Roman"/>
                <w:sz w:val="24"/>
              </w:rPr>
              <w:lastRenderedPageBreak/>
              <w:t>сооружению, эксплуатации, обслуживанию и ремонту объектов трубопроводного транспорта, хранения, распределения газа, нефти, нефтепродуктов.</w:t>
            </w:r>
          </w:p>
        </w:tc>
        <w:tc>
          <w:tcPr>
            <w:tcW w:w="1701" w:type="dxa"/>
          </w:tcPr>
          <w:p w14:paraId="71471ADA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19.054 </w:t>
            </w:r>
          </w:p>
        </w:tc>
        <w:tc>
          <w:tcPr>
            <w:tcW w:w="2693" w:type="dxa"/>
          </w:tcPr>
          <w:p w14:paraId="4FDE0F89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ОТФ A Проверка состояния объектов </w:t>
            </w:r>
            <w:r>
              <w:rPr>
                <w:rFonts w:ascii="Times New Roman" w:hAnsi="Times New Roman"/>
                <w:sz w:val="24"/>
              </w:rPr>
              <w:lastRenderedPageBreak/>
              <w:t>трубопроводов нефти и нефтепродуктов</w:t>
            </w:r>
          </w:p>
        </w:tc>
        <w:tc>
          <w:tcPr>
            <w:tcW w:w="3685" w:type="dxa"/>
          </w:tcPr>
          <w:p w14:paraId="1506DBCE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ТФ A/01.3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Содержание трассы </w:t>
            </w:r>
            <w:proofErr w:type="spellStart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>ТНиНП</w:t>
            </w:r>
            <w:proofErr w:type="spellEnd"/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t xml:space="preserve"> в соответствии с </w:t>
            </w:r>
            <w:r>
              <w:rPr>
                <w:rFonts w:ascii="Times New Roman" w:hAnsi="Times New Roman"/>
                <w:color w:val="212529"/>
                <w:sz w:val="24"/>
                <w:highlight w:val="white"/>
              </w:rPr>
              <w:lastRenderedPageBreak/>
              <w:t>требованиями нормативно-технической документации</w:t>
            </w:r>
          </w:p>
        </w:tc>
      </w:tr>
      <w:tr w:rsidR="00B41061" w14:paraId="1EFC9AD3" w14:textId="77777777" w:rsidTr="00A83F16">
        <w:trPr>
          <w:trHeight w:val="20"/>
        </w:trPr>
        <w:tc>
          <w:tcPr>
            <w:tcW w:w="2723" w:type="dxa"/>
            <w:vMerge/>
          </w:tcPr>
          <w:p w14:paraId="69F45CDC" w14:textId="77777777" w:rsidR="00B41061" w:rsidRDefault="00B41061"/>
        </w:tc>
        <w:tc>
          <w:tcPr>
            <w:tcW w:w="4394" w:type="dxa"/>
            <w:vMerge/>
          </w:tcPr>
          <w:p w14:paraId="5E9B561C" w14:textId="77777777" w:rsidR="00B41061" w:rsidRDefault="00B41061"/>
        </w:tc>
        <w:tc>
          <w:tcPr>
            <w:tcW w:w="1701" w:type="dxa"/>
          </w:tcPr>
          <w:p w14:paraId="0843697C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40.077</w:t>
            </w:r>
          </w:p>
        </w:tc>
        <w:tc>
          <w:tcPr>
            <w:tcW w:w="2693" w:type="dxa"/>
          </w:tcPr>
          <w:p w14:paraId="1D327073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A Ремонт отдельных деталей и узлов, входящих в состав оборудования</w:t>
            </w:r>
          </w:p>
        </w:tc>
        <w:tc>
          <w:tcPr>
            <w:tcW w:w="3685" w:type="dxa"/>
          </w:tcPr>
          <w:p w14:paraId="33109A4F" w14:textId="77777777" w:rsidR="00B41061" w:rsidRDefault="00F84FF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A/02.2 </w:t>
            </w:r>
            <w:r>
              <w:rPr>
                <w:rFonts w:ascii="Times New Roman" w:hAnsi="Times New Roman"/>
                <w:color w:val="333333"/>
                <w:sz w:val="24"/>
              </w:rPr>
              <w:t>Дефектация деталей и узлов, входящих в состав оборудования</w:t>
            </w:r>
          </w:p>
        </w:tc>
      </w:tr>
    </w:tbl>
    <w:p w14:paraId="5BCC4720" w14:textId="77777777" w:rsidR="00B41061" w:rsidRDefault="00B41061">
      <w:pPr>
        <w:spacing w:line="264" w:lineRule="auto"/>
        <w:rPr>
          <w:rFonts w:ascii="Times New Roman" w:hAnsi="Times New Roman"/>
          <w:sz w:val="24"/>
        </w:rPr>
      </w:pPr>
    </w:p>
    <w:p w14:paraId="46D1727D" w14:textId="77777777" w:rsidR="00B41061" w:rsidRDefault="00B41061">
      <w:pPr>
        <w:widowControl w:val="0"/>
        <w:spacing w:line="276" w:lineRule="auto"/>
        <w:rPr>
          <w:rFonts w:ascii="Times New Roman" w:hAnsi="Times New Roman"/>
          <w:sz w:val="24"/>
        </w:rPr>
      </w:pPr>
    </w:p>
    <w:p w14:paraId="6C21F368" w14:textId="77777777" w:rsidR="00B41061" w:rsidRDefault="00F84FFE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fffffb"/>
          <w:rFonts w:ascii="Times New Roman" w:hAnsi="Times New Roman"/>
          <w:sz w:val="24"/>
        </w:rPr>
        <w:footnoteReference w:id="2"/>
      </w:r>
      <w:r>
        <w:rPr>
          <w:rFonts w:ascii="Times New Roman" w:hAnsi="Times New Roman"/>
          <w:sz w:val="24"/>
        </w:rPr>
        <w:t xml:space="preserve"> </w:t>
      </w:r>
    </w:p>
    <w:p w14:paraId="6D83E05A" w14:textId="77777777" w:rsidR="00B41061" w:rsidRDefault="00B41061"/>
    <w:tbl>
      <w:tblPr>
        <w:tblStyle w:val="affffffffffffff2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3073"/>
        <w:gridCol w:w="3590"/>
        <w:gridCol w:w="2409"/>
        <w:gridCol w:w="3686"/>
      </w:tblGrid>
      <w:tr w:rsidR="00B41061" w14:paraId="718D172F" w14:textId="77777777">
        <w:trPr>
          <w:trHeight w:val="629"/>
        </w:trPr>
        <w:tc>
          <w:tcPr>
            <w:tcW w:w="2263" w:type="dxa"/>
            <w:vMerge w:val="restart"/>
            <w:vAlign w:val="center"/>
          </w:tcPr>
          <w:p w14:paraId="7742DB65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Дополнительные квалификации, компетенции, </w:t>
            </w:r>
            <w:r>
              <w:rPr>
                <w:rFonts w:ascii="Times New Roman" w:hAnsi="Times New Roman"/>
                <w:i/>
                <w:sz w:val="24"/>
              </w:rPr>
              <w:t>(Горнодобывающей отрасли)</w:t>
            </w:r>
          </w:p>
        </w:tc>
        <w:tc>
          <w:tcPr>
            <w:tcW w:w="6663" w:type="dxa"/>
            <w:gridSpan w:val="2"/>
            <w:vAlign w:val="center"/>
          </w:tcPr>
          <w:p w14:paraId="5AE7B7E3" w14:textId="77777777" w:rsidR="00B41061" w:rsidRDefault="00F84FFE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Соответствие ПС </w:t>
            </w:r>
          </w:p>
          <w:p w14:paraId="06866599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19.031 Работник по эксплуатации трубопроводов газовой отрасли</w:t>
            </w:r>
          </w:p>
        </w:tc>
        <w:tc>
          <w:tcPr>
            <w:tcW w:w="6095" w:type="dxa"/>
            <w:gridSpan w:val="2"/>
            <w:vAlign w:val="center"/>
          </w:tcPr>
          <w:p w14:paraId="6CF441CC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деятельности, реализуемые в рамках в рамках вариативной части</w:t>
            </w:r>
          </w:p>
        </w:tc>
      </w:tr>
      <w:tr w:rsidR="00B41061" w14:paraId="4C8B0F99" w14:textId="77777777">
        <w:trPr>
          <w:trHeight w:val="653"/>
        </w:trPr>
        <w:tc>
          <w:tcPr>
            <w:tcW w:w="2263" w:type="dxa"/>
            <w:vMerge/>
            <w:vAlign w:val="center"/>
          </w:tcPr>
          <w:p w14:paraId="4CBF4B74" w14:textId="77777777" w:rsidR="00B41061" w:rsidRDefault="00B41061"/>
        </w:tc>
        <w:tc>
          <w:tcPr>
            <w:tcW w:w="3073" w:type="dxa"/>
            <w:vAlign w:val="center"/>
          </w:tcPr>
          <w:p w14:paraId="61BE71D6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3590" w:type="dxa"/>
            <w:vAlign w:val="center"/>
          </w:tcPr>
          <w:p w14:paraId="622210A2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2409" w:type="dxa"/>
            <w:vAlign w:val="center"/>
          </w:tcPr>
          <w:p w14:paraId="4FE4F449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3686" w:type="dxa"/>
            <w:vAlign w:val="center"/>
          </w:tcPr>
          <w:p w14:paraId="1D7C81C4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</w:tr>
      <w:tr w:rsidR="00B41061" w14:paraId="3BBAB6BB" w14:textId="77777777">
        <w:trPr>
          <w:trHeight w:val="303"/>
        </w:trPr>
        <w:tc>
          <w:tcPr>
            <w:tcW w:w="2263" w:type="dxa"/>
          </w:tcPr>
          <w:p w14:paraId="0DE240C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Трубопроводчик линейный </w:t>
            </w:r>
          </w:p>
          <w:p w14:paraId="3BDC67EA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118B506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 – Техническое обслуживание и ремонт трубопроводов газовой отрасли </w:t>
            </w:r>
          </w:p>
        </w:tc>
        <w:tc>
          <w:tcPr>
            <w:tcW w:w="3590" w:type="dxa"/>
          </w:tcPr>
          <w:p w14:paraId="289760F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В/01.4 Выполнение подготовительных и заключительных работ при проведении технического обслуживания и ремонта (восстановления) трубопроводов газовой отрасли</w:t>
            </w:r>
          </w:p>
        </w:tc>
        <w:tc>
          <w:tcPr>
            <w:tcW w:w="2409" w:type="dxa"/>
          </w:tcPr>
          <w:p w14:paraId="526EF73C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профессии рабочего 19238 Трубопроводчик линейный</w:t>
            </w:r>
          </w:p>
        </w:tc>
        <w:tc>
          <w:tcPr>
            <w:tcW w:w="3686" w:type="dxa"/>
          </w:tcPr>
          <w:p w14:paraId="060F920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Х.1</w:t>
            </w:r>
          </w:p>
          <w:p w14:paraId="1E6249EC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Содержать трассы </w:t>
            </w:r>
            <w:proofErr w:type="spellStart"/>
            <w:r>
              <w:rPr>
                <w:rFonts w:ascii="Times New Roman" w:hAnsi="Times New Roman"/>
                <w:sz w:val="24"/>
              </w:rPr>
              <w:t>ТНиНП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соответствии с требованиями нормативно-технической документации.</w:t>
            </w:r>
          </w:p>
        </w:tc>
      </w:tr>
      <w:tr w:rsidR="00B41061" w14:paraId="0FE3DFD3" w14:textId="77777777">
        <w:trPr>
          <w:trHeight w:val="303"/>
        </w:trPr>
        <w:tc>
          <w:tcPr>
            <w:tcW w:w="15021" w:type="dxa"/>
            <w:gridSpan w:val="5"/>
          </w:tcPr>
          <w:p w14:paraId="0500EF2A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B41061" w14:paraId="3C4C5934" w14:textId="77777777">
        <w:trPr>
          <w:trHeight w:val="303"/>
        </w:trPr>
        <w:tc>
          <w:tcPr>
            <w:tcW w:w="15021" w:type="dxa"/>
            <w:gridSpan w:val="5"/>
          </w:tcPr>
          <w:p w14:paraId="340E52A8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2485C8EE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содержания трассы </w:t>
            </w:r>
            <w:proofErr w:type="spellStart"/>
            <w:r>
              <w:rPr>
                <w:rFonts w:ascii="Times New Roman" w:hAnsi="Times New Roman"/>
                <w:sz w:val="24"/>
              </w:rPr>
              <w:t>ТНиНП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соответствии с требованиями нормативно-технической документации</w:t>
            </w:r>
          </w:p>
          <w:p w14:paraId="3B7A1A65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5653568D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погрузочно-разгрузочные работы</w:t>
            </w:r>
          </w:p>
          <w:p w14:paraId="562C5276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способ строповки и перемещения грузов</w:t>
            </w:r>
          </w:p>
          <w:p w14:paraId="7D6460A4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выполнять строповку и </w:t>
            </w:r>
            <w:proofErr w:type="spellStart"/>
            <w:r>
              <w:rPr>
                <w:rFonts w:ascii="Times New Roman" w:hAnsi="Times New Roman"/>
                <w:sz w:val="24"/>
              </w:rPr>
              <w:t>расстроповку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грузов</w:t>
            </w:r>
          </w:p>
          <w:p w14:paraId="0EDC6360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исправность стропов и грузозахватных приспособлений.</w:t>
            </w:r>
          </w:p>
          <w:p w14:paraId="37DD0DA7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ограждать места проведения погрузочно-разгрузочных, ремонтных и аварийных работ</w:t>
            </w:r>
          </w:p>
          <w:p w14:paraId="366186DA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фактическое местоположение трубопровода, подземных коммуникаций</w:t>
            </w:r>
          </w:p>
          <w:p w14:paraId="567F2219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земляные работы вручную и с использованием механизмов</w:t>
            </w:r>
          </w:p>
          <w:p w14:paraId="664C0F2B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плотницкие работы</w:t>
            </w:r>
          </w:p>
          <w:p w14:paraId="0EEEC8A7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крепить стенки траншей и котлованов</w:t>
            </w:r>
          </w:p>
          <w:p w14:paraId="799474F3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планировку траншеи для укладки трубопровода</w:t>
            </w:r>
          </w:p>
          <w:p w14:paraId="4F5776A7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изоляционные работы</w:t>
            </w:r>
          </w:p>
          <w:p w14:paraId="696FBF8E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оборудованием, инструментом и приспособлениями при выполнении гидроизоляционных работ</w:t>
            </w:r>
          </w:p>
          <w:p w14:paraId="7F149116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дренажные работы</w:t>
            </w:r>
          </w:p>
          <w:p w14:paraId="530EE56A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переключения трубопроводной арматуры в соответствии со схемами переключений</w:t>
            </w:r>
          </w:p>
          <w:p w14:paraId="7D83E70D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оборудование для продувки и опрессовки участков трубопровода, узлов и трубопроводной арматуры</w:t>
            </w:r>
          </w:p>
          <w:p w14:paraId="4843CBDE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продувку и опрессовку участков трубопровода, узлов и трубопроводной арматуры</w:t>
            </w:r>
          </w:p>
          <w:p w14:paraId="6BF0DE16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подготовительно-заключительные и восстановительные работы в соответствии с составом работ по испытаниям трубопровода давлением</w:t>
            </w:r>
          </w:p>
          <w:p w14:paraId="1284D50D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по показаниям манометров параметры давления при опрессовках, продувках и испытаниях трубопроводов, наполнении отключенного участка трубопровода до рабочего давления</w:t>
            </w:r>
          </w:p>
          <w:p w14:paraId="0CEE0C4C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обеспечивать страховку работающих в колодцах, траншеях, котлованах</w:t>
            </w:r>
          </w:p>
          <w:p w14:paraId="235A7868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газоанализаторами для определения концентрации метана, сероводорода, тяжелых углеводородов в воздушной среде</w:t>
            </w:r>
          </w:p>
          <w:p w14:paraId="60C9FB7B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ручной, пневматический и электрифицированный инструмент</w:t>
            </w:r>
          </w:p>
          <w:p w14:paraId="3FC18562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техническую документацию общего и специального назначения</w:t>
            </w:r>
          </w:p>
          <w:p w14:paraId="7E26E96C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индивидуальной защиты.</w:t>
            </w:r>
          </w:p>
          <w:p w14:paraId="35D5D8DC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67ED36E0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устройства временных сооружений при изготовлении настилов, креплении стенок траншей и котлованов</w:t>
            </w:r>
          </w:p>
          <w:p w14:paraId="125F301B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разработки грунта при укладке трубопровода</w:t>
            </w:r>
          </w:p>
          <w:p w14:paraId="68C53188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подбивки уложенных трубопроводов грунтом</w:t>
            </w:r>
          </w:p>
          <w:p w14:paraId="700A114F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проведения изоляционных работ</w:t>
            </w:r>
          </w:p>
          <w:p w14:paraId="4D46FAE9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и порядок выполнения гидроизоляционных работ в колодцах</w:t>
            </w:r>
          </w:p>
          <w:p w14:paraId="3714962F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и устройства для удаления воды</w:t>
            </w:r>
          </w:p>
          <w:p w14:paraId="2BD2653D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схемы переключений на обслуживаемом участке трубопровода</w:t>
            </w:r>
          </w:p>
          <w:p w14:paraId="418298AC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продувки и опрессовки участков и узлов трубопроводов, опрессовки трубопроводной арматуры</w:t>
            </w:r>
          </w:p>
          <w:p w14:paraId="4A27CB36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нормы на испытание трубопроводов, оборудования, работающего под избыточным давлением, и узлов переключения</w:t>
            </w:r>
          </w:p>
          <w:p w14:paraId="73ABB074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устройство гидропрессов для испытания трубопроводов</w:t>
            </w:r>
          </w:p>
          <w:p w14:paraId="1C9D4A2E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эксплуатации оборудования, работающего под избыточным давлением</w:t>
            </w:r>
          </w:p>
          <w:p w14:paraId="593379E3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правила эксплуатации, производительность </w:t>
            </w:r>
            <w:proofErr w:type="spellStart"/>
            <w:r>
              <w:rPr>
                <w:rFonts w:ascii="Times New Roman" w:hAnsi="Times New Roman"/>
                <w:sz w:val="24"/>
              </w:rPr>
              <w:t>опрессовочных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агрегатов, передвижных компрессорных станций, требования по установке насосов</w:t>
            </w:r>
          </w:p>
          <w:p w14:paraId="26D7D5A1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максимальные величины и нормы падения давления при гидравлических и пневматических испытаниях</w:t>
            </w:r>
          </w:p>
          <w:p w14:paraId="412B4500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разрешенное рабочее давление на обслуживаемых участках трубопроводов</w:t>
            </w:r>
          </w:p>
          <w:p w14:paraId="3402DDBA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и средства страховки работающих в колодцах, траншеях, котлованах</w:t>
            </w:r>
          </w:p>
          <w:p w14:paraId="6D010268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причины разрывов трубопроводов, заклинивания трубопроводной арматуры</w:t>
            </w:r>
          </w:p>
          <w:p w14:paraId="5AC647D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нормативной технической документации по проведению огневых, газоопасных работ и работ повышенной опасности на трубопроводах газовой отрасли</w:t>
            </w:r>
          </w:p>
          <w:p w14:paraId="03BDF67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локализации и ликвидации аварий и инцидентов на трубопроводах газовой отрасли</w:t>
            </w:r>
          </w:p>
          <w:p w14:paraId="29A50F65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</w:t>
            </w:r>
          </w:p>
        </w:tc>
      </w:tr>
      <w:tr w:rsidR="00B41061" w14:paraId="3568BE80" w14:textId="77777777">
        <w:trPr>
          <w:trHeight w:val="303"/>
        </w:trPr>
        <w:tc>
          <w:tcPr>
            <w:tcW w:w="2263" w:type="dxa"/>
          </w:tcPr>
          <w:p w14:paraId="5806EC9E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1CB0433D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90" w:type="dxa"/>
          </w:tcPr>
          <w:p w14:paraId="31104CD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В/02.4 Выполнение технического обслуживания трубопроводов газовой отрасли</w:t>
            </w:r>
          </w:p>
        </w:tc>
        <w:tc>
          <w:tcPr>
            <w:tcW w:w="2409" w:type="dxa"/>
          </w:tcPr>
          <w:p w14:paraId="596060C4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686" w:type="dxa"/>
          </w:tcPr>
          <w:p w14:paraId="616D33CA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Х.2 Производить осмотр, контроль и поддержание технического состояния объектов </w:t>
            </w:r>
            <w:proofErr w:type="spellStart"/>
            <w:r>
              <w:rPr>
                <w:rFonts w:ascii="Times New Roman" w:hAnsi="Times New Roman"/>
                <w:sz w:val="24"/>
              </w:rPr>
              <w:t>ТНиНП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технически исправном состоянии.</w:t>
            </w:r>
          </w:p>
        </w:tc>
      </w:tr>
      <w:tr w:rsidR="00B41061" w14:paraId="3A5C2934" w14:textId="77777777">
        <w:trPr>
          <w:trHeight w:val="303"/>
        </w:trPr>
        <w:tc>
          <w:tcPr>
            <w:tcW w:w="15021" w:type="dxa"/>
            <w:gridSpan w:val="5"/>
          </w:tcPr>
          <w:p w14:paraId="0E61007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B41061" w14:paraId="62AC2679" w14:textId="77777777">
        <w:trPr>
          <w:trHeight w:val="303"/>
        </w:trPr>
        <w:tc>
          <w:tcPr>
            <w:tcW w:w="15021" w:type="dxa"/>
            <w:gridSpan w:val="5"/>
          </w:tcPr>
          <w:p w14:paraId="7CA5846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74D585C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осмотра, контроля и поддержания технического состояния объектов </w:t>
            </w:r>
            <w:proofErr w:type="spellStart"/>
            <w:r>
              <w:rPr>
                <w:rFonts w:ascii="Times New Roman" w:hAnsi="Times New Roman"/>
                <w:sz w:val="24"/>
              </w:rPr>
              <w:t>ТНиНП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 технически исправном состоянии.</w:t>
            </w:r>
          </w:p>
          <w:p w14:paraId="3E7A618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77FCA5C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ревизию, выявлять неисправности оборудования, установленного на трубопроводах газовой отрасли, в том числе трубопроводной арматуры и системы управления кранами</w:t>
            </w:r>
          </w:p>
          <w:p w14:paraId="32718BE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монтаж и ремонт трубопроводной арматуры, задвижек, предохранительных устройств на трубопроводах газовой отрасли</w:t>
            </w:r>
          </w:p>
          <w:p w14:paraId="4911F70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обслуживать приборы, установленные на трубопроводах и трубопроводной арматуре, проверять их работоспособность</w:t>
            </w:r>
          </w:p>
          <w:p w14:paraId="513E07D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чистку фильтров осушителей, регулировку крайних положений шарового затвора</w:t>
            </w:r>
          </w:p>
          <w:p w14:paraId="53C0274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уровень гидравлической жидкости в гидравлической системе управления кранами</w:t>
            </w:r>
          </w:p>
          <w:p w14:paraId="0DAF12D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уплотнение трубопроводной и предохранительной арматуры</w:t>
            </w:r>
          </w:p>
          <w:p w14:paraId="1073030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места утечки транспортируемого продукта по внешним признакам и с использованием приборов</w:t>
            </w:r>
          </w:p>
          <w:p w14:paraId="2748B2A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устранять утечки транспортируемого продукта на трубопроводе и трубопроводной арматуре</w:t>
            </w:r>
          </w:p>
          <w:p w14:paraId="2AF9D17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ревизию </w:t>
            </w:r>
            <w:proofErr w:type="spellStart"/>
            <w:r>
              <w:rPr>
                <w:rFonts w:ascii="Times New Roman" w:hAnsi="Times New Roman"/>
                <w:sz w:val="24"/>
              </w:rPr>
              <w:t>конденсатосборников</w:t>
            </w:r>
            <w:proofErr w:type="spellEnd"/>
          </w:p>
          <w:p w14:paraId="4CE46E5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работы по очистке полости трубопровода от гидратных образований, по предотвращению их возникновения</w:t>
            </w:r>
          </w:p>
          <w:p w14:paraId="7269990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ручной, пневматический и электрифицированный инструмент</w:t>
            </w:r>
          </w:p>
          <w:p w14:paraId="581FAB4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неисправности используемых оборудования, приспособлений и инструментов</w:t>
            </w:r>
          </w:p>
          <w:p w14:paraId="51FBB78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техническую документацию общего и специального назначения</w:t>
            </w:r>
          </w:p>
          <w:p w14:paraId="40BDDC3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индивидуальной защиты</w:t>
            </w:r>
          </w:p>
          <w:p w14:paraId="4EB5053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1195D86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назначение, принципы действия, устройство, технические, конструктивные особенности и характеристики оборудования, установленного на трубопроводах, в том числе трубопроводной арматуры, камер запуска и приема </w:t>
            </w:r>
            <w:proofErr w:type="spellStart"/>
            <w:r>
              <w:rPr>
                <w:rFonts w:ascii="Times New Roman" w:hAnsi="Times New Roman"/>
                <w:sz w:val="24"/>
              </w:rPr>
              <w:t>вту</w:t>
            </w:r>
            <w:proofErr w:type="spellEnd"/>
          </w:p>
          <w:p w14:paraId="3C9C0E4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технология проведения технического обслуживания, ремонта, монтажа, демонтажа, разборки, сборки трубопроводной арматуры, предохранительных клапанов, регуляторов давления</w:t>
            </w:r>
          </w:p>
          <w:p w14:paraId="49DCCDB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требования, предъявляемые к установке фасонных частей и трубопроводной арматуры</w:t>
            </w:r>
          </w:p>
          <w:p w14:paraId="36CC3B4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смазочных материалов, требования к маслам, уплотнительным смазкам (пастам)</w:t>
            </w:r>
          </w:p>
          <w:p w14:paraId="540BA25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нормы расхода масла, сырья и материалов на выполняемые работы</w:t>
            </w:r>
          </w:p>
          <w:p w14:paraId="5D5F7AE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обнаружения и устранения утечек транспортируемого продукта на трубопроводе и трубопроводной арматуре</w:t>
            </w:r>
          </w:p>
          <w:p w14:paraId="32FB02E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</w:t>
            </w:r>
          </w:p>
        </w:tc>
      </w:tr>
      <w:tr w:rsidR="00B41061" w14:paraId="2C9BBE21" w14:textId="77777777">
        <w:trPr>
          <w:trHeight w:val="303"/>
        </w:trPr>
        <w:tc>
          <w:tcPr>
            <w:tcW w:w="2263" w:type="dxa"/>
            <w:vMerge w:val="restart"/>
            <w:vAlign w:val="center"/>
          </w:tcPr>
          <w:p w14:paraId="014CCAC6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Дополнительные квалификации, компетенции, </w:t>
            </w:r>
            <w:r>
              <w:rPr>
                <w:rFonts w:ascii="Times New Roman" w:hAnsi="Times New Roman"/>
                <w:i/>
                <w:sz w:val="24"/>
              </w:rPr>
              <w:t>(Горнодобывающей отрасли)</w:t>
            </w:r>
          </w:p>
        </w:tc>
        <w:tc>
          <w:tcPr>
            <w:tcW w:w="6663" w:type="dxa"/>
            <w:gridSpan w:val="2"/>
            <w:vAlign w:val="center"/>
          </w:tcPr>
          <w:p w14:paraId="7A0BC719" w14:textId="77777777" w:rsidR="00B41061" w:rsidRDefault="00F84FFE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Соответствие ПС </w:t>
            </w:r>
          </w:p>
          <w:p w14:paraId="30E1FAA0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19.019 Оператор обезвоживающей и обессоливающей установки</w:t>
            </w:r>
          </w:p>
        </w:tc>
        <w:tc>
          <w:tcPr>
            <w:tcW w:w="6095" w:type="dxa"/>
            <w:gridSpan w:val="2"/>
            <w:vAlign w:val="center"/>
          </w:tcPr>
          <w:p w14:paraId="6858AAC2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деятельности, реализуемые в рамках в рамках вариативной части</w:t>
            </w:r>
          </w:p>
        </w:tc>
      </w:tr>
      <w:tr w:rsidR="00B41061" w14:paraId="12D83EC0" w14:textId="77777777">
        <w:trPr>
          <w:trHeight w:val="303"/>
        </w:trPr>
        <w:tc>
          <w:tcPr>
            <w:tcW w:w="2263" w:type="dxa"/>
            <w:vMerge/>
            <w:vAlign w:val="center"/>
          </w:tcPr>
          <w:p w14:paraId="6DD9AFCF" w14:textId="77777777" w:rsidR="00B41061" w:rsidRDefault="00B41061"/>
        </w:tc>
        <w:tc>
          <w:tcPr>
            <w:tcW w:w="3073" w:type="dxa"/>
            <w:vAlign w:val="center"/>
          </w:tcPr>
          <w:p w14:paraId="533A7E6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3590" w:type="dxa"/>
            <w:vAlign w:val="center"/>
          </w:tcPr>
          <w:p w14:paraId="061005F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2409" w:type="dxa"/>
            <w:vAlign w:val="center"/>
          </w:tcPr>
          <w:p w14:paraId="2FC1B8B0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3686" w:type="dxa"/>
            <w:vAlign w:val="center"/>
          </w:tcPr>
          <w:p w14:paraId="35D6F74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</w:tr>
      <w:tr w:rsidR="00B41061" w14:paraId="19E3ECF4" w14:textId="77777777">
        <w:trPr>
          <w:trHeight w:val="303"/>
        </w:trPr>
        <w:tc>
          <w:tcPr>
            <w:tcW w:w="2263" w:type="dxa"/>
          </w:tcPr>
          <w:p w14:paraId="0CEBFFD4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Оператор обезвоживающей и обессоливающей установки </w:t>
            </w:r>
          </w:p>
        </w:tc>
        <w:tc>
          <w:tcPr>
            <w:tcW w:w="3073" w:type="dxa"/>
          </w:tcPr>
          <w:p w14:paraId="54C224B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Обеспечение технологического процесса на обезвоживающих, обессоливающих, электрообессоливающих и стабилизационных установках</w:t>
            </w:r>
          </w:p>
        </w:tc>
        <w:tc>
          <w:tcPr>
            <w:tcW w:w="3590" w:type="dxa"/>
          </w:tcPr>
          <w:p w14:paraId="3707128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В/01.4 Контроль технического состояния и работоспособности оборудования обезвоживающих, обессоливающих, электрообессоливающих и стабилизационных установок</w:t>
            </w:r>
          </w:p>
        </w:tc>
        <w:tc>
          <w:tcPr>
            <w:tcW w:w="2409" w:type="dxa"/>
          </w:tcPr>
          <w:p w14:paraId="255F095B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профессии 15764 Оператор обезвоживающей и обессоливающей установки</w:t>
            </w:r>
          </w:p>
        </w:tc>
        <w:tc>
          <w:tcPr>
            <w:tcW w:w="3686" w:type="dxa"/>
          </w:tcPr>
          <w:p w14:paraId="49F6BE00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Х.1 Контроль технического состояния и работоспособности оборудования обезвоживающих, обессоливающих, электрообессоливающих и стабилизационных установок</w:t>
            </w:r>
          </w:p>
        </w:tc>
      </w:tr>
      <w:tr w:rsidR="00B41061" w14:paraId="7C8C6A8C" w14:textId="77777777">
        <w:trPr>
          <w:trHeight w:val="303"/>
        </w:trPr>
        <w:tc>
          <w:tcPr>
            <w:tcW w:w="15021" w:type="dxa"/>
            <w:gridSpan w:val="5"/>
          </w:tcPr>
          <w:p w14:paraId="5806162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B41061" w14:paraId="15BF1322" w14:textId="77777777">
        <w:trPr>
          <w:trHeight w:val="303"/>
        </w:trPr>
        <w:tc>
          <w:tcPr>
            <w:tcW w:w="15021" w:type="dxa"/>
            <w:gridSpan w:val="5"/>
          </w:tcPr>
          <w:p w14:paraId="31E0664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08C0C7E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технического состояния оборудования электрообессоливающей и стабилизационной установок</w:t>
            </w:r>
          </w:p>
          <w:p w14:paraId="66C0AF8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работоспособности оборудования факельных систем обезвоживающей, обессоливающей, электрообессоливающей и стабилизационной установок</w:t>
            </w:r>
          </w:p>
          <w:p w14:paraId="091B592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 оборудования обезвоживающих, обессоливающих, электрообессоливающих и стабилизационных установок на предмет герметичности и отсутствия дефектов в работе</w:t>
            </w:r>
          </w:p>
          <w:p w14:paraId="793868C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информирование непосредственного руководителя о техническом состоянии и работоспособности оборудования обезвоживающих, обессоливающих, электрообессоливающих и стабилизационных установок</w:t>
            </w:r>
          </w:p>
          <w:p w14:paraId="0418E0A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  <w:p w14:paraId="496E52D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электрообессоливающей и стабилизационной установок</w:t>
            </w:r>
          </w:p>
          <w:p w14:paraId="286CA71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правильность работы оборудования факельных систем обезвоживающей, обессоливающей, электрообессоливающей и стабилизационной установок</w:t>
            </w:r>
          </w:p>
          <w:p w14:paraId="6B541FC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оценивать герметичность соединений и определять наличие дефектов в работе оборудования обезвоживающих, обессоливающих, электрообессоливающих и стабилизационных установок</w:t>
            </w:r>
          </w:p>
          <w:p w14:paraId="15534AF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устранять неисправности в работе оборудования обезвоживающих, обессоливающих, электрообессоливающих и стабилизационных установок</w:t>
            </w:r>
          </w:p>
          <w:p w14:paraId="376FB86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заявки на устранение крупных неисправностей в работе оборудования обезвоживающих, обессоливающих, электрообессоливающих и стабилизационных установок</w:t>
            </w:r>
          </w:p>
          <w:p w14:paraId="5401222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  <w:p w14:paraId="4A870B0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предельные значения загазованности в рабочей зоне обезвоживающей, обессоливающей, электрообессоливающей и стабилизационной установок</w:t>
            </w:r>
          </w:p>
          <w:p w14:paraId="39BDF5F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применения переносных измерительных приборов для определения уровня загазованности воздуха</w:t>
            </w:r>
          </w:p>
          <w:p w14:paraId="4792AF7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нормативно-технической документации к содержанию территории технологических площадок, проездов и противопожарных разрывов обезвоживающей, обессоливающей, электрообессоливающей и стабилизационной установок</w:t>
            </w:r>
          </w:p>
          <w:p w14:paraId="6162702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 мероприятий по локализации и ликвидации последствий аварий и инцидентов</w:t>
            </w:r>
          </w:p>
          <w:p w14:paraId="18754EA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виды, назначение, порядок оформления документации по техническому состоянию оборудования обезвоживающих, обессоливающих, электрообессоливающих и стабилизационных установок</w:t>
            </w:r>
          </w:p>
          <w:p w14:paraId="675819C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информирования непосредственного руководителя о техническом состоянии и работоспособности оборудования обезвоживающих, обессоливающих, электрообессоливающих и стабилизационных установок</w:t>
            </w:r>
          </w:p>
          <w:p w14:paraId="39E142A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работы на персональном компьютере в объеме пользователя</w:t>
            </w:r>
          </w:p>
          <w:p w14:paraId="11C6E15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безопасности.</w:t>
            </w:r>
          </w:p>
        </w:tc>
      </w:tr>
      <w:tr w:rsidR="00B41061" w14:paraId="42AF8FC9" w14:textId="77777777">
        <w:trPr>
          <w:trHeight w:val="303"/>
        </w:trPr>
        <w:tc>
          <w:tcPr>
            <w:tcW w:w="2263" w:type="dxa"/>
          </w:tcPr>
          <w:p w14:paraId="5E4DBAFE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670B9297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90" w:type="dxa"/>
          </w:tcPr>
          <w:p w14:paraId="42038F6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В/02.4</w:t>
            </w:r>
          </w:p>
          <w:p w14:paraId="1DA17FD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Обслуживание оборудования обезвоживающих, обессоливающих, электрообессоливающих и стабилизационных установок</w:t>
            </w:r>
          </w:p>
        </w:tc>
        <w:tc>
          <w:tcPr>
            <w:tcW w:w="2409" w:type="dxa"/>
          </w:tcPr>
          <w:p w14:paraId="57B24CFF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686" w:type="dxa"/>
          </w:tcPr>
          <w:p w14:paraId="6E40B012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Х.2 Обслуживание оборудования обезвоживающих, обессоливающих, электрообессоливающих и стабилизационных установок</w:t>
            </w:r>
          </w:p>
        </w:tc>
      </w:tr>
      <w:tr w:rsidR="00B41061" w14:paraId="0312B376" w14:textId="77777777">
        <w:trPr>
          <w:trHeight w:val="303"/>
        </w:trPr>
        <w:tc>
          <w:tcPr>
            <w:tcW w:w="15021" w:type="dxa"/>
            <w:gridSpan w:val="5"/>
          </w:tcPr>
          <w:p w14:paraId="642BE59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B41061" w14:paraId="6C32FB7B" w14:textId="77777777">
        <w:trPr>
          <w:trHeight w:val="303"/>
        </w:trPr>
        <w:tc>
          <w:tcPr>
            <w:tcW w:w="15021" w:type="dxa"/>
            <w:gridSpan w:val="5"/>
          </w:tcPr>
          <w:p w14:paraId="7F7B69CA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3C9665D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обслуживания оборудования обезвоживающих, обессоливающих, электрообессоливающих и стабилизационных установок </w:t>
            </w:r>
          </w:p>
          <w:p w14:paraId="70CECD63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48AA43B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техническое состояние электро-дегидраторов, теплообменников, аппаратов воздушного охлаждения, печей-подогревателей и оборудования газорегуляторных пунктов</w:t>
            </w:r>
          </w:p>
          <w:p w14:paraId="46F42A3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степень загрязнения наружной поверхности оборудования электро-дегидраторов, теплообменников, аппаратов воздушного охлаждения, печей-подогревателей и оборудования газорегуляторных пунктов, факельных систем</w:t>
            </w:r>
          </w:p>
          <w:p w14:paraId="2004EB1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устранять мелкие неисправности оборудования электро-дегидраторов, теплообменников, аппаратов воздушного охлаждения, печей-подогревателей и оборудования газорегуляторных пунктов, факельных систем</w:t>
            </w:r>
          </w:p>
          <w:p w14:paraId="77BC443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Знать:</w:t>
            </w:r>
          </w:p>
          <w:p w14:paraId="0C9126C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схемы размещения оборудования обезвоживающих, обессоливающих, электрообессоливающих и стабилизационных установок</w:t>
            </w:r>
          </w:p>
          <w:p w14:paraId="378885D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очистки наружной поверхности оборудования электро-дегидраторов, теплообменников, аппаратов воздушного охлаждения, печей-подогревателей и оборудования газорегуляторных пунктов, факельных систем</w:t>
            </w:r>
          </w:p>
          <w:p w14:paraId="0B8461A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обслуживания оборудования электро-дегидраторов, теплообменников, аппаратов воздушного охлаждения, печей-подогревателей и оборудования газорегуляторных пунктов, факельных систем</w:t>
            </w:r>
          </w:p>
          <w:p w14:paraId="70A2180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назначение, устройство, инструкции по эксплуатации оборудования факельной системы</w:t>
            </w:r>
          </w:p>
          <w:p w14:paraId="157FD94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предельные значения загазованности в рабочей зоне обезвоживающей, обессоливающей, электрообессоливающей и стабилизационной установок</w:t>
            </w:r>
          </w:p>
          <w:p w14:paraId="64BE1B8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применения переносных измерительных приборов для определения уровня загазованности воздуха</w:t>
            </w:r>
          </w:p>
        </w:tc>
      </w:tr>
      <w:tr w:rsidR="00B41061" w14:paraId="7D18EB6E" w14:textId="77777777">
        <w:trPr>
          <w:trHeight w:val="303"/>
        </w:trPr>
        <w:tc>
          <w:tcPr>
            <w:tcW w:w="2263" w:type="dxa"/>
          </w:tcPr>
          <w:p w14:paraId="7AE69E08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7C499EF3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90" w:type="dxa"/>
          </w:tcPr>
          <w:p w14:paraId="2F63CED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В/03.4 Ведение технологического процесса на обезвоживающих, обессоливающих, электрообессоливающих и стабилизационных установках</w:t>
            </w:r>
          </w:p>
        </w:tc>
        <w:tc>
          <w:tcPr>
            <w:tcW w:w="2409" w:type="dxa"/>
          </w:tcPr>
          <w:p w14:paraId="23029347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686" w:type="dxa"/>
          </w:tcPr>
          <w:p w14:paraId="34D8D2BA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Х.3 Ведение технологического процесса на обезвоживающих, обессоливающих, электрообессоливающих и стабилизационных установках</w:t>
            </w:r>
          </w:p>
        </w:tc>
      </w:tr>
      <w:tr w:rsidR="00B41061" w14:paraId="464F6274" w14:textId="77777777">
        <w:trPr>
          <w:trHeight w:val="303"/>
        </w:trPr>
        <w:tc>
          <w:tcPr>
            <w:tcW w:w="15021" w:type="dxa"/>
            <w:gridSpan w:val="5"/>
          </w:tcPr>
          <w:p w14:paraId="400CCE33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B41061" w14:paraId="41A07EB5" w14:textId="77777777">
        <w:trPr>
          <w:trHeight w:val="303"/>
        </w:trPr>
        <w:tc>
          <w:tcPr>
            <w:tcW w:w="15021" w:type="dxa"/>
            <w:gridSpan w:val="5"/>
          </w:tcPr>
          <w:p w14:paraId="6E80D381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5F3EF41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ведения технологического процесса на обезвоживающих, обессоливающих, электрообессоливающих и стабилизационных установках </w:t>
            </w:r>
          </w:p>
          <w:p w14:paraId="0D2837A2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5AEB0AA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техническую документацию общего и специального назначения</w:t>
            </w:r>
          </w:p>
          <w:p w14:paraId="0605A45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фиксировать показания </w:t>
            </w:r>
            <w:proofErr w:type="spellStart"/>
            <w:r>
              <w:rPr>
                <w:rFonts w:ascii="Times New Roman" w:hAnsi="Times New Roman"/>
                <w:sz w:val="24"/>
              </w:rPr>
              <w:t>кипиа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 учету расхода реагентов, количества производимых нефти и промежуточных продуктов ее переработки, газа, газового конденсата, широкой фракции легких углеводородов</w:t>
            </w:r>
          </w:p>
          <w:p w14:paraId="217E12A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анализировать данные показаний </w:t>
            </w:r>
            <w:proofErr w:type="spellStart"/>
            <w:r>
              <w:rPr>
                <w:rFonts w:ascii="Times New Roman" w:hAnsi="Times New Roman"/>
                <w:sz w:val="24"/>
              </w:rPr>
              <w:t>кипиа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 учету расхода реагентов, количества производимых нефти и промежуточных продуктов ее переработки, газа, газового конденсата, широкой фракции легких углеводородов</w:t>
            </w:r>
          </w:p>
          <w:p w14:paraId="7C9EF00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отклонения параметров технологического процесса обезвоживания, обессоливания, </w:t>
            </w:r>
            <w:proofErr w:type="spellStart"/>
            <w:r>
              <w:rPr>
                <w:rFonts w:ascii="Times New Roman" w:hAnsi="Times New Roman"/>
                <w:sz w:val="24"/>
              </w:rPr>
              <w:t>электрообессоливания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стабилизации нефти</w:t>
            </w:r>
          </w:p>
          <w:p w14:paraId="786B287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отклонения от заданного режима работы оборудования обезвоживающих, обессоливающих, электрообессоливающих и стабилизационных установок</w:t>
            </w:r>
          </w:p>
          <w:p w14:paraId="41FB401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регулирование рабочих параметров и межфазных уровней в аппаратах обезвоживающей, обессоливающей, электрообессоливающей и стабилизационной установок</w:t>
            </w:r>
          </w:p>
          <w:p w14:paraId="5ED7298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пуск и остановку оборудования обезвоживающих, обессоливающих, электрообессоливающих и стабилизационных установок</w:t>
            </w:r>
          </w:p>
          <w:p w14:paraId="7F619C3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переключение с работающего оборудования обезвоживающих, обессоливающих, электрообессоливающих и стабилизационных установок на резервное</w:t>
            </w:r>
          </w:p>
          <w:p w14:paraId="5EB42C8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использовать лабораторное оборудование для отбора проб широкой фракции легких углеводородов, нефти и промежуточных продуктов ее переработки, газа, газового конденсата, подтоварной воды для проведения химических анализов</w:t>
            </w:r>
          </w:p>
          <w:p w14:paraId="411CF27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результаты химических анализов широкой фракции легких углеводородов, нефти и промежуточных продуктов ее переработки, газа, газового конденсата, подтоварной воды</w:t>
            </w:r>
          </w:p>
          <w:p w14:paraId="0E8E744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индивидуальной и коллективной защиты, первичные средства пожаротушения</w:t>
            </w:r>
          </w:p>
          <w:p w14:paraId="0A0FB8B7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182DEDB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нормативно-технической документации по эксплуатации обезвоживающей, обессоливающей, электрообессоливающей и стабилизационной установок</w:t>
            </w:r>
          </w:p>
          <w:p w14:paraId="3504756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технологический регламент эксплуатации обезвоживающей, обессоливающей, электрообессоливающей и стабилизационной установок</w:t>
            </w:r>
          </w:p>
          <w:p w14:paraId="0718723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схема технологического процесса обезвоживания, обессоливания, </w:t>
            </w:r>
            <w:proofErr w:type="spellStart"/>
            <w:r>
              <w:rPr>
                <w:rFonts w:ascii="Times New Roman" w:hAnsi="Times New Roman"/>
                <w:sz w:val="24"/>
              </w:rPr>
              <w:t>электрообессоливания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стабилизации нефти</w:t>
            </w:r>
          </w:p>
          <w:p w14:paraId="4FE28F9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назначение, устройство, принципы работы, виды неисправностей оборудования обезвоживающих, обессоливающих, электрообессоливающих и стабилизационных установок</w:t>
            </w:r>
          </w:p>
          <w:p w14:paraId="41AC0F2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физико-химические свойства нефти и промежуточных продуктов ее переработки, газа, газового конденсата, подтоварной воды, широкой фракции легких углеводородов, химических реагентов</w:t>
            </w:r>
          </w:p>
          <w:p w14:paraId="00CEA0A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нормы технологического режима и допустимые отклонения в работе оборудования обезвоживающих, обессоливающих, электрообессоливающих и стабилизационных установок</w:t>
            </w:r>
          </w:p>
          <w:p w14:paraId="11F57A0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и правила пуска и остановки оборудования обезвоживающих, обессоливающих, электрообессоливающих и стабилизационных установок</w:t>
            </w:r>
          </w:p>
          <w:p w14:paraId="1156950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и правила переключения с работающего оборудования обезвоживающих, обессоливающих, электрообессоливающих и стабилизационных установок на резервное</w:t>
            </w:r>
          </w:p>
        </w:tc>
      </w:tr>
      <w:tr w:rsidR="00B41061" w14:paraId="2C56FF36" w14:textId="77777777">
        <w:trPr>
          <w:trHeight w:val="303"/>
        </w:trPr>
        <w:tc>
          <w:tcPr>
            <w:tcW w:w="2263" w:type="dxa"/>
            <w:vMerge w:val="restart"/>
            <w:vAlign w:val="center"/>
          </w:tcPr>
          <w:p w14:paraId="4529AE52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Дополнительные квалификации, компетенции, </w:t>
            </w:r>
            <w:r>
              <w:rPr>
                <w:rFonts w:ascii="Times New Roman" w:hAnsi="Times New Roman"/>
                <w:i/>
                <w:sz w:val="24"/>
              </w:rPr>
              <w:t>(Горнодобывающей отрасли)</w:t>
            </w:r>
          </w:p>
        </w:tc>
        <w:tc>
          <w:tcPr>
            <w:tcW w:w="6663" w:type="dxa"/>
            <w:gridSpan w:val="2"/>
            <w:vAlign w:val="center"/>
          </w:tcPr>
          <w:p w14:paraId="6B1169BC" w14:textId="77777777" w:rsidR="00B41061" w:rsidRDefault="00F84FFE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Соответствие ПС </w:t>
            </w:r>
          </w:p>
          <w:p w14:paraId="16124B5C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19.001 Слесарь технологических установок нефтегазовой отрасли</w:t>
            </w:r>
          </w:p>
        </w:tc>
        <w:tc>
          <w:tcPr>
            <w:tcW w:w="6095" w:type="dxa"/>
            <w:gridSpan w:val="2"/>
            <w:vAlign w:val="center"/>
          </w:tcPr>
          <w:p w14:paraId="56E1B7DA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деятельности, реализуемые в рамках в рамках вариативной части</w:t>
            </w:r>
          </w:p>
        </w:tc>
      </w:tr>
      <w:tr w:rsidR="00B41061" w14:paraId="1722176E" w14:textId="77777777">
        <w:trPr>
          <w:trHeight w:val="303"/>
        </w:trPr>
        <w:tc>
          <w:tcPr>
            <w:tcW w:w="2263" w:type="dxa"/>
            <w:vMerge/>
            <w:vAlign w:val="center"/>
          </w:tcPr>
          <w:p w14:paraId="20898C5E" w14:textId="77777777" w:rsidR="00B41061" w:rsidRDefault="00B41061"/>
        </w:tc>
        <w:tc>
          <w:tcPr>
            <w:tcW w:w="3073" w:type="dxa"/>
            <w:vAlign w:val="center"/>
          </w:tcPr>
          <w:p w14:paraId="57DAAC2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3590" w:type="dxa"/>
            <w:vAlign w:val="center"/>
          </w:tcPr>
          <w:p w14:paraId="7B0AD18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2409" w:type="dxa"/>
            <w:vAlign w:val="center"/>
          </w:tcPr>
          <w:p w14:paraId="6915B3F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3686" w:type="dxa"/>
            <w:vAlign w:val="center"/>
          </w:tcPr>
          <w:p w14:paraId="00A6B95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</w:tr>
      <w:tr w:rsidR="00B41061" w14:paraId="5F41A986" w14:textId="77777777">
        <w:trPr>
          <w:trHeight w:val="303"/>
        </w:trPr>
        <w:tc>
          <w:tcPr>
            <w:tcW w:w="2263" w:type="dxa"/>
          </w:tcPr>
          <w:p w14:paraId="11E986F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Слесарь по ремонту технологических установок</w:t>
            </w:r>
          </w:p>
          <w:p w14:paraId="46EC8DCF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7C0923F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 – Техническое обслуживание и ремонт (далее – </w:t>
            </w:r>
            <w:proofErr w:type="spellStart"/>
            <w:r>
              <w:rPr>
                <w:rFonts w:ascii="Times New Roman" w:hAnsi="Times New Roman"/>
                <w:sz w:val="24"/>
              </w:rPr>
              <w:t>ТОиР</w:t>
            </w:r>
            <w:proofErr w:type="spellEnd"/>
            <w:r>
              <w:rPr>
                <w:rFonts w:ascii="Times New Roman" w:hAnsi="Times New Roman"/>
                <w:sz w:val="24"/>
              </w:rPr>
              <w:t>)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3590" w:type="dxa"/>
          </w:tcPr>
          <w:p w14:paraId="05B684B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A/01.3 ТО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2409" w:type="dxa"/>
          </w:tcPr>
          <w:p w14:paraId="460E383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профессии </w:t>
            </w:r>
          </w:p>
          <w:p w14:paraId="2A8FB115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18547 Слесарь по ремонту технологических установок </w:t>
            </w:r>
          </w:p>
        </w:tc>
        <w:tc>
          <w:tcPr>
            <w:tcW w:w="3686" w:type="dxa"/>
          </w:tcPr>
          <w:p w14:paraId="65894C51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Х.1 Выполнять работы по подготовке к ремонту узлов и механизмов машин и аппаратов, агрегатов оборудования технологических установок нефтегазовой отрасли</w:t>
            </w:r>
          </w:p>
        </w:tc>
      </w:tr>
      <w:tr w:rsidR="00B41061" w14:paraId="35E8D98A" w14:textId="77777777">
        <w:trPr>
          <w:trHeight w:val="303"/>
        </w:trPr>
        <w:tc>
          <w:tcPr>
            <w:tcW w:w="15021" w:type="dxa"/>
            <w:gridSpan w:val="5"/>
          </w:tcPr>
          <w:p w14:paraId="75115B4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B41061" w14:paraId="18E180C8" w14:textId="77777777">
        <w:trPr>
          <w:trHeight w:val="303"/>
        </w:trPr>
        <w:tc>
          <w:tcPr>
            <w:tcW w:w="15021" w:type="dxa"/>
            <w:gridSpan w:val="5"/>
          </w:tcPr>
          <w:p w14:paraId="40EE5614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12691A08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выполнения работ по подготовке к ремонту узлов и механизмов машин и аппаратов, агрегатов оборудования технологических установок нефтегазовой отрасли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</w:p>
          <w:p w14:paraId="6518536F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7145C1CE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неисправности, механические повреждения инструментов и технических устройств, применяемых для проведения то простых и средней сложности элементов оборудования</w:t>
            </w:r>
          </w:p>
          <w:p w14:paraId="1C28FF0A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неисправности, механические повреждения простых и средней сложности элементов оборудования</w:t>
            </w:r>
          </w:p>
          <w:p w14:paraId="6BCCD834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неисправности, механические повреждения опор, креплений технологического оборудования нефтегазовой отрасли, трубопроводов, технологических площадок, лестниц и ограждений</w:t>
            </w:r>
          </w:p>
          <w:p w14:paraId="2C8F3E39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подтяжку крепежа простых и средней сложности элементов оборудования</w:t>
            </w:r>
          </w:p>
          <w:p w14:paraId="0E52E9F3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слесарный инструмент и технические устройства для проведения чистки, промывки, смазки деталей и узлов, снятия литейных заливов и остатков питателей</w:t>
            </w:r>
          </w:p>
          <w:p w14:paraId="1DE5CF91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утечки во фланцевых, резьбовых, сварных соединениях, сальниковых уплотнениях штоков и приводов, запорных устройств</w:t>
            </w:r>
          </w:p>
          <w:p w14:paraId="1458C1AC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 и механизированный (электрический, пневматический, гидравлический) инструмент при то простых и средней сложности элементов оборудования</w:t>
            </w:r>
          </w:p>
          <w:p w14:paraId="2C0AAEB7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 и наличие крепежных деталей крышек, люков и фланцевых соединений простых и средней сложности элементов оборудования</w:t>
            </w:r>
          </w:p>
          <w:p w14:paraId="30DD640B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определять соответствие количества смазки простых и средней сложности элементов оборудования требованиям </w:t>
            </w:r>
            <w:proofErr w:type="spellStart"/>
            <w:r>
              <w:rPr>
                <w:rFonts w:ascii="Times New Roman" w:hAnsi="Times New Roman"/>
                <w:sz w:val="24"/>
              </w:rPr>
              <w:t>нтд</w:t>
            </w:r>
            <w:proofErr w:type="spellEnd"/>
          </w:p>
          <w:p w14:paraId="3853D15D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0293AEB0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виды, назначение и способы использования ручного и механизированного инструмента и технических устройств, применяемых для осуществления то простых и средней сложности элементов оборудования</w:t>
            </w:r>
          </w:p>
          <w:p w14:paraId="76A13781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планировке и оснащению рабочего места при проведении то простых и средней сложности элементов оборудования</w:t>
            </w:r>
          </w:p>
          <w:p w14:paraId="21DB3818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чтения чертежей и эскизов простых и средней сложности элементов оборудования</w:t>
            </w:r>
          </w:p>
          <w:p w14:paraId="7203AE3B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назначение, виды, инструкции по эксплуатации оборудования, инструмента, технических устройств для то простых и средней сложности элементов оборудования</w:t>
            </w:r>
          </w:p>
          <w:p w14:paraId="12401282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дефектов, неисправностей, механических повреждений простых и средней сложности элементов оборудования</w:t>
            </w:r>
          </w:p>
          <w:p w14:paraId="3F12CF7B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требования </w:t>
            </w:r>
            <w:proofErr w:type="spellStart"/>
            <w:r>
              <w:rPr>
                <w:rFonts w:ascii="Times New Roman" w:hAnsi="Times New Roman"/>
                <w:sz w:val="24"/>
              </w:rPr>
              <w:t>нтд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 эксплуатации простых и средней сложности элементов</w:t>
            </w:r>
          </w:p>
          <w:p w14:paraId="4FAE7BBF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последовательность и содержание операций при выполнении то простых и средней сложности элементов оборудования</w:t>
            </w:r>
          </w:p>
          <w:p w14:paraId="73CE34F6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наименование, маркировка и правила применения масел, моющих составов и смазок, применяемых при то простых и средней сложности элементов оборудования</w:t>
            </w:r>
          </w:p>
          <w:p w14:paraId="48D2B4C2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нормы расхода материалов для проведения то простых и средней сложности элементов оборудования</w:t>
            </w:r>
          </w:p>
          <w:p w14:paraId="566D45D3" w14:textId="77777777" w:rsidR="00B41061" w:rsidRDefault="00F84FFE">
            <w:pPr>
              <w:pStyle w:val="affffffffffa"/>
              <w:ind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применения средств индивидуальной защиты</w:t>
            </w:r>
          </w:p>
          <w:p w14:paraId="391C9734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</w:t>
            </w:r>
          </w:p>
        </w:tc>
      </w:tr>
      <w:tr w:rsidR="00B41061" w14:paraId="6CE9F3AB" w14:textId="77777777">
        <w:trPr>
          <w:trHeight w:val="303"/>
        </w:trPr>
        <w:tc>
          <w:tcPr>
            <w:tcW w:w="2263" w:type="dxa"/>
          </w:tcPr>
          <w:p w14:paraId="1E1638CC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558DB02B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90" w:type="dxa"/>
          </w:tcPr>
          <w:p w14:paraId="37AC351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A/03.3 Ремонт простых и средней сложности элементов </w:t>
            </w:r>
            <w:r>
              <w:rPr>
                <w:rFonts w:ascii="Times New Roman" w:hAnsi="Times New Roman"/>
                <w:sz w:val="24"/>
              </w:rPr>
              <w:lastRenderedPageBreak/>
              <w:t>оборудования технологических установок нефтегазовой отрасли</w:t>
            </w:r>
          </w:p>
        </w:tc>
        <w:tc>
          <w:tcPr>
            <w:tcW w:w="2409" w:type="dxa"/>
          </w:tcPr>
          <w:p w14:paraId="647D9A88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686" w:type="dxa"/>
          </w:tcPr>
          <w:p w14:paraId="419E31D1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Х.3 Выполнять работы по ремонту простых и средней </w:t>
            </w:r>
            <w:r>
              <w:rPr>
                <w:rFonts w:ascii="Times New Roman" w:hAnsi="Times New Roman"/>
                <w:sz w:val="24"/>
              </w:rPr>
              <w:lastRenderedPageBreak/>
              <w:t>сложности элементов оборудования технологических установок нефтегазовой отрасли</w:t>
            </w:r>
          </w:p>
        </w:tc>
      </w:tr>
      <w:tr w:rsidR="00B41061" w14:paraId="39B9725A" w14:textId="77777777">
        <w:trPr>
          <w:trHeight w:val="303"/>
        </w:trPr>
        <w:tc>
          <w:tcPr>
            <w:tcW w:w="15021" w:type="dxa"/>
            <w:gridSpan w:val="5"/>
          </w:tcPr>
          <w:p w14:paraId="6635D1A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Требования к результатам освоения дополнительных квалификаций</w:t>
            </w:r>
          </w:p>
        </w:tc>
      </w:tr>
      <w:tr w:rsidR="00B41061" w14:paraId="3E7573D3" w14:textId="77777777">
        <w:trPr>
          <w:trHeight w:val="303"/>
        </w:trPr>
        <w:tc>
          <w:tcPr>
            <w:tcW w:w="15021" w:type="dxa"/>
            <w:gridSpan w:val="5"/>
          </w:tcPr>
          <w:p w14:paraId="1A64A96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22C2E16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выполнения работ по ремонту простых и средней сложности элементов оборудования технологических установок нефтегазовой отрасли </w:t>
            </w:r>
          </w:p>
          <w:p w14:paraId="294E0D3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325E379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выбирать слесарный инструмент и технические устройства для выполнения ремонта простых и средней сложности элементов оборудования в рамках своей компетенции</w:t>
            </w:r>
          </w:p>
          <w:p w14:paraId="6388A88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межоперационные припуски и допуски при разметке заготовок в ходе ремонта простых и средней сложности элементов оборудования</w:t>
            </w:r>
          </w:p>
          <w:p w14:paraId="0CB60DC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разделение изделия на детали, сборочные единицы при проведении ремонта простых и средней сложности элементов оборудования в соответствии с </w:t>
            </w:r>
            <w:proofErr w:type="spellStart"/>
            <w:r>
              <w:rPr>
                <w:rFonts w:ascii="Times New Roman" w:hAnsi="Times New Roman"/>
                <w:sz w:val="24"/>
              </w:rPr>
              <w:t>нтд</w:t>
            </w:r>
            <w:proofErr w:type="spellEnd"/>
          </w:p>
          <w:p w14:paraId="3F3A35E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рубку, правку, </w:t>
            </w:r>
            <w:proofErr w:type="spellStart"/>
            <w:r>
              <w:rPr>
                <w:rFonts w:ascii="Times New Roman" w:hAnsi="Times New Roman"/>
                <w:sz w:val="24"/>
              </w:rPr>
              <w:t>гибку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резку, опиливание, сверление, зенкерование, </w:t>
            </w:r>
            <w:proofErr w:type="spellStart"/>
            <w:r>
              <w:rPr>
                <w:rFonts w:ascii="Times New Roman" w:hAnsi="Times New Roman"/>
                <w:sz w:val="24"/>
              </w:rPr>
              <w:t>зенкование</w:t>
            </w:r>
            <w:proofErr w:type="spellEnd"/>
            <w:r>
              <w:rPr>
                <w:rFonts w:ascii="Times New Roman" w:hAnsi="Times New Roman"/>
                <w:sz w:val="24"/>
              </w:rPr>
              <w:t>, развертывание простых и средней сложности элементов оборудования</w:t>
            </w:r>
          </w:p>
          <w:p w14:paraId="3732866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шабрение, распиливание, пригонку и припасовку, притирку, доводку, полирование простых и средней сложности элементов оборудования</w:t>
            </w:r>
          </w:p>
          <w:p w14:paraId="285B130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подготавливать торцы труб под сварку при проведении ремонта простых и средней сложности элементов оборудования</w:t>
            </w:r>
          </w:p>
          <w:p w14:paraId="48F6E0A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соединение составных частей простых и средней сложности элементов оборудования</w:t>
            </w:r>
          </w:p>
          <w:p w14:paraId="4215DF2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 и механизированный инструмент при проведении работ по ремонту простых и средней сложности элементов оборудования</w:t>
            </w:r>
          </w:p>
          <w:p w14:paraId="5C1DDB1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устанавливать и закреплять детали и узлы в зажимных приспособлениях различных видов при проведении ремонта простых и средней сложности элементов оборудования</w:t>
            </w:r>
          </w:p>
          <w:p w14:paraId="006BD77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управлять сверлильными, заточными, трубогибочными станками при проведении ремонта простых и средней сложности элементов оборудования</w:t>
            </w:r>
          </w:p>
          <w:p w14:paraId="44364B6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контрольные осмотры, замеры технических характеристик, качественных показателей ремонтных узлов и механизмов простых и средней сложности.</w:t>
            </w:r>
          </w:p>
          <w:p w14:paraId="71F746F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вносить результаты измерения деталей и узлов в техническую документацию</w:t>
            </w:r>
          </w:p>
          <w:p w14:paraId="366B79C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инструкции в области охраны труда, промышленной, пожарной и экологической безопасности элементов оборудования</w:t>
            </w:r>
          </w:p>
          <w:p w14:paraId="542AC82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084CDD8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чтения технологических схем и чертежей деталей и сборочных единиц простых и средней сложности элементов оборудования</w:t>
            </w:r>
          </w:p>
          <w:p w14:paraId="07DC473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Перечень дефектов при выполнении слесарной обработки простых и средней сложности элементов оборудования</w:t>
            </w:r>
          </w:p>
          <w:p w14:paraId="28A4A60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Причины появления дефектов при выполнении слесарной обработки простых и средней сложности элементов оборудования и способы их предупреждения</w:t>
            </w:r>
          </w:p>
          <w:p w14:paraId="4F832CD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размерной обработки деталей простых и средней сложности элементов оборудования</w:t>
            </w:r>
          </w:p>
          <w:p w14:paraId="765C386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Способы и последовательность выполнения пригоночных операций слесарной обработки при проведении ремонта простых и средней сложности элементов оборудования</w:t>
            </w:r>
          </w:p>
          <w:p w14:paraId="4AEDA54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и последовательность проведения измерений для проведения работ по ремонту простых и средней сложности элементов оборудования</w:t>
            </w:r>
          </w:p>
          <w:p w14:paraId="19E9B1F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Способы регулировки механизмов в зависимости от их технических данных и характеристик для проведения работ по ремонту простых и средней сложности элементов оборудования</w:t>
            </w:r>
          </w:p>
          <w:p w14:paraId="355D142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и назначение ручного и механизированного инструмента и технических устройств, применяемых для проведения работ по ремонту простых и средней сложности элементов оборудования</w:t>
            </w:r>
          </w:p>
          <w:p w14:paraId="4EDB7B6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Устройство и принципы действия сверлильных, заточных, трубогибочных станков, применяемых для проведения ремонта простых и средней сложности элементов оборудования</w:t>
            </w:r>
          </w:p>
          <w:p w14:paraId="5519163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</w:t>
            </w:r>
          </w:p>
        </w:tc>
      </w:tr>
      <w:tr w:rsidR="00B41061" w14:paraId="1FCF54B2" w14:textId="77777777">
        <w:trPr>
          <w:trHeight w:val="303"/>
        </w:trPr>
        <w:tc>
          <w:tcPr>
            <w:tcW w:w="2263" w:type="dxa"/>
            <w:vMerge w:val="restart"/>
            <w:vAlign w:val="center"/>
          </w:tcPr>
          <w:p w14:paraId="3AE94290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 xml:space="preserve">Дополнительные квалификации, компетенции, </w:t>
            </w:r>
            <w:r>
              <w:rPr>
                <w:rFonts w:ascii="Times New Roman" w:hAnsi="Times New Roman"/>
                <w:i/>
                <w:sz w:val="24"/>
              </w:rPr>
              <w:t>(Горнодобывающей отрасли)</w:t>
            </w:r>
          </w:p>
        </w:tc>
        <w:tc>
          <w:tcPr>
            <w:tcW w:w="6663" w:type="dxa"/>
            <w:gridSpan w:val="2"/>
            <w:vAlign w:val="center"/>
          </w:tcPr>
          <w:p w14:paraId="21AB7125" w14:textId="77777777" w:rsidR="00B41061" w:rsidRDefault="00F84FFE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Соответствие ПС </w:t>
            </w:r>
          </w:p>
          <w:p w14:paraId="49206252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19.025 Оператор товарный</w:t>
            </w:r>
          </w:p>
        </w:tc>
        <w:tc>
          <w:tcPr>
            <w:tcW w:w="6095" w:type="dxa"/>
            <w:gridSpan w:val="2"/>
            <w:vAlign w:val="center"/>
          </w:tcPr>
          <w:p w14:paraId="7A68C15F" w14:textId="77777777" w:rsidR="00B41061" w:rsidRDefault="00F84FF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деятельности, реализуемые в рамках в рамках вариативной части</w:t>
            </w:r>
          </w:p>
        </w:tc>
      </w:tr>
      <w:tr w:rsidR="00B41061" w14:paraId="0034D12E" w14:textId="77777777">
        <w:trPr>
          <w:trHeight w:val="303"/>
        </w:trPr>
        <w:tc>
          <w:tcPr>
            <w:tcW w:w="2263" w:type="dxa"/>
            <w:vMerge/>
            <w:vAlign w:val="center"/>
          </w:tcPr>
          <w:p w14:paraId="6FF0FBD1" w14:textId="77777777" w:rsidR="00B41061" w:rsidRDefault="00B41061"/>
        </w:tc>
        <w:tc>
          <w:tcPr>
            <w:tcW w:w="3073" w:type="dxa"/>
            <w:vAlign w:val="center"/>
          </w:tcPr>
          <w:p w14:paraId="0AF961E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3590" w:type="dxa"/>
            <w:vAlign w:val="center"/>
          </w:tcPr>
          <w:p w14:paraId="1C2CF6B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2409" w:type="dxa"/>
            <w:vAlign w:val="center"/>
          </w:tcPr>
          <w:p w14:paraId="0402901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3686" w:type="dxa"/>
            <w:vAlign w:val="center"/>
          </w:tcPr>
          <w:p w14:paraId="715FB87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</w:tr>
      <w:tr w:rsidR="00B41061" w14:paraId="458AE18B" w14:textId="77777777">
        <w:trPr>
          <w:trHeight w:val="303"/>
        </w:trPr>
        <w:tc>
          <w:tcPr>
            <w:tcW w:w="2263" w:type="dxa"/>
          </w:tcPr>
          <w:p w14:paraId="05496F5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Оператор товарный</w:t>
            </w:r>
          </w:p>
          <w:p w14:paraId="6D3FF9DF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  <w:p w14:paraId="4A61D5DC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2656378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– Обеспечение приема, размещения, хранения, перекачки и отпуска товарных продуктов на промышленных объектах со средними объемами поставки (реализации) товарного продукта</w:t>
            </w:r>
          </w:p>
        </w:tc>
        <w:tc>
          <w:tcPr>
            <w:tcW w:w="3590" w:type="dxa"/>
          </w:tcPr>
          <w:p w14:paraId="549E2C3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С/01.4 Обслуживание применяемого для приема, размещения, хранения, перекачки и отпуска товарного продукта технологического оборудования, резервуаров, емкостей, цистерн на промышленных объектах со средними объемами поставки (реализации) товарного продукта</w:t>
            </w:r>
          </w:p>
        </w:tc>
        <w:tc>
          <w:tcPr>
            <w:tcW w:w="2409" w:type="dxa"/>
          </w:tcPr>
          <w:p w14:paraId="5313D7F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профессии рабочего </w:t>
            </w:r>
          </w:p>
          <w:p w14:paraId="3B519E63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16085 Оператор товарный</w:t>
            </w:r>
          </w:p>
        </w:tc>
        <w:tc>
          <w:tcPr>
            <w:tcW w:w="3686" w:type="dxa"/>
          </w:tcPr>
          <w:p w14:paraId="45360C83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Х.1 Выполнять работы по обслуживанию технологического оборудования, резервуаров, емкостей, цистерн на промышленных объектах со средними объемами поставки (реализации) товарного продукта</w:t>
            </w:r>
          </w:p>
        </w:tc>
      </w:tr>
      <w:tr w:rsidR="00B41061" w14:paraId="7917BF7A" w14:textId="77777777">
        <w:trPr>
          <w:trHeight w:val="303"/>
        </w:trPr>
        <w:tc>
          <w:tcPr>
            <w:tcW w:w="15021" w:type="dxa"/>
            <w:gridSpan w:val="5"/>
          </w:tcPr>
          <w:p w14:paraId="7BFB772C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Требования к результатам освоения дополнительных квалификаций</w:t>
            </w:r>
          </w:p>
        </w:tc>
      </w:tr>
      <w:tr w:rsidR="00B41061" w14:paraId="30C5B886" w14:textId="77777777">
        <w:trPr>
          <w:trHeight w:val="303"/>
        </w:trPr>
        <w:tc>
          <w:tcPr>
            <w:tcW w:w="15021" w:type="dxa"/>
            <w:gridSpan w:val="5"/>
          </w:tcPr>
          <w:p w14:paraId="1F19AC20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36ED046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работ по обслуживанию технологического оборудования, резервуаров, емкостей, цистерн на промышленных объектах со средними объемами поставки (реализации) товарного продукта</w:t>
            </w:r>
          </w:p>
          <w:p w14:paraId="3DCE5615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2FC930B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техническую документацию общего и специального назначения.</w:t>
            </w:r>
          </w:p>
          <w:p w14:paraId="545F4C4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определять механические повреждения применяемого для приема, размещения, хранения, перекачки и отпуска товарного продукта технологического оборудования, резервуаров, емкостей, цистерн.</w:t>
            </w:r>
          </w:p>
          <w:p w14:paraId="66FD16A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фиксировать параметры состояния, применяемого для приема, размещения, хранения, перекачки и отпуска товарного продукта технологического оборудования.</w:t>
            </w:r>
          </w:p>
          <w:p w14:paraId="165BEC7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соответствие нумерации (обозначений) устройств, технологического оборудования сооружений технологической схеме объекта.</w:t>
            </w:r>
          </w:p>
          <w:p w14:paraId="5F8BC0F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состояние креплений, герметичность уплотнений и соединений применяемого для приема, размещения, хранения, перекачки и отпуска товарного продукта технологического оборудования.</w:t>
            </w:r>
          </w:p>
          <w:p w14:paraId="0F758F0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контроля и автоматизации при управлении факельной системой</w:t>
            </w:r>
          </w:p>
          <w:p w14:paraId="2BFBEEB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обслуживание нефтеловушек</w:t>
            </w:r>
          </w:p>
          <w:p w14:paraId="7B016B5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ручной, механизированный инструмент, устройства и средства для очистки, пропарки, продувки, промывки применяемого для приема, размещения, хранения, перекачки и отпуска товарного продукта технологического оборудования, резервуаров, емкостей, цистерн</w:t>
            </w:r>
          </w:p>
          <w:p w14:paraId="007F134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наличие ограждений, целостность обвалований на территории промышленного объекта</w:t>
            </w:r>
          </w:p>
          <w:p w14:paraId="2612CF8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оказывать первую помощь пострадавшим при несчастных случаях</w:t>
            </w:r>
          </w:p>
          <w:p w14:paraId="3AB02DE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индивидуальной и коллективной защиты, первичные средства пожаротушения</w:t>
            </w:r>
          </w:p>
          <w:p w14:paraId="13DD132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работать с персональным компьютером и его периферийными устройствами, оргтехникой</w:t>
            </w:r>
          </w:p>
          <w:p w14:paraId="23348B7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документацию по обслуживанию применяемого для приема, размещения, хранения, перекачки и отпуска товарного продукта технологического оборудования</w:t>
            </w:r>
          </w:p>
          <w:p w14:paraId="31D66ACF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09CC4B3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применения и инструкции по эксплуатации ручного, механизированного инструмента, устройств и приспособлений для очистки, пропарки, продувки, промывки применяемого для приема, размещения, хранения, перекачки и отпуска товарного продукта технологического оборудования, резервуаров, емкостей, цистерн</w:t>
            </w:r>
          </w:p>
          <w:p w14:paraId="7D6F13E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открытия, закрытия запорной и регулирующей арматуры</w:t>
            </w:r>
          </w:p>
          <w:p w14:paraId="295CC18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схема расположения и порядок применения оборудования, используемого при авариях, инцидентах и пожарах</w:t>
            </w:r>
          </w:p>
          <w:p w14:paraId="6679C5F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и причины возникновения аварийных ситуаций, способы их предупреждения и устранения</w:t>
            </w:r>
          </w:p>
          <w:p w14:paraId="68AB7D3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планы предупреждения, локализации и ликвидации аварий, инцидентов и их последствий на промышленном объекте</w:t>
            </w:r>
          </w:p>
          <w:p w14:paraId="15EFE94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содержанию закрепленной территории промышленного объекта</w:t>
            </w:r>
          </w:p>
          <w:p w14:paraId="2FD4D5A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работы на персональном компьютере в объеме пользователя, используемое программное обеспечение по направлению деятельности</w:t>
            </w:r>
          </w:p>
          <w:p w14:paraId="1316575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виды, назначение, порядок ведения установленной документации по обслуживанию, применяемого для приема, размещения, хранения, перекачки и отпуска товарного продукта технологического оборудования</w:t>
            </w:r>
          </w:p>
          <w:p w14:paraId="5B218A5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</w:t>
            </w:r>
          </w:p>
        </w:tc>
      </w:tr>
      <w:tr w:rsidR="00B41061" w14:paraId="662033F9" w14:textId="77777777">
        <w:trPr>
          <w:trHeight w:val="303"/>
        </w:trPr>
        <w:tc>
          <w:tcPr>
            <w:tcW w:w="2263" w:type="dxa"/>
          </w:tcPr>
          <w:p w14:paraId="2C44C300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073" w:type="dxa"/>
          </w:tcPr>
          <w:p w14:paraId="64F99411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90" w:type="dxa"/>
          </w:tcPr>
          <w:p w14:paraId="55B22B7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C/02.4</w:t>
            </w:r>
          </w:p>
          <w:p w14:paraId="2F394AA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Подготовка сооружений (стационарных резервуаров, емкостей, эстакад, причалов, </w:t>
            </w:r>
            <w:r>
              <w:rPr>
                <w:rFonts w:ascii="Times New Roman" w:hAnsi="Times New Roman"/>
                <w:sz w:val="24"/>
              </w:rPr>
              <w:lastRenderedPageBreak/>
              <w:t>наливных пунктов, магистральных нефтепродуктопроводов, перевалочных нефтебаз, трубопроводов) к приему, размещению, хранению, перекачке и отпуску товарных продуктов на промышленных объектах со средними объемами поставки (реализации) товарного продукта</w:t>
            </w:r>
          </w:p>
        </w:tc>
        <w:tc>
          <w:tcPr>
            <w:tcW w:w="2409" w:type="dxa"/>
          </w:tcPr>
          <w:p w14:paraId="43F259F0" w14:textId="77777777" w:rsidR="00B41061" w:rsidRDefault="00B41061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3686" w:type="dxa"/>
          </w:tcPr>
          <w:p w14:paraId="43712188" w14:textId="77777777" w:rsidR="00B41061" w:rsidRDefault="00F84FFE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Х.2 Выполнять работы по подготовке сооружений к приему, размещению, хранению, перекачке и отпуску товарных </w:t>
            </w:r>
            <w:r>
              <w:rPr>
                <w:rFonts w:ascii="Times New Roman" w:hAnsi="Times New Roman"/>
                <w:sz w:val="24"/>
              </w:rPr>
              <w:lastRenderedPageBreak/>
              <w:t>продуктов на промышленных объектах со средними объемами поставки (реализации) товарного продукта</w:t>
            </w:r>
          </w:p>
        </w:tc>
      </w:tr>
      <w:tr w:rsidR="00B41061" w14:paraId="72FAA591" w14:textId="77777777">
        <w:trPr>
          <w:trHeight w:val="303"/>
        </w:trPr>
        <w:tc>
          <w:tcPr>
            <w:tcW w:w="15021" w:type="dxa"/>
            <w:gridSpan w:val="5"/>
          </w:tcPr>
          <w:p w14:paraId="7C76C1ED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Требования к результатам освоения дополнительных квалификаций</w:t>
            </w:r>
          </w:p>
        </w:tc>
      </w:tr>
      <w:tr w:rsidR="00B41061" w14:paraId="668F0A05" w14:textId="77777777">
        <w:trPr>
          <w:trHeight w:val="303"/>
        </w:trPr>
        <w:tc>
          <w:tcPr>
            <w:tcW w:w="15021" w:type="dxa"/>
            <w:gridSpan w:val="5"/>
          </w:tcPr>
          <w:p w14:paraId="14AEB147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0CD39F2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визуальный осмотр состояния сооружений на предмет готовности к ведению приема, размещения, хранения, перекачки и отпуска товарных продуктов на промышленных объектах со средними объемами поставки (реализации) товарного продукта</w:t>
            </w:r>
          </w:p>
          <w:p w14:paraId="2D8E458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технологических схем приема/отпуска, перекачки товарного продукта (переключение резервуаров, емкостей, цистерн и технологических трубопроводов) на промышленных объектах со средними объемами поставки (реализации) товарного продукта</w:t>
            </w:r>
          </w:p>
          <w:p w14:paraId="460E577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правильности собранной технологической схемы приема/отпуска, перекачки на предмет готовности к проведению приема, перекачки и отпуска товарных продуктов на промышленных объектах со средними объемами поставки (реализации) товарного продукта</w:t>
            </w:r>
          </w:p>
          <w:p w14:paraId="2F3F0B2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  <w:p w14:paraId="209BF8F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техническую документацию общего и специального назначения</w:t>
            </w:r>
          </w:p>
          <w:p w14:paraId="1AA9EF4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готовность сооружений к ведению приема, размещения, хранения, перекачки и отпуска товарных продуктов</w:t>
            </w:r>
          </w:p>
          <w:p w14:paraId="044C187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сборку технологической схемы приема/отпуска, перекачки товарного продукта</w:t>
            </w:r>
          </w:p>
          <w:p w14:paraId="7654034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переключение резервуаров, емкостей, цистерн и технологических трубопроводов</w:t>
            </w:r>
          </w:p>
          <w:p w14:paraId="100F419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открывать и закрывать запорную и регулирующую арматуру</w:t>
            </w:r>
          </w:p>
          <w:p w14:paraId="3453321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оказывать первую помощь пострадавшим при несчастных случаях</w:t>
            </w:r>
          </w:p>
          <w:p w14:paraId="76B6659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индивидуальной и коллективной защиты, первичные средства пожаротушения</w:t>
            </w:r>
          </w:p>
          <w:p w14:paraId="4E6430A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работать с персональным компьютером и его периферийными устройствами, оргтехникой</w:t>
            </w:r>
          </w:p>
          <w:p w14:paraId="74AAD4D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документацию по подготовке сооружений к приему, размещению, хранению, перекачке и отпуску товарных продуктов</w:t>
            </w:r>
          </w:p>
          <w:p w14:paraId="58B5724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  <w:p w14:paraId="43EE3D5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схемы размещения, применяемого для приема, размещения, хранения, перекачки и отпуска товарного продукта технологического оборудования, резервуаров, емкостей, цистерн</w:t>
            </w:r>
          </w:p>
          <w:p w14:paraId="25B46F9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технологические схемы приема/отпуска, перекачки товарного продукта</w:t>
            </w:r>
          </w:p>
          <w:p w14:paraId="162937F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технологическая карта эксплуатации сооружений для приема, размещения, хранения, перекачки и отпуска товарного продукта</w:t>
            </w:r>
          </w:p>
          <w:p w14:paraId="4655B9B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порядок переключения резервуаров, емкостей, цистерн и технологических трубопроводов</w:t>
            </w:r>
          </w:p>
          <w:p w14:paraId="61C3061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открытия, закрытия запорной и регулирующей арматуры</w:t>
            </w:r>
          </w:p>
          <w:p w14:paraId="11CD5AF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назначение, порядок применения мерников, их полная емкость и цена деления шкалы</w:t>
            </w:r>
          </w:p>
          <w:p w14:paraId="0E26F7C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устройство, характеристики и классификация, правила эксплуатации замерных, измерительных приборов и приспособлений</w:t>
            </w:r>
          </w:p>
          <w:p w14:paraId="07FBEBB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проверки остаточного давления в резервуарах, емкостях, цистернах</w:t>
            </w:r>
          </w:p>
        </w:tc>
      </w:tr>
    </w:tbl>
    <w:p w14:paraId="18805EA6" w14:textId="77777777" w:rsidR="00B41061" w:rsidRDefault="00B41061"/>
    <w:tbl>
      <w:tblPr>
        <w:tblStyle w:val="affffffffffffff2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17"/>
        <w:gridCol w:w="3001"/>
        <w:gridCol w:w="3230"/>
        <w:gridCol w:w="2725"/>
        <w:gridCol w:w="3686"/>
      </w:tblGrid>
      <w:tr w:rsidR="00B41061" w14:paraId="25F3E3C9" w14:textId="77777777">
        <w:trPr>
          <w:trHeight w:val="806"/>
        </w:trPr>
        <w:tc>
          <w:tcPr>
            <w:tcW w:w="2263" w:type="dxa"/>
            <w:vMerge w:val="restart"/>
            <w:vAlign w:val="center"/>
          </w:tcPr>
          <w:p w14:paraId="0FBBD150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Дополнительные квалификации, компетенции</w:t>
            </w:r>
          </w:p>
          <w:p w14:paraId="335996B9" w14:textId="77777777" w:rsidR="00B41061" w:rsidRDefault="00F84FFE">
            <w:pPr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(Топливно-энергетический комплекс)</w:t>
            </w:r>
          </w:p>
        </w:tc>
        <w:tc>
          <w:tcPr>
            <w:tcW w:w="6348" w:type="dxa"/>
            <w:gridSpan w:val="3"/>
            <w:vAlign w:val="center"/>
          </w:tcPr>
          <w:p w14:paraId="0EF7F494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Соответствие ПС </w:t>
            </w:r>
          </w:p>
          <w:p w14:paraId="596E7C2C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19.001 Слесарь технологических установок нефтегазовой отрасли</w:t>
            </w:r>
          </w:p>
        </w:tc>
        <w:tc>
          <w:tcPr>
            <w:tcW w:w="6411" w:type="dxa"/>
            <w:gridSpan w:val="2"/>
            <w:vAlign w:val="center"/>
          </w:tcPr>
          <w:p w14:paraId="7E9E9CD7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деятельности, реализуемые в рамках вариативной части</w:t>
            </w:r>
          </w:p>
        </w:tc>
      </w:tr>
      <w:tr w:rsidR="00B41061" w14:paraId="3D9E42E1" w14:textId="77777777">
        <w:trPr>
          <w:trHeight w:val="20"/>
        </w:trPr>
        <w:tc>
          <w:tcPr>
            <w:tcW w:w="2263" w:type="dxa"/>
            <w:vMerge/>
            <w:vAlign w:val="center"/>
          </w:tcPr>
          <w:p w14:paraId="18765D47" w14:textId="77777777" w:rsidR="00B41061" w:rsidRDefault="00B41061"/>
        </w:tc>
        <w:tc>
          <w:tcPr>
            <w:tcW w:w="3118" w:type="dxa"/>
            <w:gridSpan w:val="2"/>
            <w:tcBorders>
              <w:bottom w:val="single" w:sz="4" w:space="0" w:color="000000"/>
            </w:tcBorders>
            <w:vAlign w:val="center"/>
          </w:tcPr>
          <w:p w14:paraId="0FE53CAB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ОТФ</w:t>
            </w:r>
          </w:p>
        </w:tc>
        <w:tc>
          <w:tcPr>
            <w:tcW w:w="3230" w:type="dxa"/>
            <w:tcBorders>
              <w:bottom w:val="single" w:sz="4" w:space="0" w:color="000000"/>
            </w:tcBorders>
            <w:vAlign w:val="center"/>
          </w:tcPr>
          <w:p w14:paraId="685537B9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ТФ</w:t>
            </w:r>
          </w:p>
        </w:tc>
        <w:tc>
          <w:tcPr>
            <w:tcW w:w="2725" w:type="dxa"/>
            <w:tcBorders>
              <w:bottom w:val="single" w:sz="4" w:space="0" w:color="000000"/>
            </w:tcBorders>
            <w:vAlign w:val="center"/>
          </w:tcPr>
          <w:p w14:paraId="2847989D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ВД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vAlign w:val="center"/>
          </w:tcPr>
          <w:p w14:paraId="5DB681CB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ПК</w:t>
            </w:r>
          </w:p>
        </w:tc>
      </w:tr>
      <w:tr w:rsidR="00B41061" w14:paraId="5ADD88D2" w14:textId="77777777">
        <w:trPr>
          <w:trHeight w:val="20"/>
        </w:trPr>
        <w:tc>
          <w:tcPr>
            <w:tcW w:w="2263" w:type="dxa"/>
            <w:shd w:val="clear" w:color="auto" w:fill="auto"/>
          </w:tcPr>
          <w:p w14:paraId="7B788E6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Слесарь по ремонту технологических установок</w:t>
            </w:r>
          </w:p>
          <w:p w14:paraId="5AFCB986" w14:textId="77777777" w:rsidR="00B41061" w:rsidRDefault="00B4106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14:paraId="2C661FE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 Техническое обслуживание и ремонт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простых и средней сложности элементов оборудования технологических установок нефтегазовой отрасли</w:t>
            </w:r>
          </w:p>
          <w:p w14:paraId="64E37D32" w14:textId="77777777" w:rsidR="00B41061" w:rsidRDefault="00B41061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230" w:type="dxa"/>
            <w:shd w:val="clear" w:color="auto" w:fill="auto"/>
          </w:tcPr>
          <w:p w14:paraId="0646C68D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A/01.3 ТО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2725" w:type="dxa"/>
            <w:shd w:val="clear" w:color="auto" w:fill="auto"/>
          </w:tcPr>
          <w:p w14:paraId="643BCB77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работ по профессии 18547 Слесарь по ремонту технологических установок</w:t>
            </w:r>
          </w:p>
        </w:tc>
        <w:tc>
          <w:tcPr>
            <w:tcW w:w="3686" w:type="dxa"/>
            <w:shd w:val="clear" w:color="auto" w:fill="auto"/>
          </w:tcPr>
          <w:p w14:paraId="64F96F9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Х.1. Проводить разборку, ремонт, сборку установок, машин, аппаратов, трубопроводов и арматуры</w:t>
            </w:r>
          </w:p>
          <w:p w14:paraId="5039F7A0" w14:textId="77777777" w:rsidR="00B41061" w:rsidRDefault="00B41061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B41061" w14:paraId="6B113CC5" w14:textId="77777777">
        <w:trPr>
          <w:trHeight w:val="20"/>
        </w:trPr>
        <w:tc>
          <w:tcPr>
            <w:tcW w:w="15022" w:type="dxa"/>
            <w:gridSpan w:val="6"/>
            <w:shd w:val="clear" w:color="auto" w:fill="auto"/>
          </w:tcPr>
          <w:p w14:paraId="7FD6B601" w14:textId="77777777" w:rsidR="00B41061" w:rsidRDefault="00F84FF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квалификаций</w:t>
            </w:r>
          </w:p>
        </w:tc>
      </w:tr>
      <w:tr w:rsidR="00B41061" w14:paraId="1AAA89BE" w14:textId="77777777">
        <w:trPr>
          <w:trHeight w:val="20"/>
        </w:trPr>
        <w:tc>
          <w:tcPr>
            <w:tcW w:w="15022" w:type="dxa"/>
            <w:gridSpan w:val="6"/>
            <w:shd w:val="clear" w:color="auto" w:fill="auto"/>
          </w:tcPr>
          <w:p w14:paraId="0F554DE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56994B0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комплектности и исправности оборудования, инструмента, технических устройств, применяемых для проведения ТО простых и средней сложности элементов оборудования</w:t>
            </w:r>
          </w:p>
          <w:p w14:paraId="51E08F1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наружного осмотра простых и средней сложности элементов технологического оборудования нефтегазовой отрасли (насосного, компрессорного оборудования (далее - НКО), технологических трубопроводов, трубопроводной арматуры (далее - ТПА) низкого давления, теплообменников типа «труба в трубе» и другого оборудования) в соответствии с нормативно-технической документацией (далее - НТД)</w:t>
            </w:r>
          </w:p>
          <w:p w14:paraId="2EDEDBC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целостности опор и крепления технологического оборудования нефтегазовой отрасли, трубопроводов, технологических площадок, лестниц и ограждений, затяжки фундаментных болтов</w:t>
            </w:r>
          </w:p>
          <w:p w14:paraId="36A2E48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чистки, работ по промывке и смазке деталей и узлов, снятия литейных заливов и остатков питателей с деталей простых и средней сложности элементов оборудования</w:t>
            </w:r>
          </w:p>
          <w:p w14:paraId="2226949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герметичности фланцевых, резьбовых, сварных соединений, сальниковых уплотнений штоков и приводов, запорных устройств</w:t>
            </w:r>
          </w:p>
          <w:p w14:paraId="3D204F5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укомплектованности крышек, люков и фланцевых соединений крепежными деталями</w:t>
            </w:r>
          </w:p>
          <w:p w14:paraId="1B914DB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расхода смазочного масла НКО, применяемого для смазки простых и средней сложности элементов оборудования</w:t>
            </w:r>
          </w:p>
          <w:p w14:paraId="305F68C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восстановления защитного и антикоррозионного покрытий простых и средней сложности элементов оборудования</w:t>
            </w:r>
          </w:p>
          <w:p w14:paraId="574296F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восстановления теплоизоляции технологических трубопроводов</w:t>
            </w:r>
          </w:p>
          <w:p w14:paraId="30A58BC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замены фильтров и фильтрующих элементов масляных, воздушных, газовых систем</w:t>
            </w:r>
          </w:p>
          <w:p w14:paraId="59F0C85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регламентных работ при ТО простых и средней сложности элементов оборудования</w:t>
            </w:r>
          </w:p>
          <w:p w14:paraId="054239B4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58AC532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неисправности, механические повреждения простых и средней сложности элементов оборудования</w:t>
            </w:r>
          </w:p>
          <w:p w14:paraId="65FFECA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неисправности, механические повреждения опор, креплений технологического оборудования нефтегазовой отрасли, трубопроводов, технологических площадок, лестниц и ограждений</w:t>
            </w:r>
          </w:p>
          <w:p w14:paraId="2627379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подтяжку крепежа простых и средней сложности элементов оборудования</w:t>
            </w:r>
          </w:p>
          <w:p w14:paraId="498D2D3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слесарный инструмент и технические устройства для проведения чистки, промывки, смазки деталей и узлов, снятия литейных заливов и остатков питателей</w:t>
            </w:r>
          </w:p>
          <w:p w14:paraId="480BA29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утечки во фланцевых, резьбовых, сварных соединениях, сальниковых уплотнениях штоков и приводов, запорных устройств</w:t>
            </w:r>
          </w:p>
          <w:p w14:paraId="016A5DD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 и механизированный (электрический, пневматический, гидравлический) инструмент при ТО простых и средней сложности элементов оборудования</w:t>
            </w:r>
          </w:p>
          <w:p w14:paraId="689FD8A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 и наличие крепежных деталей крышек, люков и фланцевых соединений простых и средней сложности элементов оборудования</w:t>
            </w:r>
          </w:p>
          <w:p w14:paraId="574751B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соответствие количества смазки простых и средней сложности элементов оборудования требованиям НТД</w:t>
            </w:r>
          </w:p>
          <w:p w14:paraId="6615BC2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уровень масла в картерах подшипникового узла насосов, компрессоров</w:t>
            </w:r>
          </w:p>
          <w:p w14:paraId="6ADF2D1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монтаж масленок постоянного уровня с регулировкой уровня масла на насосах, компрессорах</w:t>
            </w:r>
          </w:p>
          <w:p w14:paraId="0ED24CF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материалы для нанесения защитного, защитно-декоративного, антифрикционного и жаростойкого покрытий на простые и средней сложности элементы оборудования</w:t>
            </w:r>
          </w:p>
          <w:p w14:paraId="34DF3F6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замену фильтров и фильтрующих элементов масляных, воздушных, газовых систем в соответствии с НТД</w:t>
            </w:r>
          </w:p>
          <w:p w14:paraId="73910C1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негорючие материалы для восстановления теплоизоляции технологических трубопроводов в соответствии с НТД</w:t>
            </w:r>
          </w:p>
          <w:p w14:paraId="1E88CF5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НТД общего и специализированного назначения для проведения ТО простых и средней сложности элементов оборудования</w:t>
            </w:r>
          </w:p>
          <w:p w14:paraId="01878E2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средства индивидуальной защиты при проведении ТО простых и средней сложности элементов оборудования</w:t>
            </w:r>
          </w:p>
          <w:p w14:paraId="4866566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инструкции в области охраны труда, промышленной, пожарной и экологической безопасности</w:t>
            </w:r>
          </w:p>
          <w:p w14:paraId="190E53A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55AC6B4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виды, назначение и способы использования ручного и механизированного инструмента и технических устройств, применяемых для осуществления ТО простых и средней сложности элементов оборудования</w:t>
            </w:r>
          </w:p>
          <w:p w14:paraId="529DABA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планировке и оснащению рабочего места при проведении ТО простых и средней сложности элементов оборудования</w:t>
            </w:r>
          </w:p>
          <w:p w14:paraId="05CE6250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чтения чертежей и эскизов простых и средней сложности элементов оборудования</w:t>
            </w:r>
          </w:p>
          <w:p w14:paraId="599E3F3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назначение, виды, инструкции по эксплуатации оборудования, инструмента, технических устройств для ТО простых и средней сложности элементов оборудования</w:t>
            </w:r>
          </w:p>
          <w:p w14:paraId="26EC555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дефектов, неисправностей, механических повреждений простых и средней сложности элементов оборудования</w:t>
            </w:r>
          </w:p>
          <w:p w14:paraId="53927FB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требования НТД к эксплуатации простых и средней сложности элементов</w:t>
            </w:r>
          </w:p>
          <w:p w14:paraId="363B31A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последовательность и содержание операций при выполнении ТО простых и средней сложности элементов оборудования</w:t>
            </w:r>
          </w:p>
          <w:p w14:paraId="17EDA6A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наименование, маркировка и правила применения масел, моющих составов и смазок, применяемых при ТО простых и средней сложности элементов оборудования</w:t>
            </w:r>
          </w:p>
          <w:p w14:paraId="131ED7E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нормы расхода материалов для проведения ТО простых и средней сложности элементов оборудования</w:t>
            </w:r>
          </w:p>
          <w:p w14:paraId="214D186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применения средств индивидуальной защиты</w:t>
            </w:r>
          </w:p>
          <w:p w14:paraId="25ADE15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охраны труда, промышленной, пожарной и экологической безопасности</w:t>
            </w:r>
          </w:p>
        </w:tc>
      </w:tr>
      <w:tr w:rsidR="00B41061" w14:paraId="6E83E493" w14:textId="77777777">
        <w:trPr>
          <w:trHeight w:val="20"/>
        </w:trPr>
        <w:tc>
          <w:tcPr>
            <w:tcW w:w="2380" w:type="dxa"/>
            <w:gridSpan w:val="2"/>
            <w:shd w:val="clear" w:color="auto" w:fill="auto"/>
          </w:tcPr>
          <w:p w14:paraId="1B730E46" w14:textId="77777777" w:rsidR="00B41061" w:rsidRDefault="00B41061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001" w:type="dxa"/>
            <w:shd w:val="clear" w:color="auto" w:fill="auto"/>
          </w:tcPr>
          <w:p w14:paraId="27F75B83" w14:textId="77777777" w:rsidR="00B41061" w:rsidRDefault="00B41061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230" w:type="dxa"/>
            <w:shd w:val="clear" w:color="auto" w:fill="auto"/>
          </w:tcPr>
          <w:p w14:paraId="577E8063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A/03.3 Ремонт простых и средней сложности элементов оборудования технологических установок нефтегазовой отрасли</w:t>
            </w:r>
          </w:p>
        </w:tc>
        <w:tc>
          <w:tcPr>
            <w:tcW w:w="2725" w:type="dxa"/>
            <w:shd w:val="clear" w:color="auto" w:fill="auto"/>
          </w:tcPr>
          <w:p w14:paraId="2B1040F7" w14:textId="77777777" w:rsidR="00B41061" w:rsidRDefault="00B41061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686" w:type="dxa"/>
            <w:shd w:val="clear" w:color="auto" w:fill="auto"/>
          </w:tcPr>
          <w:p w14:paraId="299905E5" w14:textId="77777777" w:rsidR="00B41061" w:rsidRDefault="00F84FF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4.2. Проводить испытания, регулирование и сдачу оборудования после ремонта</w:t>
            </w:r>
          </w:p>
        </w:tc>
      </w:tr>
      <w:tr w:rsidR="00B41061" w14:paraId="6A67DF73" w14:textId="77777777">
        <w:trPr>
          <w:trHeight w:val="20"/>
        </w:trPr>
        <w:tc>
          <w:tcPr>
            <w:tcW w:w="15022" w:type="dxa"/>
            <w:gridSpan w:val="6"/>
            <w:shd w:val="clear" w:color="auto" w:fill="auto"/>
          </w:tcPr>
          <w:p w14:paraId="54E4D90E" w14:textId="77777777" w:rsidR="00B41061" w:rsidRDefault="00F84FF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квалификаций</w:t>
            </w:r>
          </w:p>
        </w:tc>
      </w:tr>
      <w:tr w:rsidR="00B41061" w14:paraId="56315815" w14:textId="77777777">
        <w:trPr>
          <w:trHeight w:val="20"/>
        </w:trPr>
        <w:tc>
          <w:tcPr>
            <w:tcW w:w="15022" w:type="dxa"/>
            <w:gridSpan w:val="6"/>
            <w:shd w:val="clear" w:color="auto" w:fill="auto"/>
          </w:tcPr>
          <w:p w14:paraId="2DF4382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Владеть навыками:</w:t>
            </w:r>
          </w:p>
          <w:p w14:paraId="0D1B60A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проверки комплектности и исправности оборудования, инструмента, технических устройств, применяемых для проведения ремонта простых и средней сложности элементов оборудования</w:t>
            </w:r>
          </w:p>
          <w:p w14:paraId="6E56AAE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разборки простых и средней сложности элементов оборудования</w:t>
            </w:r>
          </w:p>
          <w:p w14:paraId="0DE70C0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очистки, промывки, протирки узлов и деталей ремонтируемых простых и средней сложности элементов оборудования после разборки</w:t>
            </w:r>
          </w:p>
          <w:p w14:paraId="73C6281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замены дефектных деталей ремонтируемых простых и средней сложности элементов оборудования</w:t>
            </w:r>
          </w:p>
          <w:p w14:paraId="13FDAEC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слесарной обработки деталей по 11-14-му квалитету (4-7-му классу точности)</w:t>
            </w:r>
          </w:p>
          <w:p w14:paraId="06263A9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устранения технических неисправностей простых и средней сложности элементов оборудования</w:t>
            </w:r>
          </w:p>
          <w:p w14:paraId="03A2A53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технологических операций механической обработки простых и средней сложности деталей и узлов оборудования</w:t>
            </w:r>
          </w:p>
          <w:p w14:paraId="11A8500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смазки простых и средней сложности узлов и деталей ремонтируемого оборудования</w:t>
            </w:r>
          </w:p>
          <w:p w14:paraId="0113B0E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сборки простых и средней сложности элементов оборудования</w:t>
            </w:r>
          </w:p>
          <w:p w14:paraId="6B757D6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сборки фланцевых соединений оборудования в ходе проведения ремонтных работ</w:t>
            </w:r>
          </w:p>
          <w:p w14:paraId="1557E3A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визуального осмотра простых и средней сложности элементов оборудования после ремонта для проверки соответствия выполненных работ НТД</w:t>
            </w:r>
          </w:p>
          <w:p w14:paraId="67C66FB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Уметь:</w:t>
            </w:r>
          </w:p>
          <w:p w14:paraId="42B9843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неисправности, механические повреждения инструмента, технических устройств, применяемых для проведения ремонта простых и средней сложности элементов оборудования</w:t>
            </w:r>
          </w:p>
          <w:p w14:paraId="62123B0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 и механизированный инструмент для разборки сборочных единиц простых и средней сложности элементов оборудования</w:t>
            </w:r>
          </w:p>
          <w:p w14:paraId="706F377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моющие растворы, реагенты, материалы для очистки, промывки узлов и деталей простых и средней сложности элементов оборудования</w:t>
            </w:r>
          </w:p>
          <w:p w14:paraId="75B075D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износ, неисправности, механические повреждения узлов и деталей простых и средней сложности элементов оборудования</w:t>
            </w:r>
          </w:p>
          <w:p w14:paraId="0DA6E68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выполнять подбор, установку на штатные места запасных деталей простых и средней сложности элементов оборудования и уплотнительных материалов взамен дефектных и изношенных</w:t>
            </w:r>
          </w:p>
          <w:p w14:paraId="56E6558E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технические устройства, инструмент и материалы для восстановления технически неисправных простых и средней сложности элементов оборудования</w:t>
            </w:r>
          </w:p>
          <w:p w14:paraId="5D6D0F3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разметку заготовок в соответствии с требуемой технологической последовательностью при ремонте простых и средней сложности элементов оборудования</w:t>
            </w:r>
          </w:p>
          <w:p w14:paraId="3BEE6B2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выбирать слесарный инструмент и технические устройства для выполнения ремонта простых и средней сложности элементов оборудования в рамках своей компетенции</w:t>
            </w:r>
          </w:p>
          <w:p w14:paraId="4491A8C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межоперационные припуски и допуски при разметке заготовок в ходе ремонта простых и средней сложности элементов оборудования</w:t>
            </w:r>
          </w:p>
          <w:p w14:paraId="23040267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разделение изделия на детали, сборочные единицы при проведении ремонта простых и средней сложности элементов оборудования в соответствии с НТД</w:t>
            </w:r>
          </w:p>
          <w:p w14:paraId="6BDD00C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рубку, правку, </w:t>
            </w:r>
            <w:proofErr w:type="spellStart"/>
            <w:r>
              <w:rPr>
                <w:rFonts w:ascii="Times New Roman" w:hAnsi="Times New Roman"/>
                <w:sz w:val="24"/>
              </w:rPr>
              <w:t>гибку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резку, опиливание, сверление, зенкерование, </w:t>
            </w:r>
            <w:proofErr w:type="spellStart"/>
            <w:r>
              <w:rPr>
                <w:rFonts w:ascii="Times New Roman" w:hAnsi="Times New Roman"/>
                <w:sz w:val="24"/>
              </w:rPr>
              <w:t>зенкование</w:t>
            </w:r>
            <w:proofErr w:type="spellEnd"/>
            <w:r>
              <w:rPr>
                <w:rFonts w:ascii="Times New Roman" w:hAnsi="Times New Roman"/>
                <w:sz w:val="24"/>
              </w:rPr>
              <w:t>, развертывание простых и средней сложности элементов оборудования</w:t>
            </w:r>
          </w:p>
          <w:p w14:paraId="1873F0E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шабрение, распиливание, пригонку и припасовку, притирку, доводку, полирование простых и средней сложности элементов оборудования</w:t>
            </w:r>
          </w:p>
          <w:p w14:paraId="32EE2F6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подготавливать торцы труб под сварку при проведении ремонта простых и средней сложности элементов оборудования</w:t>
            </w:r>
          </w:p>
          <w:p w14:paraId="769C6511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соединение составных частей простых и средней сложности элементов оборудования</w:t>
            </w:r>
          </w:p>
          <w:p w14:paraId="68DE2C4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 и механизированный инструмент при проведении работ по ремонту простых и средней сложности элементов оборудования</w:t>
            </w:r>
          </w:p>
          <w:p w14:paraId="2E56217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устанавливать и закреплять детали и узлы в зажимных приспособлениях различных видов при проведении ремонта простых и средней сложности элементов оборудования</w:t>
            </w:r>
          </w:p>
          <w:p w14:paraId="394EEBD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управлять сверлильными, заточными, трубогибочными станками при проведении ремонта простых и средней сложности элементов оборудования</w:t>
            </w:r>
          </w:p>
          <w:p w14:paraId="23BA322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контрольные осмотры, замеры технических характеристик, качественных показателей ремонтных узлов и механизмов простых и средней сложности элементов оборудования</w:t>
            </w:r>
          </w:p>
          <w:p w14:paraId="3922F1F6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вносить результаты измерения деталей и узлов в техническую документацию</w:t>
            </w:r>
          </w:p>
          <w:p w14:paraId="0CA9448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инструкции в области охраны труда, промышленной, пожарной и экологической безопасности</w:t>
            </w:r>
          </w:p>
          <w:p w14:paraId="54B5F66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Знать:</w:t>
            </w:r>
          </w:p>
          <w:p w14:paraId="63BAE30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неисправности, механические повреждения инструмента, технических устройств, применяемых для проведения ремонта простых и средней сложности элементов оборудования</w:t>
            </w:r>
          </w:p>
          <w:p w14:paraId="13A5397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 и механизированный инструмент для разборки сборочных единиц простых и средней сложности элементов оборудования</w:t>
            </w:r>
          </w:p>
          <w:p w14:paraId="4499AE7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моющие растворы, реагенты, материалы для очистки, промывки узлов и деталей простых и средней сложности элементов оборудования</w:t>
            </w:r>
          </w:p>
          <w:p w14:paraId="56C611B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выявлять дефекты, износ, неисправности, механические повреждения узлов и деталей простых и средней сложности элементов оборудования</w:t>
            </w:r>
          </w:p>
          <w:p w14:paraId="07A1C20B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выполнять подбор, установку на штатные места запасных деталей простых и средней сложности элементов оборудования и уплотнительных материалов взамен дефектных и изношенных</w:t>
            </w:r>
          </w:p>
          <w:p w14:paraId="639DD47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технические устройства, инструмент и материалы для восстановления технически неисправных простых и средней сложности элементов оборудования</w:t>
            </w:r>
          </w:p>
          <w:p w14:paraId="38EBF8F3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разметку заготовок в соответствии с требуемой технологической последовательностью при ремонте простых и средней сложности элементов оборудования</w:t>
            </w:r>
          </w:p>
          <w:p w14:paraId="4FBA4C7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выбирать слесарный инструмент и технические устройства для выполнения ремонта простых и средней сложности элементов оборудования в рамках своей компетенции</w:t>
            </w:r>
          </w:p>
          <w:p w14:paraId="3913F79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межоперационные припуски и допуски при разметке заготовок в ходе ремонта простых и средней сложности элементов оборудования</w:t>
            </w:r>
          </w:p>
          <w:p w14:paraId="4E0E9348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разделение изделия на детали, сборочные единицы при проведении ремонта простых и средней сложности элементов оборудования в соответствии с НТД</w:t>
            </w:r>
          </w:p>
          <w:p w14:paraId="2034FDC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производить рубку, правку, </w:t>
            </w:r>
            <w:proofErr w:type="spellStart"/>
            <w:r>
              <w:rPr>
                <w:rFonts w:ascii="Times New Roman" w:hAnsi="Times New Roman"/>
                <w:sz w:val="24"/>
              </w:rPr>
              <w:t>гибку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резку, опиливание, сверление, зенкерование, </w:t>
            </w:r>
            <w:proofErr w:type="spellStart"/>
            <w:r>
              <w:rPr>
                <w:rFonts w:ascii="Times New Roman" w:hAnsi="Times New Roman"/>
                <w:sz w:val="24"/>
              </w:rPr>
              <w:t>зенкование</w:t>
            </w:r>
            <w:proofErr w:type="spellEnd"/>
            <w:r>
              <w:rPr>
                <w:rFonts w:ascii="Times New Roman" w:hAnsi="Times New Roman"/>
                <w:sz w:val="24"/>
              </w:rPr>
              <w:t>, развертывание простых и средней сложности элементов оборудования</w:t>
            </w:r>
          </w:p>
          <w:p w14:paraId="2BF9C112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шабрение, распиливание, пригонку и припасовку, притирку, доводку, полирование простых и средней сложности элементов оборудования</w:t>
            </w:r>
          </w:p>
          <w:p w14:paraId="2770A55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подготавливать торцы труб под сварку при проведении ремонта простых и средней сложности элементов оборудования</w:t>
            </w:r>
          </w:p>
          <w:p w14:paraId="278386E5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производить соединение составных частей простых и средней сложности элементов оборудования</w:t>
            </w:r>
          </w:p>
          <w:p w14:paraId="7BDAD0EF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ручной и механизированный инструмент при проведении работ по ремонту простых и средней сложности элементов оборудования</w:t>
            </w:r>
          </w:p>
          <w:p w14:paraId="148E678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устанавливать и закреплять детали и узлы в зажимных приспособлениях различных видов при проведении ремонта простых и средней сложности элементов оборудования</w:t>
            </w:r>
          </w:p>
          <w:p w14:paraId="3627301D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управлять сверлильными, заточными, трубогибочными станками при проведении ремонта простых и средней сложности элементов оборудования</w:t>
            </w:r>
          </w:p>
          <w:p w14:paraId="186DA29A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контрольные осмотры, замеры технических характеристик, качественных показателей ремонтных узлов и механизмов простых и средней сложности элементов оборудования</w:t>
            </w:r>
          </w:p>
          <w:p w14:paraId="4103AE29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вносить результаты измерения деталей и узлов в техническую документацию</w:t>
            </w:r>
          </w:p>
          <w:p w14:paraId="453D27EC" w14:textId="77777777" w:rsidR="00B41061" w:rsidRDefault="00F84FF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инструкции в области охраны труда, промышленной, пожарной и экологической безопасности</w:t>
            </w:r>
          </w:p>
        </w:tc>
      </w:tr>
    </w:tbl>
    <w:p w14:paraId="3E0D052E" w14:textId="77777777" w:rsidR="00B41061" w:rsidRDefault="00B41061">
      <w:pPr>
        <w:rPr>
          <w:b/>
          <w:sz w:val="20"/>
        </w:rPr>
      </w:pPr>
    </w:p>
    <w:p w14:paraId="148C909A" w14:textId="2EF881A2" w:rsidR="00B41061" w:rsidRDefault="00B41061"/>
    <w:p w14:paraId="0E91F753" w14:textId="5274BCA0" w:rsidR="006316BB" w:rsidRDefault="006316BB"/>
    <w:p w14:paraId="63753312" w14:textId="6493B386" w:rsidR="006316BB" w:rsidRDefault="006316BB"/>
    <w:p w14:paraId="6F942415" w14:textId="77777777" w:rsidR="00B41061" w:rsidRDefault="00F84FFE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bookmarkStart w:id="18" w:name="_Hlk156306792"/>
      <w:r>
        <w:rPr>
          <w:rFonts w:ascii="Times New Roman" w:hAnsi="Times New Roman"/>
          <w:sz w:val="24"/>
        </w:rPr>
        <w:t>4.3.3. Матрица соответствия компетенций и составных частей ПОП СПО специальности</w:t>
      </w:r>
      <w:bookmarkStart w:id="19" w:name="_Hlk158124134"/>
      <w:r>
        <w:rPr>
          <w:rFonts w:ascii="Times New Roman" w:hAnsi="Times New Roman"/>
          <w:sz w:val="24"/>
        </w:rPr>
        <w:t>:</w:t>
      </w:r>
      <w:bookmarkEnd w:id="19"/>
    </w:p>
    <w:p w14:paraId="2139260D" w14:textId="77777777" w:rsidR="00B41061" w:rsidRDefault="00B41061"/>
    <w:tbl>
      <w:tblPr>
        <w:tblStyle w:val="affffffffffffff2"/>
        <w:tblW w:w="15261" w:type="dxa"/>
        <w:tblLayout w:type="fixed"/>
        <w:tblLook w:val="04A0" w:firstRow="1" w:lastRow="0" w:firstColumn="1" w:lastColumn="0" w:noHBand="0" w:noVBand="1"/>
      </w:tblPr>
      <w:tblGrid>
        <w:gridCol w:w="907"/>
        <w:gridCol w:w="2128"/>
        <w:gridCol w:w="380"/>
        <w:gridCol w:w="380"/>
        <w:gridCol w:w="380"/>
        <w:gridCol w:w="380"/>
        <w:gridCol w:w="380"/>
        <w:gridCol w:w="380"/>
        <w:gridCol w:w="379"/>
        <w:gridCol w:w="379"/>
        <w:gridCol w:w="379"/>
        <w:gridCol w:w="253"/>
        <w:gridCol w:w="7"/>
        <w:gridCol w:w="409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236"/>
      </w:tblGrid>
      <w:tr w:rsidR="00B41061" w14:paraId="10DF6F62" w14:textId="77777777" w:rsidTr="00F84FFE">
        <w:trPr>
          <w:trHeight w:val="222"/>
        </w:trPr>
        <w:tc>
          <w:tcPr>
            <w:tcW w:w="907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28759445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Индекс</w:t>
            </w:r>
          </w:p>
        </w:tc>
        <w:tc>
          <w:tcPr>
            <w:tcW w:w="2128" w:type="dxa"/>
            <w:vMerge w:val="restart"/>
            <w:tcMar>
              <w:left w:w="28" w:type="dxa"/>
              <w:right w:w="28" w:type="dxa"/>
            </w:tcMar>
            <w:vAlign w:val="center"/>
          </w:tcPr>
          <w:p w14:paraId="41C5E2D9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</w:t>
            </w:r>
          </w:p>
        </w:tc>
        <w:tc>
          <w:tcPr>
            <w:tcW w:w="12226" w:type="dxa"/>
            <w:gridSpan w:val="32"/>
            <w:tcMar>
              <w:left w:w="28" w:type="dxa"/>
              <w:right w:w="28" w:type="dxa"/>
            </w:tcMar>
            <w:vAlign w:val="center"/>
          </w:tcPr>
          <w:p w14:paraId="5F9C791E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B41061" w14:paraId="47FF11F8" w14:textId="77777777" w:rsidTr="00F84FFE">
        <w:trPr>
          <w:trHeight w:val="222"/>
        </w:trPr>
        <w:tc>
          <w:tcPr>
            <w:tcW w:w="907" w:type="dxa"/>
            <w:vMerge/>
            <w:tcMar>
              <w:left w:w="28" w:type="dxa"/>
              <w:right w:w="28" w:type="dxa"/>
            </w:tcMar>
            <w:vAlign w:val="center"/>
          </w:tcPr>
          <w:p w14:paraId="66C0C343" w14:textId="77777777" w:rsidR="00B41061" w:rsidRDefault="00B41061"/>
        </w:tc>
        <w:tc>
          <w:tcPr>
            <w:tcW w:w="2128" w:type="dxa"/>
            <w:vMerge/>
            <w:tcMar>
              <w:left w:w="28" w:type="dxa"/>
              <w:right w:w="28" w:type="dxa"/>
            </w:tcMar>
            <w:vAlign w:val="center"/>
          </w:tcPr>
          <w:p w14:paraId="0C0FD82E" w14:textId="77777777" w:rsidR="00B41061" w:rsidRDefault="00B41061"/>
        </w:tc>
        <w:tc>
          <w:tcPr>
            <w:tcW w:w="3677" w:type="dxa"/>
            <w:gridSpan w:val="11"/>
            <w:tcMar>
              <w:left w:w="28" w:type="dxa"/>
              <w:right w:w="28" w:type="dxa"/>
            </w:tcMar>
            <w:vAlign w:val="center"/>
          </w:tcPr>
          <w:p w14:paraId="56E51355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Общие компетенции (ОК)</w:t>
            </w:r>
          </w:p>
        </w:tc>
        <w:tc>
          <w:tcPr>
            <w:tcW w:w="8549" w:type="dxa"/>
            <w:gridSpan w:val="21"/>
            <w:tcMar>
              <w:left w:w="28" w:type="dxa"/>
              <w:right w:w="28" w:type="dxa"/>
            </w:tcMar>
            <w:vAlign w:val="center"/>
          </w:tcPr>
          <w:p w14:paraId="2D238DAE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Профессиональные компетенции (ПК)</w:t>
            </w:r>
          </w:p>
        </w:tc>
      </w:tr>
      <w:tr w:rsidR="00B41061" w14:paraId="50A67F83" w14:textId="77777777" w:rsidTr="00F84FFE">
        <w:trPr>
          <w:trHeight w:val="477"/>
        </w:trPr>
        <w:tc>
          <w:tcPr>
            <w:tcW w:w="907" w:type="dxa"/>
            <w:vMerge/>
            <w:tcMar>
              <w:left w:w="28" w:type="dxa"/>
              <w:right w:w="28" w:type="dxa"/>
            </w:tcMar>
            <w:vAlign w:val="center"/>
          </w:tcPr>
          <w:p w14:paraId="1F61350E" w14:textId="77777777" w:rsidR="00B41061" w:rsidRDefault="00B41061"/>
        </w:tc>
        <w:tc>
          <w:tcPr>
            <w:tcW w:w="2128" w:type="dxa"/>
            <w:vMerge/>
            <w:tcMar>
              <w:left w:w="28" w:type="dxa"/>
              <w:right w:w="28" w:type="dxa"/>
            </w:tcMar>
            <w:vAlign w:val="center"/>
          </w:tcPr>
          <w:p w14:paraId="6F3D2B61" w14:textId="77777777" w:rsidR="00B41061" w:rsidRDefault="00B41061"/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18B62B84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01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1FB0236C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02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34BB01D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03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9B0261F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04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05B34816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05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9E118C8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06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5B80919D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07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6E5F0F85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08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4FE35933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09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</w:tcPr>
          <w:p w14:paraId="5FE1EB57" w14:textId="77777777" w:rsidR="00B41061" w:rsidRDefault="00B41061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</w:tcPr>
          <w:p w14:paraId="790E656F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85644B1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0960D65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1.3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78CC663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1.4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EA3B6FA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1.5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9AF8E22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EEC64D2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DE4CE84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DD36C1A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2E70C99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2.5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4DAF351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EB54AF0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C088ADE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EC42A88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6A092FA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933460D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F135AA2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488C0B5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6.2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D55C102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ХХ.1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DDA6117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ХХ.2</w:t>
            </w:r>
          </w:p>
        </w:tc>
        <w:tc>
          <w:tcPr>
            <w:tcW w:w="236" w:type="dxa"/>
          </w:tcPr>
          <w:p w14:paraId="0DCB7079" w14:textId="77777777" w:rsidR="00B41061" w:rsidRDefault="00B41061"/>
        </w:tc>
      </w:tr>
      <w:tr w:rsidR="00B41061" w14:paraId="7817FD17" w14:textId="77777777" w:rsidTr="00F84FFE">
        <w:trPr>
          <w:trHeight w:val="363"/>
        </w:trPr>
        <w:tc>
          <w:tcPr>
            <w:tcW w:w="3035" w:type="dxa"/>
            <w:gridSpan w:val="2"/>
            <w:tcMar>
              <w:left w:w="28" w:type="dxa"/>
              <w:right w:w="28" w:type="dxa"/>
            </w:tcMar>
          </w:tcPr>
          <w:p w14:paraId="1E76AF37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Обязательная часть образовательной программы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A2C96A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2B9CCEC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39B4712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A665B2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23C3F3E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2F70039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77466D3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63D84A5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7BA7EAF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</w:tcPr>
          <w:p w14:paraId="73ED71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</w:tcPr>
          <w:p w14:paraId="771C945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E7457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048E2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726468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26C96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AE847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BFD05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4B6505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1358E1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E99232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3E699B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0A3BAF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447E25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4C299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8873C9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72CEB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14950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49EB07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6E4F4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875D46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B6335EA" w14:textId="77777777" w:rsidR="00B41061" w:rsidRDefault="00B41061"/>
        </w:tc>
      </w:tr>
      <w:tr w:rsidR="00B41061" w14:paraId="12F9D3CB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4B55463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СГ.00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217313A2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Социально-гуманитарный цикл 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6C4E00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9D4476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3FC373B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839EEC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18AC30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367CE5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706486E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5B97F98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704D618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</w:tcPr>
          <w:p w14:paraId="63A340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</w:tcPr>
          <w:p w14:paraId="08F11A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498249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BC0062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0B9BFF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1065BD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BFE43A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47599B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E96984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25BFE3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E3416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F412EB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2AA67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E4D4E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6CF490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93101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824F63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D073AA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962173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321B78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F8A9D5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3C40B80" w14:textId="77777777" w:rsidR="00B41061" w:rsidRDefault="00B41061"/>
        </w:tc>
      </w:tr>
      <w:tr w:rsidR="00B41061" w14:paraId="44828653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153EBF4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233BF669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История России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4E68CCC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25857FD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0D86D4E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08A3057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115E57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010353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38D70B2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2CD38E3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4B04A76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</w:tcPr>
          <w:p w14:paraId="0C97142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</w:tcPr>
          <w:p w14:paraId="1AEDE28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31944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B5707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4BEA9C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183E4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BDB245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10EBF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DE6C80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993E2C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9708AE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D8EB4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6A9A16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4A186C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3BCF1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27D974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7224F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A43270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D3D9A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F5741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1898CE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4EF1EEE" w14:textId="77777777" w:rsidR="00B41061" w:rsidRDefault="00B41061"/>
        </w:tc>
      </w:tr>
      <w:tr w:rsidR="00B41061" w14:paraId="327C8B96" w14:textId="77777777" w:rsidTr="00F84FFE">
        <w:trPr>
          <w:trHeight w:val="545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5E67ED4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54068F70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Иностранный язык в профессиональной деятельности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1AB9A2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EACB69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22E4A94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393FB38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5BD749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6D3D4F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6415AE1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2EC403B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30CF642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</w:tcPr>
          <w:p w14:paraId="1F4178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</w:tcPr>
          <w:p w14:paraId="2DC0004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9D8A0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6980B3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1F35A6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FE0134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2519B2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FB954A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3F224D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B7C74E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09E3E4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1C7FAA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FE73F0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56A5E3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CAC45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7F07FA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05EED3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4BEF08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C1E68E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5AC059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35E71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2940B56B" w14:textId="77777777" w:rsidR="00B41061" w:rsidRDefault="00B41061"/>
        </w:tc>
      </w:tr>
      <w:tr w:rsidR="00B41061" w14:paraId="1BBF566E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6F03B86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7CC743FA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Безопасность жизнедеятельности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0387BC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09682B6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C564E6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1609ED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15E46BB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</w:tcPr>
          <w:p w14:paraId="7706392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44CA90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2A12FBD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</w:tcPr>
          <w:p w14:paraId="3555207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</w:tcPr>
          <w:p w14:paraId="1DCAF3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</w:tcPr>
          <w:p w14:paraId="0DF814B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1401D2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3AC3FF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521F6A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A57182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A4560F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2A689D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A023B2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2A4C07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4578084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8E208A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02728A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F25A0C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194FC2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2B99840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B6B256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188611D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6A666A5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760BAA7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</w:tcPr>
          <w:p w14:paraId="3898271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01FB714" w14:textId="77777777" w:rsidR="00B41061" w:rsidRDefault="00B41061"/>
        </w:tc>
      </w:tr>
      <w:tr w:rsidR="00B41061" w14:paraId="430FEA0B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16637D7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01D157B0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Физическая культура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71DAE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8B8EA2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8FCD71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6D4EBF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16D55A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A7C738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369369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661422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C33F4E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0477C9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61828C0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43FCE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4B1C5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8BF6D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88CAB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D625B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730B0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7B8C2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BD52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0EC17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1FA9D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C4B5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640E7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8BE6A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1BDB4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B7E1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407FC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7355B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ABB4C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422C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4A68382" w14:textId="77777777" w:rsidR="00B41061" w:rsidRDefault="00B41061"/>
        </w:tc>
      </w:tr>
      <w:tr w:rsidR="00B41061" w14:paraId="5FA4F33C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54927D5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12DF482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бережливого производства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AE0AA7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7F8289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3AEE4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DD3A1B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AF08CE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959569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35B20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9ECDDA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EFFD13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370B0A3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D94DA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988C4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4A772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C9FA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9E7FF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A1072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9C5D8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BCCF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6B51D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930758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19D1F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99290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C8D1A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1EFBA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A85BA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D0866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C0355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BCB3F5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49EC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208D32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7987A9E" w14:textId="77777777" w:rsidR="00B41061" w:rsidRDefault="00B41061"/>
        </w:tc>
      </w:tr>
      <w:tr w:rsidR="00B41061" w14:paraId="7E2D18B2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56143DF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 06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6199AED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финансовой грамотности</w:t>
            </w:r>
            <w:r>
              <w:rPr>
                <w:rFonts w:ascii="Times New Roman" w:hAnsi="Times New Roman"/>
                <w:sz w:val="16"/>
                <w:vertAlign w:val="superscript"/>
              </w:rPr>
              <w:t xml:space="preserve"> 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FD4D82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375218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F948F0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13F44C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33F36B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B2357A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5E5C86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B46F0F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B97E94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0DDC708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5CD5C61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1CE1B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0B9A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35A74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5E6F1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D960B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60E4C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35E0B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FAA3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586EA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9921A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AC03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FF6EE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4DB2A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4CBE01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601B3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00A61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F047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FB706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12DE5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CE812FC" w14:textId="77777777" w:rsidR="00B41061" w:rsidRDefault="00B41061"/>
        </w:tc>
      </w:tr>
      <w:tr w:rsidR="00B41061" w14:paraId="32ED49B2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23196BF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21507E30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Общепрофессиональный цикл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805B08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D523AF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6AD866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A09E16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818166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F20A1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1E524A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EBD11D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662046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3950B79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68A00E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5BD46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0F0335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EE1B6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9DD18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7BE7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78B9C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7BEF5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9ACE8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F1E1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6E018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3E5B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4F294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EF5C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B07DA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D1057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CBC75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AAA93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2AC30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88BCC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1ABF2B50" w14:textId="77777777" w:rsidR="00B41061" w:rsidRDefault="00B41061"/>
        </w:tc>
      </w:tr>
      <w:tr w:rsidR="00B41061" w14:paraId="268D7C41" w14:textId="77777777" w:rsidTr="00F84FFE">
        <w:trPr>
          <w:trHeight w:val="34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5430FCE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76629EC0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Инженерная и компьютерная графика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071297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05125B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4214CC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C8C347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9C53A2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E53E4B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37A53C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6ED4A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84703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175A1AB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76C00D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D9002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E7F0C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00D9C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276AD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439CF8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DC6F8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B03C7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0C0BE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30732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BDA24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06C60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E88E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BB438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19C7C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126A0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793EC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69CA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9BF3B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E298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2D04A728" w14:textId="77777777" w:rsidR="00B41061" w:rsidRDefault="00B41061"/>
        </w:tc>
      </w:tr>
      <w:tr w:rsidR="00B41061" w14:paraId="298DE197" w14:textId="77777777" w:rsidTr="00F84FFE">
        <w:trPr>
          <w:trHeight w:val="565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1CE49179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ОП.02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07AD89DB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Метрология, стандартизация и сертификация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78E413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767DC3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67783D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209BDD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AC5198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670446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BFC00E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DBB523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64DFFF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296092F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78F32CC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0AA63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975BA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A30C8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2547A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39AD2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B382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B3E52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6A84C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7378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D2E8F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A411B8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CB1B2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DCCDA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C9710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01133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4A4B4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3745D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7E97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8F9FE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FF51E07" w14:textId="77777777" w:rsidR="00B41061" w:rsidRDefault="00B41061"/>
        </w:tc>
      </w:tr>
      <w:tr w:rsidR="00B41061" w14:paraId="26F2E65D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431418D3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ОП.03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75092E9E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Техническая механика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C4E46A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1FA4E9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AA6A8F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ABD91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9B4931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F7B884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12740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9F325C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FFD47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02A8AA1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1B91D0E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080FA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4C589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EEC50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608D41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BE361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2D531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D876B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4E0AB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FED57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502A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6DA73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B466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DEA28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0D6F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87011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426FC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C61E1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7E716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D0D2E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3D37F65B" w14:textId="77777777" w:rsidR="00B41061" w:rsidRDefault="00B41061"/>
        </w:tc>
      </w:tr>
      <w:tr w:rsidR="00B41061" w14:paraId="50BB28F0" w14:textId="77777777" w:rsidTr="00F84FFE">
        <w:trPr>
          <w:trHeight w:val="34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4F7C4770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ОП.04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6DCD82BB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инженерной геологии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01D211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88C460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866607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A90989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83BACE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464188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F0D658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FFDDE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93EDD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2BB4C46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50DF5F5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5A324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46955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DB3CF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BF735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B91B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5E660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7E4D8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7011A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62DC1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A2015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1A869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A9AE0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867A3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0A8B5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910EE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F697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1A32B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176A9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612F3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175C732C" w14:textId="77777777" w:rsidR="00B41061" w:rsidRDefault="00B41061"/>
        </w:tc>
      </w:tr>
      <w:tr w:rsidR="00B41061" w14:paraId="2BA756B7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71E63BE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ОП.05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23E540B9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Материаловедение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CF0C4B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BB83DB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6251C2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8B6E41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B59C00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D283BF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B9206E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C202D1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96E2B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628AF2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078ED6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CB0C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AAE2A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C56F2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458F7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9CDA4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6FF6F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6356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FA39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77FF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697731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27603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A331E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BDC0E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9D7BC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A1C3C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E07E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58A96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68B9A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A7FE1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3CB5C7A" w14:textId="77777777" w:rsidR="00B41061" w:rsidRDefault="00B41061"/>
        </w:tc>
      </w:tr>
      <w:tr w:rsidR="00B41061" w14:paraId="42C448E4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4DB66C4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ОП.06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6A6458F9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Гидравлика 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6B6345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703501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525463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202C7F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FBDA2A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91681D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F7F06E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7383C1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366CB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1999B25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85C4A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A279C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275F8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887E6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6636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4F047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6C3E1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9632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25AD0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6C48F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3776D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D69A1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E1C84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CDD1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E4712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D68B8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B4E05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0F38F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08D03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27C2D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5A6A802E" w14:textId="77777777" w:rsidR="00B41061" w:rsidRDefault="00B41061"/>
        </w:tc>
      </w:tr>
      <w:tr w:rsidR="00B41061" w14:paraId="4274BD40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7F2D270B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ОП.07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023FD77F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Термодинамика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63AD86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A8D139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135FB8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EFF11D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A5BDD2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140645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E56D7A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49B8D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E9399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0F79325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78D1BA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6BC78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D1DC9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0915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84FEE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32C7D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29759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91370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F946E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222F0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7356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D3952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0D18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75072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A0937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46892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08BB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10831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580F16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B9C82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8410BF7" w14:textId="77777777" w:rsidR="00B41061" w:rsidRDefault="00B41061"/>
        </w:tc>
      </w:tr>
      <w:tr w:rsidR="00B41061" w14:paraId="08F4060A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138D14C6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ОП.08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26629F36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Электротехника и электроника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082A5B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F1B77A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BCA214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46B71F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8FEF99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8BA549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F4D434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21B14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3DECEF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5B7737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79D54E8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31A6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6CD24E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0CEEA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2B92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9A1D7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698D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5A495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BDA0A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AC9B4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1256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597D2C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7D145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836DA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139F0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C7A7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6B23A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4455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8C202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BBA2E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364B156" w14:textId="77777777" w:rsidR="00B41061" w:rsidRDefault="00B41061"/>
        </w:tc>
      </w:tr>
      <w:tr w:rsidR="00B41061" w14:paraId="43EB3062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1498604A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ОП.09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34B2A24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Контрольно-измерительные приборы и автоматика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407EB1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ED18EE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864998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6618BF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743024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0BB5A8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E8D975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8F375F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F024A2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75E3421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2A6C0FC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A5220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1721E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27BD5E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CA1A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636AD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074F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7E790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F54A5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310A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725A8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0068B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341D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560BD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11E9F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486F0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D9683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80EB8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D8DEE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EB3E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73BA0F55" w14:textId="77777777" w:rsidR="00B41061" w:rsidRDefault="00B41061"/>
        </w:tc>
      </w:tr>
      <w:tr w:rsidR="00B41061" w14:paraId="374B4A10" w14:textId="77777777" w:rsidTr="00F84FFE">
        <w:trPr>
          <w:trHeight w:val="545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0ABE6DC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ОП.10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4DC455CB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Технологическое оборудование нефтегазовой отрасли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01C3EB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69EB08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0E6C77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07E1C3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10CF52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92568C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B30858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F80A9C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5FED1D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BC54A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AC3F95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41EAC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AD8C28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AAFCD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B2E1F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94292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FBCE9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31F07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E1FA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58318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70CF5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AD06CB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E7966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81B2C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B543F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FCCD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69086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7447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F0DBD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2F0B0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23C77E76" w14:textId="77777777" w:rsidR="00B41061" w:rsidRDefault="00B41061"/>
        </w:tc>
      </w:tr>
      <w:tr w:rsidR="00B41061" w14:paraId="758BE319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5E650F71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ОП.11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660E54C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инженерной геодезии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ED6C09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FA63A9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7228A5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3233E5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A1B9C0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03D54C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BEAB59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644D3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97A20E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1D4D95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4464068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5B450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7506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74E9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212FE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373CF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2B4C6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1E5EA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234EE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97643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9EC598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33C88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A051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60F53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AC8D1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AE393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7D70A3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AFC22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B7909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3366A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7BF4B335" w14:textId="77777777" w:rsidR="00B41061" w:rsidRDefault="00B41061"/>
        </w:tc>
      </w:tr>
      <w:tr w:rsidR="00B41061" w14:paraId="65CFD104" w14:textId="77777777" w:rsidTr="00F84FFE">
        <w:trPr>
          <w:trHeight w:val="464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1294373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5B15DEB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10DE7B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D807F5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5A2680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27CACB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3FA54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57653D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77ACA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CABEC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AA8725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7B37C68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25C80F1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6F7F4D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78D6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BFBED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0958D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A1C0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66393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AD12E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BBC6D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C72D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1704A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519C9A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5A608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36698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7BEA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DCB41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F55FB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660A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B96F6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F4ACB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8920B80" w14:textId="77777777" w:rsidR="00B41061" w:rsidRDefault="00B41061"/>
        </w:tc>
      </w:tr>
      <w:tr w:rsidR="00B41061" w14:paraId="4A27FE21" w14:textId="77777777" w:rsidTr="00F84FFE">
        <w:trPr>
          <w:trHeight w:val="908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70926409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 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3B14A87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Сооружение и ремонт объектов транспорта, хранения, распределения газа, нефти, нефтепродуктов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8F354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AFC5F3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EDD296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5893FD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D62C73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182487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E23379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817F8A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AAA82B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3A65B0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6A2568D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33276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7AFEC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8CA46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8CFA2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64D2F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FDA3F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8940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A8810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EDED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B90EF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7EDF7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4F764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79556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CE924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5CDC4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EA94E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60785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F510B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904E5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1197EF4" w14:textId="77777777" w:rsidR="00B41061" w:rsidRDefault="00B41061"/>
        </w:tc>
      </w:tr>
      <w:tr w:rsidR="00B41061" w14:paraId="043787DC" w14:textId="77777777" w:rsidTr="00F84FFE">
        <w:trPr>
          <w:trHeight w:val="545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7B4D0743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lastRenderedPageBreak/>
              <w:t>МДК 01.01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51C8163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Сооружение линейной части магистрального трубопровода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19C8A1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D6B112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F7E4C8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B4BA45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FEBDB9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6542F1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69F22C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206FB1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0DAD14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259AA42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898111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D527B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60F7A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08FA7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27E51D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15B8E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63916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CDA5D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60D57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EB242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D7D7A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78B41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A217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5ECE2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1723E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C9332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BD32A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4DA49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AEE51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9716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3E34A1FF" w14:textId="77777777" w:rsidR="00B41061" w:rsidRDefault="00B41061"/>
        </w:tc>
      </w:tr>
      <w:tr w:rsidR="00B41061" w14:paraId="5CCCEF5A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6163BCB1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01.02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4A4AADD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Сооружение площадных объектов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DFCCFC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6BBCCA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DA5ECF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180AD9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08FC55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921B0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E24C55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3B4ACD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556CFE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3E73968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7363AF2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438F1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D60F8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1D4B5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DEFD2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A37B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BCCA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AABE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4F818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28A0B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AB28D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4A59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6139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EA59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71A35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94007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E1E5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3FF26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42F9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6720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356321A" w14:textId="77777777" w:rsidR="00B41061" w:rsidRDefault="00B41061"/>
        </w:tc>
      </w:tr>
      <w:tr w:rsidR="00B41061" w14:paraId="6A5C0F6D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D073CB7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01.03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9B11D55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Ремонт объектов транспорта, хранения, распределения газа, нефти, нефтепродуктов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ABF327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3FF473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35AB50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9DEECE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8328E2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684C8F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F1E47D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7B66E4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CB1609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3BD3C05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4587E0D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C97A4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64343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3497C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AE4BD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A0153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5B43A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3F925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DD2B2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CD6F6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3896E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01910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52692F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E0CF2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7787D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A4502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A3AF6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8DB88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EDA56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F04D3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1D02D06" w14:textId="77777777" w:rsidR="00B41061" w:rsidRDefault="00B41061"/>
        </w:tc>
      </w:tr>
      <w:tr w:rsidR="00B41061" w14:paraId="12645309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68C8B70A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УП. 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7722F0CB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Учебная практика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27C86B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E4A0F8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A43569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45E75F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E04FA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65CD27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202474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C74CC1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7C6D77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244B7C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14B85C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5791B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7CCC7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BD3F5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347A9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4F1E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45E7B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D6130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5A476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67501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790B4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B36D9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80849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6C427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3DC6D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02CFA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E4D21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5CC4C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DF6BD6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CCAC2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3FF418B3" w14:textId="77777777" w:rsidR="00B41061" w:rsidRDefault="00B41061"/>
        </w:tc>
      </w:tr>
      <w:tr w:rsidR="00B41061" w14:paraId="417B3A10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2DD2491A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 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774B3333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AF813A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A17C04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C37EA8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82D70F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252D25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E5B8EE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985D1B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DCC24B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BAA41C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3DAA1DF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424CB98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75D18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6F4C47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7221CE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BC175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D973C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53A574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A341AE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F932B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1C4B4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80119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2EEB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17EDC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091BB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793F6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8333C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664A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50C82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1B822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5D8B1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32AD67FE" w14:textId="77777777" w:rsidR="00B41061" w:rsidRDefault="00B41061"/>
        </w:tc>
      </w:tr>
      <w:tr w:rsidR="00B41061" w14:paraId="5652D840" w14:textId="77777777" w:rsidTr="00F84FFE">
        <w:trPr>
          <w:trHeight w:val="908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2F6F59E5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 02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DD8771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Обслуживание и эксплуатация объектов транспорта, хранения, распределения газа, нефти, нефтепродуктов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45E73F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93C22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D8CB3A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9D3F05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B7428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B80B6A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3EBC43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6D3379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0086BE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4E1F704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27232F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F38D8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88CDA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47660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E22D2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EE461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0361D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CDDA5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3CFB0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778F8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C98F7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691EA9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E1E1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855D0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4F244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2F4A8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54AE04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89F4D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82535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C400D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576199B7" w14:textId="77777777" w:rsidR="00B41061" w:rsidRDefault="00B41061"/>
        </w:tc>
      </w:tr>
      <w:tr w:rsidR="00B41061" w14:paraId="508BD3D1" w14:textId="77777777" w:rsidTr="00F84FFE">
        <w:trPr>
          <w:trHeight w:val="928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433EE6C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02.01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F27CD09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Ведение технологического процесса транспорта, хранения, распределения газа, нефти, нефтепродуктов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4F1B85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8390AC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F5EC70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206893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FCA36B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BA174A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C05F02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ADB0A2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021F31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71772FF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0478E21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85620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0F1ED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1F8FC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DA8A9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02EA5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E5DE2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878AD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E6B87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4097C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0CB87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60D862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E110C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4CED7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3EEC5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AFD6D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65FF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193FF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B8623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9BBBC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237EBFAB" w14:textId="77777777" w:rsidR="00B41061" w:rsidRDefault="00B41061"/>
        </w:tc>
      </w:tr>
      <w:tr w:rsidR="00B41061" w14:paraId="4919B23C" w14:textId="77777777" w:rsidTr="00F84FFE">
        <w:trPr>
          <w:trHeight w:val="908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1F49EAD2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02.02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71C2315C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Техническое обслуживание объектов транспорта, хранения, распределения газа, нефти, нефтепродуктов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1EC83A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9840AA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99A09E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57ABD3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0B96F5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4F2768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4BA5C9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C7F834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2DCBE0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2973981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529F94D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1E8D3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1C7A4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8AF27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83C94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CE1FF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ADC2F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1C5A9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CD025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DEA9C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2414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3C10D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5DF55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992B0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135B2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9D54F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D25BF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1F7F8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6B511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C13391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882483A" w14:textId="77777777" w:rsidR="00B41061" w:rsidRDefault="00B41061"/>
        </w:tc>
      </w:tr>
      <w:tr w:rsidR="00B41061" w14:paraId="4315AE9C" w14:textId="77777777" w:rsidTr="00F84FFE">
        <w:trPr>
          <w:trHeight w:val="545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79D7877A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02.03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C7551CC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Диагностика объектов транспорта и хранения нефти и газа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BCFF05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3438B9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14F588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C050F9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934AD3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4E5CCD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EF0B80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3D1203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8CE9E5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099E970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2414AC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23E29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B9818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EAB898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C837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F3840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51C9F6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61C790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5CD5D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857FE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89EF6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7B14A5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7C8C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14750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DB80B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E6A6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94465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5B19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F8942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59549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56101C2C" w14:textId="77777777" w:rsidR="00B41061" w:rsidRDefault="00B41061"/>
        </w:tc>
      </w:tr>
      <w:tr w:rsidR="00B41061" w14:paraId="206A96D1" w14:textId="77777777" w:rsidTr="00F84FFE">
        <w:trPr>
          <w:trHeight w:val="545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1D85C5B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02.04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45BE60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Автоматизация производственных процессов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495562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0167F9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A2A906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DF2047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8A18B7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87120D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705973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C8630C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30942E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1558EC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0F869C8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A30337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328A0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E64B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DD960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BD2086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991A2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8E2A7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008D5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3C437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F3F5E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2E87E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2148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D8898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1FF5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0E8F7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A30F2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89A1F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1837A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1D071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8A516DA" w14:textId="77777777" w:rsidR="00B41061" w:rsidRDefault="00B41061"/>
        </w:tc>
      </w:tr>
      <w:tr w:rsidR="00B41061" w14:paraId="2B39EDF6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4289FC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 02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1587471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1BE884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580017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AC4DFA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DC463E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239242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52D4AE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59EF71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E79837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6B57E3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1BB6F1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5455AB1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9251D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59E0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10CC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785B3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4B6A4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395C5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977B8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6B87D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46549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27DB7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1BC1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CC88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8B05C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6974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AAA1C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0CBF0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A09862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A6C3D6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57BFA2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20384EF6" w14:textId="77777777" w:rsidR="00B41061" w:rsidRDefault="00B41061"/>
        </w:tc>
      </w:tr>
      <w:tr w:rsidR="00B41061" w14:paraId="61B4AB76" w14:textId="77777777" w:rsidTr="00F84FFE">
        <w:trPr>
          <w:trHeight w:val="147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686AD1DA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 03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65019014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Документационное обеспечение сооружения, эксплуатации, обслуживания и ремонта объектов транспорта, хранения, распределения газа, нефти, нефтепродуктов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801411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32A991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4401F17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AF5620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BDF0D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BCC790F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E4D2D5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1D0091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4F9859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238670E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77A55A2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D8072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A2FA5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6BA5B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C2295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B8B4D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FD70F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E3D01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B378E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30CD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454382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33BB09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F1521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E704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AAC31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A0B921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F047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F1477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4F676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3F16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3B4BB03B" w14:textId="77777777" w:rsidR="00B41061" w:rsidRDefault="00B41061"/>
        </w:tc>
      </w:tr>
      <w:tr w:rsidR="00B41061" w14:paraId="1D305899" w14:textId="77777777" w:rsidTr="00F84FFE">
        <w:trPr>
          <w:trHeight w:val="565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6B22BA83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МДК.03.01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2E5A1BF7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Ведение технической и технологической документации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1EFAD9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2E46CE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0329FF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1300D5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B7D96EE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C1402E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6C0149D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1E3839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03CB07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334AB94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54B359F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8E901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B3BF5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3648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8FD09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4241B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DF016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45F86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5675F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F908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D0D30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3BF53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3AA0E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3CD0E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82642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ED9834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8E102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0DE44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FB88A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B5669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7F2DDAD0" w14:textId="77777777" w:rsidR="00B41061" w:rsidRDefault="00B41061"/>
        </w:tc>
      </w:tr>
      <w:tr w:rsidR="00B41061" w14:paraId="0C76FA31" w14:textId="77777777" w:rsidTr="00F84FFE">
        <w:trPr>
          <w:trHeight w:val="726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62C3A2F2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МДК.03.02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064F150E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Ведение планирующей и отчетной документации на объектах транспорта и хранения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E7663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494BA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0E859A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CC42B8B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CC73F40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2D2463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7DCFFF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454083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6CCC268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84AFD1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4FDCA8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44E94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B6786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36BE7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34F4F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A610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DF80B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75A743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29BD4C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04FD9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5751D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EAD51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FD60C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762CB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C9F8A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9CDE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01369C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3CE7A2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31B35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B9E3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1A641499" w14:textId="77777777" w:rsidR="00B41061" w:rsidRDefault="00B41061"/>
        </w:tc>
      </w:tr>
      <w:tr w:rsidR="00B41061" w14:paraId="5C30B58E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4B68DDA7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 03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110C1DD2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8E0C613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21B970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77CBB8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7324246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E252BF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3141624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4A24F81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1D0B4F9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EBB7545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688EB67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45FB3B1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15BF5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5B118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BB369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2AFA1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C8B1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4A719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F5930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16BBFA" w14:textId="77777777" w:rsidR="00B41061" w:rsidRDefault="00F84FFE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363B6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912F7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D5B9C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45A65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0B52A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6E1AC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06C6F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0B0C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F13B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7A3B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3A00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543DA6B1" w14:textId="77777777" w:rsidR="00B41061" w:rsidRDefault="00B41061"/>
        </w:tc>
      </w:tr>
      <w:tr w:rsidR="00B41061" w14:paraId="67E5F6F8" w14:textId="77777777" w:rsidTr="00F84FFE">
        <w:trPr>
          <w:trHeight w:val="726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53B1FFF2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lastRenderedPageBreak/>
              <w:t>ПМ. 04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6EB4CE50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i/>
                <w:sz w:val="16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95BC6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0D63F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6565BF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A1202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007C2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4AB3E4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8817C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A835F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CF6214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966A3D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51A73D4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7E78B8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E0FB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1AA40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B14283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57A7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B7A02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8805E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586EC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B9E90A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21022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65CA1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A9DE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1BDC07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78E483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7520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6CA3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2B6CC7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CE95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5B3F0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88EC346" w14:textId="77777777" w:rsidR="00B41061" w:rsidRDefault="00B41061"/>
        </w:tc>
      </w:tr>
      <w:tr w:rsidR="00B41061" w14:paraId="5E8BF429" w14:textId="77777777" w:rsidTr="00F84FFE">
        <w:trPr>
          <w:trHeight w:val="34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7C407E2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04.01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1358EB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i/>
                <w:sz w:val="16"/>
              </w:rPr>
              <w:t>Т</w:t>
            </w:r>
            <w:r>
              <w:rPr>
                <w:rFonts w:ascii="Times New Roman" w:hAnsi="Times New Roman"/>
                <w:i/>
                <w:sz w:val="16"/>
              </w:rPr>
              <w:t>ехнология выполнения работ по профессии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EB1D56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753D99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6CEFFD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E38FB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B099A2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A6CE1E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E242DA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CF8DA9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1E72BD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C89FED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5037F1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22F532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C96933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9A12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B24BB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10908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84DF5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79AA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84832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A87AA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B776D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BC56B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56C2D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7E1D7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3CD9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6E5F8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54712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F8693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8DE323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3A5A8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CB03272" w14:textId="77777777" w:rsidR="00B41061" w:rsidRDefault="00B41061"/>
        </w:tc>
      </w:tr>
      <w:tr w:rsidR="00B41061" w14:paraId="7AF9482F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A22C44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УП. 04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62D19E07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Учебная практика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EA86D8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E7DA41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50DB3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9ABC32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D69F1F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473E81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D9CB5D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FF9DFD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00DEF7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71A7607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3D2CD20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8343A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C7D62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6E96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81C68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4AAFE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E957E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DD697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24F24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701A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A96F5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21368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3564F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6EE04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39EAC2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4036E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F862B3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93559F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C82E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0A99DB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5614E746" w14:textId="77777777" w:rsidR="00B41061" w:rsidRDefault="00B41061"/>
        </w:tc>
      </w:tr>
      <w:tr w:rsidR="00B41061" w14:paraId="640A9000" w14:textId="77777777" w:rsidTr="00F84FFE">
        <w:trPr>
          <w:trHeight w:val="363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48533885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ПП. 04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3BAC337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8400ED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C860C1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D89F0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FE3B48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D9287E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974540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EC76EE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3F7355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DC724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5BD7C0C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7F0BF69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00370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84BF3A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CF9EB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08CA2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3FA3F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C8303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3359E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0CD08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0A7B9A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8B39B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1328C8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B460FE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DCEA3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B12C70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6B340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B80FD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9448B6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5A43E7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8FD2B7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3379D5C4" w14:textId="77777777" w:rsidR="00B41061" w:rsidRDefault="00B41061"/>
        </w:tc>
      </w:tr>
      <w:tr w:rsidR="00F84FFE" w14:paraId="146B7ED7" w14:textId="77777777" w:rsidTr="00F84FFE">
        <w:trPr>
          <w:trHeight w:val="363"/>
        </w:trPr>
        <w:tc>
          <w:tcPr>
            <w:tcW w:w="3035" w:type="dxa"/>
            <w:gridSpan w:val="2"/>
            <w:tcMar>
              <w:left w:w="28" w:type="dxa"/>
              <w:right w:w="28" w:type="dxa"/>
            </w:tcMar>
            <w:vAlign w:val="center"/>
          </w:tcPr>
          <w:p w14:paraId="6314134C" w14:textId="1928D1D0" w:rsidR="00F84FFE" w:rsidRDefault="00F84FFE">
            <w:pPr>
              <w:rPr>
                <w:rFonts w:ascii="Times New Roman" w:hAnsi="Times New Roman"/>
                <w:b/>
                <w:sz w:val="16"/>
              </w:rPr>
            </w:pPr>
            <w:r w:rsidRPr="00F84FFE">
              <w:rPr>
                <w:rFonts w:ascii="Times New Roman" w:hAnsi="Times New Roman"/>
                <w:b/>
                <w:sz w:val="16"/>
              </w:rPr>
              <w:t>Вариативная часть образовательной программы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4352953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67F0482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1DCC145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CEF704C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8B3F398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A94DBEB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6BC5AE12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9B3D15E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273BB1F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4CDE6209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0A63E1F1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4DF98E4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F94177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513583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7EE724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761B87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00B06DF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138A61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2B07E42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E88DB4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912988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EF2F28A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94F7172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7C01008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33F924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AE9CC0C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645A679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910600D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41A260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4FEF394" w14:textId="77777777" w:rsidR="00F84FFE" w:rsidRDefault="00F84FF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3D318CE" w14:textId="77777777" w:rsidR="00F84FFE" w:rsidRDefault="00F84FFE"/>
        </w:tc>
      </w:tr>
      <w:tr w:rsidR="00B41061" w14:paraId="7F81CCBE" w14:textId="77777777" w:rsidTr="00F84FFE">
        <w:trPr>
          <w:trHeight w:val="222"/>
        </w:trPr>
        <w:tc>
          <w:tcPr>
            <w:tcW w:w="907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4433B00" w14:textId="77777777" w:rsidR="00B41061" w:rsidRDefault="00B41061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128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23B312A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Отрасль 1</w:t>
            </w: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3D9DAA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7A5C33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D3F9FB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CDF6E9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2A3B19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CE1A49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773CC1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069277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D1B879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42CE49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94AA57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FBA7E9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096BE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2049F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679412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4C697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1A8DAB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5DA9C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EAC2F2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E9A20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9D4D1E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484844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AD33B9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4A2A2C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E4B23E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3AD219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3EDB0E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0A8B09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28B517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E3F0DB" w:themeFill="accent6" w:themeFillTint="30"/>
            <w:tcMar>
              <w:left w:w="28" w:type="dxa"/>
              <w:right w:w="28" w:type="dxa"/>
            </w:tcMar>
            <w:vAlign w:val="center"/>
          </w:tcPr>
          <w:p w14:paraId="75C04BE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D2D577A" w14:textId="77777777" w:rsidR="00B41061" w:rsidRDefault="00B41061"/>
        </w:tc>
      </w:tr>
      <w:tr w:rsidR="00B41061" w14:paraId="69FB081C" w14:textId="77777777" w:rsidTr="00F84FFE">
        <w:trPr>
          <w:trHeight w:val="686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19884BE" w14:textId="77777777" w:rsidR="00B41061" w:rsidRDefault="00B41061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20936957" w14:textId="17F4436C" w:rsidR="00B41061" w:rsidRDefault="00F84FF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Горнодобывающая отрасль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523CF30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743B41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B600B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EABDBD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21D76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F4DBF4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4B0CF3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E09DCC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B6689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7C6B46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D0287D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522091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5C383D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8A653D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FEBD6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5945D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7D336F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CF152A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0FE0E9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D81A86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226DF3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84F4D9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55FEA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BB4122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6286FD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856EA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97AFC6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E313F1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24E99D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bookmarkEnd w:id="16"/>
        <w:bookmarkEnd w:id="18"/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C6FCAC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7C41F8B" w14:textId="77777777" w:rsidR="00B41061" w:rsidRDefault="00B41061"/>
        </w:tc>
      </w:tr>
      <w:tr w:rsidR="00B41061" w14:paraId="450B7D4F" w14:textId="77777777" w:rsidTr="00F84FFE">
        <w:trPr>
          <w:trHeight w:val="686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5E731A99" w14:textId="77777777" w:rsidR="00B41061" w:rsidRDefault="00F84FF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ПМ.0Х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00D0462A" w14:textId="1015E44C" w:rsidR="00B41061" w:rsidRPr="00C6379E" w:rsidRDefault="00F84FFE">
            <w:pPr>
              <w:rPr>
                <w:rFonts w:ascii="Times New Roman" w:hAnsi="Times New Roman"/>
                <w:sz w:val="16"/>
                <w:szCs w:val="16"/>
              </w:rPr>
            </w:pPr>
            <w:r w:rsidRPr="00C6379E">
              <w:rPr>
                <w:rFonts w:ascii="Times New Roman" w:hAnsi="Times New Roman"/>
                <w:sz w:val="16"/>
                <w:szCs w:val="16"/>
              </w:rPr>
              <w:t xml:space="preserve">Выполнение работ по профессии </w:t>
            </w:r>
            <w:r w:rsidR="00C6379E" w:rsidRPr="00C6379E">
              <w:rPr>
                <w:rFonts w:ascii="Times New Roman" w:hAnsi="Times New Roman"/>
                <w:sz w:val="16"/>
                <w:szCs w:val="16"/>
              </w:rPr>
              <w:t xml:space="preserve">19238 </w:t>
            </w:r>
            <w:r w:rsidRPr="00C6379E">
              <w:rPr>
                <w:rFonts w:ascii="Times New Roman" w:hAnsi="Times New Roman"/>
                <w:sz w:val="16"/>
                <w:szCs w:val="16"/>
              </w:rPr>
              <w:t xml:space="preserve">Трубопроводчик линейный </w:t>
            </w:r>
          </w:p>
          <w:p w14:paraId="51205FEC" w14:textId="52F4CDD5" w:rsidR="00B41061" w:rsidRPr="00C6379E" w:rsidRDefault="00F84FFE">
            <w:pPr>
              <w:rPr>
                <w:rFonts w:ascii="Times New Roman" w:hAnsi="Times New Roman"/>
                <w:sz w:val="16"/>
                <w:szCs w:val="16"/>
              </w:rPr>
            </w:pPr>
            <w:r w:rsidRPr="00C6379E">
              <w:rPr>
                <w:rFonts w:ascii="Times New Roman" w:hAnsi="Times New Roman"/>
                <w:sz w:val="16"/>
                <w:szCs w:val="16"/>
              </w:rPr>
              <w:t xml:space="preserve">Выполнение работ по профессии </w:t>
            </w:r>
            <w:r w:rsidR="00C6379E" w:rsidRPr="00C6379E">
              <w:rPr>
                <w:rFonts w:ascii="Times New Roman" w:hAnsi="Times New Roman"/>
                <w:sz w:val="16"/>
                <w:szCs w:val="16"/>
              </w:rPr>
              <w:t xml:space="preserve">15764 </w:t>
            </w:r>
            <w:r w:rsidRPr="00C6379E">
              <w:rPr>
                <w:rFonts w:ascii="Times New Roman" w:hAnsi="Times New Roman"/>
                <w:sz w:val="16"/>
                <w:szCs w:val="16"/>
              </w:rPr>
              <w:t xml:space="preserve">Оператор обезвоживающей и обессоливающей установки </w:t>
            </w:r>
          </w:p>
          <w:p w14:paraId="620CB015" w14:textId="576574C7" w:rsidR="00B41061" w:rsidRPr="00C6379E" w:rsidRDefault="00F84FFE">
            <w:pPr>
              <w:rPr>
                <w:rFonts w:ascii="Times New Roman" w:hAnsi="Times New Roman"/>
                <w:sz w:val="16"/>
                <w:szCs w:val="16"/>
              </w:rPr>
            </w:pPr>
            <w:r w:rsidRPr="00C6379E">
              <w:rPr>
                <w:rFonts w:ascii="Times New Roman" w:hAnsi="Times New Roman"/>
                <w:sz w:val="16"/>
                <w:szCs w:val="16"/>
              </w:rPr>
              <w:t xml:space="preserve">Выполнение работ по профессии </w:t>
            </w:r>
            <w:r w:rsidR="00C6379E" w:rsidRPr="00C6379E">
              <w:rPr>
                <w:rFonts w:ascii="Times New Roman" w:hAnsi="Times New Roman"/>
                <w:sz w:val="16"/>
                <w:szCs w:val="16"/>
              </w:rPr>
              <w:t xml:space="preserve">18547 </w:t>
            </w:r>
            <w:r w:rsidRPr="00C6379E">
              <w:rPr>
                <w:rFonts w:ascii="Times New Roman" w:hAnsi="Times New Roman"/>
                <w:sz w:val="16"/>
                <w:szCs w:val="16"/>
              </w:rPr>
              <w:t xml:space="preserve">Слесарь по ремонту технологических установок </w:t>
            </w:r>
          </w:p>
          <w:p w14:paraId="1BCC08A5" w14:textId="4926D1B8" w:rsidR="00B41061" w:rsidRPr="00C6379E" w:rsidRDefault="00F84F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C6379E">
              <w:rPr>
                <w:rFonts w:ascii="Times New Roman" w:hAnsi="Times New Roman"/>
                <w:sz w:val="16"/>
                <w:szCs w:val="16"/>
              </w:rPr>
              <w:t xml:space="preserve">Выполнение работ по профессии </w:t>
            </w:r>
            <w:r w:rsidR="00C6379E" w:rsidRPr="00C6379E">
              <w:rPr>
                <w:rFonts w:ascii="Times New Roman" w:hAnsi="Times New Roman"/>
                <w:sz w:val="16"/>
                <w:szCs w:val="16"/>
              </w:rPr>
              <w:t xml:space="preserve">16085 </w:t>
            </w:r>
            <w:r w:rsidRPr="00C6379E">
              <w:rPr>
                <w:rFonts w:ascii="Times New Roman" w:hAnsi="Times New Roman"/>
                <w:sz w:val="16"/>
                <w:szCs w:val="16"/>
              </w:rPr>
              <w:t xml:space="preserve">Оператор товарный 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D7474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7B2255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84FED2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D49A3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D15E16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B75D8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310F7F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D06553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700E51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860AA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F6E250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F8EF70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AA782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74C734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AF005A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5157F6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4C4906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3E52D1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9FFAB7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062B5F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5EBE9F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67AD69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18803E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A0A779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E9B421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5440CF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EB2C6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B7EF40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065D4A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D9C693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047CDBDE" w14:textId="77777777" w:rsidR="00B41061" w:rsidRDefault="00B41061"/>
        </w:tc>
      </w:tr>
      <w:tr w:rsidR="00B41061" w14:paraId="02474AA8" w14:textId="77777777" w:rsidTr="00F84FFE">
        <w:trPr>
          <w:trHeight w:val="686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64D3193D" w14:textId="77777777" w:rsidR="00B41061" w:rsidRDefault="00F84FF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0Х.01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117C1553" w14:textId="77777777" w:rsidR="00B41061" w:rsidRDefault="00B41061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04AD4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1CD4A7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BAF50E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FBEE62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98FA61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6E4281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9E38CE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9A0F50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EE5AE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C68B4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7DD6E1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4D55BA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82A9DD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5F712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29F1B8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CEF80F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B33D1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DF853C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AB3731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1539CE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FB7892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F14CC2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BE9804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7EA60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58DD05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C7E240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E38B72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0D7E74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5D075E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947A9A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5D4384B7" w14:textId="77777777" w:rsidR="00B41061" w:rsidRDefault="00B41061"/>
        </w:tc>
      </w:tr>
      <w:tr w:rsidR="00B41061" w14:paraId="22A6BD8A" w14:textId="77777777" w:rsidTr="006316BB">
        <w:trPr>
          <w:trHeight w:val="248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0407D146" w14:textId="77777777" w:rsidR="00B41061" w:rsidRDefault="00F84FF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УП.ХХ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3AF40D6D" w14:textId="77777777" w:rsidR="00B41061" w:rsidRDefault="00B41061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FB3D26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09B6C5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5993FC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330388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BF4F28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F08DE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25E6CD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B8350E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7C34FB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AD5CFE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794F7F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8FA1AB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DDFEA1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2239DA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B64568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35855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EDDCBD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DE2AA7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BB24E2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26D0D7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CAADCF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1EB827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2F8D29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EB3D00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33FBEC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F87F31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D86EA1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BCE67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856B4A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5E355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5630A13E" w14:textId="77777777" w:rsidR="00B41061" w:rsidRDefault="00B41061"/>
        </w:tc>
      </w:tr>
      <w:tr w:rsidR="00B41061" w14:paraId="389BCAA6" w14:textId="77777777" w:rsidTr="00F84FFE">
        <w:trPr>
          <w:trHeight w:val="686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71C20DD4" w14:textId="77777777" w:rsidR="00B41061" w:rsidRDefault="00B41061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3C996EC9" w14:textId="77777777" w:rsidR="00B41061" w:rsidRDefault="00F84FFE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Топливно-энергетический комплекс</w:t>
            </w: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53BD6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3A9A93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ECE52D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2C4BE49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68DEF7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E297E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8F269F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6D9283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3E891E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C31650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DFD231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338251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5BF2AC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7CBEFB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5B7F73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D944B4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D19C40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0813E1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4937EF9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1EE672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31F7A54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048C361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202E72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46B30E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6F40681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4E6D1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6044CF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E09DD9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7B871B3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92BBE4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E2FBE13" w14:textId="77777777" w:rsidR="00B41061" w:rsidRDefault="00B41061"/>
        </w:tc>
      </w:tr>
      <w:tr w:rsidR="00B41061" w14:paraId="3ACA2A93" w14:textId="77777777" w:rsidTr="00F84FFE">
        <w:trPr>
          <w:trHeight w:val="444"/>
        </w:trPr>
        <w:tc>
          <w:tcPr>
            <w:tcW w:w="907" w:type="dxa"/>
            <w:tcMar>
              <w:left w:w="28" w:type="dxa"/>
              <w:right w:w="28" w:type="dxa"/>
            </w:tcMar>
          </w:tcPr>
          <w:p w14:paraId="4BBA23F0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ПП.ХХ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</w:tcPr>
          <w:p w14:paraId="3F017BAA" w14:textId="217931DE" w:rsidR="00B41061" w:rsidRPr="00C6379E" w:rsidRDefault="00F84FFE">
            <w:pPr>
              <w:rPr>
                <w:rFonts w:ascii="Times New Roman" w:hAnsi="Times New Roman"/>
                <w:sz w:val="16"/>
                <w:szCs w:val="16"/>
              </w:rPr>
            </w:pPr>
            <w:r w:rsidRPr="00C6379E">
              <w:rPr>
                <w:rFonts w:ascii="Times New Roman" w:hAnsi="Times New Roman"/>
                <w:sz w:val="16"/>
                <w:szCs w:val="16"/>
              </w:rPr>
              <w:t xml:space="preserve">Выполнение работ по профессии </w:t>
            </w:r>
            <w:r w:rsidR="00C6379E" w:rsidRPr="00C6379E">
              <w:rPr>
                <w:rFonts w:ascii="Times New Roman" w:hAnsi="Times New Roman"/>
                <w:sz w:val="16"/>
                <w:szCs w:val="16"/>
              </w:rPr>
              <w:t xml:space="preserve">18547 </w:t>
            </w:r>
            <w:r w:rsidRPr="00C6379E">
              <w:rPr>
                <w:rFonts w:ascii="Times New Roman" w:hAnsi="Times New Roman"/>
                <w:sz w:val="16"/>
                <w:szCs w:val="16"/>
              </w:rPr>
              <w:t xml:space="preserve">Слесарь по ремонту технологических установок </w:t>
            </w:r>
          </w:p>
          <w:p w14:paraId="36F1FB8E" w14:textId="77777777" w:rsidR="00B41061" w:rsidRDefault="00B41061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C4C456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50FAA4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5045D9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387C7C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B08915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2BC5AD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EF6F38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2EA608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24871CD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6E6A950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09E3685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257ED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7F8CF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14ED23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7E2771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FEBC2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88484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E675A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A3C335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28AD9A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3CC292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A54202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8614CB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7C98B5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9F411B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357F29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0280B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B10E1F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1B9B9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177C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691A8E18" w14:textId="77777777" w:rsidR="00B41061" w:rsidRDefault="00B41061"/>
        </w:tc>
      </w:tr>
      <w:tr w:rsidR="00B41061" w14:paraId="24B6AC70" w14:textId="77777777" w:rsidTr="00F84FFE">
        <w:trPr>
          <w:trHeight w:val="222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78D02CE7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МДК.ХХ.01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6557A283" w14:textId="77777777" w:rsidR="00B41061" w:rsidRDefault="00B41061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E025A8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B57A5D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C81F6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0EBE45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4A4383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B0EA3C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1BADC9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5156D6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2121C1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1BCBC5D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73729BA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EC9625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ECF021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8F2B2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D7857D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CF45B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6B2AA0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3227B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2294D8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590E00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1F05E0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D538CA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46D9C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E1D605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04BFA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939DE7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C18188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371CDB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FED6A8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21B90F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7693F1F8" w14:textId="77777777" w:rsidR="00B41061" w:rsidRDefault="00B41061"/>
        </w:tc>
      </w:tr>
      <w:tr w:rsidR="00B41061" w14:paraId="2E31326E" w14:textId="77777777" w:rsidTr="00F84FFE">
        <w:trPr>
          <w:trHeight w:val="444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0F01FA1D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УП.ХХ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59E4F191" w14:textId="77777777" w:rsidR="00B41061" w:rsidRDefault="00B41061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F14290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37609B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25EAE9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655C577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2293E85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F460ED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DB49D9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750E358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3D28FC3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6860F1B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6A26FA7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463650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28519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9CE7AE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4DA51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AC4486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719EB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87289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D07B0A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B10688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F86106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5301CB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1CA04B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E2322A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4F5B33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0E92EB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0CB1948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39C7A9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75175C3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C388C8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40739BEA" w14:textId="77777777" w:rsidR="00B41061" w:rsidRDefault="00B41061"/>
        </w:tc>
      </w:tr>
      <w:tr w:rsidR="00B41061" w14:paraId="396B734E" w14:textId="77777777" w:rsidTr="00F84FFE">
        <w:trPr>
          <w:trHeight w:val="444"/>
        </w:trPr>
        <w:tc>
          <w:tcPr>
            <w:tcW w:w="907" w:type="dxa"/>
            <w:tcMar>
              <w:left w:w="28" w:type="dxa"/>
              <w:right w:w="28" w:type="dxa"/>
            </w:tcMar>
            <w:vAlign w:val="center"/>
          </w:tcPr>
          <w:p w14:paraId="3068784F" w14:textId="77777777" w:rsidR="00B41061" w:rsidRDefault="00F84FFE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ПП.ХХ</w:t>
            </w:r>
          </w:p>
        </w:tc>
        <w:tc>
          <w:tcPr>
            <w:tcW w:w="2128" w:type="dxa"/>
            <w:tcMar>
              <w:left w:w="28" w:type="dxa"/>
              <w:right w:w="28" w:type="dxa"/>
            </w:tcMar>
            <w:vAlign w:val="center"/>
          </w:tcPr>
          <w:p w14:paraId="32DC3A14" w14:textId="77777777" w:rsidR="00B41061" w:rsidRDefault="00B41061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45ACE0C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14378E5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325BFF2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0E58AF2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B4403D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0" w:type="dxa"/>
            <w:tcMar>
              <w:left w:w="28" w:type="dxa"/>
              <w:right w:w="28" w:type="dxa"/>
            </w:tcMar>
            <w:vAlign w:val="center"/>
          </w:tcPr>
          <w:p w14:paraId="7B535FE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4893589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57B9944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79" w:type="dxa"/>
            <w:tcMar>
              <w:left w:w="28" w:type="dxa"/>
              <w:right w:w="28" w:type="dxa"/>
            </w:tcMar>
            <w:vAlign w:val="center"/>
          </w:tcPr>
          <w:p w14:paraId="057B682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3" w:type="dxa"/>
            <w:tcMar>
              <w:left w:w="28" w:type="dxa"/>
              <w:right w:w="28" w:type="dxa"/>
            </w:tcMar>
            <w:vAlign w:val="center"/>
          </w:tcPr>
          <w:p w14:paraId="6A58592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gridSpan w:val="2"/>
            <w:tcMar>
              <w:left w:w="28" w:type="dxa"/>
              <w:right w:w="28" w:type="dxa"/>
            </w:tcMar>
            <w:vAlign w:val="center"/>
          </w:tcPr>
          <w:p w14:paraId="5A60AF4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A30A0D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697297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01F113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2E3B03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3ECDE6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11D629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F5B619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5FBCB76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65D59FF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F65EE7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147A261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D15336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2161BC7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D8867C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502978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7D275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5BC92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3F413AC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16" w:type="dxa"/>
            <w:tcMar>
              <w:left w:w="28" w:type="dxa"/>
              <w:right w:w="28" w:type="dxa"/>
            </w:tcMar>
            <w:vAlign w:val="center"/>
          </w:tcPr>
          <w:p w14:paraId="4479D5E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</w:tcPr>
          <w:p w14:paraId="11104D20" w14:textId="77777777" w:rsidR="00B41061" w:rsidRDefault="00B41061"/>
        </w:tc>
      </w:tr>
    </w:tbl>
    <w:p w14:paraId="4EAC9249" w14:textId="77777777" w:rsidR="00B41061" w:rsidRDefault="00B41061">
      <w:pPr>
        <w:sectPr w:rsidR="00B41061">
          <w:headerReference w:type="default" r:id="rId26"/>
          <w:footerReference w:type="default" r:id="rId27"/>
          <w:headerReference w:type="first" r:id="rId28"/>
          <w:pgSz w:w="16838" w:h="11906" w:orient="landscape"/>
          <w:pgMar w:top="1276" w:right="964" w:bottom="851" w:left="1134" w:header="709" w:footer="709" w:gutter="0"/>
          <w:cols w:space="720"/>
        </w:sectPr>
      </w:pPr>
    </w:p>
    <w:p w14:paraId="4D74D721" w14:textId="77777777" w:rsidR="00B41061" w:rsidRDefault="00F84FFE">
      <w:pPr>
        <w:pStyle w:val="11"/>
        <w:spacing w:before="0" w:after="0"/>
      </w:pPr>
      <w:bookmarkStart w:id="20" w:name="__RefHeading___13"/>
      <w:bookmarkEnd w:id="20"/>
      <w:r>
        <w:lastRenderedPageBreak/>
        <w:t>Раздел 5. Примерная структура и содержание образовательной программы</w:t>
      </w:r>
    </w:p>
    <w:p w14:paraId="166DFA50" w14:textId="77777777" w:rsidR="00B41061" w:rsidRDefault="00F84FFE">
      <w:pPr>
        <w:pStyle w:val="114"/>
        <w:spacing w:after="0" w:line="240" w:lineRule="auto"/>
      </w:pPr>
      <w:bookmarkStart w:id="21" w:name="__RefHeading___14"/>
      <w:bookmarkEnd w:id="21"/>
      <w:r>
        <w:t xml:space="preserve">5.1. Примерный учебный план </w:t>
      </w:r>
      <w:r>
        <w:rPr>
          <w:rStyle w:val="1fffffb"/>
        </w:rPr>
        <w:footnoteReference w:id="3"/>
      </w:r>
      <w:r>
        <w:t xml:space="preserve"> </w:t>
      </w:r>
    </w:p>
    <w:p w14:paraId="14288311" w14:textId="77777777" w:rsidR="00B41061" w:rsidRDefault="00B41061"/>
    <w:tbl>
      <w:tblPr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691"/>
        <w:gridCol w:w="850"/>
        <w:gridCol w:w="851"/>
        <w:gridCol w:w="709"/>
        <w:gridCol w:w="708"/>
        <w:gridCol w:w="567"/>
        <w:gridCol w:w="709"/>
        <w:gridCol w:w="567"/>
        <w:gridCol w:w="567"/>
      </w:tblGrid>
      <w:tr w:rsidR="00B41061" w14:paraId="6DF9332F" w14:textId="77777777" w:rsidTr="00660108">
        <w:trPr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8D8E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3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5D276" w14:textId="5850972D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C7C9B8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6924AF3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1FB1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51B28C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B41061" w14:paraId="327A9F33" w14:textId="77777777" w:rsidTr="00660108">
        <w:trPr>
          <w:trHeight w:val="1853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D95CD" w14:textId="77777777" w:rsidR="00B41061" w:rsidRDefault="00B41061"/>
        </w:tc>
        <w:tc>
          <w:tcPr>
            <w:tcW w:w="3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89989" w14:textId="77777777" w:rsidR="00B41061" w:rsidRDefault="00B41061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F870239" w14:textId="77777777" w:rsidR="00B41061" w:rsidRDefault="00B41061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96D1C4D" w14:textId="77777777" w:rsidR="00B41061" w:rsidRDefault="00B41061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9E37669" w14:textId="77777777" w:rsidR="00B41061" w:rsidRDefault="00F84FF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6427C1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F9ECE41" w14:textId="26C47609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Курсовой проект (работа)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5B55E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Самостоятельная работа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4"/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CFC356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29A3F49" w14:textId="77777777" w:rsidR="00B41061" w:rsidRDefault="00B41061"/>
        </w:tc>
      </w:tr>
      <w:tr w:rsidR="00B41061" w14:paraId="610CDBBB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A2C8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68C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4812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DA11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9E02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98C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F36B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C23A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0274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F29A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</w:tr>
      <w:tr w:rsidR="00B41061" w14:paraId="2F26EFFF" w14:textId="77777777" w:rsidTr="00660108">
        <w:trPr>
          <w:jc w:val="center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7165" w14:textId="77777777" w:rsidR="00B41061" w:rsidRDefault="00F84FF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90F14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2952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42E82" w14:textId="47BAE8B4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90C91" w14:textId="2137F5F8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</w:t>
            </w:r>
            <w:r w:rsidR="00D32DB5">
              <w:rPr>
                <w:rFonts w:ascii="Times New Roman" w:hAnsi="Times New Roman"/>
                <w:b/>
                <w:sz w:val="20"/>
              </w:rPr>
              <w:t>940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3DA43" w14:textId="6E3EA858" w:rsidR="00B41061" w:rsidRDefault="006B74F9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91008" w14:textId="3502F7C5" w:rsidR="00B41061" w:rsidRDefault="006B74F9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8FEF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B01F6" w14:textId="23E6FDE8" w:rsidR="00B41061" w:rsidRDefault="006B74F9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6E9DF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7964B9DF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1D744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СГ.00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C0613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Социально-гуманитарный цикл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CD7C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4EBEE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BFA28" w14:textId="069622C0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</w:t>
            </w:r>
            <w:r w:rsidR="00CA561B">
              <w:rPr>
                <w:rFonts w:ascii="Times New Roman" w:hAnsi="Times New Roman"/>
                <w:b/>
                <w:sz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88B34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105FC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F61F2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D731B" w14:textId="6FA77429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5A5C1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70731076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B9B45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07844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2862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1112E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0674" w14:textId="593CFC91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  <w:r w:rsidR="00CA561B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D4378" w14:textId="77777777" w:rsidR="00B41061" w:rsidRDefault="00B41061">
            <w:pPr>
              <w:contextualSpacing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21655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F7626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45D47" w14:textId="062042A8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B65F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41061" w14:paraId="02AC5820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825F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2199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6AF10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6F9C4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89EE8" w14:textId="13A0016D" w:rsidR="00B41061" w:rsidRDefault="00CA561B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507CA" w14:textId="77777777" w:rsidR="00B41061" w:rsidRDefault="00B41061">
            <w:pPr>
              <w:contextualSpacing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8C499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AF0DB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6E224" w14:textId="1EA9E0F4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E5E1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1-3</w:t>
            </w:r>
          </w:p>
        </w:tc>
      </w:tr>
      <w:tr w:rsidR="00B41061" w14:paraId="34B7F41A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66D8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F2E30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B9705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5B68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86E4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BC7A0" w14:textId="77777777" w:rsidR="00B41061" w:rsidRDefault="00B41061">
            <w:pPr>
              <w:contextualSpacing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62E8C" w14:textId="0DA27FEE" w:rsidR="00B41061" w:rsidRDefault="00B41061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4A081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E4110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2F899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6CD86688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C604A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6BE5E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1DA91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AABEB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2158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10754" w14:textId="77777777" w:rsidR="00B41061" w:rsidRDefault="00B41061">
            <w:pPr>
              <w:contextualSpacing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30432" w14:textId="2E128EF3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4D479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7E56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9344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1-3</w:t>
            </w:r>
          </w:p>
        </w:tc>
      </w:tr>
      <w:tr w:rsidR="00B41061" w14:paraId="04DA5B89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25336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F165C" w14:textId="77777777" w:rsidR="00B41061" w:rsidRDefault="00F84FFE">
            <w:pPr>
              <w:contextualSpacing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бережливого производства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995CC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48CCD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A583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6CAE3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23F70" w14:textId="1902D0AE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8B376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96E7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9DD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4996D150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582F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СГ.06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1CC81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финансовой грамотности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F4B00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D2C8C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2BFC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391ED" w14:textId="77777777" w:rsidR="00B41061" w:rsidRDefault="00B41061">
            <w:pPr>
              <w:contextualSpacing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21522" w14:textId="1C0C52DE" w:rsidR="00B41061" w:rsidRDefault="00B41061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595A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D745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40EC0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41061" w14:paraId="28FAB7E2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8C3C1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86DA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4147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1E6B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C80B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2FCA" w14:textId="77777777" w:rsidR="00B41061" w:rsidRDefault="00B41061">
            <w:pPr>
              <w:contextualSpacing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02D47" w14:textId="1FD3D635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5CEEA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FC3D8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9115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B41061" w14:paraId="34AF97E1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D0FF3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9B59E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Инженерная и компьютерная графика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94E27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8339D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0FB3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1ECC1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4936A" w14:textId="1CCD74A4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8012F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219FA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B649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41061" w14:paraId="50183A25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25918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0DD11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Метрология, стандартизация и сертификация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D8581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785C5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3C39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33658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8BA8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9219C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B69F0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BF739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28581C1A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B81C5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E44B9" w14:textId="77777777" w:rsidR="00B41061" w:rsidRDefault="00F84FFE">
            <w:pPr>
              <w:contextualSpacing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Техническая механика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F4519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AAC65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4702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ED990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D43E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2BF8B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3467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6257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41061" w14:paraId="1B3F7603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ACB10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D18CE" w14:textId="77777777" w:rsidR="00B41061" w:rsidRDefault="00F84FFE">
            <w:pPr>
              <w:contextualSpacing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инженерной геологии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D5135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124D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F03A0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B01D1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18FF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C8C7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55845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81AF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75CE08CE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035D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1026B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Материаловедение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6919F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D56EF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CBDF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01D26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AF6AC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6035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B1F28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739B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41061" w14:paraId="4F80CAB5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4B32E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ADEBB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Гидравлика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F5884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39CB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FED60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24E13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9EC5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CC3B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CEB7E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31A9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58663D30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D5B25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E68AB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Термодинамика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233DF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CE45A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131B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D8F07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4CD1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CEB7C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2BEC0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CA942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4F1FC772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65026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ОП.08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DA95B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Электротехника и электроника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6E2F2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D446A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682EF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9B7EE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20CA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BA7B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D59BE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88E1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41061" w14:paraId="45DE70D2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33802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ОП.09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86529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Контрольно-измерительные приборы и автоматика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DDE30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1C0DC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0A7A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C11BF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1BE0F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4F33B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3F79A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E884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</w:tr>
      <w:tr w:rsidR="00B41061" w14:paraId="6D79FCC1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AF326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ОП.10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E9787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Технологическое оборудование нефтегазовой отрасли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7DBA8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27132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D4CF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F627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205B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193A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989B6" w14:textId="354906E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4FF7B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1-2</w:t>
            </w:r>
          </w:p>
        </w:tc>
      </w:tr>
      <w:tr w:rsidR="00B41061" w14:paraId="6E78C45B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2679A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ОП.11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D89F0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Основы инженерной геодезии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193EE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4DFD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BEE6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6DC10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50D1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3AC1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5A9B" w14:textId="4D9A8E8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6BB3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2FAD0A0F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1CAAD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 00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90CD1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D69B9" w14:textId="76C1E3B0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18</w:t>
            </w:r>
            <w:r w:rsidR="006B74F9">
              <w:rPr>
                <w:rFonts w:ascii="Times New Roman" w:hAnsi="Times New Roman"/>
                <w:b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D8FBB" w14:textId="4C243A18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D32DB5">
              <w:rPr>
                <w:rFonts w:ascii="Times New Roman" w:hAnsi="Times New Roman"/>
                <w:b/>
              </w:rPr>
              <w:t>528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FFB9C" w14:textId="154E196C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870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4611F" w14:textId="448817DA" w:rsidR="00B41061" w:rsidRDefault="006B74F9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900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EA6C0" w14:textId="424865B9" w:rsidR="00B41061" w:rsidRDefault="006B74F9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FC7F9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78C74" w14:textId="3D9FC4AD" w:rsidR="00B41061" w:rsidRDefault="006B74F9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40552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</w:tr>
      <w:tr w:rsidR="00B41061" w14:paraId="0F05C35E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7B140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7A8E2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Сооружение и ремонт объектов транспорта, хранения, распределения газа, нефти, нефтепродуктов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6CEA1" w14:textId="6F401275" w:rsidR="00B41061" w:rsidRDefault="009465D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640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B8E1" w14:textId="5D686933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504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40AB" w14:textId="6D43B753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272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3AB0E" w14:textId="33BA5273" w:rsidR="00B41061" w:rsidRDefault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324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5DDC7" w14:textId="306D7FB0" w:rsidR="00B41061" w:rsidRDefault="006B74F9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9DCC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7B50E" w14:textId="182F01F2" w:rsidR="00B41061" w:rsidRDefault="007526FF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24</w:t>
            </w:r>
            <w:r w:rsidR="00F84FFE">
              <w:rPr>
                <w:rFonts w:ascii="Times New Roman" w:hAnsi="Times New Roman"/>
                <w:b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9B01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</w:tr>
      <w:tr w:rsidR="00B41061" w14:paraId="499277CE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4B288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01.01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1ECE2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Сооружение линейной части магистрального трубопровода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9A671" w14:textId="3EB5BD92" w:rsidR="00B41061" w:rsidRDefault="009465D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31F23" w14:textId="6E321A43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E2C59" w14:textId="6AC897D5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839BC" w14:textId="6800D6F2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BAE40" w14:textId="52FC66A1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  <w:r w:rsidR="006B74F9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895A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12D2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E586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1A5B46DD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AF481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01.02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2A419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Сооружение площадных объектов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E2581" w14:textId="194D48C9" w:rsidR="00B41061" w:rsidRDefault="009465D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19835" w14:textId="408BDB2C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91AFE" w14:textId="6023BDED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D782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6A5D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4FBC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ADC00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6D16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6810D05D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A50D8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01.03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C5007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Ремонт объектов транспорта, хранения, распределения газа, нефти, нефтепродуктов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6E30E" w14:textId="11992853" w:rsidR="00B41061" w:rsidRDefault="009465D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140A4" w14:textId="1D4A89D7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9A208" w14:textId="5078FAD8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9C73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BD58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A97DF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10FF6" w14:textId="30FD9473" w:rsidR="00B41061" w:rsidRDefault="007526FF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24</w:t>
            </w:r>
            <w:r w:rsidR="00F84FF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E5B4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B41061" w14:paraId="79A6F3BA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7F9C" w14:textId="77777777" w:rsidR="00B41061" w:rsidRDefault="00F84FF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УП. 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7F3B" w14:textId="77777777" w:rsidR="00B41061" w:rsidRDefault="00F84FF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FC210" w14:textId="13CE1092" w:rsidR="00B41061" w:rsidRDefault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4D287" w14:textId="2B181F5D" w:rsidR="00B41061" w:rsidRDefault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D627B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7CF92" w14:textId="4A796FF2" w:rsidR="00B41061" w:rsidRDefault="00660108" w:rsidP="00660108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 xml:space="preserve"> 108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2C112" w14:textId="59A3CC50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5AFBF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414EC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34FB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61E6E483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12042" w14:textId="77777777" w:rsidR="00B41061" w:rsidRDefault="00F84FF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ПП. 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F36DB" w14:textId="77777777" w:rsidR="00B41061" w:rsidRDefault="00F84FFE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82FD9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06BD4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56F3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98574" w14:textId="1A3AB7A4" w:rsidR="00B41061" w:rsidRDefault="006B74F9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216</w:t>
            </w:r>
            <w:r w:rsidR="00F84FF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16425" w14:textId="7BE2050D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BB15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1E8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355FF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1BC8F419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95D5D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FA894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Обслуживание и эксплуатация объектов транспорта, хранения, распределения газа, нефти, нефтепродуктов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30FE8" w14:textId="439E2EFD" w:rsidR="00B41061" w:rsidRDefault="007526F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684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5FE76" w14:textId="31CAB84D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526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FE423" w14:textId="5988FE84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352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FE270" w14:textId="1965D687" w:rsidR="00B41061" w:rsidRDefault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288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EC6B8" w14:textId="7F98B525" w:rsidR="00B41061" w:rsidRDefault="006B74F9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A472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77F01" w14:textId="04AFFE08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 </w:t>
            </w:r>
            <w:r w:rsidR="007526FF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FDD0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</w:tr>
      <w:tr w:rsidR="00B41061" w14:paraId="3DB5A15A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92D44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МДК 02.01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A3670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Ведение технологического процесса транспорта, хранения, распределения газа, нефти, нефтепродуктов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72B06" w14:textId="33BAC627" w:rsidR="00B41061" w:rsidRDefault="007526F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A51D5" w14:textId="414B5B8E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2B40" w14:textId="000B20C7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20C0C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4DB0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2D3D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5991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F448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</w:tr>
      <w:tr w:rsidR="00B41061" w14:paraId="4FD0EEDA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C226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02.02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41E73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Техническое обслуживание объектов транспорта, хранения, распределения газа, нефти, нефтепродуктов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0D1F5" w14:textId="504D8650" w:rsidR="00B41061" w:rsidRDefault="007526F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375FA" w14:textId="4583BE85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1C6B9" w14:textId="0ED2DFCB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164F4" w14:textId="26E27949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A8B86" w14:textId="29BD5FAC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  <w:r w:rsidR="006B74F9"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79E4B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0A4F2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4C1F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B41061" w14:paraId="43DA8DDA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7F2CB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02.03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A282B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Диагностика объектов транспорта и хранения нефти и газа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3CBF8" w14:textId="00D588DA" w:rsidR="00B41061" w:rsidRDefault="007526F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4B47A" w14:textId="34A5AA20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C5574" w14:textId="5C39E38C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738A1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44B2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33E9B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57F5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263C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B41061" w14:paraId="06499EE9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0C5D4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 02.04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2237F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Автоматизация производственных процессов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86B92" w14:textId="59D0BE1F" w:rsidR="00B41061" w:rsidRDefault="007526F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38EDD" w14:textId="7894885E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C916B" w14:textId="2814C996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3AD9C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7F75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88AE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50ED7" w14:textId="1F7ECC13" w:rsidR="00B41061" w:rsidRDefault="007526FF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24</w:t>
            </w:r>
            <w:r w:rsidR="00F84FF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728EC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660108" w14:paraId="637D2BD4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5471A" w14:textId="3AEE596B" w:rsidR="00660108" w:rsidRDefault="00660108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 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58BC9" w14:textId="73C2EC68" w:rsidR="00660108" w:rsidRDefault="00660108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619C" w14:textId="12C92492" w:rsidR="00660108" w:rsidRDefault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D4B01" w14:textId="0A698F91" w:rsidR="00660108" w:rsidRDefault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33B14" w14:textId="77777777" w:rsidR="00660108" w:rsidRDefault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E66AD" w14:textId="58630F39" w:rsidR="00660108" w:rsidRDefault="00660108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5D0B7" w14:textId="77777777" w:rsidR="00660108" w:rsidRDefault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4DC77" w14:textId="77777777" w:rsidR="00660108" w:rsidRDefault="00660108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A8EDC" w14:textId="77777777" w:rsidR="00660108" w:rsidRDefault="00660108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7484B" w14:textId="77777777" w:rsidR="00660108" w:rsidRDefault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623CBE44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1F476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ПП. 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C25F7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93911" w14:textId="6A8028A1" w:rsidR="00B41061" w:rsidRDefault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F0DD4" w14:textId="280EEF4D" w:rsidR="00B41061" w:rsidRDefault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250E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5EA42" w14:textId="09B322EC" w:rsidR="00B41061" w:rsidRDefault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216</w:t>
            </w:r>
            <w:r w:rsidR="00F84FF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8BEFE" w14:textId="6AF72483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3E806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8E82D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FD07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B41061" w14:paraId="5D619FFB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C2586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ПМ. 03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868F6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Документационное обеспечение сооружения, эксплуатации, обслуживания и ремонта объектов транспорта, хранения, распределения газа, нефти, нефтепродуктов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F72B1" w14:textId="1B1AD5EB" w:rsidR="00B41061" w:rsidRDefault="007526F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558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FDB86" w14:textId="53D168E1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498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57AC0" w14:textId="38073341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246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2CDC7" w14:textId="0F0D6C1E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 </w:t>
            </w:r>
            <w:r w:rsidR="00660108">
              <w:rPr>
                <w:rFonts w:ascii="Times New Roman" w:hAnsi="Times New Roman"/>
                <w:b/>
              </w:rPr>
              <w:t>288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CFD59" w14:textId="08285EB8" w:rsidR="00B41061" w:rsidRDefault="00B41061" w:rsidP="006B74F9">
            <w:pPr>
              <w:contextualSpacing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FFFB3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2AA1" w14:textId="4DBE345A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</w:rPr>
              <w:t> </w:t>
            </w:r>
            <w:r w:rsidR="007526FF"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D2999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 </w:t>
            </w:r>
          </w:p>
        </w:tc>
      </w:tr>
      <w:tr w:rsidR="00B41061" w14:paraId="0D2262E1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35261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МДК.03.01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BFFD3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Ведение технической и технологической документации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1F80E" w14:textId="55F6F7A2" w:rsidR="00B41061" w:rsidRDefault="007526F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</w:t>
            </w:r>
            <w:r w:rsidR="00535CF1">
              <w:rPr>
                <w:rFonts w:ascii="Times New Roman" w:hAnsi="Times New Roman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5DF9E" w14:textId="56AF781F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108</w:t>
            </w:r>
            <w:r w:rsidR="00EF521A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09985" w14:textId="6455507B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E43F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C4A8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F3E2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0C8F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B9C27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B41061" w14:paraId="1778F4A4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81BFD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МДК.03.02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B957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Ведение планирующей и отчетной документации на объектах транспорта и хранения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0FEF8" w14:textId="1B15AEC3" w:rsidR="00B41061" w:rsidRDefault="00535CF1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24B0E" w14:textId="250A994F" w:rsidR="00B41061" w:rsidRDefault="00D32DB5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6458E" w14:textId="28C72573" w:rsidR="00B41061" w:rsidRDefault="00535CF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740E4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1184E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E725A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5D704" w14:textId="2103167E" w:rsidR="00B41061" w:rsidRDefault="007526FF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24</w:t>
            </w:r>
            <w:r w:rsidR="00F84FFE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672A5" w14:textId="77777777" w:rsidR="00B41061" w:rsidRDefault="00F84FFE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660108" w14:paraId="3269988D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E031C" w14:textId="29AAA583" w:rsidR="00660108" w:rsidRDefault="00660108" w:rsidP="00660108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УП. 03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A003E" w14:textId="089FDF83" w:rsidR="00660108" w:rsidRDefault="00660108" w:rsidP="00660108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837C5" w14:textId="46ACE49D" w:rsidR="00660108" w:rsidRDefault="00660108" w:rsidP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53F7" w14:textId="194B62FC" w:rsidR="00660108" w:rsidRDefault="00660108" w:rsidP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1E493" w14:textId="7C211883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ABDEF" w14:textId="1A57B5CE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54E32" w14:textId="099448C3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59BDF" w14:textId="77777777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98D55" w14:textId="77777777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FCF1E" w14:textId="77777777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660108" w14:paraId="5E6CD7DE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2DA22" w14:textId="6DF631B0" w:rsidR="00660108" w:rsidRDefault="00660108" w:rsidP="00660108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ПП. 03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70865" w14:textId="18DD13BE" w:rsidR="00660108" w:rsidRDefault="00660108" w:rsidP="00660108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9CD75" w14:textId="6C4D9346" w:rsidR="00660108" w:rsidRDefault="00660108" w:rsidP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BAEE9" w14:textId="6A5D5003" w:rsidR="00660108" w:rsidRDefault="00660108" w:rsidP="00660108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1FD54" w14:textId="04BFAD2A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08ACE" w14:textId="1300D8B7" w:rsidR="00660108" w:rsidRDefault="00660108" w:rsidP="00660108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9F473" w14:textId="77777777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3C408" w14:textId="1EDF7556" w:rsidR="00660108" w:rsidRDefault="00660108" w:rsidP="00660108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44218" w14:textId="7DA518FD" w:rsidR="00660108" w:rsidRDefault="00660108" w:rsidP="00660108">
            <w:pPr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86EBB" w14:textId="41BC9D51" w:rsidR="00660108" w:rsidRDefault="00660108" w:rsidP="00660108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</w:tr>
      <w:tr w:rsidR="00B41061" w14:paraId="16C9D4E2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FEC9D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ПА.00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519E0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</w:rPr>
              <w:t>Промежуточная аттестация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E9439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0D45" w14:textId="77777777" w:rsidR="00B41061" w:rsidRDefault="00B41061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F039C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A2E98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A5C87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C82AE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E2CAC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485B2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17A3B6B0" w14:textId="77777777" w:rsidTr="00660108">
        <w:trPr>
          <w:jc w:val="center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8A60F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783FC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F420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1008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4B42C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0ED94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70854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755E2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690FF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574EF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651C6233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4ACF" w14:textId="77777777" w:rsidR="00B41061" w:rsidRDefault="00B41061">
            <w:pPr>
              <w:contextualSpacing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F556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Дополнительный профессиональный блок, включая цифровой модуль </w:t>
            </w:r>
            <w:r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b/>
                <w:i/>
                <w:sz w:val="20"/>
              </w:rPr>
              <w:t>Горнодобывающая отрасль</w:t>
            </w:r>
          </w:p>
          <w:p w14:paraId="748ED41B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работ по профессии Трубопроводчик линейный</w:t>
            </w:r>
          </w:p>
          <w:p w14:paraId="266C175B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Выполнение работ по профессии Оператор обезвоживающей и обессоливающей установки </w:t>
            </w:r>
          </w:p>
          <w:p w14:paraId="1BC8C82A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Выполнение работ по профессии Слесарь по ремонту технологических установок </w:t>
            </w:r>
          </w:p>
          <w:p w14:paraId="00B3BF64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Выполнение работ по профессии Оператор товарный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</w:p>
          <w:p w14:paraId="0AC2016D" w14:textId="77777777" w:rsidR="00B41061" w:rsidRDefault="00F84FFE">
            <w:pPr>
              <w:contextualSpacing/>
              <w:rPr>
                <w:rFonts w:ascii="Times New Roman" w:hAnsi="Times New Roman"/>
                <w:b/>
                <w:i/>
                <w:sz w:val="20"/>
              </w:rPr>
            </w:pPr>
            <w:r>
              <w:rPr>
                <w:rFonts w:ascii="Times New Roman" w:hAnsi="Times New Roman"/>
                <w:b/>
                <w:i/>
                <w:sz w:val="20"/>
              </w:rPr>
              <w:t>Топливно-энергетический комплекс</w:t>
            </w:r>
          </w:p>
          <w:p w14:paraId="4FBD5883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Выполнение работ по профессии Слесарь по ремонту технологических установок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97B7C" w14:textId="4D5C60F9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  <w:r w:rsidR="001B4529"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316C4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D4B6D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34F7E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D65C6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61DF7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8800B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514D0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37A09E6E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03B70" w14:textId="77777777" w:rsidR="00B41061" w:rsidRDefault="00B41061">
            <w:pPr>
              <w:contextualSpacing/>
              <w:rPr>
                <w:rFonts w:ascii="Times New Roman" w:hAnsi="Times New Roman"/>
                <w:sz w:val="20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E34B" w14:textId="77777777" w:rsidR="00B41061" w:rsidRDefault="00F84FFE">
            <w:pPr>
              <w:contextualSpacing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Часть, формируемая участниками образовательного процесса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0A982" w14:textId="3322AF75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  <w:r w:rsidR="001B4529"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C468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29DFF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44622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361FE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3065E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82DB9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EE97F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3DAE7415" w14:textId="77777777" w:rsidTr="00660108">
        <w:trPr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AAE04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ГИА.00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290F0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3DF3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86960" w14:textId="77777777" w:rsidR="00B41061" w:rsidRDefault="00B41061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F3008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2B0E5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9231F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5459C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C5A58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2D8A7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41061" w14:paraId="7C28F06A" w14:textId="77777777" w:rsidTr="00660108">
        <w:trPr>
          <w:jc w:val="center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154E" w14:textId="77777777" w:rsidR="00B41061" w:rsidRDefault="00F84FFE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3CB6" w14:textId="77777777" w:rsidR="00B41061" w:rsidRDefault="00F84FFE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3D0C3" w14:textId="21948F45" w:rsidR="00B41061" w:rsidRDefault="00C34E3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3140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C769F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F8AED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185C8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621C6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A73C8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8AB1A" w14:textId="77777777" w:rsidR="00B41061" w:rsidRDefault="00B41061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499C08F8" w14:textId="77777777" w:rsidR="00B41061" w:rsidRDefault="00B41061">
      <w:pPr>
        <w:rPr>
          <w:rFonts w:ascii="Times New Roman" w:hAnsi="Times New Roman"/>
          <w:sz w:val="20"/>
        </w:rPr>
      </w:pPr>
    </w:p>
    <w:p w14:paraId="0210F2AE" w14:textId="77777777" w:rsidR="00B41061" w:rsidRDefault="00F84FFE">
      <w:pPr>
        <w:rPr>
          <w:rFonts w:ascii="Times New Roman" w:hAnsi="Times New Roman"/>
          <w:sz w:val="24"/>
        </w:rPr>
      </w:pPr>
      <w:r>
        <w:br w:type="page"/>
      </w:r>
    </w:p>
    <w:p w14:paraId="5F3AB5DB" w14:textId="77777777" w:rsidR="00B41061" w:rsidRDefault="00B41061">
      <w:pPr>
        <w:sectPr w:rsidR="00B41061">
          <w:headerReference w:type="default" r:id="rId29"/>
          <w:footerReference w:type="default" r:id="rId30"/>
          <w:headerReference w:type="first" r:id="rId31"/>
          <w:pgSz w:w="11906" w:h="16838"/>
          <w:pgMar w:top="962" w:right="850" w:bottom="1134" w:left="1701" w:header="708" w:footer="708" w:gutter="0"/>
          <w:cols w:space="720"/>
        </w:sectPr>
      </w:pPr>
    </w:p>
    <w:p w14:paraId="6A5F78B0" w14:textId="48C410AB" w:rsidR="00B41061" w:rsidRDefault="00F84FFE">
      <w:pPr>
        <w:pStyle w:val="114"/>
        <w:spacing w:after="0" w:line="240" w:lineRule="auto"/>
      </w:pPr>
      <w:bookmarkStart w:id="22" w:name="__RefHeading___15"/>
      <w:bookmarkEnd w:id="22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5"/>
      </w:r>
    </w:p>
    <w:p w14:paraId="24C051E8" w14:textId="0112E656" w:rsidR="006B74F9" w:rsidRDefault="006B74F9">
      <w:pPr>
        <w:pStyle w:val="114"/>
        <w:spacing w:after="0" w:line="240" w:lineRule="auto"/>
      </w:pPr>
    </w:p>
    <w:p w14:paraId="4D1B156F" w14:textId="231212E7" w:rsidR="006B74F9" w:rsidRDefault="006B74F9">
      <w:pPr>
        <w:pStyle w:val="114"/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6B74F9" w14:paraId="17920568" w14:textId="77777777" w:rsidTr="004718E8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61F28D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6FD50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BEAC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A6C1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92B1F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1F5E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032FA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6FA5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FE21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0214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A8E9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D2E3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2DB6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70B8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0F30EF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6B74F9" w14:paraId="3C4ECC4E" w14:textId="77777777" w:rsidTr="004718E8">
        <w:trPr>
          <w:trHeight w:val="283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7E61AEE" w14:textId="77777777" w:rsidR="006B74F9" w:rsidRDefault="006B74F9" w:rsidP="004718E8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1A4067C" w14:textId="77777777" w:rsidR="006B74F9" w:rsidRDefault="006B74F9" w:rsidP="004718E8"/>
        </w:tc>
        <w:tc>
          <w:tcPr>
            <w:tcW w:w="122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99DB5" w14:textId="77777777" w:rsidR="006B74F9" w:rsidRDefault="006B74F9" w:rsidP="004718E8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420B7" w14:textId="77777777" w:rsidR="006B74F9" w:rsidRDefault="006B74F9" w:rsidP="004718E8"/>
        </w:tc>
        <w:tc>
          <w:tcPr>
            <w:tcW w:w="108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7DEFA" w14:textId="77777777" w:rsidR="006B74F9" w:rsidRDefault="006B74F9" w:rsidP="004718E8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1F622" w14:textId="77777777" w:rsidR="006B74F9" w:rsidRDefault="006B74F9" w:rsidP="004718E8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C63F9" w14:textId="77777777" w:rsidR="006B74F9" w:rsidRDefault="006B74F9" w:rsidP="004718E8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41754" w14:textId="77777777" w:rsidR="006B74F9" w:rsidRDefault="006B74F9" w:rsidP="004718E8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FE37B" w14:textId="77777777" w:rsidR="006B74F9" w:rsidRDefault="006B74F9" w:rsidP="004718E8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6CA2A" w14:textId="77777777" w:rsidR="006B74F9" w:rsidRDefault="006B74F9" w:rsidP="004718E8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676FC" w14:textId="77777777" w:rsidR="006B74F9" w:rsidRDefault="006B74F9" w:rsidP="004718E8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F978E" w14:textId="77777777" w:rsidR="006B74F9" w:rsidRDefault="006B74F9" w:rsidP="004718E8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62615" w14:textId="77777777" w:rsidR="006B74F9" w:rsidRDefault="006B74F9" w:rsidP="004718E8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5FEB70" w14:textId="77777777" w:rsidR="006B74F9" w:rsidRDefault="006B74F9" w:rsidP="004718E8"/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D8129C" w14:textId="77777777" w:rsidR="006B74F9" w:rsidRDefault="006B74F9" w:rsidP="004718E8"/>
        </w:tc>
      </w:tr>
      <w:tr w:rsidR="006B74F9" w14:paraId="64653AB3" w14:textId="77777777" w:rsidTr="004718E8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60099D0" w14:textId="77777777" w:rsidR="006B74F9" w:rsidRDefault="006B74F9" w:rsidP="004718E8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019935C" w14:textId="77777777" w:rsidR="006B74F9" w:rsidRDefault="006B74F9" w:rsidP="004718E8"/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6FF4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AF10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D448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BC77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0E05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AA8C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A490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FED0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5FA6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3B30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8188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24FC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B89D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3E36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6FE1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3FA4B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9F7FF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DCFA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4CD5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5F32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EA8F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3E3B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4C0B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244B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3BDB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29C2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E641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3400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BBBF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786E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FAD1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FAB9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672B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C56A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56C5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ACC8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53F5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BE6D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29D3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6372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E836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49F2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B4C2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44C1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8718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8A1C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3700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D14A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F3F2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5F91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1838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FB74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1A6BB1E" w14:textId="77777777" w:rsidR="006B74F9" w:rsidRDefault="006B74F9" w:rsidP="004718E8"/>
        </w:tc>
      </w:tr>
      <w:tr w:rsidR="006B74F9" w14:paraId="53C5C6A0" w14:textId="77777777" w:rsidTr="004718E8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9C5D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7704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BC70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E88C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2B14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6FED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ADA4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5299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A590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752F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5ADE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D8C9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8ACD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AADD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BB16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17AE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502D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B469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E060E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7F176E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56B234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45C6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931C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6B99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BA99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5820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A62F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48E4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40C9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4F1C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C13B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BE3F8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91B3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573F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E3E3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5B75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886D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AA47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4AE3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C624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B02FFA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D169CE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78E581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AD500E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79646"/>
            <w:vAlign w:val="center"/>
          </w:tcPr>
          <w:p w14:paraId="588F91E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6DC2BF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790A58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32A5E3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B6C623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004E0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BDC33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0F73E8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27365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35D356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74D8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</w:tr>
      <w:tr w:rsidR="00EF521A" w14:paraId="0D5019C8" w14:textId="77777777" w:rsidTr="004718E8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1C3C3" w14:textId="77777777" w:rsidR="006B74F9" w:rsidRDefault="006B74F9" w:rsidP="004718E8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9FEF4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AC202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5B825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A51B2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0F7A4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D2470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FC174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161E6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98B81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DC564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E6B38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82957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ADCCE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999FF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99AFF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00D1F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1A843A9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DC8735E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FEC60C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009F96" w14:textId="77777777" w:rsidR="006B74F9" w:rsidRDefault="006B74F9" w:rsidP="004718E8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F7269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914F2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97014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1A01A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BD2D5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824B9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9B7F0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661EB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B447A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2D222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848FF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9376A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773BDDE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4EBCBCB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39A06B3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5A3DA8F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880E5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9A9D5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939B0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AF35C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AE21A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4CE24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91678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33D868D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A5FA743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2A09F97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7172D36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F2E43CA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CEB67AF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F59378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12735D6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8494B61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EDD8CCB" w14:textId="77777777" w:rsidR="006B74F9" w:rsidRDefault="006B74F9" w:rsidP="004718E8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F4FAB" w14:textId="77777777" w:rsidR="006B74F9" w:rsidRDefault="006B74F9" w:rsidP="004718E8"/>
        </w:tc>
      </w:tr>
      <w:tr w:rsidR="006B74F9" w14:paraId="6F96610E" w14:textId="77777777" w:rsidTr="004718E8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9CC2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9940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0188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89F1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B54B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D24B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6DB4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6CEE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BDF1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EA47A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C08D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D0AC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293B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981D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7BF7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943A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5F89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EDAA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960C4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F611B8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6A559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3A27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C395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0D2D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45A5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AA13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753C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5FE3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666A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D43B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B0FD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C18A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9F9AAB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A15DF7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42A43D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479CC7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FA531D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F75EBA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9DF65A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A4C742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21152B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D9E053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23A588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3624B0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CE5BA5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042A712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448F7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040599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FBABB4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9AF1AB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DA1820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806175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CB950E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C62470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C84F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EF521A" w14:paraId="5109BCD6" w14:textId="77777777" w:rsidTr="004718E8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6480D" w14:textId="77777777" w:rsidR="006B74F9" w:rsidRDefault="006B74F9" w:rsidP="004718E8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70AB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C3E3C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06317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A3A85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7D3DB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B451F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BA5AF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3F5E9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1D741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FA918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AD004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F01AF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46CBD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07092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F6849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498D4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77BD3F9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23CA406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B6D47E1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A6B6A71" w14:textId="77777777" w:rsidR="006B74F9" w:rsidRDefault="006B74F9" w:rsidP="004718E8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DF338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C806D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BBA00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F612D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3E939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B0992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F0B88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E3C57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1B6FC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E9CD1D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2AA15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7D1D1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D2C17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54048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3ED89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088E2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7C42FBF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30C9CFD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36FDC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B2047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6164C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6303B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91BDB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C9C9" w:themeFill="accent3" w:themeFillTint="99"/>
            <w:vAlign w:val="center"/>
          </w:tcPr>
          <w:p w14:paraId="5F2837EC" w14:textId="77777777" w:rsidR="006B74F9" w:rsidRDefault="006B74F9" w:rsidP="004718E8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24F65125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93CE50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95E8CAE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B47E333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FE3FC42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8515CEB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466A79E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139492A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B8B843" w14:textId="77777777" w:rsidR="006B74F9" w:rsidRDefault="006B74F9" w:rsidP="004718E8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19A4F" w14:textId="77777777" w:rsidR="006B74F9" w:rsidRDefault="006B74F9" w:rsidP="004718E8"/>
        </w:tc>
      </w:tr>
      <w:tr w:rsidR="006B74F9" w14:paraId="2275354C" w14:textId="77777777" w:rsidTr="004718E8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E4C6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63CD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92F7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ED1E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682E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97DF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130B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7804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1FFCE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6FC9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52DA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5691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D4FC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A568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5DBE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1C72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1A01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7A7C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7BC50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742413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CC79C6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893D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D9DE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FF3E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D7D6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FA12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5D70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7893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853C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3E89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BDED22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E301DB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6F00A1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1C0A2D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6342E0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AD6C28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BF14B7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2E83A2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020C50B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</w:t>
            </w:r>
          </w:p>
        </w:tc>
        <w:tc>
          <w:tcPr>
            <w:tcW w:w="2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D819F8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0D1BB1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904136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C6A899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E2DB19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A029CC3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4B39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A7E0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181A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886F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F7A2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2D95F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DF06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B8B0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2A5C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E894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EF521A" w14:paraId="7F9D0761" w14:textId="77777777" w:rsidTr="004718E8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A698C" w14:textId="77777777" w:rsidR="006B74F9" w:rsidRDefault="006B74F9" w:rsidP="004718E8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FFD78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FC54A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49234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DB17A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268E9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38667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BF743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DB2AF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B0D1C2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FDE1C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CA7DEF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4E04F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21CBC8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936CC7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C1062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16DE2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55C7B9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FDBF594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468DB6D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5B6A1F7" w14:textId="77777777" w:rsidR="006B74F9" w:rsidRDefault="006B74F9" w:rsidP="004718E8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705182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F3945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8F66BC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6527E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B9324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C9667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6DADD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B1EDB1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F84CB4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A3987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1BF50D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94D0F0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20392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3DE005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C7D88A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CAECDE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EDC61B" w14:textId="77777777" w:rsidR="006B74F9" w:rsidRDefault="006B74F9" w:rsidP="004718E8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AD5E243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A55DFC1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B75F0E3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6A72561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551F041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37AA463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3013B57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E361F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F21FA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72EB6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7F37A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476CC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E4409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4AB2B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97564D" w14:textId="77777777" w:rsidR="006B74F9" w:rsidRDefault="006B74F9" w:rsidP="004718E8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6D0D4" w14:textId="77777777" w:rsidR="006B74F9" w:rsidRDefault="006B74F9" w:rsidP="004718E8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63932" w14:textId="77777777" w:rsidR="006B74F9" w:rsidRDefault="006B74F9" w:rsidP="004718E8"/>
        </w:tc>
      </w:tr>
    </w:tbl>
    <w:p w14:paraId="076BE31D" w14:textId="50F4960B" w:rsidR="006B74F9" w:rsidRDefault="006B74F9">
      <w:pPr>
        <w:pStyle w:val="114"/>
        <w:spacing w:after="0" w:line="240" w:lineRule="auto"/>
      </w:pPr>
    </w:p>
    <w:p w14:paraId="6BA5D885" w14:textId="77777777" w:rsidR="00B41061" w:rsidRDefault="00B41061">
      <w:pPr>
        <w:rPr>
          <w:rFonts w:ascii="Times New Roman" w:hAnsi="Times New Roman"/>
          <w:b/>
          <w:sz w:val="24"/>
        </w:rPr>
      </w:pPr>
    </w:p>
    <w:p w14:paraId="23F0A9D1" w14:textId="77777777" w:rsidR="00B41061" w:rsidRDefault="00B41061">
      <w:pPr>
        <w:ind w:firstLine="709"/>
        <w:jc w:val="both"/>
        <w:rPr>
          <w:rFonts w:ascii="Times New Roman" w:hAnsi="Times New Roman"/>
          <w:sz w:val="18"/>
        </w:rPr>
      </w:pPr>
    </w:p>
    <w:p w14:paraId="62AF7138" w14:textId="77777777" w:rsidR="00B41061" w:rsidRDefault="00F84FFE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7F975751" w14:textId="77777777" w:rsidR="00B41061" w:rsidRDefault="00B41061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B41061" w14:paraId="13D7B0D0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FDC6CB" w14:textId="77777777" w:rsidR="00B41061" w:rsidRDefault="00F84FFE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C04A11" w14:textId="77777777" w:rsidR="00B41061" w:rsidRDefault="00B41061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E62C7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143C2B8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91EB4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FAF15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0A1A9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AB9189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FB1DD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B3CE1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F6292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95FDD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36C7F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2196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B694D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678A39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28CD7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603B8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</w:tr>
      <w:tr w:rsidR="00B41061" w14:paraId="63528E37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A6D33C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027D1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84A79A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1EA227" w14:textId="77777777" w:rsidR="00B41061" w:rsidRDefault="00B41061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3F7887" w14:textId="77777777" w:rsidR="00B41061" w:rsidRDefault="00F84FF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FF9C06" w14:textId="77777777" w:rsidR="00B41061" w:rsidRDefault="00B4106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1168DF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F112E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6FAE6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82172E" w14:textId="77777777" w:rsidR="00B41061" w:rsidRDefault="00B4106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C02C6F" w14:textId="77777777" w:rsidR="00B41061" w:rsidRDefault="00F84FF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75674D" w14:textId="77777777" w:rsidR="00B41061" w:rsidRDefault="00B4106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08F20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39D68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E7C6A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BD6ED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</w:tr>
      <w:tr w:rsidR="00B41061" w14:paraId="50DDFC7D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126B8D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8DAFF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A3DEC2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44A59E74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BCAA26" w14:textId="77777777" w:rsidR="00B41061" w:rsidRDefault="00F84FF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D83DC3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C62009" w14:textId="77777777" w:rsidR="00B41061" w:rsidRDefault="00F84FF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C7A39C" w14:textId="77777777" w:rsidR="00B41061" w:rsidRDefault="00B4106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6DC4856" w14:textId="77777777" w:rsidR="00B41061" w:rsidRDefault="00F84FF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CFE055" w14:textId="77777777" w:rsidR="00B41061" w:rsidRDefault="00F84FFE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B41061" w14:paraId="530C56DB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2C188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B6F4ED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DEECF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65354A12" w14:textId="77777777" w:rsidR="00B41061" w:rsidRDefault="00F84FFE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6770ED" w14:textId="77777777" w:rsidR="00B41061" w:rsidRDefault="00F84FFE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640C83" w14:textId="77777777" w:rsidR="00B41061" w:rsidRDefault="00B4106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40E45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83D265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2B0D96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B5035E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4EF8C1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A9C22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48A3B4B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6118017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6BD60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FDFAE4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8EF9D0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125323" w14:textId="77777777" w:rsidR="00B41061" w:rsidRDefault="00B41061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1B6CF40A" w14:textId="77777777" w:rsidR="00B41061" w:rsidRDefault="00B41061">
      <w:pPr>
        <w:ind w:firstLine="709"/>
        <w:jc w:val="both"/>
        <w:rPr>
          <w:rFonts w:ascii="Times New Roman" w:hAnsi="Times New Roman"/>
          <w:sz w:val="28"/>
        </w:rPr>
      </w:pPr>
    </w:p>
    <w:p w14:paraId="3DDAED5D" w14:textId="77777777" w:rsidR="00B41061" w:rsidRDefault="00B41061">
      <w:pPr>
        <w:sectPr w:rsidR="00B41061">
          <w:headerReference w:type="default" r:id="rId32"/>
          <w:footerReference w:type="default" r:id="rId33"/>
          <w:headerReference w:type="first" r:id="rId34"/>
          <w:pgSz w:w="16838" w:h="11906" w:orient="landscape"/>
          <w:pgMar w:top="1701" w:right="964" w:bottom="851" w:left="1134" w:header="709" w:footer="709" w:gutter="0"/>
          <w:cols w:space="720"/>
        </w:sectPr>
      </w:pPr>
    </w:p>
    <w:p w14:paraId="12D0D870" w14:textId="77777777" w:rsidR="00B41061" w:rsidRDefault="00F84FFE">
      <w:pPr>
        <w:pStyle w:val="114"/>
        <w:spacing w:after="0" w:line="240" w:lineRule="auto"/>
        <w:rPr>
          <w:b/>
        </w:rPr>
      </w:pPr>
      <w:bookmarkStart w:id="23" w:name="__RefHeading___16"/>
      <w:bookmarkEnd w:id="23"/>
      <w:r>
        <w:lastRenderedPageBreak/>
        <w:t>5.3. Примерные рабочие программы учебных дисциплин и профессиональных модулей</w:t>
      </w:r>
    </w:p>
    <w:p w14:paraId="710BF762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731E5B5E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6EA40D39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269C2916" w14:textId="77777777" w:rsidR="00B41061" w:rsidRDefault="00B41061">
      <w:pPr>
        <w:rPr>
          <w:rFonts w:ascii="Times New Roman" w:hAnsi="Times New Roman"/>
        </w:rPr>
      </w:pPr>
    </w:p>
    <w:p w14:paraId="4FE101B0" w14:textId="77777777" w:rsidR="00B41061" w:rsidRDefault="00F84FFE">
      <w:pPr>
        <w:pStyle w:val="114"/>
        <w:spacing w:after="0" w:line="240" w:lineRule="auto"/>
      </w:pPr>
      <w:bookmarkStart w:id="24" w:name="__RefHeading___17"/>
      <w:bookmarkEnd w:id="24"/>
      <w:r>
        <w:t>5.4. Примерная рабочая программа воспитания и примерный календарный план воспитательной работы</w:t>
      </w:r>
    </w:p>
    <w:p w14:paraId="060AAED5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62E1D873" w14:textId="77777777" w:rsidR="00B41061" w:rsidRDefault="00F84FF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0D39A107" w14:textId="77777777" w:rsidR="00B41061" w:rsidRDefault="00B41061">
      <w:pPr>
        <w:rPr>
          <w:rFonts w:ascii="Times New Roman" w:hAnsi="Times New Roman"/>
          <w:sz w:val="24"/>
        </w:rPr>
      </w:pPr>
    </w:p>
    <w:p w14:paraId="76E33692" w14:textId="77777777" w:rsidR="00B41061" w:rsidRDefault="00F84FFE">
      <w:pPr>
        <w:pStyle w:val="114"/>
        <w:spacing w:after="0" w:line="240" w:lineRule="auto"/>
      </w:pPr>
      <w:bookmarkStart w:id="25" w:name="__RefHeading___18"/>
      <w:bookmarkEnd w:id="25"/>
      <w:r>
        <w:t>5.5. Практическая подготовка</w:t>
      </w:r>
    </w:p>
    <w:p w14:paraId="05B1859D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065F9435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1BC56343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7E7DC90B" w14:textId="77777777" w:rsidR="00B41061" w:rsidRDefault="00F84FFE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 (для специальности), всех видов практики и иных видов учебной деятельности;</w:t>
      </w:r>
    </w:p>
    <w:p w14:paraId="3A96A4AE" w14:textId="77777777" w:rsidR="00B41061" w:rsidRDefault="00F84FFE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40388073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52A4A26E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10F829F5" w14:textId="77777777" w:rsidR="00B41061" w:rsidRDefault="00B41061">
      <w:pPr>
        <w:ind w:firstLine="709"/>
        <w:rPr>
          <w:rFonts w:ascii="Times New Roman" w:hAnsi="Times New Roman"/>
          <w:sz w:val="24"/>
        </w:rPr>
      </w:pPr>
    </w:p>
    <w:p w14:paraId="1B6E673C" w14:textId="77777777" w:rsidR="00B41061" w:rsidRDefault="00B41061">
      <w:pPr>
        <w:ind w:firstLine="709"/>
        <w:rPr>
          <w:rFonts w:ascii="Times New Roman" w:hAnsi="Times New Roman"/>
          <w:sz w:val="24"/>
        </w:rPr>
      </w:pPr>
    </w:p>
    <w:p w14:paraId="757B2A5B" w14:textId="77777777" w:rsidR="00B41061" w:rsidRDefault="00B41061">
      <w:pPr>
        <w:ind w:firstLine="709"/>
        <w:rPr>
          <w:rFonts w:ascii="Times New Roman" w:hAnsi="Times New Roman"/>
          <w:sz w:val="24"/>
        </w:rPr>
      </w:pPr>
    </w:p>
    <w:p w14:paraId="1114E2CB" w14:textId="77777777" w:rsidR="00B41061" w:rsidRDefault="00F84FFE">
      <w:pPr>
        <w:pStyle w:val="114"/>
        <w:spacing w:after="0" w:line="240" w:lineRule="auto"/>
      </w:pPr>
      <w:bookmarkStart w:id="26" w:name="__RefHeading___19"/>
      <w:bookmarkEnd w:id="26"/>
      <w:r>
        <w:lastRenderedPageBreak/>
        <w:t>5.6. Государственная итоговая аттестация</w:t>
      </w:r>
    </w:p>
    <w:p w14:paraId="694D316D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516E1ED4" w14:textId="77777777" w:rsidR="00B41061" w:rsidRDefault="00F84FFE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следующей форме:</w:t>
      </w:r>
    </w:p>
    <w:p w14:paraId="08A18B01" w14:textId="77777777" w:rsidR="00B41061" w:rsidRDefault="00F84FF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демонстрационный экзамен и защита дипломного проекта.</w:t>
      </w:r>
    </w:p>
    <w:p w14:paraId="385E4CA0" w14:textId="77777777" w:rsidR="00B41061" w:rsidRDefault="00F84FF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программа ГИА включает общие сведения; </w:t>
      </w:r>
      <w:bookmarkStart w:id="27" w:name="_Hlk156814783"/>
      <w:r>
        <w:rPr>
          <w:rFonts w:ascii="Times New Roman" w:hAnsi="Times New Roman"/>
          <w:sz w:val="24"/>
        </w:rPr>
        <w:t>примерные требования к проведению демонстрационного экзамена; описание организации и проведения защиты дипломного проекта</w:t>
      </w:r>
      <w:bookmarkEnd w:id="27"/>
      <w:r>
        <w:rPr>
          <w:rFonts w:ascii="Times New Roman" w:hAnsi="Times New Roman"/>
          <w:sz w:val="24"/>
        </w:rPr>
        <w:t>. Примерная программа ГИА представлена в приложении 4.</w:t>
      </w:r>
    </w:p>
    <w:p w14:paraId="14AE76DC" w14:textId="77777777" w:rsidR="00B41061" w:rsidRDefault="00F84FF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04129C82" w14:textId="77777777" w:rsidR="00B41061" w:rsidRDefault="00F84FFE">
      <w:pPr>
        <w:pStyle w:val="11"/>
        <w:pageBreakBefore/>
        <w:spacing w:before="0" w:after="0"/>
      </w:pPr>
      <w:bookmarkStart w:id="28" w:name="__RefHeading___20"/>
      <w:bookmarkEnd w:id="28"/>
      <w:r>
        <w:lastRenderedPageBreak/>
        <w:t>Раздел 6. Примерные условия реализации образовательной программы</w:t>
      </w:r>
    </w:p>
    <w:p w14:paraId="590ADEBF" w14:textId="77777777" w:rsidR="00B41061" w:rsidRDefault="00B41061"/>
    <w:p w14:paraId="11103615" w14:textId="77777777" w:rsidR="00B41061" w:rsidRDefault="00F84FFE">
      <w:pPr>
        <w:pStyle w:val="114"/>
        <w:spacing w:after="0" w:line="240" w:lineRule="auto"/>
      </w:pPr>
      <w:bookmarkStart w:id="29" w:name="__RefHeading___21"/>
      <w:bookmarkEnd w:id="29"/>
      <w:r>
        <w:t>6.1. Материально-техническое и учебно-методическое обеспечение образовательной программы</w:t>
      </w:r>
    </w:p>
    <w:p w14:paraId="35F77E4C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72B50C10" w14:textId="77777777" w:rsidR="00B41061" w:rsidRDefault="00F84FF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Приложении 3 и в рабочих программах дисциплин (модулей).</w:t>
      </w:r>
    </w:p>
    <w:p w14:paraId="269CB594" w14:textId="77777777" w:rsidR="00B41061" w:rsidRDefault="00F84FFE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64EEBAAB" w14:textId="77777777" w:rsidR="00B41061" w:rsidRDefault="00F84FFE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357C0C09" w14:textId="77777777" w:rsidR="00B41061" w:rsidRDefault="00F84FFE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Социально-гуманитарных дисциплин;</w:t>
      </w:r>
    </w:p>
    <w:p w14:paraId="72E68DE8" w14:textId="77777777" w:rsidR="00B41061" w:rsidRDefault="00F84FFE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Общепрофессиональных дисциплин и профессиональных модулей; </w:t>
      </w:r>
    </w:p>
    <w:p w14:paraId="11DEF8EB" w14:textId="77777777" w:rsidR="00B41061" w:rsidRDefault="00F84FFE">
      <w:pPr>
        <w:tabs>
          <w:tab w:val="left" w:pos="567"/>
          <w:tab w:val="left" w:pos="851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Безопасности жизнедеятельности</w:t>
      </w:r>
      <w:r>
        <w:rPr>
          <w:rFonts w:ascii="Times New Roman" w:hAnsi="Times New Roman"/>
          <w:i/>
          <w:sz w:val="24"/>
        </w:rPr>
        <w:t>.</w:t>
      </w:r>
    </w:p>
    <w:p w14:paraId="31FFF7C2" w14:textId="77777777" w:rsidR="00B41061" w:rsidRDefault="00F84FFE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43D0A3A5" w14:textId="77777777" w:rsidR="00B41061" w:rsidRDefault="00F84FFE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технической механики;</w:t>
      </w:r>
    </w:p>
    <w:p w14:paraId="3622C66F" w14:textId="77777777" w:rsidR="00B41061" w:rsidRDefault="00F84FFE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контрольно-измерительных приборов и автоматики;</w:t>
      </w:r>
    </w:p>
    <w:p w14:paraId="6F2373D4" w14:textId="77777777" w:rsidR="00B41061" w:rsidRDefault="00F84FFE">
      <w:pPr>
        <w:ind w:firstLine="709"/>
      </w:pPr>
      <w:r>
        <w:rPr>
          <w:rFonts w:ascii="Times New Roman" w:hAnsi="Times New Roman"/>
          <w:sz w:val="24"/>
        </w:rPr>
        <w:t>обслуживания оборудования транспорта и хранения нефти и газа.</w:t>
      </w:r>
    </w:p>
    <w:p w14:paraId="3E1F6E3F" w14:textId="77777777" w:rsidR="00B41061" w:rsidRDefault="00F84FFE">
      <w:pPr>
        <w:ind w:firstLine="709"/>
      </w:pPr>
      <w:r>
        <w:rPr>
          <w:rFonts w:ascii="Times New Roman" w:hAnsi="Times New Roman"/>
          <w:sz w:val="24"/>
        </w:rPr>
        <w:t>Мастерские:</w:t>
      </w:r>
    </w:p>
    <w:p w14:paraId="56D545D2" w14:textId="77777777" w:rsidR="00B41061" w:rsidRDefault="00F84FFE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слесарно-механическая;</w:t>
      </w:r>
    </w:p>
    <w:p w14:paraId="4EE46873" w14:textId="77777777" w:rsidR="00B41061" w:rsidRDefault="00F84FFE">
      <w:pPr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сварочная</w:t>
      </w:r>
    </w:p>
    <w:p w14:paraId="2B87D17B" w14:textId="77777777" w:rsidR="00B41061" w:rsidRDefault="00F84FFE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6"/>
      </w:r>
    </w:p>
    <w:p w14:paraId="147C1D06" w14:textId="77777777" w:rsidR="00B41061" w:rsidRDefault="00F84FFE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787231A3" w14:textId="77777777" w:rsidR="00B41061" w:rsidRDefault="00F84FFE">
      <w:pPr>
        <w:pStyle w:val="affffffffffa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4FE73ED6" w14:textId="77777777" w:rsidR="00B41061" w:rsidRDefault="00F84FFE">
      <w:pPr>
        <w:pStyle w:val="affffffffffa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7562850F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5F97912D" w14:textId="77777777" w:rsidR="00B41061" w:rsidRDefault="00B41061">
      <w:pPr>
        <w:ind w:firstLine="709"/>
        <w:jc w:val="both"/>
        <w:rPr>
          <w:rFonts w:ascii="Times New Roman" w:hAnsi="Times New Roman"/>
          <w:sz w:val="24"/>
        </w:rPr>
      </w:pPr>
    </w:p>
    <w:p w14:paraId="54A94795" w14:textId="77777777" w:rsidR="00B41061" w:rsidRDefault="00F84FFE">
      <w:pPr>
        <w:pStyle w:val="114"/>
        <w:spacing w:after="0" w:line="240" w:lineRule="auto"/>
      </w:pPr>
      <w:bookmarkStart w:id="30" w:name="__RefHeading___22"/>
      <w:bookmarkEnd w:id="30"/>
      <w:r>
        <w:t>6.2. Применение электронного обучения и дистанционных образовательных технологий</w:t>
      </w:r>
    </w:p>
    <w:p w14:paraId="7D2C0FF8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1E6D8C11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6BA31C19" w14:textId="77777777" w:rsidR="00B41061" w:rsidRDefault="00F84FFE">
      <w:pPr>
        <w:pStyle w:val="114"/>
        <w:spacing w:after="0" w:line="240" w:lineRule="auto"/>
      </w:pPr>
      <w:bookmarkStart w:id="31" w:name="__RefHeading___23"/>
      <w:bookmarkEnd w:id="31"/>
      <w:r>
        <w:t xml:space="preserve">6.3. Кадровые условия реализации образовательной программы </w:t>
      </w:r>
    </w:p>
    <w:p w14:paraId="6B79E690" w14:textId="77777777" w:rsidR="00B41061" w:rsidRDefault="00F84FF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3E8F0957" w14:textId="77777777" w:rsidR="00B41061" w:rsidRDefault="00F84FFE">
      <w:pPr>
        <w:pStyle w:val="1fff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19. Добыча, переработка, транспортировка нефти и газа,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10661F28" w14:textId="77777777" w:rsidR="00B41061" w:rsidRDefault="00F84FFE">
      <w:pPr>
        <w:pStyle w:val="1fff"/>
        <w:ind w:firstLine="708"/>
        <w:jc w:val="both"/>
      </w:pPr>
      <w:r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19. Добыча, переработка, транспортировка нефти и газа, а также </w:t>
      </w:r>
      <w:r>
        <w:lastRenderedPageBreak/>
        <w:t>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38C5FF20" w14:textId="77777777" w:rsidR="00B41061" w:rsidRDefault="00F84FFE">
      <w:pPr>
        <w:pStyle w:val="1fff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1ED92DF1" w14:textId="77777777" w:rsidR="00B41061" w:rsidRDefault="00B41061">
      <w:pPr>
        <w:pStyle w:val="1fff"/>
        <w:jc w:val="both"/>
        <w:rPr>
          <w:b/>
        </w:rPr>
      </w:pPr>
    </w:p>
    <w:p w14:paraId="0CC43CB0" w14:textId="77777777" w:rsidR="00B41061" w:rsidRDefault="00F84FFE">
      <w:pPr>
        <w:pStyle w:val="114"/>
        <w:spacing w:after="0" w:line="240" w:lineRule="auto"/>
        <w:rPr>
          <w:b/>
        </w:rPr>
      </w:pPr>
      <w:bookmarkStart w:id="32" w:name="__RefHeading___24"/>
      <w:bookmarkEnd w:id="32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5F58E003" w14:textId="77777777" w:rsidR="00B41061" w:rsidRDefault="00F84FFE">
      <w:pPr>
        <w:pStyle w:val="1fff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6F96B624" w14:textId="77777777" w:rsidR="00B41061" w:rsidRDefault="00F84FFE">
      <w:pPr>
        <w:pStyle w:val="1fff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03D6883B" w14:textId="77777777" w:rsidR="00B41061" w:rsidRDefault="00F84FFE">
      <w:pPr>
        <w:pStyle w:val="afff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  <w:bookmarkEnd w:id="4"/>
    </w:p>
    <w:sectPr w:rsidR="00B41061">
      <w:headerReference w:type="default" r:id="rId35"/>
      <w:footerReference w:type="default" r:id="rId36"/>
      <w:headerReference w:type="first" r:id="rId37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A8152" w14:textId="77777777" w:rsidR="0003409E" w:rsidRDefault="00F84FFE">
      <w:r>
        <w:separator/>
      </w:r>
    </w:p>
  </w:endnote>
  <w:endnote w:type="continuationSeparator" w:id="0">
    <w:p w14:paraId="4640C8AA" w14:textId="77777777" w:rsidR="0003409E" w:rsidRDefault="00F84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ymbol">
    <w:charset w:val="02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@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F4C56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09274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AD19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48659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496F7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6D14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CDD5D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B85FF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BE636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0645F" w14:textId="77777777" w:rsidR="00B41061" w:rsidRDefault="00F84FFE">
    <w:pPr>
      <w:pStyle w:val="affff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4EA5E" w14:textId="77777777" w:rsidR="0003409E" w:rsidRDefault="00F84FFE">
      <w:r>
        <w:separator/>
      </w:r>
    </w:p>
  </w:footnote>
  <w:footnote w:type="continuationSeparator" w:id="0">
    <w:p w14:paraId="5C392347" w14:textId="77777777" w:rsidR="0003409E" w:rsidRDefault="00F84FFE">
      <w:r>
        <w:continuationSeparator/>
      </w:r>
    </w:p>
  </w:footnote>
  <w:footnote w:id="1">
    <w:p w14:paraId="0CCBD0CA" w14:textId="4576F669" w:rsidR="001B4529" w:rsidRDefault="001B4529">
      <w:pPr>
        <w:pStyle w:val="af7"/>
      </w:pPr>
      <w:r>
        <w:rPr>
          <w:rStyle w:val="afffffffffff8"/>
        </w:rPr>
        <w:footnoteRef/>
      </w:r>
      <w:r>
        <w:t xml:space="preserve"> </w:t>
      </w:r>
      <w:r w:rsidRPr="001B4529">
        <w:t>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64B5DB0A" w14:textId="77777777" w:rsidR="00B41061" w:rsidRDefault="00F84FFE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3">
    <w:p w14:paraId="2FA0EED8" w14:textId="77777777" w:rsidR="00B41061" w:rsidRDefault="00F84FF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4">
    <w:p w14:paraId="5A01EF33" w14:textId="77777777" w:rsidR="00B41061" w:rsidRDefault="00F84FF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1fff5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5">
    <w:p w14:paraId="17424AED" w14:textId="77777777" w:rsidR="00B41061" w:rsidRDefault="00F84FFE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6">
    <w:p w14:paraId="65411FF1" w14:textId="77777777" w:rsidR="00B41061" w:rsidRDefault="00F84FF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F8376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A60FE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  <w:p w14:paraId="38B7D0DB" w14:textId="77777777" w:rsidR="00B41061" w:rsidRDefault="00B41061">
    <w:pPr>
      <w:pStyle w:val="affffffffff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E0CE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6332E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5606573B" w14:textId="77777777" w:rsidR="00B41061" w:rsidRDefault="00B41061">
    <w:pPr>
      <w:pStyle w:val="affffffffffc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BFA6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ACA5F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0F28F21" w14:textId="77777777" w:rsidR="00B41061" w:rsidRDefault="00B41061">
    <w:pPr>
      <w:pStyle w:val="affffffffffc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33C4C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2F7DD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48DB954D" w14:textId="77777777" w:rsidR="00B41061" w:rsidRDefault="00B41061">
    <w:pPr>
      <w:pStyle w:val="affffffffffc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A3085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EC8E7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DDDE7B7" w14:textId="77777777" w:rsidR="00B41061" w:rsidRDefault="00B41061">
    <w:pPr>
      <w:pStyle w:val="affffffffffc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E5E5E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BD582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46DA91E0" w14:textId="77777777" w:rsidR="00B41061" w:rsidRDefault="00B41061">
    <w:pPr>
      <w:pStyle w:val="affffffffffc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526C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9C27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7AF47FB" w14:textId="77777777" w:rsidR="00B41061" w:rsidRDefault="00B41061">
    <w:pPr>
      <w:pStyle w:val="affffffffffc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D3A96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6FCCF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0EED8A96" w14:textId="77777777" w:rsidR="00B41061" w:rsidRDefault="00B41061">
    <w:pPr>
      <w:pStyle w:val="affffffffffc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61DB2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C9D41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7396BDA" w14:textId="77777777" w:rsidR="00B41061" w:rsidRDefault="00B41061">
    <w:pPr>
      <w:pStyle w:val="affffffffffc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CCB6" w14:textId="77777777" w:rsidR="00B41061" w:rsidRDefault="00B41061">
    <w:pPr>
      <w:pStyle w:val="affffffffffc"/>
      <w:jc w:val="center"/>
      <w:rPr>
        <w:rFonts w:ascii="Times New Roman" w:hAnsi="Times New Roman"/>
        <w:sz w:val="24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12377" w14:textId="77777777" w:rsidR="00B41061" w:rsidRDefault="00F84FFE">
    <w:pPr>
      <w:pStyle w:val="affffffffffc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43DA7E1F" w14:textId="77777777" w:rsidR="00B41061" w:rsidRDefault="00B41061">
    <w:pPr>
      <w:pStyle w:val="affffffffff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05015"/>
    <w:multiLevelType w:val="multilevel"/>
    <w:tmpl w:val="13701A0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44623854"/>
    <w:multiLevelType w:val="multilevel"/>
    <w:tmpl w:val="517089BC"/>
    <w:lvl w:ilvl="0">
      <w:start w:val="1"/>
      <w:numFmt w:val="decimal"/>
      <w:pStyle w:val="Textbody"/>
      <w:lvlText w:val="%1."/>
      <w:lvlJc w:val="left"/>
      <w:pPr>
        <w:ind w:left="720" w:hanging="360"/>
      </w:pPr>
    </w:lvl>
    <w:lvl w:ilvl="1">
      <w:start w:val="4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639A5895"/>
    <w:multiLevelType w:val="multilevel"/>
    <w:tmpl w:val="03B8F4E4"/>
    <w:lvl w:ilvl="0">
      <w:start w:val="1"/>
      <w:numFmt w:val="decimal"/>
      <w:pStyle w:val="1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D437C1F"/>
    <w:multiLevelType w:val="multilevel"/>
    <w:tmpl w:val="2946CEA0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061"/>
    <w:rsid w:val="0003409E"/>
    <w:rsid w:val="001B4529"/>
    <w:rsid w:val="002F69DD"/>
    <w:rsid w:val="00535CF1"/>
    <w:rsid w:val="005A0A60"/>
    <w:rsid w:val="005C210B"/>
    <w:rsid w:val="0060116B"/>
    <w:rsid w:val="006316BB"/>
    <w:rsid w:val="00660108"/>
    <w:rsid w:val="006B74F9"/>
    <w:rsid w:val="007526FF"/>
    <w:rsid w:val="008E5182"/>
    <w:rsid w:val="009465DF"/>
    <w:rsid w:val="00A32E92"/>
    <w:rsid w:val="00A83F16"/>
    <w:rsid w:val="00B41061"/>
    <w:rsid w:val="00B54997"/>
    <w:rsid w:val="00C34E30"/>
    <w:rsid w:val="00C6379E"/>
    <w:rsid w:val="00C70FE8"/>
    <w:rsid w:val="00CA561B"/>
    <w:rsid w:val="00CD6880"/>
    <w:rsid w:val="00D32DB5"/>
    <w:rsid w:val="00E17D18"/>
    <w:rsid w:val="00E960D6"/>
    <w:rsid w:val="00EF521A"/>
    <w:rsid w:val="00F8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D34B5"/>
  <w15:docId w15:val="{7B3872D7-115D-4571-BC08-06EAE7464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</w:style>
  <w:style w:type="paragraph" w:styleId="11">
    <w:name w:val="heading 1"/>
    <w:basedOn w:val="a"/>
    <w:link w:val="12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Times New Roman" w:hAnsi="Times New Roman"/>
      <w:b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widowControl w:val="0"/>
      <w:spacing w:before="200"/>
      <w:outlineLvl w:val="6"/>
    </w:pPr>
    <w:rPr>
      <w:rFonts w:ascii="Calibri Light" w:hAnsi="Calibri Light"/>
      <w:i/>
      <w:color w:val="404040"/>
      <w:sz w:val="20"/>
    </w:rPr>
  </w:style>
  <w:style w:type="paragraph" w:styleId="8">
    <w:name w:val="heading 8"/>
    <w:basedOn w:val="a"/>
    <w:next w:val="a"/>
    <w:link w:val="80"/>
    <w:uiPriority w:val="9"/>
    <w:qFormat/>
    <w:pPr>
      <w:spacing w:before="240" w:after="60" w:line="276" w:lineRule="auto"/>
      <w:outlineLvl w:val="7"/>
    </w:pPr>
    <w:rPr>
      <w:rFonts w:ascii="Calibri" w:hAnsi="Calibri"/>
      <w:i/>
      <w:sz w:val="24"/>
    </w:rPr>
  </w:style>
  <w:style w:type="paragraph" w:styleId="9">
    <w:name w:val="heading 9"/>
    <w:basedOn w:val="a"/>
    <w:next w:val="a"/>
    <w:link w:val="90"/>
    <w:uiPriority w:val="9"/>
    <w:qFormat/>
    <w:pPr>
      <w:spacing w:before="240" w:after="60" w:line="276" w:lineRule="auto"/>
      <w:outlineLvl w:val="8"/>
    </w:pPr>
    <w:rPr>
      <w:rFonts w:ascii="Calibri Light" w:hAnsi="Calibri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</w:style>
  <w:style w:type="paragraph" w:customStyle="1" w:styleId="WW8Num47z6">
    <w:name w:val="WW8Num47z6"/>
    <w:link w:val="WW8Num47z60"/>
  </w:style>
  <w:style w:type="character" w:customStyle="1" w:styleId="WW8Num47z60">
    <w:name w:val="WW8Num47z6"/>
    <w:link w:val="WW8Num47z6"/>
  </w:style>
  <w:style w:type="paragraph" w:customStyle="1" w:styleId="a3">
    <w:name w:val="Основной текст + Не полужирный"/>
    <w:link w:val="a4"/>
    <w:rPr>
      <w:rFonts w:ascii="Times New Roman" w:hAnsi="Times New Roman"/>
      <w:i/>
      <w:sz w:val="23"/>
    </w:rPr>
  </w:style>
  <w:style w:type="character" w:customStyle="1" w:styleId="a4">
    <w:name w:val="Основной текст + Не полужирный"/>
    <w:link w:val="a3"/>
    <w:rPr>
      <w:rFonts w:ascii="Times New Roman" w:hAnsi="Times New Roman"/>
      <w:i/>
      <w:sz w:val="23"/>
      <w:u w:val="none"/>
    </w:rPr>
  </w:style>
  <w:style w:type="paragraph" w:customStyle="1" w:styleId="WW8Num40z3">
    <w:name w:val="WW8Num40z3"/>
    <w:link w:val="WW8Num40z30"/>
  </w:style>
  <w:style w:type="character" w:customStyle="1" w:styleId="WW8Num40z30">
    <w:name w:val="WW8Num40z3"/>
    <w:link w:val="WW8Num40z3"/>
  </w:style>
  <w:style w:type="paragraph" w:customStyle="1" w:styleId="211pt">
    <w:name w:val="Основной текст (2) + 11 pt"/>
    <w:link w:val="211pt0"/>
    <w:rPr>
      <w:rFonts w:ascii="Times New Roman" w:hAnsi="Times New Roman"/>
    </w:rPr>
  </w:style>
  <w:style w:type="character" w:customStyle="1" w:styleId="211pt0">
    <w:name w:val="Основной текст (2) + 11 pt"/>
    <w:link w:val="211pt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13">
    <w:name w:val="Знак1"/>
    <w:basedOn w:val="a"/>
    <w:link w:val="14"/>
    <w:pPr>
      <w:spacing w:after="160" w:line="240" w:lineRule="exact"/>
    </w:pPr>
    <w:rPr>
      <w:rFonts w:ascii="Verdana" w:hAnsi="Verdana"/>
      <w:sz w:val="20"/>
    </w:rPr>
  </w:style>
  <w:style w:type="character" w:customStyle="1" w:styleId="14">
    <w:name w:val="Знак1"/>
    <w:basedOn w:val="10"/>
    <w:link w:val="13"/>
    <w:rPr>
      <w:rFonts w:ascii="Verdana" w:hAnsi="Verdana"/>
      <w:color w:val="000000"/>
      <w:sz w:val="20"/>
    </w:rPr>
  </w:style>
  <w:style w:type="paragraph" w:customStyle="1" w:styleId="a5">
    <w:name w:val="Оглавление"/>
    <w:basedOn w:val="a6"/>
    <w:next w:val="a"/>
    <w:link w:val="a7"/>
    <w:pPr>
      <w:ind w:left="140"/>
    </w:pPr>
  </w:style>
  <w:style w:type="character" w:customStyle="1" w:styleId="a7">
    <w:name w:val="Оглавление"/>
    <w:basedOn w:val="a8"/>
    <w:link w:val="a5"/>
    <w:rPr>
      <w:rFonts w:ascii="Courier New" w:hAnsi="Courier New"/>
      <w:sz w:val="24"/>
    </w:rPr>
  </w:style>
  <w:style w:type="paragraph" w:customStyle="1" w:styleId="a9">
    <w:name w:val="Содержимое таблицы"/>
    <w:basedOn w:val="a"/>
    <w:link w:val="aa"/>
    <w:pPr>
      <w:spacing w:after="200" w:line="276" w:lineRule="auto"/>
    </w:pPr>
    <w:rPr>
      <w:rFonts w:ascii="Calibri" w:hAnsi="Calibri"/>
    </w:rPr>
  </w:style>
  <w:style w:type="character" w:customStyle="1" w:styleId="aa">
    <w:name w:val="Содержимое таблицы"/>
    <w:basedOn w:val="10"/>
    <w:link w:val="a9"/>
    <w:rPr>
      <w:rFonts w:ascii="Calibri" w:hAnsi="Calibri"/>
      <w:color w:val="000000"/>
    </w:rPr>
  </w:style>
  <w:style w:type="paragraph" w:customStyle="1" w:styleId="331">
    <w:name w:val="Заголовок №3 (3)1"/>
    <w:link w:val="3310"/>
    <w:rPr>
      <w:rFonts w:ascii="Times New Roman" w:hAnsi="Times New Roman"/>
      <w:b/>
      <w:sz w:val="24"/>
    </w:rPr>
  </w:style>
  <w:style w:type="character" w:customStyle="1" w:styleId="3310">
    <w:name w:val="Заголовок №3 (3)1"/>
    <w:link w:val="331"/>
    <w:rPr>
      <w:rFonts w:ascii="Times New Roman" w:hAnsi="Times New Roman"/>
      <w:b/>
      <w:i w:val="0"/>
      <w:smallCaps w:val="0"/>
      <w:strike w:val="0"/>
      <w:color w:val="000000"/>
      <w:spacing w:val="0"/>
      <w:sz w:val="24"/>
      <w:u w:val="none"/>
    </w:rPr>
  </w:style>
  <w:style w:type="paragraph" w:customStyle="1" w:styleId="WW8Num21z4">
    <w:name w:val="WW8Num21z4"/>
    <w:link w:val="WW8Num21z40"/>
  </w:style>
  <w:style w:type="character" w:customStyle="1" w:styleId="WW8Num21z40">
    <w:name w:val="WW8Num21z4"/>
    <w:link w:val="WW8Num21z4"/>
  </w:style>
  <w:style w:type="paragraph" w:customStyle="1" w:styleId="Docsubtitle2Char">
    <w:name w:val="Doc subtitle2 Char"/>
    <w:link w:val="Docsubtitle2Char0"/>
    <w:rPr>
      <w:rFonts w:ascii="Arial" w:hAnsi="Arial"/>
      <w:sz w:val="28"/>
    </w:rPr>
  </w:style>
  <w:style w:type="character" w:customStyle="1" w:styleId="Docsubtitle2Char0">
    <w:name w:val="Doc subtitle2 Char"/>
    <w:link w:val="Docsubtitle2Char"/>
    <w:rPr>
      <w:rFonts w:ascii="Arial" w:hAnsi="Arial"/>
      <w:sz w:val="28"/>
    </w:rPr>
  </w:style>
  <w:style w:type="paragraph" w:customStyle="1" w:styleId="31">
    <w:name w:val="3"/>
    <w:link w:val="32"/>
  </w:style>
  <w:style w:type="character" w:customStyle="1" w:styleId="32">
    <w:name w:val="3"/>
    <w:link w:val="31"/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0"/>
    <w:link w:val="xl163"/>
    <w:rPr>
      <w:rFonts w:ascii="Times New Roman" w:hAnsi="Times New Roman"/>
      <w:b/>
      <w:sz w:val="16"/>
    </w:rPr>
  </w:style>
  <w:style w:type="paragraph" w:customStyle="1" w:styleId="WW8Num45z5">
    <w:name w:val="WW8Num45z5"/>
    <w:link w:val="WW8Num45z50"/>
  </w:style>
  <w:style w:type="character" w:customStyle="1" w:styleId="WW8Num45z50">
    <w:name w:val="WW8Num45z5"/>
    <w:link w:val="WW8Num45z5"/>
  </w:style>
  <w:style w:type="paragraph" w:customStyle="1" w:styleId="WW8Num40z1">
    <w:name w:val="WW8Num40z1"/>
    <w:link w:val="WW8Num40z10"/>
  </w:style>
  <w:style w:type="character" w:customStyle="1" w:styleId="WW8Num40z10">
    <w:name w:val="WW8Num40z1"/>
    <w:link w:val="WW8Num40z1"/>
  </w:style>
  <w:style w:type="paragraph" w:customStyle="1" w:styleId="WW8Num43z3">
    <w:name w:val="WW8Num43z3"/>
    <w:link w:val="WW8Num43z30"/>
  </w:style>
  <w:style w:type="character" w:customStyle="1" w:styleId="WW8Num43z30">
    <w:name w:val="WW8Num43z3"/>
    <w:link w:val="WW8Num43z3"/>
  </w:style>
  <w:style w:type="paragraph" w:customStyle="1" w:styleId="15">
    <w:name w:val="Основной шрифт абзаца1"/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0"/>
    <w:link w:val="xl164"/>
    <w:rPr>
      <w:rFonts w:ascii="Times New Roman" w:hAnsi="Times New Roman"/>
      <w:i/>
      <w:sz w:val="14"/>
    </w:rPr>
  </w:style>
  <w:style w:type="paragraph" w:customStyle="1" w:styleId="ab">
    <w:name w:val="Маркеры списка"/>
    <w:link w:val="ac"/>
    <w:rPr>
      <w:rFonts w:ascii="OpenSymbol" w:hAnsi="OpenSymbol"/>
    </w:rPr>
  </w:style>
  <w:style w:type="character" w:customStyle="1" w:styleId="ac">
    <w:name w:val="Маркеры списка"/>
    <w:link w:val="ab"/>
    <w:rPr>
      <w:rFonts w:ascii="OpenSymbol" w:hAnsi="OpenSymbol"/>
    </w:rPr>
  </w:style>
  <w:style w:type="paragraph" w:customStyle="1" w:styleId="WW8Num60z5">
    <w:name w:val="WW8Num60z5"/>
    <w:link w:val="WW8Num60z50"/>
  </w:style>
  <w:style w:type="character" w:customStyle="1" w:styleId="WW8Num60z50">
    <w:name w:val="WW8Num60z5"/>
    <w:link w:val="WW8Num60z5"/>
  </w:style>
  <w:style w:type="paragraph" w:customStyle="1" w:styleId="WW8Num25z8">
    <w:name w:val="WW8Num25z8"/>
    <w:link w:val="WW8Num25z80"/>
  </w:style>
  <w:style w:type="character" w:customStyle="1" w:styleId="WW8Num25z80">
    <w:name w:val="WW8Num25z8"/>
    <w:link w:val="WW8Num25z8"/>
  </w:style>
  <w:style w:type="paragraph" w:customStyle="1" w:styleId="ad">
    <w:name w:val="Текст в таблице"/>
    <w:basedOn w:val="ae"/>
    <w:next w:val="a"/>
    <w:link w:val="af"/>
    <w:pPr>
      <w:ind w:firstLine="500"/>
    </w:pPr>
  </w:style>
  <w:style w:type="character" w:customStyle="1" w:styleId="af">
    <w:name w:val="Текст в таблице"/>
    <w:basedOn w:val="af0"/>
    <w:link w:val="ad"/>
    <w:rPr>
      <w:rFonts w:ascii="Times New Roman" w:hAnsi="Times New Roman"/>
      <w:sz w:val="24"/>
    </w:rPr>
  </w:style>
  <w:style w:type="paragraph" w:customStyle="1" w:styleId="WW8Num5z1">
    <w:name w:val="WW8Num5z1"/>
    <w:link w:val="WW8Num5z10"/>
  </w:style>
  <w:style w:type="character" w:customStyle="1" w:styleId="WW8Num5z10">
    <w:name w:val="WW8Num5z1"/>
    <w:link w:val="WW8Num5z1"/>
  </w:style>
  <w:style w:type="paragraph" w:customStyle="1" w:styleId="WW8Num12z5">
    <w:name w:val="WW8Num12z5"/>
    <w:link w:val="WW8Num12z50"/>
  </w:style>
  <w:style w:type="character" w:customStyle="1" w:styleId="WW8Num12z50">
    <w:name w:val="WW8Num12z5"/>
    <w:link w:val="WW8Num12z5"/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0"/>
    <w:link w:val="xl143"/>
    <w:rPr>
      <w:rFonts w:ascii="Times New Roman" w:hAnsi="Times New Roman"/>
      <w:sz w:val="16"/>
    </w:rPr>
  </w:style>
  <w:style w:type="paragraph" w:customStyle="1" w:styleId="WW8Num35z0">
    <w:name w:val="WW8Num35z0"/>
    <w:link w:val="WW8Num35z00"/>
    <w:rPr>
      <w:rFonts w:ascii="Times New Roman" w:hAnsi="Times New Roman"/>
      <w:sz w:val="24"/>
    </w:rPr>
  </w:style>
  <w:style w:type="character" w:customStyle="1" w:styleId="WW8Num35z00">
    <w:name w:val="WW8Num35z0"/>
    <w:link w:val="WW8Num35z0"/>
    <w:rPr>
      <w:rFonts w:ascii="Times New Roman" w:hAnsi="Times New Roman"/>
      <w:sz w:val="24"/>
    </w:rPr>
  </w:style>
  <w:style w:type="paragraph" w:customStyle="1" w:styleId="Style12">
    <w:name w:val="Style12"/>
    <w:basedOn w:val="a"/>
    <w:link w:val="Style120"/>
    <w:pPr>
      <w:widowControl w:val="0"/>
      <w:spacing w:line="276" w:lineRule="exact"/>
      <w:ind w:firstLine="713"/>
      <w:jc w:val="both"/>
    </w:pPr>
    <w:rPr>
      <w:rFonts w:ascii="Times New Roman" w:hAnsi="Times New Roman"/>
      <w:sz w:val="24"/>
    </w:rPr>
  </w:style>
  <w:style w:type="character" w:customStyle="1" w:styleId="Style120">
    <w:name w:val="Style12"/>
    <w:basedOn w:val="10"/>
    <w:link w:val="Style12"/>
    <w:rPr>
      <w:rFonts w:ascii="Times New Roman" w:hAnsi="Times New Roman"/>
      <w:color w:val="000000"/>
      <w:sz w:val="24"/>
    </w:rPr>
  </w:style>
  <w:style w:type="paragraph" w:customStyle="1" w:styleId="WW8Num43z8">
    <w:name w:val="WW8Num43z8"/>
    <w:link w:val="WW8Num43z80"/>
  </w:style>
  <w:style w:type="character" w:customStyle="1" w:styleId="WW8Num43z80">
    <w:name w:val="WW8Num43z8"/>
    <w:link w:val="WW8Num43z8"/>
  </w:style>
  <w:style w:type="paragraph" w:customStyle="1" w:styleId="WW8Num5z7">
    <w:name w:val="WW8Num5z7"/>
    <w:link w:val="WW8Num5z70"/>
  </w:style>
  <w:style w:type="character" w:customStyle="1" w:styleId="WW8Num5z70">
    <w:name w:val="WW8Num5z7"/>
    <w:link w:val="WW8Num5z7"/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0"/>
    <w:link w:val="21"/>
    <w:rPr>
      <w:rFonts w:ascii="Calibri" w:hAnsi="Calibri"/>
      <w:i/>
      <w:sz w:val="20"/>
    </w:rPr>
  </w:style>
  <w:style w:type="paragraph" w:customStyle="1" w:styleId="WW8Num85z1">
    <w:name w:val="WW8Num85z1"/>
    <w:link w:val="WW8Num85z10"/>
  </w:style>
  <w:style w:type="character" w:customStyle="1" w:styleId="WW8Num85z10">
    <w:name w:val="WW8Num85z1"/>
    <w:link w:val="WW8Num85z1"/>
    <w:rPr>
      <w:i w:val="0"/>
    </w:rPr>
  </w:style>
  <w:style w:type="paragraph" w:customStyle="1" w:styleId="af1">
    <w:name w:val="Сравнение редакций. Удаленный фрагмент"/>
    <w:link w:val="af2"/>
    <w:rPr>
      <w:shd w:val="clear" w:color="auto" w:fill="C4C413"/>
    </w:rPr>
  </w:style>
  <w:style w:type="character" w:customStyle="1" w:styleId="af2">
    <w:name w:val="Сравнение редакций. Удаленный фрагмент"/>
    <w:link w:val="af1"/>
    <w:rPr>
      <w:shd w:val="clear" w:color="auto" w:fill="C4C413"/>
    </w:rPr>
  </w:style>
  <w:style w:type="paragraph" w:customStyle="1" w:styleId="WW8Num75z3">
    <w:name w:val="WW8Num75z3"/>
    <w:link w:val="WW8Num75z30"/>
  </w:style>
  <w:style w:type="character" w:customStyle="1" w:styleId="WW8Num75z30">
    <w:name w:val="WW8Num75z3"/>
    <w:link w:val="WW8Num75z3"/>
  </w:style>
  <w:style w:type="paragraph" w:customStyle="1" w:styleId="16">
    <w:name w:val="Строгий1"/>
    <w:link w:val="17"/>
    <w:rPr>
      <w:b/>
    </w:rPr>
  </w:style>
  <w:style w:type="character" w:customStyle="1" w:styleId="17">
    <w:name w:val="Строгий1"/>
    <w:link w:val="16"/>
    <w:rPr>
      <w:b/>
    </w:rPr>
  </w:style>
  <w:style w:type="paragraph" w:customStyle="1" w:styleId="WW8Num50z2">
    <w:name w:val="WW8Num50z2"/>
    <w:link w:val="WW8Num50z20"/>
  </w:style>
  <w:style w:type="character" w:customStyle="1" w:styleId="WW8Num50z20">
    <w:name w:val="WW8Num50z2"/>
    <w:link w:val="WW8Num50z2"/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0"/>
    <w:link w:val="xl98"/>
    <w:rPr>
      <w:rFonts w:ascii="Times New Roman" w:hAnsi="Times New Roman"/>
      <w:color w:val="FF0000"/>
      <w:sz w:val="14"/>
    </w:rPr>
  </w:style>
  <w:style w:type="paragraph" w:customStyle="1" w:styleId="af3">
    <w:name w:val="Гипертекстовая ссылка"/>
    <w:link w:val="af4"/>
    <w:rPr>
      <w:b/>
      <w:color w:val="106BBE"/>
    </w:rPr>
  </w:style>
  <w:style w:type="character" w:customStyle="1" w:styleId="af4">
    <w:name w:val="Гипертекстовая ссылка"/>
    <w:link w:val="af3"/>
    <w:rPr>
      <w:b/>
      <w:color w:val="106BBE"/>
    </w:rPr>
  </w:style>
  <w:style w:type="paragraph" w:customStyle="1" w:styleId="WW8Num42z1">
    <w:name w:val="WW8Num42z1"/>
    <w:link w:val="WW8Num42z10"/>
  </w:style>
  <w:style w:type="character" w:customStyle="1" w:styleId="WW8Num42z10">
    <w:name w:val="WW8Num42z1"/>
    <w:link w:val="WW8Num42z1"/>
  </w:style>
  <w:style w:type="paragraph" w:customStyle="1" w:styleId="WW8Num9z4">
    <w:name w:val="WW8Num9z4"/>
    <w:link w:val="WW8Num9z40"/>
  </w:style>
  <w:style w:type="character" w:customStyle="1" w:styleId="WW8Num9z40">
    <w:name w:val="WW8Num9z4"/>
    <w:link w:val="WW8Num9z4"/>
  </w:style>
  <w:style w:type="paragraph" w:customStyle="1" w:styleId="WW8Num23z4">
    <w:name w:val="WW8Num23z4"/>
    <w:link w:val="WW8Num23z40"/>
  </w:style>
  <w:style w:type="character" w:customStyle="1" w:styleId="WW8Num23z40">
    <w:name w:val="WW8Num23z4"/>
    <w:link w:val="WW8Num23z4"/>
  </w:style>
  <w:style w:type="paragraph" w:customStyle="1" w:styleId="WW8Num17z8">
    <w:name w:val="WW8Num17z8"/>
    <w:link w:val="WW8Num17z80"/>
  </w:style>
  <w:style w:type="character" w:customStyle="1" w:styleId="WW8Num17z80">
    <w:name w:val="WW8Num17z8"/>
    <w:link w:val="WW8Num17z8"/>
  </w:style>
  <w:style w:type="paragraph" w:customStyle="1" w:styleId="18">
    <w:name w:val="Текст концевой сноски Знак1"/>
    <w:link w:val="19"/>
  </w:style>
  <w:style w:type="character" w:customStyle="1" w:styleId="19">
    <w:name w:val="Текст концевой сноски Знак1"/>
    <w:link w:val="18"/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0"/>
    <w:link w:val="c18"/>
    <w:rPr>
      <w:rFonts w:ascii="Times New Roman" w:hAnsi="Times New Roman"/>
      <w:sz w:val="24"/>
    </w:rPr>
  </w:style>
  <w:style w:type="paragraph" w:customStyle="1" w:styleId="apple-style-span">
    <w:name w:val="apple-style-span"/>
    <w:link w:val="apple-style-span0"/>
  </w:style>
  <w:style w:type="character" w:customStyle="1" w:styleId="apple-style-span0">
    <w:name w:val="apple-style-span"/>
    <w:link w:val="apple-style-span"/>
  </w:style>
  <w:style w:type="paragraph" w:customStyle="1" w:styleId="WW8Num40z4">
    <w:name w:val="WW8Num40z4"/>
    <w:link w:val="WW8Num40z40"/>
  </w:style>
  <w:style w:type="character" w:customStyle="1" w:styleId="WW8Num40z40">
    <w:name w:val="WW8Num40z4"/>
    <w:link w:val="WW8Num40z4"/>
  </w:style>
  <w:style w:type="paragraph" w:customStyle="1" w:styleId="WW8Num9z2">
    <w:name w:val="WW8Num9z2"/>
    <w:link w:val="WW8Num9z20"/>
  </w:style>
  <w:style w:type="character" w:customStyle="1" w:styleId="WW8Num9z20">
    <w:name w:val="WW8Num9z2"/>
    <w:link w:val="WW8Num9z2"/>
  </w:style>
  <w:style w:type="paragraph" w:customStyle="1" w:styleId="1a">
    <w:name w:val="Подзаголовок Знак1"/>
    <w:link w:val="1b"/>
    <w:rPr>
      <w:rFonts w:ascii="Cambria" w:hAnsi="Cambria"/>
      <w:i/>
      <w:color w:val="4F81BD"/>
      <w:spacing w:val="15"/>
      <w:sz w:val="24"/>
    </w:rPr>
  </w:style>
  <w:style w:type="character" w:customStyle="1" w:styleId="1b">
    <w:name w:val="Подзаголовок Знак1"/>
    <w:link w:val="1a"/>
    <w:rPr>
      <w:rFonts w:ascii="Cambria" w:hAnsi="Cambria"/>
      <w:i/>
      <w:color w:val="4F81BD"/>
      <w:spacing w:val="15"/>
      <w:sz w:val="24"/>
    </w:rPr>
  </w:style>
  <w:style w:type="paragraph" w:customStyle="1" w:styleId="af5">
    <w:name w:val="Письмо"/>
    <w:basedOn w:val="a"/>
    <w:link w:val="af6"/>
    <w:pPr>
      <w:spacing w:line="320" w:lineRule="exact"/>
      <w:ind w:firstLine="720"/>
      <w:jc w:val="both"/>
    </w:pPr>
    <w:rPr>
      <w:rFonts w:ascii="Times New Roman" w:hAnsi="Times New Roman"/>
      <w:sz w:val="28"/>
    </w:rPr>
  </w:style>
  <w:style w:type="character" w:customStyle="1" w:styleId="af6">
    <w:name w:val="Письмо"/>
    <w:basedOn w:val="10"/>
    <w:link w:val="af5"/>
    <w:rPr>
      <w:rFonts w:ascii="Times New Roman" w:hAnsi="Times New Roman"/>
      <w:color w:val="000000"/>
      <w:sz w:val="28"/>
    </w:rPr>
  </w:style>
  <w:style w:type="paragraph" w:customStyle="1" w:styleId="WW8Num24z1">
    <w:name w:val="WW8Num24z1"/>
    <w:link w:val="WW8Num24z10"/>
    <w:rPr>
      <w:b/>
      <w:sz w:val="28"/>
    </w:rPr>
  </w:style>
  <w:style w:type="character" w:customStyle="1" w:styleId="WW8Num24z10">
    <w:name w:val="WW8Num24z1"/>
    <w:link w:val="WW8Num24z1"/>
    <w:rPr>
      <w:b/>
      <w:sz w:val="28"/>
    </w:rPr>
  </w:style>
  <w:style w:type="paragraph" w:customStyle="1" w:styleId="110">
    <w:name w:val="Основной текст (11)"/>
    <w:basedOn w:val="a"/>
    <w:link w:val="111"/>
    <w:pPr>
      <w:widowControl w:val="0"/>
      <w:spacing w:line="0" w:lineRule="atLeast"/>
    </w:pPr>
    <w:rPr>
      <w:rFonts w:ascii="Times New Roman" w:hAnsi="Times New Roman"/>
      <w:i/>
    </w:rPr>
  </w:style>
  <w:style w:type="character" w:customStyle="1" w:styleId="111">
    <w:name w:val="Основной текст (11)"/>
    <w:basedOn w:val="10"/>
    <w:link w:val="110"/>
    <w:rPr>
      <w:rFonts w:ascii="Times New Roman" w:hAnsi="Times New Roman"/>
      <w:i/>
    </w:rPr>
  </w:style>
  <w:style w:type="paragraph" w:customStyle="1" w:styleId="23">
    <w:name w:val="Знак концевой сноски2"/>
    <w:link w:val="24"/>
    <w:rPr>
      <w:vertAlign w:val="superscript"/>
    </w:rPr>
  </w:style>
  <w:style w:type="character" w:customStyle="1" w:styleId="24">
    <w:name w:val="Знак концевой сноски2"/>
    <w:link w:val="23"/>
    <w:rPr>
      <w:vertAlign w:val="superscript"/>
    </w:rPr>
  </w:style>
  <w:style w:type="paragraph" w:styleId="af7">
    <w:name w:val="footnote text"/>
    <w:basedOn w:val="a"/>
    <w:link w:val="25"/>
    <w:rPr>
      <w:rFonts w:ascii="Times New Roman" w:hAnsi="Times New Roman"/>
      <w:sz w:val="20"/>
    </w:rPr>
  </w:style>
  <w:style w:type="character" w:customStyle="1" w:styleId="25">
    <w:name w:val="Текст сноски Знак2"/>
    <w:basedOn w:val="10"/>
    <w:link w:val="af7"/>
    <w:rPr>
      <w:rFonts w:ascii="Times New Roman" w:hAnsi="Times New Roman"/>
      <w:color w:val="000000"/>
      <w:sz w:val="20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0"/>
    <w:link w:val="xl146"/>
    <w:rPr>
      <w:rFonts w:ascii="Times New Roman" w:hAnsi="Times New Roman"/>
      <w:b/>
      <w:sz w:val="16"/>
    </w:rPr>
  </w:style>
  <w:style w:type="paragraph" w:customStyle="1" w:styleId="WW8Num63z8">
    <w:name w:val="WW8Num63z8"/>
    <w:link w:val="WW8Num63z80"/>
  </w:style>
  <w:style w:type="character" w:customStyle="1" w:styleId="WW8Num63z80">
    <w:name w:val="WW8Num63z8"/>
    <w:link w:val="WW8Num63z8"/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0"/>
    <w:link w:val="41"/>
    <w:rPr>
      <w:rFonts w:ascii="Calibri" w:hAnsi="Calibri"/>
      <w:sz w:val="20"/>
    </w:rPr>
  </w:style>
  <w:style w:type="paragraph" w:customStyle="1" w:styleId="WW8Num50z4">
    <w:name w:val="WW8Num50z4"/>
    <w:link w:val="WW8Num50z40"/>
  </w:style>
  <w:style w:type="character" w:customStyle="1" w:styleId="WW8Num50z40">
    <w:name w:val="WW8Num50z4"/>
    <w:link w:val="WW8Num50z4"/>
  </w:style>
  <w:style w:type="paragraph" w:customStyle="1" w:styleId="WW8Num76z5">
    <w:name w:val="WW8Num76z5"/>
    <w:link w:val="WW8Num76z50"/>
  </w:style>
  <w:style w:type="character" w:customStyle="1" w:styleId="WW8Num76z50">
    <w:name w:val="WW8Num76z5"/>
    <w:link w:val="WW8Num76z5"/>
  </w:style>
  <w:style w:type="paragraph" w:customStyle="1" w:styleId="WW8Num33z1">
    <w:name w:val="WW8Num33z1"/>
    <w:link w:val="WW8Num33z10"/>
  </w:style>
  <w:style w:type="character" w:customStyle="1" w:styleId="WW8Num33z10">
    <w:name w:val="WW8Num33z1"/>
    <w:link w:val="WW8Num33z1"/>
    <w:rPr>
      <w:i w:val="0"/>
    </w:rPr>
  </w:style>
  <w:style w:type="paragraph" w:customStyle="1" w:styleId="7Exact1">
    <w:name w:val="Основной текст (7) + Не полужирный Exact1"/>
    <w:link w:val="7Exact10"/>
    <w:rPr>
      <w:rFonts w:ascii="Times New Roman" w:hAnsi="Times New Roman"/>
      <w:b/>
      <w:spacing w:val="3"/>
      <w:sz w:val="21"/>
    </w:rPr>
  </w:style>
  <w:style w:type="character" w:customStyle="1" w:styleId="7Exact10">
    <w:name w:val="Основной текст (7) + Не полужирный Exact1"/>
    <w:link w:val="7Exact1"/>
    <w:rPr>
      <w:rFonts w:ascii="Times New Roman" w:hAnsi="Times New Roman"/>
      <w:b/>
      <w:i w:val="0"/>
      <w:smallCaps w:val="0"/>
      <w:strike w:val="0"/>
      <w:spacing w:val="3"/>
      <w:sz w:val="21"/>
      <w:u w:val="none"/>
    </w:rPr>
  </w:style>
  <w:style w:type="paragraph" w:customStyle="1" w:styleId="WW8Num15z6">
    <w:name w:val="WW8Num15z6"/>
    <w:link w:val="WW8Num15z60"/>
  </w:style>
  <w:style w:type="character" w:customStyle="1" w:styleId="WW8Num15z60">
    <w:name w:val="WW8Num15z6"/>
    <w:link w:val="WW8Num15z6"/>
  </w:style>
  <w:style w:type="paragraph" w:customStyle="1" w:styleId="WW8Num57z0">
    <w:name w:val="WW8Num57z0"/>
    <w:link w:val="WW8Num57z00"/>
    <w:rPr>
      <w:rFonts w:ascii="Symbol" w:hAnsi="Symbol"/>
      <w:sz w:val="24"/>
    </w:rPr>
  </w:style>
  <w:style w:type="character" w:customStyle="1" w:styleId="WW8Num57z00">
    <w:name w:val="WW8Num57z0"/>
    <w:link w:val="WW8Num57z0"/>
    <w:rPr>
      <w:rFonts w:ascii="Symbol" w:hAnsi="Symbol"/>
      <w:sz w:val="24"/>
    </w:rPr>
  </w:style>
  <w:style w:type="paragraph" w:customStyle="1" w:styleId="WW8Num5z3">
    <w:name w:val="WW8Num5z3"/>
    <w:link w:val="WW8Num5z30"/>
  </w:style>
  <w:style w:type="character" w:customStyle="1" w:styleId="WW8Num5z30">
    <w:name w:val="WW8Num5z3"/>
    <w:link w:val="WW8Num5z3"/>
  </w:style>
  <w:style w:type="paragraph" w:customStyle="1" w:styleId="43">
    <w:name w:val="Неразрешенное упоминание4"/>
    <w:basedOn w:val="1c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d"/>
    <w:link w:val="43"/>
    <w:rPr>
      <w:color w:val="605E5C"/>
      <w:shd w:val="clear" w:color="auto" w:fill="E1DFDD"/>
    </w:rPr>
  </w:style>
  <w:style w:type="character" w:customStyle="1" w:styleId="70">
    <w:name w:val="Заголовок 7 Знак"/>
    <w:basedOn w:val="10"/>
    <w:link w:val="7"/>
    <w:rPr>
      <w:rFonts w:ascii="Calibri Light" w:hAnsi="Calibri Light"/>
      <w:i/>
      <w:color w:val="404040"/>
      <w:sz w:val="20"/>
    </w:rPr>
  </w:style>
  <w:style w:type="paragraph" w:customStyle="1" w:styleId="WW8Num63z7">
    <w:name w:val="WW8Num63z7"/>
    <w:link w:val="WW8Num63z70"/>
  </w:style>
  <w:style w:type="character" w:customStyle="1" w:styleId="WW8Num63z70">
    <w:name w:val="WW8Num63z7"/>
    <w:link w:val="WW8Num63z7"/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0"/>
    <w:link w:val="xl65"/>
    <w:rPr>
      <w:rFonts w:ascii="Times New Roman" w:hAnsi="Times New Roman"/>
      <w:sz w:val="14"/>
    </w:rPr>
  </w:style>
  <w:style w:type="paragraph" w:customStyle="1" w:styleId="WW8Num65z2">
    <w:name w:val="WW8Num65z2"/>
    <w:link w:val="WW8Num65z20"/>
  </w:style>
  <w:style w:type="character" w:customStyle="1" w:styleId="WW8Num65z20">
    <w:name w:val="WW8Num65z2"/>
    <w:link w:val="WW8Num65z2"/>
  </w:style>
  <w:style w:type="paragraph" w:customStyle="1" w:styleId="ListLabel5">
    <w:name w:val="ListLabel 5"/>
    <w:link w:val="ListLabel50"/>
  </w:style>
  <w:style w:type="character" w:customStyle="1" w:styleId="ListLabel50">
    <w:name w:val="ListLabel 5"/>
    <w:link w:val="ListLabel5"/>
  </w:style>
  <w:style w:type="paragraph" w:customStyle="1" w:styleId="WW8Num79z1">
    <w:name w:val="WW8Num79z1"/>
    <w:link w:val="WW8Num79z10"/>
  </w:style>
  <w:style w:type="character" w:customStyle="1" w:styleId="WW8Num79z10">
    <w:name w:val="WW8Num79z1"/>
    <w:link w:val="WW8Num79z1"/>
  </w:style>
  <w:style w:type="paragraph" w:customStyle="1" w:styleId="95pt3">
    <w:name w:val="Основной текст + 9;5 pt;Полужирный;Курсив3"/>
    <w:link w:val="95pt30"/>
    <w:rPr>
      <w:rFonts w:ascii="Times New Roman" w:hAnsi="Times New Roman"/>
      <w:b/>
      <w:i/>
      <w:sz w:val="19"/>
    </w:rPr>
  </w:style>
  <w:style w:type="character" w:customStyle="1" w:styleId="95pt30">
    <w:name w:val="Основной текст + 9;5 pt;Полужирный;Курсив3"/>
    <w:link w:val="95pt3"/>
    <w:rPr>
      <w:rFonts w:ascii="Times New Roman" w:hAnsi="Times New Roman"/>
      <w:b/>
      <w:i/>
      <w:smallCaps w:val="0"/>
      <w:strike w:val="0"/>
      <w:color w:val="000000"/>
      <w:spacing w:val="0"/>
      <w:sz w:val="19"/>
      <w:u w:val="none"/>
    </w:rPr>
  </w:style>
  <w:style w:type="paragraph" w:customStyle="1" w:styleId="colorgray">
    <w:name w:val="colorgray"/>
    <w:link w:val="colorgray0"/>
  </w:style>
  <w:style w:type="character" w:customStyle="1" w:styleId="colorgray0">
    <w:name w:val="colorgray"/>
    <w:link w:val="colorgray"/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0"/>
    <w:link w:val="xl133"/>
    <w:rPr>
      <w:rFonts w:ascii="Times New Roman" w:hAnsi="Times New Roman"/>
      <w:color w:val="FFFFFF"/>
      <w:sz w:val="24"/>
    </w:rPr>
  </w:style>
  <w:style w:type="paragraph" w:customStyle="1" w:styleId="WW8Num14z2">
    <w:name w:val="WW8Num14z2"/>
    <w:link w:val="WW8Num14z20"/>
    <w:rPr>
      <w:rFonts w:ascii="Times New Roman" w:hAnsi="Times New Roman"/>
      <w:b/>
      <w:sz w:val="24"/>
    </w:rPr>
  </w:style>
  <w:style w:type="character" w:customStyle="1" w:styleId="WW8Num14z20">
    <w:name w:val="WW8Num14z2"/>
    <w:link w:val="WW8Num14z2"/>
    <w:rPr>
      <w:rFonts w:ascii="Times New Roman" w:hAnsi="Times New Roman"/>
      <w:b/>
      <w:sz w:val="24"/>
    </w:rPr>
  </w:style>
  <w:style w:type="paragraph" w:customStyle="1" w:styleId="11pt">
    <w:name w:val="Основной текст + 11 pt;Полужирный;Курсив"/>
    <w:link w:val="11pt0"/>
    <w:rPr>
      <w:rFonts w:ascii="Times New Roman" w:hAnsi="Times New Roman"/>
      <w:b/>
      <w:i/>
    </w:rPr>
  </w:style>
  <w:style w:type="character" w:customStyle="1" w:styleId="11pt0">
    <w:name w:val="Основной текст + 11 pt;Полужирный;Курсив"/>
    <w:link w:val="11pt"/>
    <w:rPr>
      <w:rFonts w:ascii="Times New Roman" w:hAnsi="Times New Roman"/>
      <w:b/>
      <w:i/>
      <w:smallCaps w:val="0"/>
      <w:strike w:val="0"/>
      <w:color w:val="000000"/>
      <w:spacing w:val="0"/>
      <w:sz w:val="22"/>
      <w:u w:val="none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0"/>
    <w:link w:val="xl83"/>
    <w:rPr>
      <w:rFonts w:ascii="Times New Roman" w:hAnsi="Times New Roman"/>
      <w:sz w:val="14"/>
    </w:rPr>
  </w:style>
  <w:style w:type="paragraph" w:customStyle="1" w:styleId="af8">
    <w:name w:val="Внимание: недобросовестность!"/>
    <w:basedOn w:val="af9"/>
    <w:next w:val="a"/>
    <w:link w:val="afa"/>
  </w:style>
  <w:style w:type="character" w:customStyle="1" w:styleId="afa">
    <w:name w:val="Внимание: недобросовестность!"/>
    <w:basedOn w:val="afb"/>
    <w:link w:val="af8"/>
    <w:rPr>
      <w:rFonts w:ascii="Times New Roman" w:hAnsi="Times New Roman"/>
      <w:sz w:val="24"/>
    </w:rPr>
  </w:style>
  <w:style w:type="paragraph" w:customStyle="1" w:styleId="26">
    <w:name w:val="Сноска (2)"/>
    <w:basedOn w:val="a"/>
    <w:link w:val="27"/>
    <w:pPr>
      <w:widowControl w:val="0"/>
      <w:spacing w:line="274" w:lineRule="exact"/>
      <w:jc w:val="both"/>
    </w:pPr>
    <w:rPr>
      <w:rFonts w:ascii="Times New Roman" w:hAnsi="Times New Roman"/>
    </w:rPr>
  </w:style>
  <w:style w:type="character" w:customStyle="1" w:styleId="27">
    <w:name w:val="Сноска (2)"/>
    <w:basedOn w:val="10"/>
    <w:link w:val="26"/>
    <w:rPr>
      <w:rFonts w:ascii="Times New Roman" w:hAnsi="Times New Roman"/>
    </w:rPr>
  </w:style>
  <w:style w:type="paragraph" w:customStyle="1" w:styleId="WW8Num76z3">
    <w:name w:val="WW8Num76z3"/>
    <w:link w:val="WW8Num76z30"/>
  </w:style>
  <w:style w:type="character" w:customStyle="1" w:styleId="WW8Num76z30">
    <w:name w:val="WW8Num76z3"/>
    <w:link w:val="WW8Num76z3"/>
  </w:style>
  <w:style w:type="paragraph" w:customStyle="1" w:styleId="WW8Num28z0">
    <w:name w:val="WW8Num28z0"/>
    <w:link w:val="WW8Num28z00"/>
    <w:rPr>
      <w:rFonts w:ascii="Times New Roman" w:hAnsi="Times New Roman"/>
      <w:b/>
      <w:sz w:val="24"/>
    </w:rPr>
  </w:style>
  <w:style w:type="character" w:customStyle="1" w:styleId="WW8Num28z00">
    <w:name w:val="WW8Num28z0"/>
    <w:link w:val="WW8Num28z0"/>
    <w:rPr>
      <w:rFonts w:ascii="Times New Roman" w:hAnsi="Times New Roman"/>
      <w:b/>
      <w:sz w:val="24"/>
    </w:rPr>
  </w:style>
  <w:style w:type="paragraph" w:customStyle="1" w:styleId="WW8Num60z3">
    <w:name w:val="WW8Num60z3"/>
    <w:link w:val="WW8Num60z30"/>
  </w:style>
  <w:style w:type="character" w:customStyle="1" w:styleId="WW8Num60z30">
    <w:name w:val="WW8Num60z3"/>
    <w:link w:val="WW8Num60z3"/>
  </w:style>
  <w:style w:type="paragraph" w:customStyle="1" w:styleId="afc">
    <w:name w:val="Заголовок группы контролов"/>
    <w:basedOn w:val="a"/>
    <w:next w:val="a"/>
    <w:link w:val="afd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d">
    <w:name w:val="Заголовок группы контролов"/>
    <w:basedOn w:val="10"/>
    <w:link w:val="afc"/>
    <w:rPr>
      <w:rFonts w:ascii="Times New Roman" w:hAnsi="Times New Roman"/>
      <w:b/>
      <w:sz w:val="24"/>
    </w:rPr>
  </w:style>
  <w:style w:type="paragraph" w:customStyle="1" w:styleId="WW8Num9z1">
    <w:name w:val="WW8Num9z1"/>
    <w:link w:val="WW8Num9z10"/>
  </w:style>
  <w:style w:type="character" w:customStyle="1" w:styleId="WW8Num9z10">
    <w:name w:val="WW8Num9z1"/>
    <w:link w:val="WW8Num9z1"/>
  </w:style>
  <w:style w:type="paragraph" w:customStyle="1" w:styleId="WW8Num75z0">
    <w:name w:val="WW8Num75z0"/>
    <w:link w:val="WW8Num75z00"/>
    <w:rPr>
      <w:rFonts w:ascii="Times New Roman" w:hAnsi="Times New Roman"/>
      <w:sz w:val="24"/>
    </w:rPr>
  </w:style>
  <w:style w:type="character" w:customStyle="1" w:styleId="WW8Num75z00">
    <w:name w:val="WW8Num75z0"/>
    <w:link w:val="WW8Num75z0"/>
    <w:rPr>
      <w:rFonts w:ascii="Times New Roman" w:hAnsi="Times New Roman"/>
      <w:sz w:val="24"/>
    </w:rPr>
  </w:style>
  <w:style w:type="paragraph" w:styleId="61">
    <w:name w:val="toc 6"/>
    <w:basedOn w:val="a"/>
    <w:next w:val="a"/>
    <w:link w:val="62"/>
    <w:uiPriority w:val="39"/>
    <w:pPr>
      <w:ind w:left="1200"/>
    </w:pPr>
    <w:rPr>
      <w:rFonts w:ascii="Calibri" w:hAnsi="Calibri"/>
      <w:sz w:val="20"/>
    </w:rPr>
  </w:style>
  <w:style w:type="character" w:customStyle="1" w:styleId="62">
    <w:name w:val="Оглавление 6 Знак"/>
    <w:basedOn w:val="10"/>
    <w:link w:val="61"/>
    <w:rPr>
      <w:rFonts w:ascii="Calibri" w:hAnsi="Calibri"/>
      <w:sz w:val="20"/>
    </w:rPr>
  </w:style>
  <w:style w:type="paragraph" w:customStyle="1" w:styleId="afe">
    <w:name w:val="Текст концевой сноски Знак"/>
    <w:link w:val="aff"/>
    <w:rPr>
      <w:sz w:val="20"/>
    </w:rPr>
  </w:style>
  <w:style w:type="character" w:customStyle="1" w:styleId="aff">
    <w:name w:val="Текст концевой сноски Знак"/>
    <w:link w:val="afe"/>
    <w:rPr>
      <w:sz w:val="20"/>
    </w:rPr>
  </w:style>
  <w:style w:type="paragraph" w:customStyle="1" w:styleId="WW8Num48z4">
    <w:name w:val="WW8Num48z4"/>
    <w:link w:val="WW8Num48z40"/>
  </w:style>
  <w:style w:type="character" w:customStyle="1" w:styleId="WW8Num48z40">
    <w:name w:val="WW8Num48z4"/>
    <w:link w:val="WW8Num48z4"/>
  </w:style>
  <w:style w:type="paragraph" w:styleId="71">
    <w:name w:val="toc 7"/>
    <w:basedOn w:val="a"/>
    <w:next w:val="a"/>
    <w:link w:val="72"/>
    <w:uiPriority w:val="39"/>
    <w:pPr>
      <w:ind w:left="1440"/>
    </w:pPr>
    <w:rPr>
      <w:rFonts w:ascii="Calibri" w:hAnsi="Calibri"/>
      <w:sz w:val="20"/>
    </w:rPr>
  </w:style>
  <w:style w:type="character" w:customStyle="1" w:styleId="72">
    <w:name w:val="Оглавление 7 Знак"/>
    <w:basedOn w:val="10"/>
    <w:link w:val="71"/>
    <w:rPr>
      <w:rFonts w:ascii="Calibri" w:hAnsi="Calibri"/>
      <w:sz w:val="20"/>
    </w:rPr>
  </w:style>
  <w:style w:type="paragraph" w:customStyle="1" w:styleId="WW8Num32z4">
    <w:name w:val="WW8Num32z4"/>
    <w:link w:val="WW8Num32z40"/>
  </w:style>
  <w:style w:type="character" w:customStyle="1" w:styleId="WW8Num32z40">
    <w:name w:val="WW8Num32z4"/>
    <w:link w:val="WW8Num32z4"/>
  </w:style>
  <w:style w:type="paragraph" w:customStyle="1" w:styleId="63">
    <w:name w:val="Основной текст6"/>
    <w:link w:val="64"/>
    <w:rPr>
      <w:rFonts w:ascii="Times New Roman" w:hAnsi="Times New Roman"/>
      <w:sz w:val="26"/>
    </w:rPr>
  </w:style>
  <w:style w:type="character" w:customStyle="1" w:styleId="64">
    <w:name w:val="Основной текст6"/>
    <w:link w:val="63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79z4">
    <w:name w:val="WW8Num79z4"/>
    <w:link w:val="WW8Num79z40"/>
  </w:style>
  <w:style w:type="character" w:customStyle="1" w:styleId="WW8Num79z40">
    <w:name w:val="WW8Num79z4"/>
    <w:link w:val="WW8Num79z4"/>
  </w:style>
  <w:style w:type="paragraph" w:customStyle="1" w:styleId="msolistparagraphcxspfirstmailrucssattributepostfix">
    <w:name w:val="msolistparagraphcxspfirst_mailru_css_attribute_postfix"/>
    <w:basedOn w:val="a"/>
    <w:link w:val="msolistparagraphcxspfirstmailrucssattributepostfix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msolistparagraphcxspfirstmailrucssattributepostfix0">
    <w:name w:val="msolistparagraphcxspfirst_mailru_css_attribute_postfix"/>
    <w:basedOn w:val="10"/>
    <w:link w:val="msolistparagraphcxspfirstmailrucssattributepostfix"/>
    <w:rPr>
      <w:rFonts w:ascii="Times New Roman" w:hAnsi="Times New Roman"/>
      <w:color w:val="000000"/>
      <w:sz w:val="24"/>
    </w:rPr>
  </w:style>
  <w:style w:type="paragraph" w:customStyle="1" w:styleId="11pt2">
    <w:name w:val="Основной текст + 11 pt2"/>
    <w:link w:val="11pt20"/>
    <w:rPr>
      <w:rFonts w:ascii="Times New Roman" w:hAnsi="Times New Roman"/>
    </w:rPr>
  </w:style>
  <w:style w:type="character" w:customStyle="1" w:styleId="11pt20">
    <w:name w:val="Основной текст + 11 pt2"/>
    <w:link w:val="11pt2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28">
    <w:name w:val="Верхний колонтитул Знак2"/>
    <w:link w:val="29"/>
    <w:rPr>
      <w:sz w:val="24"/>
    </w:rPr>
  </w:style>
  <w:style w:type="character" w:customStyle="1" w:styleId="29">
    <w:name w:val="Верхний колонтитул Знак2"/>
    <w:link w:val="28"/>
    <w:rPr>
      <w:sz w:val="24"/>
    </w:rPr>
  </w:style>
  <w:style w:type="paragraph" w:customStyle="1" w:styleId="WW8Num51z8">
    <w:name w:val="WW8Num51z8"/>
    <w:link w:val="WW8Num51z80"/>
  </w:style>
  <w:style w:type="character" w:customStyle="1" w:styleId="WW8Num51z80">
    <w:name w:val="WW8Num51z8"/>
    <w:link w:val="WW8Num51z8"/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styleId="aff0">
    <w:name w:val="TOC Heading"/>
    <w:basedOn w:val="11"/>
    <w:next w:val="a"/>
    <w:link w:val="aff1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1">
    <w:name w:val="Заголовок оглавления Знак"/>
    <w:basedOn w:val="12"/>
    <w:link w:val="aff0"/>
    <w:rPr>
      <w:rFonts w:ascii="@Batang" w:hAnsi="@Batang"/>
      <w:b w:val="0"/>
      <w:color w:val="2F5496"/>
      <w:sz w:val="24"/>
    </w:rPr>
  </w:style>
  <w:style w:type="paragraph" w:customStyle="1" w:styleId="WW8Num23z0">
    <w:name w:val="WW8Num23z0"/>
    <w:link w:val="WW8Num23z00"/>
    <w:rPr>
      <w:rFonts w:ascii="Times New Roman" w:hAnsi="Times New Roman"/>
      <w:sz w:val="24"/>
    </w:rPr>
  </w:style>
  <w:style w:type="character" w:customStyle="1" w:styleId="WW8Num23z00">
    <w:name w:val="WW8Num23z0"/>
    <w:link w:val="WW8Num23z0"/>
    <w:rPr>
      <w:rFonts w:ascii="Times New Roman" w:hAnsi="Times New Roman"/>
      <w:sz w:val="24"/>
    </w:rPr>
  </w:style>
  <w:style w:type="paragraph" w:customStyle="1" w:styleId="1e">
    <w:name w:val="Заг1смк"/>
    <w:basedOn w:val="a"/>
    <w:link w:val="1f"/>
    <w:pPr>
      <w:keepNext/>
      <w:outlineLvl w:val="0"/>
    </w:pPr>
    <w:rPr>
      <w:rFonts w:ascii="Times New Roman" w:hAnsi="Times New Roman"/>
      <w:sz w:val="28"/>
    </w:rPr>
  </w:style>
  <w:style w:type="character" w:customStyle="1" w:styleId="1f">
    <w:name w:val="Заг1смк"/>
    <w:basedOn w:val="10"/>
    <w:link w:val="1e"/>
    <w:rPr>
      <w:rFonts w:ascii="Times New Roman" w:hAnsi="Times New Roman"/>
      <w:color w:val="000000"/>
      <w:sz w:val="28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0"/>
    <w:link w:val="xl71"/>
    <w:rPr>
      <w:rFonts w:ascii="Times New Roman" w:hAnsi="Times New Roman"/>
      <w:sz w:val="14"/>
    </w:rPr>
  </w:style>
  <w:style w:type="paragraph" w:customStyle="1" w:styleId="45">
    <w:name w:val="Указатель4"/>
    <w:basedOn w:val="a"/>
    <w:link w:val="46"/>
    <w:pPr>
      <w:spacing w:after="200" w:line="276" w:lineRule="auto"/>
    </w:pPr>
    <w:rPr>
      <w:rFonts w:ascii="Calibri" w:hAnsi="Calibri"/>
    </w:rPr>
  </w:style>
  <w:style w:type="character" w:customStyle="1" w:styleId="46">
    <w:name w:val="Указатель4"/>
    <w:basedOn w:val="10"/>
    <w:link w:val="45"/>
    <w:rPr>
      <w:rFonts w:ascii="Calibri" w:hAnsi="Calibri"/>
      <w:color w:val="000000"/>
    </w:rPr>
  </w:style>
  <w:style w:type="paragraph" w:customStyle="1" w:styleId="WW8Num27z6">
    <w:name w:val="WW8Num27z6"/>
    <w:link w:val="WW8Num27z60"/>
  </w:style>
  <w:style w:type="character" w:customStyle="1" w:styleId="WW8Num27z60">
    <w:name w:val="WW8Num27z6"/>
    <w:link w:val="WW8Num27z6"/>
  </w:style>
  <w:style w:type="paragraph" w:customStyle="1" w:styleId="33">
    <w:name w:val="Основной текст (3)_"/>
    <w:link w:val="34"/>
    <w:rPr>
      <w:rFonts w:ascii="Times New Roman" w:hAnsi="Times New Roman"/>
      <w:i/>
      <w:sz w:val="23"/>
      <w:highlight w:val="white"/>
    </w:rPr>
  </w:style>
  <w:style w:type="character" w:customStyle="1" w:styleId="34">
    <w:name w:val="Основной текст (3)_"/>
    <w:link w:val="33"/>
    <w:rPr>
      <w:rFonts w:ascii="Times New Roman" w:hAnsi="Times New Roman"/>
      <w:i/>
      <w:sz w:val="23"/>
      <w:highlight w:val="white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0"/>
    <w:link w:val="xl117"/>
    <w:rPr>
      <w:rFonts w:ascii="Times New Roman" w:hAnsi="Times New Roman"/>
      <w:sz w:val="1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0"/>
    <w:link w:val="xl144"/>
    <w:rPr>
      <w:rFonts w:ascii="Times New Roman" w:hAnsi="Times New Roman"/>
      <w:sz w:val="16"/>
    </w:rPr>
  </w:style>
  <w:style w:type="paragraph" w:customStyle="1" w:styleId="aff2">
    <w:name w:val="Знак Знак Знак Знак"/>
    <w:basedOn w:val="a"/>
    <w:link w:val="aff3"/>
    <w:pPr>
      <w:spacing w:after="160" w:line="240" w:lineRule="exact"/>
    </w:pPr>
    <w:rPr>
      <w:rFonts w:ascii="Verdana" w:hAnsi="Verdana"/>
      <w:sz w:val="20"/>
    </w:rPr>
  </w:style>
  <w:style w:type="character" w:customStyle="1" w:styleId="aff3">
    <w:name w:val="Знак Знак Знак Знак"/>
    <w:basedOn w:val="10"/>
    <w:link w:val="aff2"/>
    <w:rPr>
      <w:rFonts w:ascii="Verdana" w:hAnsi="Verdana"/>
      <w:color w:val="000000"/>
      <w:sz w:val="20"/>
    </w:rPr>
  </w:style>
  <w:style w:type="paragraph" w:customStyle="1" w:styleId="35">
    <w:name w:val="Указатель3"/>
    <w:basedOn w:val="a"/>
    <w:link w:val="36"/>
    <w:pPr>
      <w:spacing w:after="200" w:line="276" w:lineRule="auto"/>
    </w:pPr>
    <w:rPr>
      <w:rFonts w:ascii="Calibri" w:hAnsi="Calibri"/>
    </w:rPr>
  </w:style>
  <w:style w:type="character" w:customStyle="1" w:styleId="36">
    <w:name w:val="Указатель3"/>
    <w:basedOn w:val="10"/>
    <w:link w:val="35"/>
    <w:rPr>
      <w:rFonts w:ascii="Calibri" w:hAnsi="Calibri"/>
      <w:color w:val="000000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0"/>
    <w:link w:val="xl150"/>
    <w:rPr>
      <w:rFonts w:ascii="Times New Roman" w:hAnsi="Times New Roman"/>
      <w:i/>
      <w:sz w:val="14"/>
    </w:rPr>
  </w:style>
  <w:style w:type="paragraph" w:customStyle="1" w:styleId="WW8Num17z0">
    <w:name w:val="WW8Num17z0"/>
    <w:link w:val="WW8Num17z00"/>
  </w:style>
  <w:style w:type="character" w:customStyle="1" w:styleId="WW8Num17z00">
    <w:name w:val="WW8Num17z0"/>
    <w:link w:val="WW8Num17z0"/>
    <w:rPr>
      <w:color w:val="000000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0"/>
    <w:link w:val="xl70"/>
    <w:rPr>
      <w:rFonts w:ascii="Times New Roman" w:hAnsi="Times New Roman"/>
      <w:sz w:val="16"/>
    </w:rPr>
  </w:style>
  <w:style w:type="paragraph" w:customStyle="1" w:styleId="WW8Num60z2">
    <w:name w:val="WW8Num60z2"/>
    <w:link w:val="WW8Num60z20"/>
  </w:style>
  <w:style w:type="character" w:customStyle="1" w:styleId="WW8Num60z20">
    <w:name w:val="WW8Num60z2"/>
    <w:link w:val="WW8Num60z2"/>
  </w:style>
  <w:style w:type="paragraph" w:customStyle="1" w:styleId="WW8Num75z4">
    <w:name w:val="WW8Num75z4"/>
    <w:link w:val="WW8Num75z40"/>
  </w:style>
  <w:style w:type="character" w:customStyle="1" w:styleId="WW8Num75z40">
    <w:name w:val="WW8Num75z4"/>
    <w:link w:val="WW8Num75z4"/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0"/>
    <w:link w:val="pTextStyle"/>
    <w:rPr>
      <w:rFonts w:ascii="Times New Roman" w:hAnsi="Times New Roman"/>
      <w:sz w:val="24"/>
    </w:rPr>
  </w:style>
  <w:style w:type="paragraph" w:styleId="aff4">
    <w:name w:val="endnote text"/>
    <w:basedOn w:val="a"/>
    <w:link w:val="2a"/>
    <w:rPr>
      <w:rFonts w:ascii="Calibri" w:hAnsi="Calibri"/>
      <w:sz w:val="20"/>
    </w:rPr>
  </w:style>
  <w:style w:type="character" w:customStyle="1" w:styleId="2a">
    <w:name w:val="Текст концевой сноски Знак2"/>
    <w:basedOn w:val="10"/>
    <w:link w:val="aff4"/>
    <w:rPr>
      <w:rFonts w:ascii="Calibri" w:hAnsi="Calibri"/>
      <w:color w:val="000000"/>
      <w:sz w:val="20"/>
    </w:rPr>
  </w:style>
  <w:style w:type="paragraph" w:customStyle="1" w:styleId="A10">
    <w:name w:val="A1"/>
    <w:link w:val="A11"/>
  </w:style>
  <w:style w:type="character" w:customStyle="1" w:styleId="A11">
    <w:name w:val="A1"/>
    <w:link w:val="A10"/>
    <w:rPr>
      <w:color w:val="000000"/>
    </w:rPr>
  </w:style>
  <w:style w:type="paragraph" w:customStyle="1" w:styleId="2b">
    <w:name w:val="Заголовок №2"/>
    <w:basedOn w:val="a"/>
    <w:link w:val="2c"/>
    <w:pPr>
      <w:widowControl w:val="0"/>
      <w:spacing w:before="300" w:line="562" w:lineRule="exact"/>
      <w:jc w:val="center"/>
      <w:outlineLvl w:val="1"/>
    </w:pPr>
    <w:rPr>
      <w:rFonts w:ascii="Times New Roman" w:hAnsi="Times New Roman"/>
      <w:b/>
      <w:i/>
      <w:sz w:val="30"/>
    </w:rPr>
  </w:style>
  <w:style w:type="character" w:customStyle="1" w:styleId="2c">
    <w:name w:val="Заголовок №2"/>
    <w:basedOn w:val="10"/>
    <w:link w:val="2b"/>
    <w:rPr>
      <w:rFonts w:ascii="Times New Roman" w:hAnsi="Times New Roman"/>
      <w:b/>
      <w:i/>
      <w:sz w:val="30"/>
    </w:rPr>
  </w:style>
  <w:style w:type="paragraph" w:customStyle="1" w:styleId="aff5">
    <w:name w:val="Интерактивный заголовок"/>
    <w:basedOn w:val="1f0"/>
    <w:next w:val="a"/>
    <w:link w:val="aff6"/>
    <w:rPr>
      <w:u w:val="single"/>
    </w:rPr>
  </w:style>
  <w:style w:type="character" w:customStyle="1" w:styleId="aff6">
    <w:name w:val="Интерактивный заголовок"/>
    <w:basedOn w:val="1f1"/>
    <w:link w:val="aff5"/>
    <w:rPr>
      <w:rFonts w:ascii="Verdana" w:hAnsi="Verdana"/>
      <w:b/>
      <w:color w:val="0058A9"/>
      <w:u w:val="single"/>
    </w:rPr>
  </w:style>
  <w:style w:type="paragraph" w:customStyle="1" w:styleId="WW8Num29z1">
    <w:name w:val="WW8Num29z1"/>
    <w:link w:val="WW8Num29z10"/>
  </w:style>
  <w:style w:type="character" w:customStyle="1" w:styleId="WW8Num29z10">
    <w:name w:val="WW8Num29z1"/>
    <w:link w:val="WW8Num29z1"/>
  </w:style>
  <w:style w:type="paragraph" w:customStyle="1" w:styleId="WW8Num45z0">
    <w:name w:val="WW8Num45z0"/>
    <w:link w:val="WW8Num45z00"/>
    <w:rPr>
      <w:rFonts w:ascii="Times New Roman" w:hAnsi="Times New Roman"/>
      <w:sz w:val="24"/>
    </w:rPr>
  </w:style>
  <w:style w:type="character" w:customStyle="1" w:styleId="WW8Num45z00">
    <w:name w:val="WW8Num45z0"/>
    <w:link w:val="WW8Num45z0"/>
    <w:rPr>
      <w:rFonts w:ascii="Times New Roman" w:hAnsi="Times New Roman"/>
      <w:color w:val="000000"/>
      <w:sz w:val="24"/>
    </w:rPr>
  </w:style>
  <w:style w:type="paragraph" w:customStyle="1" w:styleId="WW8Num75z7">
    <w:name w:val="WW8Num75z7"/>
    <w:link w:val="WW8Num75z70"/>
  </w:style>
  <w:style w:type="character" w:customStyle="1" w:styleId="WW8Num75z70">
    <w:name w:val="WW8Num75z7"/>
    <w:link w:val="WW8Num75z7"/>
  </w:style>
  <w:style w:type="paragraph" w:customStyle="1" w:styleId="WW8Num21z7">
    <w:name w:val="WW8Num21z7"/>
    <w:link w:val="WW8Num21z70"/>
  </w:style>
  <w:style w:type="character" w:customStyle="1" w:styleId="WW8Num21z70">
    <w:name w:val="WW8Num21z7"/>
    <w:link w:val="WW8Num21z7"/>
  </w:style>
  <w:style w:type="paragraph" w:styleId="37">
    <w:name w:val="Body Text 3"/>
    <w:basedOn w:val="a"/>
    <w:link w:val="38"/>
    <w:pPr>
      <w:spacing w:after="120"/>
    </w:pPr>
    <w:rPr>
      <w:rFonts w:ascii="Times New Roman" w:hAnsi="Times New Roman"/>
      <w:sz w:val="16"/>
    </w:rPr>
  </w:style>
  <w:style w:type="character" w:customStyle="1" w:styleId="38">
    <w:name w:val="Основной текст 3 Знак"/>
    <w:basedOn w:val="10"/>
    <w:link w:val="37"/>
    <w:rPr>
      <w:rFonts w:ascii="Times New Roman" w:hAnsi="Times New Roman"/>
      <w:sz w:val="16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0"/>
    <w:link w:val="xl73"/>
    <w:rPr>
      <w:rFonts w:ascii="Times New Roman" w:hAnsi="Times New Roman"/>
      <w:sz w:val="16"/>
    </w:rPr>
  </w:style>
  <w:style w:type="paragraph" w:customStyle="1" w:styleId="WW8Num73z1">
    <w:name w:val="WW8Num73z1"/>
    <w:link w:val="WW8Num73z10"/>
  </w:style>
  <w:style w:type="character" w:customStyle="1" w:styleId="WW8Num73z10">
    <w:name w:val="WW8Num73z1"/>
    <w:link w:val="WW8Num73z1"/>
  </w:style>
  <w:style w:type="paragraph" w:styleId="2d">
    <w:name w:val="Body Text 2"/>
    <w:basedOn w:val="a"/>
    <w:link w:val="2e"/>
    <w:pPr>
      <w:ind w:right="-57"/>
      <w:jc w:val="both"/>
    </w:pPr>
    <w:rPr>
      <w:rFonts w:ascii="Times New Roman" w:hAnsi="Times New Roman"/>
      <w:sz w:val="24"/>
    </w:rPr>
  </w:style>
  <w:style w:type="character" w:customStyle="1" w:styleId="2e">
    <w:name w:val="Основной текст 2 Знак"/>
    <w:basedOn w:val="10"/>
    <w:link w:val="2d"/>
    <w:rPr>
      <w:rFonts w:ascii="Times New Roman" w:hAnsi="Times New Roman"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0"/>
    <w:link w:val="msonormal0"/>
    <w:rPr>
      <w:rFonts w:ascii="Times New Roman" w:hAnsi="Times New Roman"/>
      <w:sz w:val="24"/>
    </w:rPr>
  </w:style>
  <w:style w:type="paragraph" w:customStyle="1" w:styleId="WW8Num65z8">
    <w:name w:val="WW8Num65z8"/>
    <w:link w:val="WW8Num65z80"/>
  </w:style>
  <w:style w:type="character" w:customStyle="1" w:styleId="WW8Num65z80">
    <w:name w:val="WW8Num65z8"/>
    <w:link w:val="WW8Num65z8"/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customStyle="1" w:styleId="WW-Absatz-Standardschriftart">
    <w:name w:val="WW-Absatz-Standardschriftart"/>
    <w:link w:val="WW-Absatz-Standardschriftart0"/>
  </w:style>
  <w:style w:type="character" w:customStyle="1" w:styleId="WW-Absatz-Standardschriftart0">
    <w:name w:val="WW-Absatz-Standardschriftart"/>
    <w:link w:val="WW-Absatz-Standardschriftart"/>
  </w:style>
  <w:style w:type="paragraph" w:customStyle="1" w:styleId="WW8Num17z6">
    <w:name w:val="WW8Num17z6"/>
    <w:link w:val="WW8Num17z60"/>
  </w:style>
  <w:style w:type="character" w:customStyle="1" w:styleId="WW8Num17z60">
    <w:name w:val="WW8Num17z6"/>
    <w:link w:val="WW8Num17z6"/>
  </w:style>
  <w:style w:type="paragraph" w:customStyle="1" w:styleId="WW8Num12z7">
    <w:name w:val="WW8Num12z7"/>
    <w:link w:val="WW8Num12z70"/>
  </w:style>
  <w:style w:type="character" w:customStyle="1" w:styleId="WW8Num12z70">
    <w:name w:val="WW8Num12z7"/>
    <w:link w:val="WW8Num12z7"/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0"/>
    <w:link w:val="xl92"/>
    <w:rPr>
      <w:rFonts w:ascii="Times New Roman" w:hAnsi="Times New Roman"/>
      <w:sz w:val="14"/>
    </w:rPr>
  </w:style>
  <w:style w:type="paragraph" w:customStyle="1" w:styleId="81">
    <w:name w:val="Основной текст (8)"/>
    <w:basedOn w:val="a"/>
    <w:link w:val="82"/>
    <w:pPr>
      <w:widowControl w:val="0"/>
      <w:spacing w:line="0" w:lineRule="atLeast"/>
    </w:pPr>
    <w:rPr>
      <w:rFonts w:ascii="Times New Roman" w:hAnsi="Times New Roman"/>
      <w:b/>
      <w:spacing w:val="-3"/>
      <w:sz w:val="17"/>
    </w:rPr>
  </w:style>
  <w:style w:type="character" w:customStyle="1" w:styleId="82">
    <w:name w:val="Основной текст (8)"/>
    <w:basedOn w:val="10"/>
    <w:link w:val="81"/>
    <w:rPr>
      <w:rFonts w:ascii="Times New Roman" w:hAnsi="Times New Roman"/>
      <w:b/>
      <w:spacing w:val="-3"/>
      <w:sz w:val="17"/>
    </w:rPr>
  </w:style>
  <w:style w:type="paragraph" w:customStyle="1" w:styleId="WW8Num41z2">
    <w:name w:val="WW8Num41z2"/>
    <w:link w:val="WW8Num41z20"/>
  </w:style>
  <w:style w:type="character" w:customStyle="1" w:styleId="WW8Num41z20">
    <w:name w:val="WW8Num41z2"/>
    <w:link w:val="WW8Num41z2"/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0"/>
    <w:link w:val="xl101"/>
    <w:rPr>
      <w:rFonts w:ascii="Times New Roman" w:hAnsi="Times New Roman"/>
      <w:color w:val="FFFFFF"/>
      <w:sz w:val="14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0"/>
    <w:link w:val="xl77"/>
    <w:rPr>
      <w:rFonts w:ascii="Times New Roman" w:hAnsi="Times New Roman"/>
      <w:sz w:val="16"/>
    </w:rPr>
  </w:style>
  <w:style w:type="paragraph" w:customStyle="1" w:styleId="WW8Num9z5">
    <w:name w:val="WW8Num9z5"/>
    <w:link w:val="WW8Num9z50"/>
  </w:style>
  <w:style w:type="character" w:customStyle="1" w:styleId="WW8Num9z50">
    <w:name w:val="WW8Num9z5"/>
    <w:link w:val="WW8Num9z5"/>
  </w:style>
  <w:style w:type="paragraph" w:customStyle="1" w:styleId="WW8Num42z2">
    <w:name w:val="WW8Num42z2"/>
    <w:link w:val="WW8Num42z20"/>
  </w:style>
  <w:style w:type="character" w:customStyle="1" w:styleId="WW8Num42z20">
    <w:name w:val="WW8Num42z2"/>
    <w:link w:val="WW8Num42z2"/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0"/>
    <w:link w:val="xl140"/>
    <w:rPr>
      <w:rFonts w:ascii="Times New Roman" w:hAnsi="Times New Roman"/>
      <w:b/>
      <w:sz w:val="16"/>
    </w:rPr>
  </w:style>
  <w:style w:type="paragraph" w:customStyle="1" w:styleId="WW8Num45z7">
    <w:name w:val="WW8Num45z7"/>
    <w:link w:val="WW8Num45z70"/>
  </w:style>
  <w:style w:type="character" w:customStyle="1" w:styleId="WW8Num45z70">
    <w:name w:val="WW8Num45z7"/>
    <w:link w:val="WW8Num45z7"/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0"/>
    <w:link w:val="xl154"/>
    <w:rPr>
      <w:rFonts w:ascii="Times New Roman" w:hAnsi="Times New Roman"/>
      <w:i/>
      <w:sz w:val="14"/>
    </w:rPr>
  </w:style>
  <w:style w:type="paragraph" w:customStyle="1" w:styleId="WW8Num67z4">
    <w:name w:val="WW8Num67z4"/>
    <w:link w:val="WW8Num67z40"/>
  </w:style>
  <w:style w:type="character" w:customStyle="1" w:styleId="WW8Num67z40">
    <w:name w:val="WW8Num67z4"/>
    <w:link w:val="WW8Num67z4"/>
  </w:style>
  <w:style w:type="paragraph" w:customStyle="1" w:styleId="WW8Num27z5">
    <w:name w:val="WW8Num27z5"/>
    <w:link w:val="WW8Num27z50"/>
  </w:style>
  <w:style w:type="character" w:customStyle="1" w:styleId="WW8Num27z50">
    <w:name w:val="WW8Num27z5"/>
    <w:link w:val="WW8Num27z5"/>
  </w:style>
  <w:style w:type="paragraph" w:customStyle="1" w:styleId="WW8Num52z1">
    <w:name w:val="WW8Num52z1"/>
    <w:link w:val="WW8Num52z10"/>
    <w:rPr>
      <w:rFonts w:ascii="Courier New" w:hAnsi="Courier New"/>
    </w:rPr>
  </w:style>
  <w:style w:type="character" w:customStyle="1" w:styleId="WW8Num52z10">
    <w:name w:val="WW8Num52z1"/>
    <w:link w:val="WW8Num52z1"/>
    <w:rPr>
      <w:rFonts w:ascii="Courier New" w:hAnsi="Courier New"/>
    </w:rPr>
  </w:style>
  <w:style w:type="paragraph" w:customStyle="1" w:styleId="WW8Num54z7">
    <w:name w:val="WW8Num54z7"/>
    <w:link w:val="WW8Num54z70"/>
  </w:style>
  <w:style w:type="character" w:customStyle="1" w:styleId="WW8Num54z70">
    <w:name w:val="WW8Num54z7"/>
    <w:link w:val="WW8Num54z7"/>
  </w:style>
  <w:style w:type="paragraph" w:customStyle="1" w:styleId="WW8Num1z0">
    <w:name w:val="WW8Num1z0"/>
    <w:link w:val="WW8Num1z00"/>
    <w:rPr>
      <w:rFonts w:ascii="Times New Roman" w:hAnsi="Times New Roman"/>
      <w:sz w:val="24"/>
    </w:rPr>
  </w:style>
  <w:style w:type="character" w:customStyle="1" w:styleId="WW8Num1z00">
    <w:name w:val="WW8Num1z0"/>
    <w:link w:val="WW8Num1z0"/>
    <w:rPr>
      <w:rFonts w:ascii="Times New Roman" w:hAnsi="Times New Roman"/>
      <w:sz w:val="24"/>
    </w:rPr>
  </w:style>
  <w:style w:type="paragraph" w:customStyle="1" w:styleId="aff7">
    <w:name w:val="Заголовок для информации об изменениях"/>
    <w:basedOn w:val="11"/>
    <w:next w:val="a"/>
    <w:link w:val="aff8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8">
    <w:name w:val="Заголовок для информации об изменениях"/>
    <w:basedOn w:val="12"/>
    <w:link w:val="aff7"/>
    <w:rPr>
      <w:rFonts w:ascii="Times New Roman" w:hAnsi="Times New Roman"/>
      <w:b w:val="0"/>
      <w:sz w:val="18"/>
    </w:rPr>
  </w:style>
  <w:style w:type="paragraph" w:styleId="aff9">
    <w:name w:val="annotation subject"/>
    <w:basedOn w:val="affa"/>
    <w:next w:val="affa"/>
    <w:link w:val="affb"/>
    <w:rPr>
      <w:b/>
    </w:rPr>
  </w:style>
  <w:style w:type="character" w:customStyle="1" w:styleId="affb">
    <w:name w:val="Тема примечания Знак"/>
    <w:basedOn w:val="affc"/>
    <w:link w:val="aff9"/>
    <w:rPr>
      <w:b/>
      <w:sz w:val="20"/>
    </w:rPr>
  </w:style>
  <w:style w:type="paragraph" w:styleId="2f">
    <w:name w:val="List 2"/>
    <w:basedOn w:val="a"/>
    <w:link w:val="2f0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f0">
    <w:name w:val="Список 2 Знак"/>
    <w:basedOn w:val="10"/>
    <w:link w:val="2f"/>
    <w:rPr>
      <w:rFonts w:ascii="Arial" w:hAnsi="Arial"/>
      <w:sz w:val="20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0"/>
    <w:link w:val="xl162"/>
    <w:rPr>
      <w:rFonts w:ascii="Times New Roman" w:hAnsi="Times New Roman"/>
      <w:b/>
      <w:sz w:val="16"/>
    </w:rPr>
  </w:style>
  <w:style w:type="paragraph" w:customStyle="1" w:styleId="WW8Num5z6">
    <w:name w:val="WW8Num5z6"/>
    <w:link w:val="WW8Num5z60"/>
  </w:style>
  <w:style w:type="character" w:customStyle="1" w:styleId="WW8Num5z60">
    <w:name w:val="WW8Num5z6"/>
    <w:link w:val="WW8Num5z6"/>
  </w:style>
  <w:style w:type="paragraph" w:customStyle="1" w:styleId="WW8Num25z6">
    <w:name w:val="WW8Num25z6"/>
    <w:link w:val="WW8Num25z60"/>
  </w:style>
  <w:style w:type="character" w:customStyle="1" w:styleId="WW8Num25z60">
    <w:name w:val="WW8Num25z6"/>
    <w:link w:val="WW8Num25z6"/>
  </w:style>
  <w:style w:type="paragraph" w:customStyle="1" w:styleId="WW8Num31z0">
    <w:name w:val="WW8Num31z0"/>
    <w:link w:val="WW8Num31z00"/>
    <w:rPr>
      <w:rFonts w:ascii="Arial" w:hAnsi="Arial"/>
      <w:sz w:val="20"/>
    </w:rPr>
  </w:style>
  <w:style w:type="character" w:customStyle="1" w:styleId="WW8Num31z00">
    <w:name w:val="WW8Num31z0"/>
    <w:link w:val="WW8Num31z0"/>
    <w:rPr>
      <w:rFonts w:ascii="Arial" w:hAnsi="Arial"/>
      <w:color w:val="000000"/>
      <w:sz w:val="20"/>
    </w:rPr>
  </w:style>
  <w:style w:type="paragraph" w:customStyle="1" w:styleId="WW8Num24z0">
    <w:name w:val="WW8Num24z0"/>
    <w:link w:val="WW8Num24z00"/>
    <w:rPr>
      <w:rFonts w:ascii="Times New Roman" w:hAnsi="Times New Roman"/>
      <w:sz w:val="24"/>
    </w:rPr>
  </w:style>
  <w:style w:type="character" w:customStyle="1" w:styleId="WW8Num24z00">
    <w:name w:val="WW8Num24z0"/>
    <w:link w:val="WW8Num24z0"/>
    <w:rPr>
      <w:rFonts w:ascii="Times New Roman" w:hAnsi="Times New Roman"/>
      <w:sz w:val="24"/>
    </w:rPr>
  </w:style>
  <w:style w:type="paragraph" w:customStyle="1" w:styleId="2f1">
    <w:name w:val="Подзаголовок Знак2"/>
    <w:link w:val="2f2"/>
    <w:rPr>
      <w:rFonts w:ascii="Calibri Light" w:hAnsi="Calibri Light"/>
      <w:sz w:val="24"/>
    </w:rPr>
  </w:style>
  <w:style w:type="character" w:customStyle="1" w:styleId="2f2">
    <w:name w:val="Подзаголовок Знак2"/>
    <w:link w:val="2f1"/>
    <w:rPr>
      <w:rFonts w:ascii="Calibri Light" w:hAnsi="Calibri Light"/>
      <w:sz w:val="24"/>
    </w:rPr>
  </w:style>
  <w:style w:type="paragraph" w:customStyle="1" w:styleId="WW8Num58z0">
    <w:name w:val="WW8Num58z0"/>
    <w:link w:val="WW8Num58z00"/>
    <w:rPr>
      <w:b/>
    </w:rPr>
  </w:style>
  <w:style w:type="character" w:customStyle="1" w:styleId="WW8Num58z00">
    <w:name w:val="WW8Num58z0"/>
    <w:link w:val="WW8Num58z0"/>
    <w:rPr>
      <w:b/>
    </w:rPr>
  </w:style>
  <w:style w:type="paragraph" w:customStyle="1" w:styleId="WW8Num5z5">
    <w:name w:val="WW8Num5z5"/>
    <w:link w:val="WW8Num5z50"/>
  </w:style>
  <w:style w:type="character" w:customStyle="1" w:styleId="WW8Num5z50">
    <w:name w:val="WW8Num5z5"/>
    <w:link w:val="WW8Num5z5"/>
  </w:style>
  <w:style w:type="paragraph" w:customStyle="1" w:styleId="1f2">
    <w:name w:val="Текст примечания Знак1"/>
    <w:link w:val="1f3"/>
    <w:rPr>
      <w:rFonts w:ascii="Times New Roman" w:hAnsi="Times New Roman"/>
      <w:sz w:val="20"/>
    </w:rPr>
  </w:style>
  <w:style w:type="character" w:customStyle="1" w:styleId="1f3">
    <w:name w:val="Текст примечания Знак1"/>
    <w:link w:val="1f2"/>
    <w:rPr>
      <w:rFonts w:ascii="Times New Roman" w:hAnsi="Times New Roman"/>
      <w:sz w:val="20"/>
    </w:rPr>
  </w:style>
  <w:style w:type="paragraph" w:customStyle="1" w:styleId="msolistparagraphcxsplastmailrucssattributepostfix">
    <w:name w:val="msolistparagraphcxsplast_mailru_css_attribute_postfix"/>
    <w:basedOn w:val="a"/>
    <w:link w:val="msolistparagraphcxsplastmailrucssattributepostfix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msolistparagraphcxsplastmailrucssattributepostfix0">
    <w:name w:val="msolistparagraphcxsplast_mailru_css_attribute_postfix"/>
    <w:basedOn w:val="10"/>
    <w:link w:val="msolistparagraphcxsplastmailrucssattributepostfix"/>
    <w:rPr>
      <w:rFonts w:ascii="Times New Roman" w:hAnsi="Times New Roman"/>
      <w:color w:val="000000"/>
      <w:sz w:val="24"/>
    </w:rPr>
  </w:style>
  <w:style w:type="paragraph" w:customStyle="1" w:styleId="WW8Num34z7">
    <w:name w:val="WW8Num34z7"/>
    <w:link w:val="WW8Num34z70"/>
  </w:style>
  <w:style w:type="character" w:customStyle="1" w:styleId="WW8Num34z70">
    <w:name w:val="WW8Num34z7"/>
    <w:link w:val="WW8Num34z7"/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0"/>
    <w:link w:val="c14"/>
    <w:rPr>
      <w:rFonts w:ascii="Times New Roman" w:hAnsi="Times New Roman"/>
      <w:sz w:val="24"/>
    </w:rPr>
  </w:style>
  <w:style w:type="paragraph" w:customStyle="1" w:styleId="affd">
    <w:name w:val="Заголовок таблицы"/>
    <w:basedOn w:val="a9"/>
    <w:link w:val="affe"/>
    <w:pPr>
      <w:jc w:val="center"/>
    </w:pPr>
    <w:rPr>
      <w:b/>
    </w:rPr>
  </w:style>
  <w:style w:type="character" w:customStyle="1" w:styleId="affe">
    <w:name w:val="Заголовок таблицы"/>
    <w:basedOn w:val="aa"/>
    <w:link w:val="affd"/>
    <w:rPr>
      <w:rFonts w:ascii="Calibri" w:hAnsi="Calibri"/>
      <w:b/>
      <w:color w:val="000000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0"/>
    <w:link w:val="xl76"/>
    <w:rPr>
      <w:rFonts w:ascii="Times New Roman" w:hAnsi="Times New Roman"/>
      <w:sz w:val="16"/>
    </w:rPr>
  </w:style>
  <w:style w:type="paragraph" w:customStyle="1" w:styleId="210">
    <w:name w:val="Основной текст с отступом 2 Знак1"/>
    <w:link w:val="211"/>
    <w:rPr>
      <w:sz w:val="24"/>
    </w:rPr>
  </w:style>
  <w:style w:type="character" w:customStyle="1" w:styleId="211">
    <w:name w:val="Основной текст с отступом 2 Знак1"/>
    <w:link w:val="210"/>
    <w:rPr>
      <w:sz w:val="24"/>
    </w:rPr>
  </w:style>
  <w:style w:type="paragraph" w:customStyle="1" w:styleId="WW8Num53z1">
    <w:name w:val="WW8Num53z1"/>
    <w:link w:val="WW8Num53z10"/>
  </w:style>
  <w:style w:type="character" w:customStyle="1" w:styleId="WW8Num53z10">
    <w:name w:val="WW8Num53z1"/>
    <w:link w:val="WW8Num53z1"/>
  </w:style>
  <w:style w:type="paragraph" w:styleId="afff">
    <w:name w:val="Normal (Web)"/>
    <w:basedOn w:val="a"/>
    <w:link w:val="1f4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4">
    <w:name w:val="Обычный (Интернет) Знак1"/>
    <w:basedOn w:val="10"/>
    <w:link w:val="afff"/>
    <w:rPr>
      <w:rFonts w:ascii="Times New Roman" w:hAnsi="Times New Roman"/>
      <w:sz w:val="24"/>
    </w:rPr>
  </w:style>
  <w:style w:type="paragraph" w:customStyle="1" w:styleId="WW8Num43z2">
    <w:name w:val="WW8Num43z2"/>
    <w:link w:val="WW8Num43z20"/>
  </w:style>
  <w:style w:type="character" w:customStyle="1" w:styleId="WW8Num43z20">
    <w:name w:val="WW8Num43z2"/>
    <w:link w:val="WW8Num43z2"/>
  </w:style>
  <w:style w:type="paragraph" w:customStyle="1" w:styleId="2f3">
    <w:name w:val="Неразрешенное упоминание2"/>
    <w:link w:val="2f4"/>
    <w:rPr>
      <w:color w:val="605E5C"/>
      <w:shd w:val="clear" w:color="auto" w:fill="E1DFDD"/>
    </w:rPr>
  </w:style>
  <w:style w:type="character" w:customStyle="1" w:styleId="2f4">
    <w:name w:val="Неразрешенное упоминание2"/>
    <w:link w:val="2f3"/>
    <w:rPr>
      <w:color w:val="605E5C"/>
      <w:shd w:val="clear" w:color="auto" w:fill="E1DFDD"/>
    </w:rPr>
  </w:style>
  <w:style w:type="paragraph" w:customStyle="1" w:styleId="WW8Num83z1">
    <w:name w:val="WW8Num83z1"/>
    <w:link w:val="WW8Num83z10"/>
    <w:rPr>
      <w:rFonts w:ascii="Courier New" w:hAnsi="Courier New"/>
    </w:rPr>
  </w:style>
  <w:style w:type="character" w:customStyle="1" w:styleId="WW8Num83z10">
    <w:name w:val="WW8Num83z1"/>
    <w:link w:val="WW8Num83z1"/>
    <w:rPr>
      <w:rFonts w:ascii="Courier New" w:hAnsi="Courier New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0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0"/>
    <w:link w:val="3"/>
    <w:rPr>
      <w:rFonts w:ascii="Arial" w:hAnsi="Arial"/>
      <w:b/>
      <w:sz w:val="26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0"/>
    <w:link w:val="120"/>
    <w:rPr>
      <w:rFonts w:ascii="Segoe UI" w:hAnsi="Segoe UI"/>
      <w:sz w:val="24"/>
    </w:rPr>
  </w:style>
  <w:style w:type="paragraph" w:customStyle="1" w:styleId="WW8Num42z7">
    <w:name w:val="WW8Num42z7"/>
    <w:link w:val="WW8Num42z70"/>
  </w:style>
  <w:style w:type="character" w:customStyle="1" w:styleId="WW8Num42z70">
    <w:name w:val="WW8Num42z7"/>
    <w:link w:val="WW8Num42z7"/>
  </w:style>
  <w:style w:type="paragraph" w:customStyle="1" w:styleId="1f5">
    <w:name w:val="Гиперссылка1"/>
    <w:basedOn w:val="1c"/>
    <w:link w:val="1f6"/>
    <w:rPr>
      <w:color w:val="0563C1" w:themeColor="hyperlink"/>
      <w:u w:val="single"/>
    </w:rPr>
  </w:style>
  <w:style w:type="character" w:customStyle="1" w:styleId="1f6">
    <w:name w:val="Гиперссылка1"/>
    <w:basedOn w:val="1d"/>
    <w:link w:val="1f5"/>
    <w:rPr>
      <w:color w:val="0563C1" w:themeColor="hyperlink"/>
      <w:u w:val="single"/>
    </w:rPr>
  </w:style>
  <w:style w:type="paragraph" w:customStyle="1" w:styleId="WW8Num58z1">
    <w:name w:val="WW8Num58z1"/>
    <w:link w:val="WW8Num58z10"/>
  </w:style>
  <w:style w:type="character" w:customStyle="1" w:styleId="WW8Num58z10">
    <w:name w:val="WW8Num58z1"/>
    <w:link w:val="WW8Num58z1"/>
    <w:rPr>
      <w:i w:val="0"/>
    </w:rPr>
  </w:style>
  <w:style w:type="paragraph" w:customStyle="1" w:styleId="2f5">
    <w:name w:val="Указатель2"/>
    <w:basedOn w:val="a"/>
    <w:link w:val="2f6"/>
    <w:pPr>
      <w:spacing w:after="200" w:line="276" w:lineRule="auto"/>
    </w:pPr>
    <w:rPr>
      <w:rFonts w:ascii="Calibri" w:hAnsi="Calibri"/>
    </w:rPr>
  </w:style>
  <w:style w:type="character" w:customStyle="1" w:styleId="2f6">
    <w:name w:val="Указатель2"/>
    <w:basedOn w:val="10"/>
    <w:link w:val="2f5"/>
    <w:rPr>
      <w:rFonts w:ascii="Calibri" w:hAnsi="Calibri"/>
      <w:color w:val="000000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0"/>
    <w:link w:val="xl108"/>
    <w:rPr>
      <w:rFonts w:ascii="Times New Roman" w:hAnsi="Times New Roman"/>
      <w:sz w:val="16"/>
    </w:rPr>
  </w:style>
  <w:style w:type="paragraph" w:customStyle="1" w:styleId="WW8Num81z1">
    <w:name w:val="WW8Num81z1"/>
    <w:link w:val="WW8Num81z10"/>
    <w:rPr>
      <w:rFonts w:ascii="Courier New" w:hAnsi="Courier New"/>
    </w:rPr>
  </w:style>
  <w:style w:type="character" w:customStyle="1" w:styleId="WW8Num81z10">
    <w:name w:val="WW8Num81z1"/>
    <w:link w:val="WW8Num81z1"/>
    <w:rPr>
      <w:rFonts w:ascii="Courier New" w:hAnsi="Courier New"/>
    </w:rPr>
  </w:style>
  <w:style w:type="paragraph" w:customStyle="1" w:styleId="WW8Num71z1">
    <w:name w:val="WW8Num71z1"/>
    <w:link w:val="WW8Num71z10"/>
  </w:style>
  <w:style w:type="character" w:customStyle="1" w:styleId="WW8Num71z10">
    <w:name w:val="WW8Num71z1"/>
    <w:link w:val="WW8Num71z1"/>
  </w:style>
  <w:style w:type="paragraph" w:customStyle="1" w:styleId="WW8Num6z0">
    <w:name w:val="WW8Num6z0"/>
    <w:link w:val="WW8Num6z00"/>
    <w:rPr>
      <w:rFonts w:ascii="Times New Roman" w:hAnsi="Times New Roman"/>
      <w:b/>
      <w:sz w:val="24"/>
    </w:rPr>
  </w:style>
  <w:style w:type="character" w:customStyle="1" w:styleId="WW8Num6z00">
    <w:name w:val="WW8Num6z0"/>
    <w:link w:val="WW8Num6z0"/>
    <w:rPr>
      <w:rFonts w:ascii="Times New Roman" w:hAnsi="Times New Roman"/>
      <w:b/>
      <w:sz w:val="24"/>
    </w:rPr>
  </w:style>
  <w:style w:type="paragraph" w:customStyle="1" w:styleId="WW8Num73z4">
    <w:name w:val="WW8Num73z4"/>
    <w:link w:val="WW8Num73z40"/>
  </w:style>
  <w:style w:type="character" w:customStyle="1" w:styleId="WW8Num73z40">
    <w:name w:val="WW8Num73z4"/>
    <w:link w:val="WW8Num73z4"/>
  </w:style>
  <w:style w:type="paragraph" w:customStyle="1" w:styleId="WW8Num46z1">
    <w:name w:val="WW8Num46z1"/>
    <w:link w:val="WW8Num46z10"/>
    <w:rPr>
      <w:rFonts w:ascii="Courier New" w:hAnsi="Courier New"/>
    </w:rPr>
  </w:style>
  <w:style w:type="character" w:customStyle="1" w:styleId="WW8Num46z10">
    <w:name w:val="WW8Num46z1"/>
    <w:link w:val="WW8Num46z1"/>
    <w:rPr>
      <w:rFonts w:ascii="Courier New" w:hAnsi="Courier New"/>
    </w:rPr>
  </w:style>
  <w:style w:type="paragraph" w:customStyle="1" w:styleId="WW8Num79z7">
    <w:name w:val="WW8Num79z7"/>
    <w:link w:val="WW8Num79z70"/>
  </w:style>
  <w:style w:type="character" w:customStyle="1" w:styleId="WW8Num79z70">
    <w:name w:val="WW8Num79z7"/>
    <w:link w:val="WW8Num79z7"/>
  </w:style>
  <w:style w:type="paragraph" w:customStyle="1" w:styleId="220">
    <w:name w:val="Список 22"/>
    <w:basedOn w:val="a"/>
    <w:link w:val="221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21">
    <w:name w:val="Список 22"/>
    <w:basedOn w:val="10"/>
    <w:link w:val="220"/>
    <w:rPr>
      <w:rFonts w:ascii="Arial" w:hAnsi="Arial"/>
      <w:color w:val="000000"/>
      <w:sz w:val="20"/>
    </w:rPr>
  </w:style>
  <w:style w:type="paragraph" w:customStyle="1" w:styleId="afff0">
    <w:name w:val="Подпись к картинке_"/>
    <w:link w:val="afff1"/>
    <w:rPr>
      <w:rFonts w:ascii="Times New Roman" w:hAnsi="Times New Roman"/>
      <w:highlight w:val="white"/>
    </w:rPr>
  </w:style>
  <w:style w:type="character" w:customStyle="1" w:styleId="afff1">
    <w:name w:val="Подпись к картинке_"/>
    <w:link w:val="afff0"/>
    <w:rPr>
      <w:rFonts w:ascii="Times New Roman" w:hAnsi="Times New Roman"/>
      <w:highlight w:val="white"/>
    </w:rPr>
  </w:style>
  <w:style w:type="paragraph" w:customStyle="1" w:styleId="WW8Num48z8">
    <w:name w:val="WW8Num48z8"/>
    <w:link w:val="WW8Num48z80"/>
  </w:style>
  <w:style w:type="character" w:customStyle="1" w:styleId="WW8Num48z80">
    <w:name w:val="WW8Num48z8"/>
    <w:link w:val="WW8Num48z8"/>
  </w:style>
  <w:style w:type="paragraph" w:customStyle="1" w:styleId="WW8Num78z1">
    <w:name w:val="WW8Num78z1"/>
    <w:link w:val="WW8Num78z10"/>
    <w:rPr>
      <w:rFonts w:ascii="Courier New" w:hAnsi="Courier New"/>
    </w:rPr>
  </w:style>
  <w:style w:type="character" w:customStyle="1" w:styleId="WW8Num78z10">
    <w:name w:val="WW8Num78z1"/>
    <w:link w:val="WW8Num78z1"/>
    <w:rPr>
      <w:rFonts w:ascii="Courier New" w:hAnsi="Courier New"/>
    </w:rPr>
  </w:style>
  <w:style w:type="paragraph" w:customStyle="1" w:styleId="WW8Num48z7">
    <w:name w:val="WW8Num48z7"/>
    <w:link w:val="WW8Num48z70"/>
  </w:style>
  <w:style w:type="character" w:customStyle="1" w:styleId="WW8Num48z70">
    <w:name w:val="WW8Num48z7"/>
    <w:link w:val="WW8Num48z7"/>
  </w:style>
  <w:style w:type="paragraph" w:customStyle="1" w:styleId="WW8Num15z8">
    <w:name w:val="WW8Num15z8"/>
    <w:link w:val="WW8Num15z80"/>
  </w:style>
  <w:style w:type="character" w:customStyle="1" w:styleId="WW8Num15z80">
    <w:name w:val="WW8Num15z8"/>
    <w:link w:val="WW8Num15z8"/>
  </w:style>
  <w:style w:type="paragraph" w:customStyle="1" w:styleId="2f7">
    <w:name w:val="Подпись к таблице (2)"/>
    <w:basedOn w:val="a"/>
    <w:link w:val="2f8"/>
    <w:pPr>
      <w:widowControl w:val="0"/>
      <w:spacing w:line="0" w:lineRule="atLeast"/>
    </w:pPr>
    <w:rPr>
      <w:rFonts w:ascii="Times New Roman" w:hAnsi="Times New Roman"/>
      <w:b/>
    </w:rPr>
  </w:style>
  <w:style w:type="character" w:customStyle="1" w:styleId="2f8">
    <w:name w:val="Подпись к таблице (2)"/>
    <w:basedOn w:val="10"/>
    <w:link w:val="2f7"/>
    <w:rPr>
      <w:rFonts w:ascii="Times New Roman" w:hAnsi="Times New Roman"/>
      <w:b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0"/>
    <w:link w:val="xl111"/>
    <w:rPr>
      <w:rFonts w:ascii="Times New Roman" w:hAnsi="Times New Roman"/>
      <w:sz w:val="16"/>
    </w:rPr>
  </w:style>
  <w:style w:type="paragraph" w:customStyle="1" w:styleId="WW8Num47z0">
    <w:name w:val="WW8Num47z0"/>
    <w:link w:val="WW8Num47z00"/>
    <w:rPr>
      <w:rFonts w:ascii="Times New Roman" w:hAnsi="Times New Roman"/>
      <w:color w:val="3A3C3F"/>
      <w:sz w:val="24"/>
    </w:rPr>
  </w:style>
  <w:style w:type="character" w:customStyle="1" w:styleId="WW8Num47z00">
    <w:name w:val="WW8Num47z0"/>
    <w:link w:val="WW8Num47z0"/>
    <w:rPr>
      <w:rFonts w:ascii="Times New Roman" w:hAnsi="Times New Roman"/>
      <w:color w:val="3A3C3F"/>
      <w:sz w:val="24"/>
    </w:rPr>
  </w:style>
  <w:style w:type="paragraph" w:customStyle="1" w:styleId="1f7">
    <w:name w:val="Название1"/>
    <w:basedOn w:val="a"/>
    <w:link w:val="1f8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1f8">
    <w:name w:val="Название1"/>
    <w:basedOn w:val="10"/>
    <w:link w:val="1f7"/>
    <w:rPr>
      <w:rFonts w:ascii="Calibri" w:hAnsi="Calibri"/>
      <w:i/>
      <w:color w:val="000000"/>
      <w:sz w:val="24"/>
    </w:rPr>
  </w:style>
  <w:style w:type="paragraph" w:customStyle="1" w:styleId="WW8Num5z2">
    <w:name w:val="WW8Num5z2"/>
    <w:link w:val="WW8Num5z20"/>
  </w:style>
  <w:style w:type="character" w:customStyle="1" w:styleId="WW8Num5z20">
    <w:name w:val="WW8Num5z2"/>
    <w:link w:val="WW8Num5z2"/>
  </w:style>
  <w:style w:type="paragraph" w:customStyle="1" w:styleId="WW8Num73z0">
    <w:name w:val="WW8Num73z0"/>
    <w:link w:val="WW8Num73z00"/>
    <w:rPr>
      <w:rFonts w:ascii="Times New Roman" w:hAnsi="Times New Roman"/>
      <w:b/>
      <w:sz w:val="24"/>
    </w:rPr>
  </w:style>
  <w:style w:type="character" w:customStyle="1" w:styleId="WW8Num73z00">
    <w:name w:val="WW8Num73z0"/>
    <w:link w:val="WW8Num73z0"/>
    <w:rPr>
      <w:rFonts w:ascii="Times New Roman" w:hAnsi="Times New Roman"/>
      <w:b/>
      <w:sz w:val="24"/>
    </w:rPr>
  </w:style>
  <w:style w:type="paragraph" w:customStyle="1" w:styleId="WW8Num9z0">
    <w:name w:val="WW8Num9z0"/>
    <w:link w:val="WW8Num9z00"/>
    <w:rPr>
      <w:b/>
    </w:rPr>
  </w:style>
  <w:style w:type="character" w:customStyle="1" w:styleId="WW8Num9z00">
    <w:name w:val="WW8Num9z0"/>
    <w:link w:val="WW8Num9z0"/>
    <w:rPr>
      <w:b/>
    </w:rPr>
  </w:style>
  <w:style w:type="paragraph" w:customStyle="1" w:styleId="WW8Num42z8">
    <w:name w:val="WW8Num42z8"/>
    <w:link w:val="WW8Num42z80"/>
  </w:style>
  <w:style w:type="character" w:customStyle="1" w:styleId="WW8Num42z80">
    <w:name w:val="WW8Num42z8"/>
    <w:link w:val="WW8Num42z8"/>
  </w:style>
  <w:style w:type="paragraph" w:styleId="afff2">
    <w:name w:val="caption"/>
    <w:basedOn w:val="a"/>
    <w:link w:val="afff3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afff3">
    <w:name w:val="Название объекта Знак"/>
    <w:basedOn w:val="10"/>
    <w:link w:val="afff2"/>
    <w:rPr>
      <w:rFonts w:ascii="Calibri" w:hAnsi="Calibri"/>
      <w:i/>
      <w:color w:val="000000"/>
      <w:sz w:val="24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0"/>
    <w:link w:val="xl113"/>
    <w:rPr>
      <w:rFonts w:ascii="Times New Roman" w:hAnsi="Times New Roman"/>
      <w:sz w:val="16"/>
    </w:rPr>
  </w:style>
  <w:style w:type="paragraph" w:customStyle="1" w:styleId="WW8Num71z0">
    <w:name w:val="WW8Num71z0"/>
    <w:link w:val="WW8Num71z00"/>
    <w:rPr>
      <w:rFonts w:ascii="Times New Roman" w:hAnsi="Times New Roman"/>
      <w:b/>
      <w:sz w:val="24"/>
    </w:rPr>
  </w:style>
  <w:style w:type="character" w:customStyle="1" w:styleId="WW8Num71z00">
    <w:name w:val="WW8Num71z0"/>
    <w:link w:val="WW8Num71z0"/>
    <w:rPr>
      <w:rFonts w:ascii="Times New Roman" w:hAnsi="Times New Roman"/>
      <w:b/>
      <w:sz w:val="24"/>
    </w:rPr>
  </w:style>
  <w:style w:type="paragraph" w:customStyle="1" w:styleId="WW8Num51z2">
    <w:name w:val="WW8Num51z2"/>
    <w:link w:val="WW8Num51z20"/>
  </w:style>
  <w:style w:type="character" w:customStyle="1" w:styleId="WW8Num51z20">
    <w:name w:val="WW8Num51z2"/>
    <w:link w:val="WW8Num51z2"/>
  </w:style>
  <w:style w:type="paragraph" w:customStyle="1" w:styleId="17pt">
    <w:name w:val="Основной текст + 17 pt;Полужирный"/>
    <w:link w:val="17pt0"/>
    <w:rPr>
      <w:rFonts w:ascii="Times New Roman" w:hAnsi="Times New Roman"/>
      <w:b/>
      <w:sz w:val="34"/>
    </w:rPr>
  </w:style>
  <w:style w:type="character" w:customStyle="1" w:styleId="17pt0">
    <w:name w:val="Основной текст + 17 pt;Полужирный"/>
    <w:link w:val="17pt"/>
    <w:rPr>
      <w:rFonts w:ascii="Times New Roman" w:hAnsi="Times New Roman"/>
      <w:b/>
      <w:i w:val="0"/>
      <w:smallCaps w:val="0"/>
      <w:strike w:val="0"/>
      <w:color w:val="000000"/>
      <w:spacing w:val="0"/>
      <w:sz w:val="34"/>
      <w:u w:val="none"/>
    </w:rPr>
  </w:style>
  <w:style w:type="paragraph" w:customStyle="1" w:styleId="WW8Num48z5">
    <w:name w:val="WW8Num48z5"/>
    <w:link w:val="WW8Num48z50"/>
  </w:style>
  <w:style w:type="character" w:customStyle="1" w:styleId="WW8Num48z50">
    <w:name w:val="WW8Num48z5"/>
    <w:link w:val="WW8Num48z5"/>
  </w:style>
  <w:style w:type="paragraph" w:customStyle="1" w:styleId="afff4">
    <w:name w:val="Ссылка на официальную публикацию"/>
    <w:basedOn w:val="a"/>
    <w:next w:val="a"/>
    <w:link w:val="afff5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5">
    <w:name w:val="Ссылка на официальную публикацию"/>
    <w:basedOn w:val="10"/>
    <w:link w:val="afff4"/>
    <w:rPr>
      <w:rFonts w:ascii="Times New Roman" w:hAnsi="Times New Roman"/>
      <w:sz w:val="24"/>
    </w:rPr>
  </w:style>
  <w:style w:type="paragraph" w:customStyle="1" w:styleId="WW8Num79z0">
    <w:name w:val="WW8Num79z0"/>
    <w:link w:val="WW8Num79z00"/>
  </w:style>
  <w:style w:type="character" w:customStyle="1" w:styleId="WW8Num79z00">
    <w:name w:val="WW8Num79z0"/>
    <w:link w:val="WW8Num79z0"/>
  </w:style>
  <w:style w:type="paragraph" w:customStyle="1" w:styleId="ListLabel3">
    <w:name w:val="ListLabel 3"/>
    <w:link w:val="ListLabel30"/>
    <w:rPr>
      <w:rFonts w:ascii="Times New Roman" w:hAnsi="Times New Roman"/>
      <w:b/>
      <w:sz w:val="24"/>
    </w:rPr>
  </w:style>
  <w:style w:type="character" w:customStyle="1" w:styleId="ListLabel30">
    <w:name w:val="ListLabel 3"/>
    <w:link w:val="ListLabel3"/>
    <w:rPr>
      <w:rFonts w:ascii="Times New Roman" w:hAnsi="Times New Roman"/>
      <w:b/>
      <w:sz w:val="24"/>
    </w:rPr>
  </w:style>
  <w:style w:type="paragraph" w:customStyle="1" w:styleId="1f9">
    <w:name w:val="Нижний колонтитул Знак1"/>
    <w:basedOn w:val="1c"/>
    <w:link w:val="1fa"/>
    <w:rPr>
      <w:rFonts w:ascii="Calibri" w:hAnsi="Calibri"/>
    </w:rPr>
  </w:style>
  <w:style w:type="character" w:customStyle="1" w:styleId="1fa">
    <w:name w:val="Нижний колонтитул Знак1"/>
    <w:basedOn w:val="1d"/>
    <w:link w:val="1f9"/>
    <w:rPr>
      <w:rFonts w:ascii="Calibri" w:hAnsi="Calibri"/>
    </w:rPr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customStyle="1" w:styleId="WW8Num43z6">
    <w:name w:val="WW8Num43z6"/>
    <w:link w:val="WW8Num43z60"/>
  </w:style>
  <w:style w:type="character" w:customStyle="1" w:styleId="WW8Num43z60">
    <w:name w:val="WW8Num43z6"/>
    <w:link w:val="WW8Num43z6"/>
  </w:style>
  <w:style w:type="paragraph" w:customStyle="1" w:styleId="FootnoteAnchor">
    <w:name w:val="Footnote Anchor"/>
    <w:link w:val="FootnoteAnchor0"/>
    <w:rPr>
      <w:vertAlign w:val="superscript"/>
    </w:rPr>
  </w:style>
  <w:style w:type="character" w:customStyle="1" w:styleId="FootnoteAnchor0">
    <w:name w:val="Footnote Anchor"/>
    <w:link w:val="FootnoteAnchor"/>
    <w:rPr>
      <w:vertAlign w:val="superscript"/>
    </w:rPr>
  </w:style>
  <w:style w:type="paragraph" w:customStyle="1" w:styleId="39">
    <w:name w:val="Знак сноски3"/>
    <w:link w:val="3a"/>
    <w:rPr>
      <w:vertAlign w:val="superscript"/>
    </w:rPr>
  </w:style>
  <w:style w:type="character" w:customStyle="1" w:styleId="3a">
    <w:name w:val="Знак сноски3"/>
    <w:link w:val="39"/>
    <w:rPr>
      <w:vertAlign w:val="superscript"/>
    </w:rPr>
  </w:style>
  <w:style w:type="paragraph" w:customStyle="1" w:styleId="WW8Num64z1">
    <w:name w:val="WW8Num64z1"/>
    <w:link w:val="WW8Num64z10"/>
    <w:rPr>
      <w:rFonts w:ascii="Courier New" w:hAnsi="Courier New"/>
    </w:rPr>
  </w:style>
  <w:style w:type="character" w:customStyle="1" w:styleId="WW8Num64z10">
    <w:name w:val="WW8Num64z1"/>
    <w:link w:val="WW8Num64z1"/>
    <w:rPr>
      <w:rFonts w:ascii="Courier New" w:hAnsi="Courier New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212">
    <w:name w:val="Основной текст (2)1"/>
    <w:link w:val="213"/>
    <w:rPr>
      <w:rFonts w:ascii="Times New Roman" w:hAnsi="Times New Roman"/>
      <w:b/>
      <w:sz w:val="20"/>
    </w:rPr>
  </w:style>
  <w:style w:type="character" w:customStyle="1" w:styleId="213">
    <w:name w:val="Основной текст (2)1"/>
    <w:link w:val="212"/>
    <w:rPr>
      <w:rFonts w:ascii="Times New Roman" w:hAnsi="Times New Roman"/>
      <w:b/>
      <w:i w:val="0"/>
      <w:smallCaps w:val="0"/>
      <w:strike w:val="0"/>
      <w:color w:val="000000"/>
      <w:spacing w:val="0"/>
      <w:sz w:val="20"/>
      <w:u w:val="none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0"/>
    <w:link w:val="-"/>
    <w:rPr>
      <w:rFonts w:ascii="Times New Roman" w:hAnsi="Times New Roman"/>
      <w:sz w:val="24"/>
    </w:rPr>
  </w:style>
  <w:style w:type="paragraph" w:customStyle="1" w:styleId="afff6">
    <w:name w:val="Внимание: криминал!!"/>
    <w:basedOn w:val="af9"/>
    <w:next w:val="a"/>
    <w:link w:val="afff7"/>
  </w:style>
  <w:style w:type="character" w:customStyle="1" w:styleId="afff7">
    <w:name w:val="Внимание: криминал!!"/>
    <w:basedOn w:val="afb"/>
    <w:link w:val="afff6"/>
    <w:rPr>
      <w:rFonts w:ascii="Times New Roman" w:hAnsi="Times New Roman"/>
      <w:sz w:val="24"/>
    </w:rPr>
  </w:style>
  <w:style w:type="paragraph" w:customStyle="1" w:styleId="ListLabel2">
    <w:name w:val="ListLabel 2"/>
    <w:link w:val="ListLabel20"/>
  </w:style>
  <w:style w:type="character" w:customStyle="1" w:styleId="ListLabel20">
    <w:name w:val="ListLabel 2"/>
    <w:link w:val="ListLabel2"/>
  </w:style>
  <w:style w:type="paragraph" w:customStyle="1" w:styleId="65">
    <w:name w:val="Основной шрифт абзаца6"/>
    <w:link w:val="66"/>
  </w:style>
  <w:style w:type="character" w:customStyle="1" w:styleId="66">
    <w:name w:val="Основной шрифт абзаца6"/>
    <w:link w:val="65"/>
  </w:style>
  <w:style w:type="paragraph" w:customStyle="1" w:styleId="afff8">
    <w:name w:val="Цветовое выделение"/>
    <w:link w:val="afff9"/>
    <w:rPr>
      <w:b/>
      <w:color w:val="26282F"/>
    </w:rPr>
  </w:style>
  <w:style w:type="character" w:customStyle="1" w:styleId="afff9">
    <w:name w:val="Цветовое выделение"/>
    <w:link w:val="afff8"/>
    <w:rPr>
      <w:b/>
      <w:color w:val="26282F"/>
    </w:rPr>
  </w:style>
  <w:style w:type="paragraph" w:customStyle="1" w:styleId="WW8Num29z3">
    <w:name w:val="WW8Num29z3"/>
    <w:link w:val="WW8Num29z30"/>
  </w:style>
  <w:style w:type="character" w:customStyle="1" w:styleId="WW8Num29z30">
    <w:name w:val="WW8Num29z3"/>
    <w:link w:val="WW8Num29z3"/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0"/>
    <w:link w:val="xl169"/>
    <w:rPr>
      <w:rFonts w:ascii="Times New Roman" w:hAnsi="Times New Roman"/>
      <w:i/>
      <w:sz w:val="14"/>
    </w:rPr>
  </w:style>
  <w:style w:type="paragraph" w:customStyle="1" w:styleId="WW8Num26z4">
    <w:name w:val="WW8Num26z4"/>
    <w:link w:val="WW8Num26z40"/>
  </w:style>
  <w:style w:type="character" w:customStyle="1" w:styleId="WW8Num26z40">
    <w:name w:val="WW8Num26z4"/>
    <w:link w:val="WW8Num26z4"/>
  </w:style>
  <w:style w:type="paragraph" w:customStyle="1" w:styleId="131">
    <w:name w:val="Основной текст (13)1"/>
    <w:link w:val="1310"/>
    <w:rPr>
      <w:rFonts w:ascii="Times New Roman" w:hAnsi="Times New Roman"/>
      <w:b/>
      <w:sz w:val="24"/>
    </w:rPr>
  </w:style>
  <w:style w:type="character" w:customStyle="1" w:styleId="1310">
    <w:name w:val="Основной текст (13)1"/>
    <w:link w:val="131"/>
    <w:rPr>
      <w:rFonts w:ascii="Times New Roman" w:hAnsi="Times New Roman"/>
      <w:b/>
      <w:i w:val="0"/>
      <w:smallCaps w:val="0"/>
      <w:strike w:val="0"/>
      <w:color w:val="000000"/>
      <w:spacing w:val="0"/>
      <w:sz w:val="24"/>
      <w:u w:val="none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0"/>
    <w:link w:val="xl118"/>
    <w:rPr>
      <w:rFonts w:ascii="Times New Roman" w:hAnsi="Times New Roman"/>
      <w:sz w:val="14"/>
    </w:rPr>
  </w:style>
  <w:style w:type="paragraph" w:customStyle="1" w:styleId="WW8Num60z8">
    <w:name w:val="WW8Num60z8"/>
    <w:link w:val="WW8Num60z80"/>
  </w:style>
  <w:style w:type="character" w:customStyle="1" w:styleId="WW8Num60z80">
    <w:name w:val="WW8Num60z8"/>
    <w:link w:val="WW8Num60z8"/>
  </w:style>
  <w:style w:type="paragraph" w:customStyle="1" w:styleId="1fb">
    <w:name w:val="Заголовок Знак1"/>
    <w:basedOn w:val="1c"/>
    <w:link w:val="1fc"/>
    <w:rPr>
      <w:rFonts w:asciiTheme="majorHAnsi" w:hAnsiTheme="majorHAnsi"/>
      <w:spacing w:val="-10"/>
      <w:sz w:val="56"/>
    </w:rPr>
  </w:style>
  <w:style w:type="character" w:customStyle="1" w:styleId="1fc">
    <w:name w:val="Заголовок Знак1"/>
    <w:basedOn w:val="1d"/>
    <w:link w:val="1fb"/>
    <w:rPr>
      <w:rFonts w:asciiTheme="majorHAnsi" w:hAnsiTheme="majorHAnsi"/>
      <w:spacing w:val="-10"/>
      <w:sz w:val="56"/>
    </w:rPr>
  </w:style>
  <w:style w:type="paragraph" w:customStyle="1" w:styleId="WW8Num39z0">
    <w:name w:val="WW8Num39z0"/>
    <w:link w:val="WW8Num39z00"/>
    <w:rPr>
      <w:b/>
    </w:rPr>
  </w:style>
  <w:style w:type="character" w:customStyle="1" w:styleId="WW8Num39z00">
    <w:name w:val="WW8Num39z0"/>
    <w:link w:val="WW8Num39z0"/>
    <w:rPr>
      <w:b/>
      <w:i w:val="0"/>
    </w:rPr>
  </w:style>
  <w:style w:type="paragraph" w:customStyle="1" w:styleId="91">
    <w:name w:val="Основной текст (9)"/>
    <w:basedOn w:val="a"/>
    <w:link w:val="92"/>
    <w:pPr>
      <w:widowControl w:val="0"/>
      <w:spacing w:line="0" w:lineRule="atLeast"/>
    </w:pPr>
    <w:rPr>
      <w:rFonts w:ascii="Times New Roman" w:hAnsi="Times New Roman"/>
      <w:b/>
      <w:i/>
      <w:sz w:val="26"/>
    </w:rPr>
  </w:style>
  <w:style w:type="character" w:customStyle="1" w:styleId="92">
    <w:name w:val="Основной текст (9)"/>
    <w:basedOn w:val="10"/>
    <w:link w:val="91"/>
    <w:rPr>
      <w:rFonts w:ascii="Times New Roman" w:hAnsi="Times New Roman"/>
      <w:b/>
      <w:i/>
      <w:sz w:val="26"/>
    </w:rPr>
  </w:style>
  <w:style w:type="paragraph" w:customStyle="1" w:styleId="WW8Num67z2">
    <w:name w:val="WW8Num67z2"/>
    <w:link w:val="WW8Num67z20"/>
  </w:style>
  <w:style w:type="character" w:customStyle="1" w:styleId="WW8Num67z20">
    <w:name w:val="WW8Num67z2"/>
    <w:link w:val="WW8Num67z2"/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0"/>
    <w:link w:val="xl106"/>
    <w:rPr>
      <w:rFonts w:ascii="Times New Roman" w:hAnsi="Times New Roman"/>
      <w:b/>
      <w:sz w:val="16"/>
    </w:rPr>
  </w:style>
  <w:style w:type="paragraph" w:customStyle="1" w:styleId="WW8Num44z5">
    <w:name w:val="WW8Num44z5"/>
    <w:link w:val="WW8Num44z50"/>
  </w:style>
  <w:style w:type="character" w:customStyle="1" w:styleId="WW8Num44z50">
    <w:name w:val="WW8Num44z5"/>
    <w:link w:val="WW8Num44z5"/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0"/>
    <w:link w:val="xl171"/>
    <w:rPr>
      <w:rFonts w:ascii="Times New Roman" w:hAnsi="Times New Roman"/>
      <w:i/>
      <w:sz w:val="14"/>
    </w:rPr>
  </w:style>
  <w:style w:type="paragraph" w:customStyle="1" w:styleId="1fd">
    <w:name w:val="Знак Знак Знак1"/>
    <w:basedOn w:val="a"/>
    <w:link w:val="1fe"/>
    <w:pPr>
      <w:spacing w:after="160" w:line="240" w:lineRule="exact"/>
    </w:pPr>
    <w:rPr>
      <w:rFonts w:ascii="Verdana" w:hAnsi="Verdana"/>
      <w:sz w:val="20"/>
    </w:rPr>
  </w:style>
  <w:style w:type="character" w:customStyle="1" w:styleId="1fe">
    <w:name w:val="Знак Знак Знак1"/>
    <w:basedOn w:val="10"/>
    <w:link w:val="1fd"/>
    <w:rPr>
      <w:rFonts w:ascii="Verdana" w:hAnsi="Verdana"/>
      <w:color w:val="000000"/>
      <w:sz w:val="20"/>
    </w:rPr>
  </w:style>
  <w:style w:type="paragraph" w:customStyle="1" w:styleId="WW8Num60z6">
    <w:name w:val="WW8Num60z6"/>
    <w:link w:val="WW8Num60z60"/>
  </w:style>
  <w:style w:type="character" w:customStyle="1" w:styleId="WW8Num60z60">
    <w:name w:val="WW8Num60z6"/>
    <w:link w:val="WW8Num60z6"/>
  </w:style>
  <w:style w:type="paragraph" w:customStyle="1" w:styleId="WW8Num44z0">
    <w:name w:val="WW8Num44z0"/>
    <w:link w:val="WW8Num44z00"/>
  </w:style>
  <w:style w:type="character" w:customStyle="1" w:styleId="WW8Num44z00">
    <w:name w:val="WW8Num44z0"/>
    <w:link w:val="WW8Num44z0"/>
  </w:style>
  <w:style w:type="paragraph" w:customStyle="1" w:styleId="WW8Num48z2">
    <w:name w:val="WW8Num48z2"/>
    <w:link w:val="WW8Num48z20"/>
  </w:style>
  <w:style w:type="character" w:customStyle="1" w:styleId="WW8Num48z20">
    <w:name w:val="WW8Num48z2"/>
    <w:link w:val="WW8Num48z2"/>
  </w:style>
  <w:style w:type="paragraph" w:customStyle="1" w:styleId="WW-Absatz-Standardschriftart1">
    <w:name w:val="WW-Absatz-Standardschriftart1"/>
    <w:link w:val="WW-Absatz-Standardschriftart10"/>
  </w:style>
  <w:style w:type="character" w:customStyle="1" w:styleId="WW-Absatz-Standardschriftart10">
    <w:name w:val="WW-Absatz-Standardschriftart1"/>
    <w:link w:val="WW-Absatz-Standardschriftart1"/>
  </w:style>
  <w:style w:type="paragraph" w:customStyle="1" w:styleId="ae">
    <w:name w:val="Нормальный (таблица)"/>
    <w:basedOn w:val="a"/>
    <w:next w:val="a"/>
    <w:link w:val="af0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f0">
    <w:name w:val="Нормальный (таблица)"/>
    <w:basedOn w:val="10"/>
    <w:link w:val="ae"/>
    <w:rPr>
      <w:rFonts w:ascii="Times New Roman" w:hAnsi="Times New Roman"/>
      <w:sz w:val="24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0"/>
    <w:link w:val="xl157"/>
    <w:rPr>
      <w:rFonts w:ascii="Times New Roman" w:hAnsi="Times New Roman"/>
      <w:b/>
      <w:sz w:val="24"/>
    </w:rPr>
  </w:style>
  <w:style w:type="paragraph" w:customStyle="1" w:styleId="WW8Num8z7">
    <w:name w:val="WW8Num8z7"/>
    <w:link w:val="WW8Num8z70"/>
  </w:style>
  <w:style w:type="character" w:customStyle="1" w:styleId="WW8Num8z70">
    <w:name w:val="WW8Num8z7"/>
    <w:link w:val="WW8Num8z7"/>
  </w:style>
  <w:style w:type="paragraph" w:customStyle="1" w:styleId="WW8Num47z8">
    <w:name w:val="WW8Num47z8"/>
    <w:link w:val="WW8Num47z80"/>
  </w:style>
  <w:style w:type="character" w:customStyle="1" w:styleId="WW8Num47z80">
    <w:name w:val="WW8Num47z8"/>
    <w:link w:val="WW8Num47z8"/>
  </w:style>
  <w:style w:type="paragraph" w:customStyle="1" w:styleId="WW8Num12z3">
    <w:name w:val="WW8Num12z3"/>
    <w:link w:val="WW8Num12z30"/>
  </w:style>
  <w:style w:type="character" w:customStyle="1" w:styleId="WW8Num12z30">
    <w:name w:val="WW8Num12z3"/>
    <w:link w:val="WW8Num12z3"/>
  </w:style>
  <w:style w:type="paragraph" w:customStyle="1" w:styleId="WW8Num65z5">
    <w:name w:val="WW8Num65z5"/>
    <w:link w:val="WW8Num65z50"/>
  </w:style>
  <w:style w:type="character" w:customStyle="1" w:styleId="WW8Num65z50">
    <w:name w:val="WW8Num65z5"/>
    <w:link w:val="WW8Num65z5"/>
  </w:style>
  <w:style w:type="paragraph" w:customStyle="1" w:styleId="Absatz-Standardschriftart">
    <w:name w:val="Absatz-Standardschriftart"/>
    <w:link w:val="Absatz-Standardschriftart0"/>
  </w:style>
  <w:style w:type="character" w:customStyle="1" w:styleId="Absatz-Standardschriftart0">
    <w:name w:val="Absatz-Standardschriftart"/>
    <w:link w:val="Absatz-Standardschriftart"/>
  </w:style>
  <w:style w:type="paragraph" w:customStyle="1" w:styleId="WW8Num17z3">
    <w:name w:val="WW8Num17z3"/>
    <w:link w:val="WW8Num17z30"/>
  </w:style>
  <w:style w:type="character" w:customStyle="1" w:styleId="WW8Num17z30">
    <w:name w:val="WW8Num17z3"/>
    <w:link w:val="WW8Num17z3"/>
  </w:style>
  <w:style w:type="paragraph" w:customStyle="1" w:styleId="310">
    <w:name w:val="Знак Знак31"/>
    <w:link w:val="311"/>
    <w:rPr>
      <w:rFonts w:ascii="Courier New" w:hAnsi="Courier New"/>
    </w:rPr>
  </w:style>
  <w:style w:type="character" w:customStyle="1" w:styleId="311">
    <w:name w:val="Знак Знак31"/>
    <w:link w:val="310"/>
    <w:rPr>
      <w:rFonts w:ascii="Courier New" w:hAnsi="Courier New"/>
    </w:rPr>
  </w:style>
  <w:style w:type="paragraph" w:customStyle="1" w:styleId="WW8Num27z4">
    <w:name w:val="WW8Num27z4"/>
    <w:link w:val="WW8Num27z40"/>
  </w:style>
  <w:style w:type="character" w:customStyle="1" w:styleId="WW8Num27z40">
    <w:name w:val="WW8Num27z4"/>
    <w:link w:val="WW8Num27z4"/>
  </w:style>
  <w:style w:type="paragraph" w:customStyle="1" w:styleId="132">
    <w:name w:val="Основной текст (13)2"/>
    <w:link w:val="1320"/>
    <w:rPr>
      <w:rFonts w:ascii="Times New Roman" w:hAnsi="Times New Roman"/>
      <w:b/>
      <w:sz w:val="24"/>
    </w:rPr>
  </w:style>
  <w:style w:type="character" w:customStyle="1" w:styleId="1320">
    <w:name w:val="Основной текст (13)2"/>
    <w:link w:val="132"/>
    <w:rPr>
      <w:rFonts w:ascii="Times New Roman" w:hAnsi="Times New Roman"/>
      <w:b/>
      <w:i w:val="0"/>
      <w:smallCaps w:val="0"/>
      <w:strike w:val="0"/>
      <w:color w:val="000000"/>
      <w:spacing w:val="0"/>
      <w:sz w:val="24"/>
      <w:u w:val="none"/>
    </w:rPr>
  </w:style>
  <w:style w:type="paragraph" w:customStyle="1" w:styleId="WW8Num8z8">
    <w:name w:val="WW8Num8z8"/>
    <w:link w:val="WW8Num8z80"/>
  </w:style>
  <w:style w:type="character" w:customStyle="1" w:styleId="WW8Num8z80">
    <w:name w:val="WW8Num8z8"/>
    <w:link w:val="WW8Num8z8"/>
  </w:style>
  <w:style w:type="paragraph" w:customStyle="1" w:styleId="WW8Num79z3">
    <w:name w:val="WW8Num79z3"/>
    <w:link w:val="WW8Num79z30"/>
  </w:style>
  <w:style w:type="character" w:customStyle="1" w:styleId="WW8Num79z30">
    <w:name w:val="WW8Num79z3"/>
    <w:link w:val="WW8Num79z3"/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0"/>
    <w:link w:val="xl127"/>
    <w:rPr>
      <w:rFonts w:ascii="Times New Roman" w:hAnsi="Times New Roman"/>
      <w:b/>
      <w:sz w:val="16"/>
    </w:rPr>
  </w:style>
  <w:style w:type="paragraph" w:customStyle="1" w:styleId="WW8Num21z5">
    <w:name w:val="WW8Num21z5"/>
    <w:link w:val="WW8Num21z50"/>
  </w:style>
  <w:style w:type="character" w:customStyle="1" w:styleId="WW8Num21z50">
    <w:name w:val="WW8Num21z5"/>
    <w:link w:val="WW8Num21z5"/>
  </w:style>
  <w:style w:type="paragraph" w:customStyle="1" w:styleId="WW8Num76z0">
    <w:name w:val="WW8Num76z0"/>
    <w:link w:val="WW8Num76z00"/>
    <w:rPr>
      <w:rFonts w:ascii="Times New Roman" w:hAnsi="Times New Roman"/>
      <w:b/>
    </w:rPr>
  </w:style>
  <w:style w:type="character" w:customStyle="1" w:styleId="WW8Num76z00">
    <w:name w:val="WW8Num76z0"/>
    <w:link w:val="WW8Num76z0"/>
    <w:rPr>
      <w:rFonts w:ascii="Times New Roman" w:hAnsi="Times New Roman"/>
      <w:b/>
      <w:sz w:val="22"/>
    </w:rPr>
  </w:style>
  <w:style w:type="paragraph" w:customStyle="1" w:styleId="WW8Num64z0">
    <w:name w:val="WW8Num64z0"/>
    <w:link w:val="WW8Num64z00"/>
    <w:rPr>
      <w:rFonts w:ascii="Symbol" w:hAnsi="Symbol"/>
    </w:rPr>
  </w:style>
  <w:style w:type="character" w:customStyle="1" w:styleId="WW8Num64z00">
    <w:name w:val="WW8Num64z0"/>
    <w:link w:val="WW8Num64z0"/>
    <w:rPr>
      <w:rFonts w:ascii="Symbol" w:hAnsi="Symbol"/>
    </w:rPr>
  </w:style>
  <w:style w:type="paragraph" w:customStyle="1" w:styleId="100ptExact">
    <w:name w:val="Основной текст (10) + Не полужирный;Не курсив;Интервал 0 pt Exact"/>
    <w:link w:val="100ptExact0"/>
    <w:rPr>
      <w:rFonts w:ascii="Times New Roman" w:hAnsi="Times New Roman"/>
      <w:b/>
      <w:i/>
      <w:spacing w:val="3"/>
      <w:sz w:val="21"/>
    </w:rPr>
  </w:style>
  <w:style w:type="character" w:customStyle="1" w:styleId="100ptExact0">
    <w:name w:val="Основной текст (10) + Не полужирный;Не курсив;Интервал 0 pt Exact"/>
    <w:link w:val="100ptExact"/>
    <w:rPr>
      <w:rFonts w:ascii="Times New Roman" w:hAnsi="Times New Roman"/>
      <w:b/>
      <w:i/>
      <w:smallCaps w:val="0"/>
      <w:strike w:val="0"/>
      <w:color w:val="000000"/>
      <w:spacing w:val="3"/>
      <w:sz w:val="21"/>
      <w:u w:val="none"/>
    </w:rPr>
  </w:style>
  <w:style w:type="paragraph" w:customStyle="1" w:styleId="afffa">
    <w:name w:val="Заголовок распахивающейся части диалога"/>
    <w:basedOn w:val="a"/>
    <w:next w:val="a"/>
    <w:link w:val="afffb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b">
    <w:name w:val="Заголовок распахивающейся части диалога"/>
    <w:basedOn w:val="10"/>
    <w:link w:val="afffa"/>
    <w:rPr>
      <w:rFonts w:ascii="Times New Roman" w:hAnsi="Times New Roman"/>
      <w:i/>
      <w:color w:val="000080"/>
    </w:rPr>
  </w:style>
  <w:style w:type="paragraph" w:customStyle="1" w:styleId="Style13">
    <w:name w:val="Style13"/>
    <w:basedOn w:val="a"/>
    <w:link w:val="Style130"/>
    <w:pPr>
      <w:widowControl w:val="0"/>
      <w:spacing w:line="322" w:lineRule="exact"/>
      <w:ind w:firstLine="739"/>
      <w:jc w:val="both"/>
    </w:pPr>
    <w:rPr>
      <w:rFonts w:ascii="Times New Roman" w:hAnsi="Times New Roman"/>
      <w:sz w:val="24"/>
    </w:rPr>
  </w:style>
  <w:style w:type="character" w:customStyle="1" w:styleId="Style130">
    <w:name w:val="Style13"/>
    <w:basedOn w:val="10"/>
    <w:link w:val="Style13"/>
    <w:rPr>
      <w:rFonts w:ascii="Times New Roman" w:hAnsi="Times New Roman"/>
      <w:color w:val="000000"/>
      <w:sz w:val="24"/>
    </w:rPr>
  </w:style>
  <w:style w:type="paragraph" w:customStyle="1" w:styleId="1ff">
    <w:name w:val="Неразрешенное упоминание1"/>
    <w:link w:val="afffc"/>
    <w:rPr>
      <w:color w:val="605E5C"/>
      <w:shd w:val="clear" w:color="auto" w:fill="E1DFDD"/>
    </w:rPr>
  </w:style>
  <w:style w:type="character" w:styleId="afffc">
    <w:name w:val="Unresolved Mention"/>
    <w:link w:val="1ff"/>
    <w:rPr>
      <w:color w:val="605E5C"/>
      <w:shd w:val="clear" w:color="auto" w:fill="E1DFDD"/>
    </w:rPr>
  </w:style>
  <w:style w:type="paragraph" w:customStyle="1" w:styleId="222">
    <w:name w:val="Основной текст 2 Знак2"/>
    <w:link w:val="223"/>
    <w:rPr>
      <w:rFonts w:ascii="Calibri" w:hAnsi="Calibri"/>
    </w:rPr>
  </w:style>
  <w:style w:type="character" w:customStyle="1" w:styleId="223">
    <w:name w:val="Основной текст 2 Знак2"/>
    <w:link w:val="222"/>
    <w:rPr>
      <w:rFonts w:ascii="Calibri" w:hAnsi="Calibri"/>
      <w:sz w:val="22"/>
    </w:rPr>
  </w:style>
  <w:style w:type="paragraph" w:customStyle="1" w:styleId="1ff0">
    <w:name w:val="Неразрешенное упоминание1"/>
    <w:basedOn w:val="1c"/>
    <w:link w:val="1ff1"/>
    <w:rPr>
      <w:color w:val="605E5C"/>
      <w:shd w:val="clear" w:color="auto" w:fill="E1DFDD"/>
    </w:rPr>
  </w:style>
  <w:style w:type="character" w:customStyle="1" w:styleId="1ff1">
    <w:name w:val="Неразрешенное упоминание1"/>
    <w:basedOn w:val="1d"/>
    <w:link w:val="1ff0"/>
    <w:rPr>
      <w:color w:val="605E5C"/>
      <w:shd w:val="clear" w:color="auto" w:fill="E1DFDD"/>
    </w:rPr>
  </w:style>
  <w:style w:type="paragraph" w:customStyle="1" w:styleId="WW8Num67z3">
    <w:name w:val="WW8Num67z3"/>
    <w:link w:val="WW8Num67z30"/>
  </w:style>
  <w:style w:type="character" w:customStyle="1" w:styleId="WW8Num67z30">
    <w:name w:val="WW8Num67z3"/>
    <w:link w:val="WW8Num67z3"/>
  </w:style>
  <w:style w:type="paragraph" w:customStyle="1" w:styleId="WW8Num35z2">
    <w:name w:val="WW8Num35z2"/>
    <w:link w:val="WW8Num35z20"/>
    <w:rPr>
      <w:rFonts w:ascii="Wingdings" w:hAnsi="Wingdings"/>
    </w:rPr>
  </w:style>
  <w:style w:type="character" w:customStyle="1" w:styleId="WW8Num35z20">
    <w:name w:val="WW8Num35z2"/>
    <w:link w:val="WW8Num35z2"/>
    <w:rPr>
      <w:rFonts w:ascii="Wingdings" w:hAnsi="Wingdings"/>
    </w:rPr>
  </w:style>
  <w:style w:type="paragraph" w:customStyle="1" w:styleId="WW8Num43z4">
    <w:name w:val="WW8Num43z4"/>
    <w:link w:val="WW8Num43z40"/>
  </w:style>
  <w:style w:type="character" w:customStyle="1" w:styleId="WW8Num43z40">
    <w:name w:val="WW8Num43z4"/>
    <w:link w:val="WW8Num43z4"/>
  </w:style>
  <w:style w:type="paragraph" w:customStyle="1" w:styleId="WW8Num65z3">
    <w:name w:val="WW8Num65z3"/>
    <w:link w:val="WW8Num65z30"/>
  </w:style>
  <w:style w:type="character" w:customStyle="1" w:styleId="WW8Num65z30">
    <w:name w:val="WW8Num65z3"/>
    <w:link w:val="WW8Num65z3"/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0"/>
    <w:link w:val="xl173"/>
    <w:rPr>
      <w:rFonts w:ascii="Times New Roman" w:hAnsi="Times New Roman"/>
      <w:i/>
      <w:sz w:val="14"/>
    </w:rPr>
  </w:style>
  <w:style w:type="paragraph" w:customStyle="1" w:styleId="1ff2">
    <w:name w:val="1"/>
    <w:basedOn w:val="a"/>
    <w:next w:val="a"/>
    <w:link w:val="1ff3"/>
    <w:pPr>
      <w:spacing w:before="240" w:after="60" w:line="276" w:lineRule="auto"/>
      <w:jc w:val="center"/>
      <w:outlineLvl w:val="0"/>
    </w:pPr>
    <w:rPr>
      <w:sz w:val="24"/>
    </w:rPr>
  </w:style>
  <w:style w:type="character" w:customStyle="1" w:styleId="1ff3">
    <w:name w:val="1"/>
    <w:basedOn w:val="10"/>
    <w:link w:val="1ff2"/>
    <w:rPr>
      <w:sz w:val="24"/>
    </w:rPr>
  </w:style>
  <w:style w:type="paragraph" w:customStyle="1" w:styleId="WW8Num55z2">
    <w:name w:val="WW8Num55z2"/>
    <w:link w:val="WW8Num55z20"/>
  </w:style>
  <w:style w:type="character" w:customStyle="1" w:styleId="WW8Num55z20">
    <w:name w:val="WW8Num55z2"/>
    <w:link w:val="WW8Num55z2"/>
  </w:style>
  <w:style w:type="paragraph" w:customStyle="1" w:styleId="11pt1">
    <w:name w:val="Основной текст + 11 pt;Полужирный1"/>
    <w:link w:val="11pt10"/>
    <w:rPr>
      <w:rFonts w:ascii="Times New Roman" w:hAnsi="Times New Roman"/>
      <w:b/>
    </w:rPr>
  </w:style>
  <w:style w:type="character" w:customStyle="1" w:styleId="11pt10">
    <w:name w:val="Основной текст + 11 pt;Полужирный1"/>
    <w:link w:val="11pt1"/>
    <w:rPr>
      <w:rFonts w:ascii="Times New Roman" w:hAnsi="Times New Roman"/>
      <w:b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FontStyle57">
    <w:name w:val="Font Style57"/>
    <w:link w:val="FontStyle570"/>
    <w:rPr>
      <w:rFonts w:ascii="Times New Roman" w:hAnsi="Times New Roman"/>
      <w:spacing w:val="10"/>
      <w:sz w:val="16"/>
    </w:rPr>
  </w:style>
  <w:style w:type="character" w:customStyle="1" w:styleId="FontStyle570">
    <w:name w:val="Font Style57"/>
    <w:link w:val="FontStyle57"/>
    <w:rPr>
      <w:rFonts w:ascii="Times New Roman" w:hAnsi="Times New Roman"/>
      <w:spacing w:val="10"/>
      <w:sz w:val="16"/>
    </w:rPr>
  </w:style>
  <w:style w:type="paragraph" w:customStyle="1" w:styleId="WW8Num34z4">
    <w:name w:val="WW8Num34z4"/>
    <w:link w:val="WW8Num34z40"/>
  </w:style>
  <w:style w:type="character" w:customStyle="1" w:styleId="WW8Num34z40">
    <w:name w:val="WW8Num34z4"/>
    <w:link w:val="WW8Num34z4"/>
  </w:style>
  <w:style w:type="paragraph" w:customStyle="1" w:styleId="WW8Num29z8">
    <w:name w:val="WW8Num29z8"/>
    <w:link w:val="WW8Num29z80"/>
  </w:style>
  <w:style w:type="character" w:customStyle="1" w:styleId="WW8Num29z80">
    <w:name w:val="WW8Num29z8"/>
    <w:link w:val="WW8Num29z8"/>
  </w:style>
  <w:style w:type="paragraph" w:customStyle="1" w:styleId="WW8Num43z5">
    <w:name w:val="WW8Num43z5"/>
    <w:link w:val="WW8Num43z50"/>
  </w:style>
  <w:style w:type="character" w:customStyle="1" w:styleId="WW8Num43z50">
    <w:name w:val="WW8Num43z5"/>
    <w:link w:val="WW8Num43z5"/>
  </w:style>
  <w:style w:type="paragraph" w:customStyle="1" w:styleId="WW8Num26z8">
    <w:name w:val="WW8Num26z8"/>
    <w:link w:val="WW8Num26z80"/>
  </w:style>
  <w:style w:type="character" w:customStyle="1" w:styleId="WW8Num26z80">
    <w:name w:val="WW8Num26z8"/>
    <w:link w:val="WW8Num26z8"/>
  </w:style>
  <w:style w:type="character" w:customStyle="1" w:styleId="90">
    <w:name w:val="Заголовок 9 Знак"/>
    <w:basedOn w:val="10"/>
    <w:link w:val="9"/>
    <w:rPr>
      <w:rFonts w:ascii="Calibri Light" w:hAnsi="Calibri Light"/>
      <w:color w:val="000000"/>
    </w:rPr>
  </w:style>
  <w:style w:type="paragraph" w:customStyle="1" w:styleId="11pt11">
    <w:name w:val="Основной текст + 11 pt1"/>
    <w:link w:val="11pt12"/>
    <w:rPr>
      <w:rFonts w:ascii="Times New Roman" w:hAnsi="Times New Roman"/>
      <w:color w:val="FFFFFF"/>
    </w:rPr>
  </w:style>
  <w:style w:type="character" w:customStyle="1" w:styleId="11pt12">
    <w:name w:val="Основной текст + 11 pt1"/>
    <w:link w:val="11pt11"/>
    <w:rPr>
      <w:rFonts w:ascii="Times New Roman" w:hAnsi="Times New Roman"/>
      <w:b w:val="0"/>
      <w:i w:val="0"/>
      <w:smallCaps w:val="0"/>
      <w:strike w:val="0"/>
      <w:color w:val="FFFFFF"/>
      <w:spacing w:val="0"/>
      <w:sz w:val="22"/>
      <w:u w:val="none"/>
    </w:rPr>
  </w:style>
  <w:style w:type="paragraph" w:customStyle="1" w:styleId="WW8Num49z0">
    <w:name w:val="WW8Num49z0"/>
    <w:link w:val="WW8Num49z00"/>
    <w:rPr>
      <w:rFonts w:ascii="Symbol" w:hAnsi="Symbol"/>
      <w:sz w:val="24"/>
    </w:rPr>
  </w:style>
  <w:style w:type="character" w:customStyle="1" w:styleId="WW8Num49z00">
    <w:name w:val="WW8Num49z0"/>
    <w:link w:val="WW8Num49z0"/>
    <w:rPr>
      <w:rFonts w:ascii="Symbol" w:hAnsi="Symbol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0"/>
    <w:link w:val="xl121"/>
    <w:rPr>
      <w:rFonts w:ascii="Times New Roman" w:hAnsi="Times New Roman"/>
      <w:b/>
      <w:i/>
      <w:sz w:val="16"/>
    </w:rPr>
  </w:style>
  <w:style w:type="paragraph" w:customStyle="1" w:styleId="105pt0ptExact1">
    <w:name w:val="Основной текст + 10;5 pt;Интервал 0 pt Exact1"/>
    <w:link w:val="105pt0ptExact10"/>
    <w:rPr>
      <w:rFonts w:ascii="Times New Roman" w:hAnsi="Times New Roman"/>
      <w:spacing w:val="3"/>
      <w:sz w:val="21"/>
    </w:rPr>
  </w:style>
  <w:style w:type="character" w:customStyle="1" w:styleId="105pt0ptExact10">
    <w:name w:val="Основной текст + 10;5 pt;Интервал 0 pt Exact1"/>
    <w:link w:val="105pt0ptExact1"/>
    <w:rPr>
      <w:rFonts w:ascii="Times New Roman" w:hAnsi="Times New Roman"/>
      <w:b w:val="0"/>
      <w:i w:val="0"/>
      <w:smallCaps w:val="0"/>
      <w:strike w:val="0"/>
      <w:color w:val="000000"/>
      <w:spacing w:val="3"/>
      <w:sz w:val="21"/>
      <w:u w:val="none"/>
    </w:rPr>
  </w:style>
  <w:style w:type="paragraph" w:customStyle="1" w:styleId="afffd">
    <w:name w:val="Сноска + Не полужирный"/>
    <w:link w:val="afffe"/>
    <w:rPr>
      <w:rFonts w:ascii="Times New Roman" w:hAnsi="Times New Roman"/>
      <w:b/>
      <w:sz w:val="20"/>
    </w:rPr>
  </w:style>
  <w:style w:type="character" w:customStyle="1" w:styleId="afffe">
    <w:name w:val="Сноска + Не полужирный"/>
    <w:link w:val="afffd"/>
    <w:rPr>
      <w:rFonts w:ascii="Times New Roman" w:hAnsi="Times New Roman"/>
      <w:b/>
      <w:i w:val="0"/>
      <w:smallCaps w:val="0"/>
      <w:strike w:val="0"/>
      <w:color w:val="000000"/>
      <w:spacing w:val="0"/>
      <w:sz w:val="20"/>
      <w:u w:val="none"/>
    </w:rPr>
  </w:style>
  <w:style w:type="paragraph" w:customStyle="1" w:styleId="affff">
    <w:name w:val="Символы концевой сноски"/>
    <w:link w:val="affff0"/>
    <w:rPr>
      <w:vertAlign w:val="superscript"/>
    </w:rPr>
  </w:style>
  <w:style w:type="character" w:customStyle="1" w:styleId="affff0">
    <w:name w:val="Символы концевой сноски"/>
    <w:link w:val="affff"/>
    <w:rPr>
      <w:vertAlign w:val="superscript"/>
    </w:rPr>
  </w:style>
  <w:style w:type="paragraph" w:customStyle="1" w:styleId="1ff4">
    <w:name w:val="Номер страницы1"/>
    <w:link w:val="1ff5"/>
    <w:rPr>
      <w:rFonts w:ascii="Times New Roman" w:hAnsi="Times New Roman"/>
    </w:rPr>
  </w:style>
  <w:style w:type="character" w:customStyle="1" w:styleId="1ff5">
    <w:name w:val="Номер страницы1"/>
    <w:link w:val="1ff4"/>
    <w:rPr>
      <w:rFonts w:ascii="Times New Roman" w:hAnsi="Times New Roman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0"/>
    <w:link w:val="xl78"/>
    <w:rPr>
      <w:rFonts w:ascii="Times New Roman" w:hAnsi="Times New Roman"/>
      <w:sz w:val="14"/>
    </w:rPr>
  </w:style>
  <w:style w:type="paragraph" w:customStyle="1" w:styleId="affff1">
    <w:name w:val="Подпись к таблице"/>
    <w:basedOn w:val="a"/>
    <w:link w:val="affff2"/>
    <w:pPr>
      <w:widowControl w:val="0"/>
      <w:spacing w:line="0" w:lineRule="atLeast"/>
    </w:pPr>
    <w:rPr>
      <w:rFonts w:ascii="Times New Roman" w:hAnsi="Times New Roman"/>
      <w:sz w:val="26"/>
    </w:rPr>
  </w:style>
  <w:style w:type="character" w:customStyle="1" w:styleId="affff2">
    <w:name w:val="Подпись к таблице"/>
    <w:basedOn w:val="10"/>
    <w:link w:val="affff1"/>
    <w:rPr>
      <w:rFonts w:ascii="Times New Roman" w:hAnsi="Times New Roman"/>
      <w:sz w:val="26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105pt0pt">
    <w:name w:val="Основной текст + 10;5 pt;Курсив;Интервал 0 pt"/>
    <w:link w:val="105pt0pt0"/>
    <w:rPr>
      <w:rFonts w:ascii="Times New Roman" w:hAnsi="Times New Roman"/>
      <w:i/>
      <w:spacing w:val="-10"/>
      <w:sz w:val="21"/>
    </w:rPr>
  </w:style>
  <w:style w:type="character" w:customStyle="1" w:styleId="105pt0pt0">
    <w:name w:val="Основной текст + 10;5 pt;Курсив;Интервал 0 pt"/>
    <w:link w:val="105pt0pt"/>
    <w:rPr>
      <w:rFonts w:ascii="Times New Roman" w:hAnsi="Times New Roman"/>
      <w:b w:val="0"/>
      <w:i/>
      <w:smallCaps w:val="0"/>
      <w:strike w:val="0"/>
      <w:color w:val="000000"/>
      <w:spacing w:val="-10"/>
      <w:sz w:val="21"/>
      <w:u w:val="none"/>
    </w:rPr>
  </w:style>
  <w:style w:type="paragraph" w:customStyle="1" w:styleId="WW8Num17z2">
    <w:name w:val="WW8Num17z2"/>
    <w:link w:val="WW8Num17z20"/>
  </w:style>
  <w:style w:type="character" w:customStyle="1" w:styleId="WW8Num17z20">
    <w:name w:val="WW8Num17z2"/>
    <w:link w:val="WW8Num17z2"/>
  </w:style>
  <w:style w:type="paragraph" w:customStyle="1" w:styleId="WW8Num41z3">
    <w:name w:val="WW8Num41z3"/>
    <w:link w:val="WW8Num41z30"/>
  </w:style>
  <w:style w:type="character" w:customStyle="1" w:styleId="WW8Num41z30">
    <w:name w:val="WW8Num41z3"/>
    <w:link w:val="WW8Num41z3"/>
  </w:style>
  <w:style w:type="paragraph" w:customStyle="1" w:styleId="affff3">
    <w:name w:val="Обычный (Интернет) Знак"/>
    <w:link w:val="affff4"/>
    <w:rPr>
      <w:rFonts w:ascii="Times New Roman" w:hAnsi="Times New Roman"/>
      <w:sz w:val="24"/>
    </w:rPr>
  </w:style>
  <w:style w:type="character" w:customStyle="1" w:styleId="affff4">
    <w:name w:val="Обычный (Интернет) Знак"/>
    <w:link w:val="affff3"/>
    <w:rPr>
      <w:rFonts w:ascii="Times New Roman" w:hAnsi="Times New Roman"/>
      <w:sz w:val="24"/>
    </w:rPr>
  </w:style>
  <w:style w:type="paragraph" w:styleId="affff5">
    <w:name w:val="No Spacing"/>
    <w:link w:val="affff6"/>
    <w:rPr>
      <w:rFonts w:ascii="Calibri" w:hAnsi="Calibri"/>
    </w:rPr>
  </w:style>
  <w:style w:type="character" w:customStyle="1" w:styleId="affff6">
    <w:name w:val="Без интервала Знак"/>
    <w:link w:val="affff5"/>
    <w:rPr>
      <w:rFonts w:ascii="Calibri" w:hAnsi="Calibri"/>
    </w:rPr>
  </w:style>
  <w:style w:type="paragraph" w:customStyle="1" w:styleId="WW8Num54z6">
    <w:name w:val="WW8Num54z6"/>
    <w:link w:val="WW8Num54z60"/>
  </w:style>
  <w:style w:type="character" w:customStyle="1" w:styleId="WW8Num54z60">
    <w:name w:val="WW8Num54z6"/>
    <w:link w:val="WW8Num54z6"/>
  </w:style>
  <w:style w:type="paragraph" w:customStyle="1" w:styleId="FontStyle58">
    <w:name w:val="Font Style58"/>
    <w:link w:val="FontStyle580"/>
    <w:rPr>
      <w:rFonts w:ascii="Times New Roman" w:hAnsi="Times New Roman"/>
      <w:sz w:val="26"/>
    </w:rPr>
  </w:style>
  <w:style w:type="character" w:customStyle="1" w:styleId="FontStyle580">
    <w:name w:val="Font Style58"/>
    <w:link w:val="FontStyle58"/>
    <w:rPr>
      <w:rFonts w:ascii="Times New Roman" w:hAnsi="Times New Roman"/>
      <w:sz w:val="26"/>
    </w:rPr>
  </w:style>
  <w:style w:type="paragraph" w:customStyle="1" w:styleId="HTML">
    <w:name w:val="Стандартный HTML Знак"/>
    <w:link w:val="HTML0"/>
    <w:rPr>
      <w:rFonts w:ascii="Consolas" w:hAnsi="Consolas"/>
    </w:rPr>
  </w:style>
  <w:style w:type="character" w:customStyle="1" w:styleId="HTML0">
    <w:name w:val="Стандартный HTML Знак"/>
    <w:link w:val="HTML"/>
    <w:rPr>
      <w:rFonts w:ascii="Consolas" w:hAnsi="Consolas"/>
    </w:rPr>
  </w:style>
  <w:style w:type="paragraph" w:customStyle="1" w:styleId="WW8Num48z6">
    <w:name w:val="WW8Num48z6"/>
    <w:link w:val="WW8Num48z60"/>
  </w:style>
  <w:style w:type="character" w:customStyle="1" w:styleId="WW8Num48z60">
    <w:name w:val="WW8Num48z6"/>
    <w:link w:val="WW8Num48z6"/>
  </w:style>
  <w:style w:type="paragraph" w:customStyle="1" w:styleId="WW8Num60z1">
    <w:name w:val="WW8Num60z1"/>
    <w:link w:val="WW8Num60z10"/>
  </w:style>
  <w:style w:type="character" w:customStyle="1" w:styleId="WW8Num60z10">
    <w:name w:val="WW8Num60z1"/>
    <w:link w:val="WW8Num60z1"/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0"/>
    <w:link w:val="xl102"/>
    <w:rPr>
      <w:rFonts w:ascii="Times New Roman" w:hAnsi="Times New Roman"/>
      <w:sz w:val="16"/>
    </w:rPr>
  </w:style>
  <w:style w:type="paragraph" w:customStyle="1" w:styleId="WW8Num44z4">
    <w:name w:val="WW8Num44z4"/>
    <w:link w:val="WW8Num44z40"/>
  </w:style>
  <w:style w:type="character" w:customStyle="1" w:styleId="WW8Num44z40">
    <w:name w:val="WW8Num44z4"/>
    <w:link w:val="WW8Num44z4"/>
  </w:style>
  <w:style w:type="paragraph" w:customStyle="1" w:styleId="WW8Num24z2">
    <w:name w:val="WW8Num24z2"/>
    <w:link w:val="WW8Num24z20"/>
    <w:rPr>
      <w:sz w:val="24"/>
    </w:rPr>
  </w:style>
  <w:style w:type="character" w:customStyle="1" w:styleId="WW8Num24z20">
    <w:name w:val="WW8Num24z2"/>
    <w:link w:val="WW8Num24z2"/>
    <w:rPr>
      <w:b w:val="0"/>
      <w:sz w:val="24"/>
    </w:rPr>
  </w:style>
  <w:style w:type="paragraph" w:customStyle="1" w:styleId="WW8Num55z6">
    <w:name w:val="WW8Num55z6"/>
    <w:link w:val="WW8Num55z60"/>
  </w:style>
  <w:style w:type="character" w:customStyle="1" w:styleId="WW8Num55z60">
    <w:name w:val="WW8Num55z6"/>
    <w:link w:val="WW8Num55z6"/>
  </w:style>
  <w:style w:type="paragraph" w:customStyle="1" w:styleId="1ff6">
    <w:name w:val="Название Знак1"/>
    <w:link w:val="1ff7"/>
    <w:rPr>
      <w:rFonts w:ascii="Times New Roman" w:hAnsi="Times New Roman"/>
      <w:sz w:val="24"/>
    </w:rPr>
  </w:style>
  <w:style w:type="character" w:customStyle="1" w:styleId="1ff7">
    <w:name w:val="Название Знак1"/>
    <w:link w:val="1ff6"/>
    <w:rPr>
      <w:rFonts w:ascii="Times New Roman" w:hAnsi="Times New Roman"/>
      <w:sz w:val="24"/>
    </w:rPr>
  </w:style>
  <w:style w:type="paragraph" w:customStyle="1" w:styleId="2f9">
    <w:name w:val="Основной текст (2) + Не полужирный"/>
    <w:link w:val="2fa"/>
    <w:rPr>
      <w:rFonts w:ascii="Times New Roman" w:hAnsi="Times New Roman"/>
      <w:b/>
      <w:sz w:val="20"/>
    </w:rPr>
  </w:style>
  <w:style w:type="character" w:customStyle="1" w:styleId="2fa">
    <w:name w:val="Основной текст (2) + Не полужирный"/>
    <w:link w:val="2f9"/>
    <w:rPr>
      <w:rFonts w:ascii="Times New Roman" w:hAnsi="Times New Roman"/>
      <w:b/>
      <w:i w:val="0"/>
      <w:smallCaps w:val="0"/>
      <w:strike w:val="0"/>
      <w:color w:val="000000"/>
      <w:spacing w:val="0"/>
      <w:sz w:val="20"/>
      <w:u w:val="none"/>
    </w:rPr>
  </w:style>
  <w:style w:type="paragraph" w:customStyle="1" w:styleId="affff7">
    <w:name w:val="Основной текст_"/>
    <w:link w:val="affff8"/>
    <w:rPr>
      <w:spacing w:val="2"/>
      <w:highlight w:val="white"/>
    </w:rPr>
  </w:style>
  <w:style w:type="character" w:customStyle="1" w:styleId="affff8">
    <w:name w:val="Основной текст_"/>
    <w:link w:val="affff7"/>
    <w:rPr>
      <w:spacing w:val="2"/>
      <w:highlight w:val="white"/>
    </w:rPr>
  </w:style>
  <w:style w:type="paragraph" w:customStyle="1" w:styleId="2fb">
    <w:name w:val="Нижний колонтитул Знак2"/>
    <w:link w:val="2fc"/>
    <w:rPr>
      <w:sz w:val="24"/>
    </w:rPr>
  </w:style>
  <w:style w:type="character" w:customStyle="1" w:styleId="2fc">
    <w:name w:val="Нижний колонтитул Знак2"/>
    <w:link w:val="2fb"/>
    <w:rPr>
      <w:sz w:val="24"/>
    </w:rPr>
  </w:style>
  <w:style w:type="paragraph" w:customStyle="1" w:styleId="2fd">
    <w:name w:val="Основной шрифт абзаца2"/>
    <w:link w:val="2fe"/>
  </w:style>
  <w:style w:type="character" w:customStyle="1" w:styleId="2fe">
    <w:name w:val="Основной шрифт абзаца2"/>
    <w:link w:val="2fd"/>
  </w:style>
  <w:style w:type="paragraph" w:customStyle="1" w:styleId="3b">
    <w:name w:val="Знак Знак3"/>
    <w:link w:val="3c"/>
    <w:rPr>
      <w:rFonts w:ascii="Courier New" w:hAnsi="Courier New"/>
    </w:rPr>
  </w:style>
  <w:style w:type="character" w:customStyle="1" w:styleId="3c">
    <w:name w:val="Знак Знак3"/>
    <w:link w:val="3b"/>
    <w:rPr>
      <w:rFonts w:ascii="Courier New" w:hAnsi="Courier New"/>
    </w:rPr>
  </w:style>
  <w:style w:type="paragraph" w:styleId="affff9">
    <w:name w:val="Body Text"/>
    <w:basedOn w:val="a"/>
    <w:link w:val="affffa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ffa">
    <w:name w:val="Основной текст Знак"/>
    <w:basedOn w:val="10"/>
    <w:link w:val="affff9"/>
    <w:rPr>
      <w:rFonts w:ascii="Times New Roman" w:hAnsi="Times New Roman"/>
      <w:sz w:val="24"/>
    </w:rPr>
  </w:style>
  <w:style w:type="paragraph" w:customStyle="1" w:styleId="83">
    <w:name w:val="Основной текст8"/>
    <w:basedOn w:val="a"/>
    <w:link w:val="84"/>
    <w:pPr>
      <w:widowControl w:val="0"/>
      <w:spacing w:before="2700" w:after="600" w:line="0" w:lineRule="atLeast"/>
      <w:ind w:left="560" w:hanging="560"/>
      <w:jc w:val="center"/>
    </w:pPr>
    <w:rPr>
      <w:rFonts w:ascii="Times New Roman" w:hAnsi="Times New Roman"/>
      <w:sz w:val="26"/>
    </w:rPr>
  </w:style>
  <w:style w:type="character" w:customStyle="1" w:styleId="84">
    <w:name w:val="Основной текст8"/>
    <w:basedOn w:val="10"/>
    <w:link w:val="83"/>
    <w:rPr>
      <w:rFonts w:ascii="Times New Roman" w:hAnsi="Times New Roman"/>
      <w:color w:val="000000"/>
      <w:sz w:val="26"/>
    </w:rPr>
  </w:style>
  <w:style w:type="paragraph" w:customStyle="1" w:styleId="WW8Num37z0">
    <w:name w:val="WW8Num37z0"/>
    <w:link w:val="WW8Num37z00"/>
  </w:style>
  <w:style w:type="character" w:customStyle="1" w:styleId="WW8Num37z00">
    <w:name w:val="WW8Num37z0"/>
    <w:link w:val="WW8Num37z0"/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affffb">
    <w:name w:val="Постоянная часть"/>
    <w:basedOn w:val="affffc"/>
    <w:next w:val="a"/>
    <w:link w:val="affffd"/>
    <w:rPr>
      <w:sz w:val="20"/>
    </w:rPr>
  </w:style>
  <w:style w:type="character" w:customStyle="1" w:styleId="affffd">
    <w:name w:val="Постоянная часть"/>
    <w:basedOn w:val="affffe"/>
    <w:link w:val="affffb"/>
    <w:rPr>
      <w:rFonts w:ascii="Verdana" w:hAnsi="Verdana"/>
      <w:sz w:val="20"/>
    </w:rPr>
  </w:style>
  <w:style w:type="paragraph" w:customStyle="1" w:styleId="WW8Num51z7">
    <w:name w:val="WW8Num51z7"/>
    <w:link w:val="WW8Num51z70"/>
  </w:style>
  <w:style w:type="character" w:customStyle="1" w:styleId="WW8Num51z70">
    <w:name w:val="WW8Num51z7"/>
    <w:link w:val="WW8Num51z7"/>
  </w:style>
  <w:style w:type="paragraph" w:customStyle="1" w:styleId="122">
    <w:name w:val="Просмотренная гиперссылка12"/>
    <w:basedOn w:val="1c"/>
    <w:link w:val="123"/>
    <w:rPr>
      <w:color w:val="800080"/>
      <w:u w:val="single"/>
    </w:rPr>
  </w:style>
  <w:style w:type="character" w:customStyle="1" w:styleId="123">
    <w:name w:val="Просмотренная гиперссылка12"/>
    <w:basedOn w:val="1d"/>
    <w:link w:val="122"/>
    <w:rPr>
      <w:color w:val="800080"/>
      <w:u w:val="single"/>
    </w:rPr>
  </w:style>
  <w:style w:type="paragraph" w:customStyle="1" w:styleId="2ff">
    <w:name w:val="Основной текст (2)_"/>
    <w:link w:val="2ff0"/>
    <w:rPr>
      <w:rFonts w:ascii="Times New Roman" w:hAnsi="Times New Roman"/>
      <w:b/>
      <w:highlight w:val="white"/>
    </w:rPr>
  </w:style>
  <w:style w:type="character" w:customStyle="1" w:styleId="2ff0">
    <w:name w:val="Основной текст (2)_"/>
    <w:link w:val="2ff"/>
    <w:rPr>
      <w:rFonts w:ascii="Times New Roman" w:hAnsi="Times New Roman"/>
      <w:b/>
      <w:highlight w:val="white"/>
    </w:rPr>
  </w:style>
  <w:style w:type="paragraph" w:customStyle="1" w:styleId="320">
    <w:name w:val="Заголовок №3 (2)"/>
    <w:basedOn w:val="a"/>
    <w:link w:val="321"/>
    <w:pPr>
      <w:widowControl w:val="0"/>
      <w:spacing w:after="240" w:line="326" w:lineRule="exact"/>
      <w:ind w:firstLine="700"/>
      <w:jc w:val="both"/>
      <w:outlineLvl w:val="2"/>
    </w:pPr>
    <w:rPr>
      <w:rFonts w:ascii="Times New Roman" w:hAnsi="Times New Roman"/>
      <w:b/>
      <w:i/>
      <w:sz w:val="26"/>
    </w:rPr>
  </w:style>
  <w:style w:type="character" w:customStyle="1" w:styleId="321">
    <w:name w:val="Заголовок №3 (2)"/>
    <w:basedOn w:val="10"/>
    <w:link w:val="320"/>
    <w:rPr>
      <w:rFonts w:ascii="Times New Roman" w:hAnsi="Times New Roman"/>
      <w:b/>
      <w:i/>
      <w:sz w:val="26"/>
    </w:rPr>
  </w:style>
  <w:style w:type="paragraph" w:customStyle="1" w:styleId="1pt">
    <w:name w:val="Основной текст + Интервал 1 pt"/>
    <w:link w:val="1pt0"/>
    <w:rPr>
      <w:rFonts w:ascii="Times New Roman" w:hAnsi="Times New Roman"/>
      <w:spacing w:val="30"/>
      <w:sz w:val="26"/>
    </w:rPr>
  </w:style>
  <w:style w:type="character" w:customStyle="1" w:styleId="1pt0">
    <w:name w:val="Основной текст + Интервал 1 pt"/>
    <w:link w:val="1pt"/>
    <w:rPr>
      <w:rFonts w:ascii="Times New Roman" w:hAnsi="Times New Roman"/>
      <w:b w:val="0"/>
      <w:i w:val="0"/>
      <w:smallCaps w:val="0"/>
      <w:strike w:val="0"/>
      <w:color w:val="000000"/>
      <w:spacing w:val="30"/>
      <w:sz w:val="26"/>
      <w:u w:val="none"/>
    </w:rPr>
  </w:style>
  <w:style w:type="paragraph" w:customStyle="1" w:styleId="WW8Num29z7">
    <w:name w:val="WW8Num29z7"/>
    <w:link w:val="WW8Num29z70"/>
  </w:style>
  <w:style w:type="character" w:customStyle="1" w:styleId="WW8Num29z70">
    <w:name w:val="WW8Num29z7"/>
    <w:link w:val="WW8Num29z7"/>
  </w:style>
  <w:style w:type="paragraph" w:customStyle="1" w:styleId="WW8Num63z0">
    <w:name w:val="WW8Num63z0"/>
    <w:link w:val="WW8Num63z00"/>
    <w:rPr>
      <w:rFonts w:ascii="Times New Roman" w:hAnsi="Times New Roman"/>
      <w:sz w:val="24"/>
    </w:rPr>
  </w:style>
  <w:style w:type="character" w:customStyle="1" w:styleId="WW8Num63z00">
    <w:name w:val="WW8Num63z0"/>
    <w:link w:val="WW8Num63z0"/>
    <w:rPr>
      <w:rFonts w:ascii="Times New Roman" w:hAnsi="Times New Roman"/>
      <w:sz w:val="24"/>
    </w:rPr>
  </w:style>
  <w:style w:type="paragraph" w:customStyle="1" w:styleId="afffff">
    <w:name w:val="Основной текст + Малые прописные"/>
    <w:link w:val="afffff0"/>
    <w:rPr>
      <w:rFonts w:ascii="Times New Roman" w:hAnsi="Times New Roman"/>
      <w:smallCaps/>
      <w:sz w:val="26"/>
    </w:rPr>
  </w:style>
  <w:style w:type="character" w:customStyle="1" w:styleId="afffff0">
    <w:name w:val="Основной текст + Малые прописные"/>
    <w:link w:val="afffff"/>
    <w:rPr>
      <w:rFonts w:ascii="Times New Roman" w:hAnsi="Times New Roman"/>
      <w:b w:val="0"/>
      <w:i w:val="0"/>
      <w:smallCaps/>
      <w:strike w:val="0"/>
      <w:color w:val="000000"/>
      <w:spacing w:val="0"/>
      <w:sz w:val="26"/>
      <w:u w:val="none"/>
    </w:rPr>
  </w:style>
  <w:style w:type="paragraph" w:customStyle="1" w:styleId="Style1">
    <w:name w:val="Style1"/>
    <w:basedOn w:val="a"/>
    <w:link w:val="Style10"/>
    <w:pPr>
      <w:widowControl w:val="0"/>
      <w:spacing w:line="274" w:lineRule="exact"/>
      <w:jc w:val="both"/>
    </w:pPr>
    <w:rPr>
      <w:rFonts w:ascii="Times New Roman" w:hAnsi="Times New Roman"/>
      <w:sz w:val="24"/>
    </w:rPr>
  </w:style>
  <w:style w:type="character" w:customStyle="1" w:styleId="Style10">
    <w:name w:val="Style1"/>
    <w:basedOn w:val="10"/>
    <w:link w:val="Style1"/>
    <w:rPr>
      <w:rFonts w:ascii="Times New Roman" w:hAnsi="Times New Roman"/>
      <w:color w:val="000000"/>
      <w:sz w:val="24"/>
    </w:rPr>
  </w:style>
  <w:style w:type="paragraph" w:customStyle="1" w:styleId="WW8Num68z0">
    <w:name w:val="WW8Num68z0"/>
    <w:link w:val="WW8Num68z00"/>
    <w:rPr>
      <w:rFonts w:ascii="Times New Roman" w:hAnsi="Times New Roman"/>
      <w:b/>
      <w:sz w:val="24"/>
    </w:rPr>
  </w:style>
  <w:style w:type="character" w:customStyle="1" w:styleId="WW8Num68z00">
    <w:name w:val="WW8Num68z0"/>
    <w:link w:val="WW8Num68z0"/>
    <w:rPr>
      <w:rFonts w:ascii="Times New Roman" w:hAnsi="Times New Roman"/>
      <w:b/>
      <w:sz w:val="24"/>
    </w:rPr>
  </w:style>
  <w:style w:type="paragraph" w:customStyle="1" w:styleId="WW8Num45z1">
    <w:name w:val="WW8Num45z1"/>
    <w:link w:val="WW8Num45z10"/>
  </w:style>
  <w:style w:type="character" w:customStyle="1" w:styleId="WW8Num45z10">
    <w:name w:val="WW8Num45z1"/>
    <w:link w:val="WW8Num45z1"/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0"/>
    <w:link w:val="xl172"/>
    <w:rPr>
      <w:rFonts w:ascii="Times New Roman" w:hAnsi="Times New Roman"/>
      <w:i/>
      <w:sz w:val="1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0"/>
    <w:link w:val="xl167"/>
    <w:rPr>
      <w:rFonts w:ascii="Times New Roman" w:hAnsi="Times New Roman"/>
      <w:b/>
      <w:sz w:val="14"/>
    </w:rPr>
  </w:style>
  <w:style w:type="paragraph" w:customStyle="1" w:styleId="WW8Num7z0">
    <w:name w:val="WW8Num7z0"/>
    <w:link w:val="WW8Num7z00"/>
  </w:style>
  <w:style w:type="character" w:customStyle="1" w:styleId="WW8Num7z00">
    <w:name w:val="WW8Num7z0"/>
    <w:link w:val="WW8Num7z0"/>
  </w:style>
  <w:style w:type="paragraph" w:customStyle="1" w:styleId="WW8Num67z5">
    <w:name w:val="WW8Num67z5"/>
    <w:link w:val="WW8Num67z50"/>
  </w:style>
  <w:style w:type="character" w:customStyle="1" w:styleId="WW8Num67z50">
    <w:name w:val="WW8Num67z5"/>
    <w:link w:val="WW8Num67z5"/>
  </w:style>
  <w:style w:type="paragraph" w:customStyle="1" w:styleId="afffff1">
    <w:name w:val="Подчёркнуный текст"/>
    <w:basedOn w:val="a"/>
    <w:next w:val="a"/>
    <w:link w:val="afffff2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2">
    <w:name w:val="Подчёркнуный текст"/>
    <w:basedOn w:val="10"/>
    <w:link w:val="afffff1"/>
    <w:rPr>
      <w:rFonts w:ascii="Times New Roman" w:hAnsi="Times New Roman"/>
      <w:sz w:val="24"/>
    </w:rPr>
  </w:style>
  <w:style w:type="paragraph" w:customStyle="1" w:styleId="WW8Num59z0">
    <w:name w:val="WW8Num59z0"/>
    <w:link w:val="WW8Num59z00"/>
    <w:rPr>
      <w:rFonts w:ascii="Symbol" w:hAnsi="Symbol"/>
      <w:sz w:val="24"/>
    </w:rPr>
  </w:style>
  <w:style w:type="character" w:customStyle="1" w:styleId="WW8Num59z00">
    <w:name w:val="WW8Num59z0"/>
    <w:link w:val="WW8Num59z0"/>
    <w:rPr>
      <w:rFonts w:ascii="Symbol" w:hAnsi="Symbol"/>
      <w:sz w:val="24"/>
    </w:rPr>
  </w:style>
  <w:style w:type="paragraph" w:customStyle="1" w:styleId="Style36">
    <w:name w:val="Style36"/>
    <w:basedOn w:val="a"/>
    <w:link w:val="Style360"/>
    <w:pPr>
      <w:widowControl w:val="0"/>
      <w:spacing w:line="192" w:lineRule="exact"/>
      <w:jc w:val="both"/>
    </w:pPr>
    <w:rPr>
      <w:rFonts w:ascii="Times New Roman" w:hAnsi="Times New Roman"/>
      <w:sz w:val="24"/>
    </w:rPr>
  </w:style>
  <w:style w:type="character" w:customStyle="1" w:styleId="Style360">
    <w:name w:val="Style36"/>
    <w:basedOn w:val="10"/>
    <w:link w:val="Style36"/>
    <w:rPr>
      <w:rFonts w:ascii="Times New Roman" w:hAnsi="Times New Roman"/>
      <w:color w:val="000000"/>
      <w:sz w:val="24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0"/>
    <w:link w:val="xl96"/>
    <w:rPr>
      <w:rFonts w:ascii="Times New Roman" w:hAnsi="Times New Roman"/>
      <w:color w:val="FF0000"/>
      <w:sz w:val="14"/>
    </w:rPr>
  </w:style>
  <w:style w:type="paragraph" w:customStyle="1" w:styleId="WW8Num40z7">
    <w:name w:val="WW8Num40z7"/>
    <w:link w:val="WW8Num40z70"/>
  </w:style>
  <w:style w:type="character" w:customStyle="1" w:styleId="WW8Num40z70">
    <w:name w:val="WW8Num40z7"/>
    <w:link w:val="WW8Num40z7"/>
  </w:style>
  <w:style w:type="paragraph" w:customStyle="1" w:styleId="3d">
    <w:name w:val="Название3"/>
    <w:basedOn w:val="a"/>
    <w:link w:val="3e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3e">
    <w:name w:val="Название3"/>
    <w:basedOn w:val="10"/>
    <w:link w:val="3d"/>
    <w:rPr>
      <w:rFonts w:ascii="Calibri" w:hAnsi="Calibri"/>
      <w:i/>
      <w:color w:val="000000"/>
      <w:sz w:val="24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0"/>
    <w:link w:val="xl110"/>
    <w:rPr>
      <w:rFonts w:ascii="Times New Roman" w:hAnsi="Times New Roman"/>
      <w:b/>
      <w:i/>
      <w:sz w:val="16"/>
    </w:rPr>
  </w:style>
  <w:style w:type="paragraph" w:customStyle="1" w:styleId="afffff3">
    <w:name w:val="Подвал для информации об изменениях"/>
    <w:basedOn w:val="11"/>
    <w:next w:val="a"/>
    <w:link w:val="afffff4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f4">
    <w:name w:val="Подвал для информации об изменениях"/>
    <w:basedOn w:val="12"/>
    <w:link w:val="afffff3"/>
    <w:rPr>
      <w:rFonts w:ascii="Times New Roman" w:hAnsi="Times New Roman"/>
      <w:b w:val="0"/>
      <w:sz w:val="18"/>
    </w:rPr>
  </w:style>
  <w:style w:type="paragraph" w:customStyle="1" w:styleId="47">
    <w:name w:val="Знак4"/>
    <w:link w:val="48"/>
    <w:rPr>
      <w:sz w:val="24"/>
    </w:rPr>
  </w:style>
  <w:style w:type="character" w:customStyle="1" w:styleId="48">
    <w:name w:val="Знак4"/>
    <w:link w:val="47"/>
    <w:rPr>
      <w:color w:val="000000"/>
      <w:sz w:val="24"/>
    </w:rPr>
  </w:style>
  <w:style w:type="paragraph" w:customStyle="1" w:styleId="WW8Num48z1">
    <w:name w:val="WW8Num48z1"/>
    <w:link w:val="WW8Num48z10"/>
  </w:style>
  <w:style w:type="character" w:customStyle="1" w:styleId="WW8Num48z10">
    <w:name w:val="WW8Num48z1"/>
    <w:link w:val="WW8Num48z1"/>
  </w:style>
  <w:style w:type="paragraph" w:customStyle="1" w:styleId="WW8Num75z8">
    <w:name w:val="WW8Num75z8"/>
    <w:link w:val="WW8Num75z80"/>
  </w:style>
  <w:style w:type="character" w:customStyle="1" w:styleId="WW8Num75z80">
    <w:name w:val="WW8Num75z8"/>
    <w:link w:val="WW8Num75z8"/>
  </w:style>
  <w:style w:type="paragraph" w:customStyle="1" w:styleId="WW8Num86z0">
    <w:name w:val="WW8Num86z0"/>
    <w:link w:val="WW8Num86z00"/>
    <w:rPr>
      <w:b/>
    </w:rPr>
  </w:style>
  <w:style w:type="character" w:customStyle="1" w:styleId="WW8Num86z00">
    <w:name w:val="WW8Num86z0"/>
    <w:link w:val="WW8Num86z0"/>
    <w:rPr>
      <w:b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0"/>
    <w:link w:val="xl107"/>
    <w:rPr>
      <w:rFonts w:ascii="Times New Roman" w:hAnsi="Times New Roman"/>
      <w:sz w:val="16"/>
    </w:rPr>
  </w:style>
  <w:style w:type="paragraph" w:customStyle="1" w:styleId="WW8Num12z6">
    <w:name w:val="WW8Num12z6"/>
    <w:link w:val="WW8Num12z60"/>
  </w:style>
  <w:style w:type="character" w:customStyle="1" w:styleId="WW8Num12z60">
    <w:name w:val="WW8Num12z6"/>
    <w:link w:val="WW8Num12z6"/>
  </w:style>
  <w:style w:type="paragraph" w:customStyle="1" w:styleId="WW8Num15z7">
    <w:name w:val="WW8Num15z7"/>
    <w:link w:val="WW8Num15z70"/>
  </w:style>
  <w:style w:type="character" w:customStyle="1" w:styleId="WW8Num15z70">
    <w:name w:val="WW8Num15z7"/>
    <w:link w:val="WW8Num15z7"/>
  </w:style>
  <w:style w:type="paragraph" w:customStyle="1" w:styleId="WW8Num79z6">
    <w:name w:val="WW8Num79z6"/>
    <w:link w:val="WW8Num79z60"/>
  </w:style>
  <w:style w:type="character" w:customStyle="1" w:styleId="WW8Num79z60">
    <w:name w:val="WW8Num79z6"/>
    <w:link w:val="WW8Num79z6"/>
  </w:style>
  <w:style w:type="paragraph" w:customStyle="1" w:styleId="afffff5">
    <w:name w:val="Оглавление_"/>
    <w:link w:val="afffff6"/>
    <w:rPr>
      <w:rFonts w:ascii="Courier New" w:hAnsi="Courier New"/>
      <w:sz w:val="24"/>
    </w:rPr>
  </w:style>
  <w:style w:type="character" w:customStyle="1" w:styleId="afffff6">
    <w:name w:val="Оглавление_"/>
    <w:link w:val="afffff5"/>
    <w:rPr>
      <w:rFonts w:ascii="Courier New" w:hAnsi="Courier New"/>
      <w:sz w:val="24"/>
    </w:rPr>
  </w:style>
  <w:style w:type="paragraph" w:customStyle="1" w:styleId="WW8Num6z1">
    <w:name w:val="WW8Num6z1"/>
    <w:link w:val="WW8Num6z10"/>
  </w:style>
  <w:style w:type="character" w:customStyle="1" w:styleId="WW8Num6z10">
    <w:name w:val="WW8Num6z1"/>
    <w:link w:val="WW8Num6z1"/>
    <w:rPr>
      <w:i w:val="0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0"/>
    <w:link w:val="xl179"/>
    <w:rPr>
      <w:rFonts w:ascii="Times New Roman" w:hAnsi="Times New Roman"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0"/>
    <w:link w:val="xl158"/>
    <w:rPr>
      <w:rFonts w:ascii="Times New Roman" w:hAnsi="Times New Roman"/>
      <w:b/>
      <w:sz w:val="16"/>
    </w:rPr>
  </w:style>
  <w:style w:type="paragraph" w:customStyle="1" w:styleId="4pt1">
    <w:name w:val="Основной текст + 4 pt1"/>
    <w:link w:val="4pt10"/>
    <w:rPr>
      <w:rFonts w:ascii="Times New Roman" w:hAnsi="Times New Roman"/>
      <w:sz w:val="8"/>
    </w:rPr>
  </w:style>
  <w:style w:type="character" w:customStyle="1" w:styleId="4pt10">
    <w:name w:val="Основной текст + 4 pt1"/>
    <w:link w:val="4pt1"/>
    <w:rPr>
      <w:rFonts w:ascii="Times New Roman" w:hAnsi="Times New Roman"/>
      <w:b w:val="0"/>
      <w:i w:val="0"/>
      <w:smallCaps w:val="0"/>
      <w:strike w:val="0"/>
      <w:color w:val="000000"/>
      <w:spacing w:val="0"/>
      <w:sz w:val="8"/>
      <w:u w:val="none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0"/>
    <w:link w:val="xl130"/>
    <w:rPr>
      <w:rFonts w:ascii="Times New Roman" w:hAnsi="Times New Roman"/>
      <w:b/>
      <w:sz w:val="16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0"/>
    <w:link w:val="xl142"/>
    <w:rPr>
      <w:rFonts w:ascii="Times New Roman" w:hAnsi="Times New Roman"/>
      <w:sz w:val="16"/>
    </w:rPr>
  </w:style>
  <w:style w:type="paragraph" w:customStyle="1" w:styleId="WW8Num54z0">
    <w:name w:val="WW8Num54z0"/>
    <w:link w:val="WW8Num54z00"/>
    <w:rPr>
      <w:rFonts w:ascii="Times New Roman" w:hAnsi="Times New Roman"/>
      <w:b/>
      <w:sz w:val="24"/>
    </w:rPr>
  </w:style>
  <w:style w:type="character" w:customStyle="1" w:styleId="WW8Num54z00">
    <w:name w:val="WW8Num54z0"/>
    <w:link w:val="WW8Num54z0"/>
    <w:rPr>
      <w:rFonts w:ascii="Times New Roman" w:hAnsi="Times New Roman"/>
      <w:b/>
      <w:sz w:val="24"/>
    </w:rPr>
  </w:style>
  <w:style w:type="paragraph" w:customStyle="1" w:styleId="214">
    <w:name w:val="Список 21"/>
    <w:basedOn w:val="a"/>
    <w:link w:val="215"/>
    <w:pPr>
      <w:ind w:left="566" w:hanging="283"/>
    </w:pPr>
    <w:rPr>
      <w:rFonts w:ascii="Arial" w:hAnsi="Arial"/>
      <w:sz w:val="24"/>
    </w:rPr>
  </w:style>
  <w:style w:type="character" w:customStyle="1" w:styleId="215">
    <w:name w:val="Список 21"/>
    <w:basedOn w:val="10"/>
    <w:link w:val="214"/>
    <w:rPr>
      <w:rFonts w:ascii="Arial" w:hAnsi="Arial"/>
      <w:color w:val="000000"/>
      <w:sz w:val="24"/>
    </w:rPr>
  </w:style>
  <w:style w:type="paragraph" w:customStyle="1" w:styleId="FontStyle34">
    <w:name w:val="Font Style34"/>
    <w:link w:val="FontStyle340"/>
    <w:rPr>
      <w:rFonts w:ascii="Times New Roman" w:hAnsi="Times New Roman"/>
    </w:rPr>
  </w:style>
  <w:style w:type="character" w:customStyle="1" w:styleId="FontStyle340">
    <w:name w:val="Font Style34"/>
    <w:link w:val="FontStyle34"/>
    <w:rPr>
      <w:rFonts w:ascii="Times New Roman" w:hAnsi="Times New Roman"/>
      <w:sz w:val="22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0"/>
    <w:link w:val="xl67"/>
    <w:rPr>
      <w:rFonts w:ascii="Times New Roman" w:hAnsi="Times New Roman"/>
      <w:sz w:val="16"/>
    </w:rPr>
  </w:style>
  <w:style w:type="paragraph" w:customStyle="1" w:styleId="WW8Num47z5">
    <w:name w:val="WW8Num47z5"/>
    <w:link w:val="WW8Num47z50"/>
  </w:style>
  <w:style w:type="character" w:customStyle="1" w:styleId="WW8Num47z50">
    <w:name w:val="WW8Num47z5"/>
    <w:link w:val="WW8Num47z5"/>
  </w:style>
  <w:style w:type="paragraph" w:customStyle="1" w:styleId="WW8Num14z0">
    <w:name w:val="WW8Num14z0"/>
    <w:link w:val="WW8Num14z00"/>
    <w:rPr>
      <w:rFonts w:ascii="Times New Roman" w:hAnsi="Times New Roman"/>
      <w:sz w:val="24"/>
    </w:rPr>
  </w:style>
  <w:style w:type="character" w:customStyle="1" w:styleId="WW8Num14z00">
    <w:name w:val="WW8Num14z0"/>
    <w:link w:val="WW8Num14z0"/>
    <w:rPr>
      <w:rFonts w:ascii="Times New Roman" w:hAnsi="Times New Roman"/>
      <w:sz w:val="24"/>
    </w:rPr>
  </w:style>
  <w:style w:type="paragraph" w:customStyle="1" w:styleId="WW8Num50z3">
    <w:name w:val="WW8Num50z3"/>
    <w:link w:val="WW8Num50z30"/>
  </w:style>
  <w:style w:type="character" w:customStyle="1" w:styleId="WW8Num50z30">
    <w:name w:val="WW8Num50z3"/>
    <w:link w:val="WW8Num50z3"/>
  </w:style>
  <w:style w:type="paragraph" w:customStyle="1" w:styleId="WW8Num40z5">
    <w:name w:val="WW8Num40z5"/>
    <w:link w:val="WW8Num40z50"/>
  </w:style>
  <w:style w:type="character" w:customStyle="1" w:styleId="WW8Num40z50">
    <w:name w:val="WW8Num40z5"/>
    <w:link w:val="WW8Num40z5"/>
  </w:style>
  <w:style w:type="paragraph" w:customStyle="1" w:styleId="50ptExact1">
    <w:name w:val="Основной текст (5) + Курсив;Интервал 0 pt Exact1"/>
    <w:link w:val="50ptExact10"/>
    <w:rPr>
      <w:rFonts w:ascii="Times New Roman" w:hAnsi="Times New Roman"/>
      <w:i/>
      <w:spacing w:val="-11"/>
      <w:sz w:val="21"/>
    </w:rPr>
  </w:style>
  <w:style w:type="character" w:customStyle="1" w:styleId="50ptExact10">
    <w:name w:val="Основной текст (5) + Курсив;Интервал 0 pt Exact1"/>
    <w:link w:val="50ptExact1"/>
    <w:rPr>
      <w:rFonts w:ascii="Times New Roman" w:hAnsi="Times New Roman"/>
      <w:b w:val="0"/>
      <w:i/>
      <w:smallCaps w:val="0"/>
      <w:strike w:val="0"/>
      <w:color w:val="000000"/>
      <w:spacing w:val="-11"/>
      <w:sz w:val="21"/>
      <w:u w:val="none"/>
    </w:rPr>
  </w:style>
  <w:style w:type="paragraph" w:customStyle="1" w:styleId="1">
    <w:name w:val="Заголовок1СМК"/>
    <w:basedOn w:val="11"/>
    <w:link w:val="1ff8"/>
    <w:pPr>
      <w:keepNext/>
      <w:numPr>
        <w:numId w:val="3"/>
      </w:numPr>
      <w:spacing w:before="0" w:after="0"/>
      <w:jc w:val="center"/>
    </w:pPr>
  </w:style>
  <w:style w:type="character" w:customStyle="1" w:styleId="1ff8">
    <w:name w:val="Заголовок1СМК"/>
    <w:basedOn w:val="12"/>
    <w:link w:val="1"/>
    <w:rPr>
      <w:rFonts w:ascii="Times New Roman" w:hAnsi="Times New Roman"/>
      <w:b/>
      <w:color w:val="000000"/>
      <w:sz w:val="24"/>
    </w:rPr>
  </w:style>
  <w:style w:type="paragraph" w:customStyle="1" w:styleId="afffff7">
    <w:name w:val="Заголовок статьи"/>
    <w:basedOn w:val="a"/>
    <w:next w:val="a"/>
    <w:link w:val="afffff8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8">
    <w:name w:val="Заголовок статьи"/>
    <w:basedOn w:val="10"/>
    <w:link w:val="afffff7"/>
    <w:rPr>
      <w:rFonts w:ascii="Times New Roman" w:hAnsi="Times New Roman"/>
      <w:sz w:val="24"/>
    </w:rPr>
  </w:style>
  <w:style w:type="paragraph" w:customStyle="1" w:styleId="WW-">
    <w:name w:val="WW-Символ сноски"/>
    <w:link w:val="WW-0"/>
  </w:style>
  <w:style w:type="character" w:customStyle="1" w:styleId="WW-0">
    <w:name w:val="WW-Символ сноски"/>
    <w:link w:val="WW-"/>
  </w:style>
  <w:style w:type="paragraph" w:customStyle="1" w:styleId="1c">
    <w:name w:val="Основной шрифт абзаца1"/>
    <w:link w:val="1d"/>
  </w:style>
  <w:style w:type="character" w:customStyle="1" w:styleId="1d">
    <w:name w:val="Основной шрифт абзаца1"/>
    <w:link w:val="1c"/>
  </w:style>
  <w:style w:type="paragraph" w:customStyle="1" w:styleId="WW8Num26z1">
    <w:name w:val="WW8Num26z1"/>
    <w:link w:val="WW8Num26z10"/>
  </w:style>
  <w:style w:type="character" w:customStyle="1" w:styleId="WW8Num26z10">
    <w:name w:val="WW8Num26z1"/>
    <w:link w:val="WW8Num26z1"/>
  </w:style>
  <w:style w:type="paragraph" w:customStyle="1" w:styleId="WW8Num10z0">
    <w:name w:val="WW8Num10z0"/>
    <w:link w:val="WW8Num10z00"/>
  </w:style>
  <w:style w:type="character" w:customStyle="1" w:styleId="WW8Num10z00">
    <w:name w:val="WW8Num10z0"/>
    <w:link w:val="WW8Num10z0"/>
  </w:style>
  <w:style w:type="paragraph" w:customStyle="1" w:styleId="1ff9">
    <w:name w:val="Текст сноски Знак1"/>
    <w:link w:val="1ffa"/>
    <w:rPr>
      <w:rFonts w:ascii="Calibri" w:hAnsi="Calibri"/>
      <w:sz w:val="20"/>
    </w:rPr>
  </w:style>
  <w:style w:type="character" w:customStyle="1" w:styleId="1ffa">
    <w:name w:val="Текст сноски Знак1"/>
    <w:link w:val="1ff9"/>
    <w:rPr>
      <w:rFonts w:ascii="Calibri" w:hAnsi="Calibri"/>
      <w:sz w:val="20"/>
    </w:rPr>
  </w:style>
  <w:style w:type="paragraph" w:customStyle="1" w:styleId="1ffb">
    <w:name w:val="Тема примечания Знак1"/>
    <w:link w:val="1ffc"/>
    <w:rPr>
      <w:rFonts w:ascii="Times New Roman" w:hAnsi="Times New Roman"/>
      <w:b/>
      <w:sz w:val="20"/>
    </w:rPr>
  </w:style>
  <w:style w:type="character" w:customStyle="1" w:styleId="1ffc">
    <w:name w:val="Тема примечания Знак1"/>
    <w:link w:val="1ffb"/>
    <w:rPr>
      <w:rFonts w:ascii="Times New Roman" w:hAnsi="Times New Roman"/>
      <w:b/>
      <w:sz w:val="20"/>
    </w:rPr>
  </w:style>
  <w:style w:type="paragraph" w:customStyle="1" w:styleId="312">
    <w:name w:val="Заголовок №31"/>
    <w:link w:val="313"/>
    <w:rPr>
      <w:rFonts w:ascii="Times New Roman" w:hAnsi="Times New Roman"/>
      <w:sz w:val="26"/>
      <w:u w:val="single"/>
    </w:rPr>
  </w:style>
  <w:style w:type="character" w:customStyle="1" w:styleId="313">
    <w:name w:val="Заголовок №31"/>
    <w:link w:val="312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single"/>
    </w:rPr>
  </w:style>
  <w:style w:type="paragraph" w:customStyle="1" w:styleId="11pt13">
    <w:name w:val="Колонтитул + 11 pt;Полужирный;Курсив1"/>
    <w:link w:val="11pt14"/>
    <w:rPr>
      <w:rFonts w:ascii="Times New Roman" w:hAnsi="Times New Roman"/>
      <w:b/>
      <w:i/>
    </w:rPr>
  </w:style>
  <w:style w:type="character" w:customStyle="1" w:styleId="11pt14">
    <w:name w:val="Колонтитул + 11 pt;Полужирный;Курсив1"/>
    <w:link w:val="11pt13"/>
    <w:rPr>
      <w:rFonts w:ascii="Times New Roman" w:hAnsi="Times New Roman"/>
      <w:b/>
      <w:i/>
      <w:smallCaps w:val="0"/>
      <w:strike w:val="0"/>
      <w:color w:val="000000"/>
      <w:spacing w:val="0"/>
      <w:sz w:val="22"/>
      <w:u w:val="none"/>
    </w:rPr>
  </w:style>
  <w:style w:type="paragraph" w:customStyle="1" w:styleId="3f">
    <w:name w:val="Сноска (3)"/>
    <w:basedOn w:val="a"/>
    <w:link w:val="3f0"/>
    <w:pPr>
      <w:widowControl w:val="0"/>
      <w:spacing w:line="230" w:lineRule="exact"/>
      <w:ind w:firstLine="700"/>
      <w:jc w:val="both"/>
    </w:pPr>
    <w:rPr>
      <w:rFonts w:ascii="Times New Roman" w:hAnsi="Times New Roman"/>
      <w:b/>
      <w:sz w:val="18"/>
    </w:rPr>
  </w:style>
  <w:style w:type="character" w:customStyle="1" w:styleId="3f0">
    <w:name w:val="Сноска (3)"/>
    <w:basedOn w:val="10"/>
    <w:link w:val="3f"/>
    <w:rPr>
      <w:rFonts w:ascii="Times New Roman" w:hAnsi="Times New Roman"/>
      <w:b/>
      <w:sz w:val="18"/>
    </w:rPr>
  </w:style>
  <w:style w:type="paragraph" w:customStyle="1" w:styleId="WW8Num15z4">
    <w:name w:val="WW8Num15z4"/>
    <w:link w:val="WW8Num15z40"/>
  </w:style>
  <w:style w:type="character" w:customStyle="1" w:styleId="WW8Num15z40">
    <w:name w:val="WW8Num15z4"/>
    <w:link w:val="WW8Num15z4"/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0"/>
    <w:link w:val="xl132"/>
    <w:rPr>
      <w:rFonts w:ascii="Times New Roman" w:hAnsi="Times New Roman"/>
      <w:sz w:val="24"/>
    </w:rPr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customStyle="1" w:styleId="WW8Num31z1">
    <w:name w:val="WW8Num31z1"/>
    <w:link w:val="WW8Num31z10"/>
    <w:rPr>
      <w:rFonts w:ascii="Symbol" w:hAnsi="Symbol"/>
      <w:sz w:val="20"/>
    </w:rPr>
  </w:style>
  <w:style w:type="character" w:customStyle="1" w:styleId="WW8Num31z10">
    <w:name w:val="WW8Num31z1"/>
    <w:link w:val="WW8Num31z1"/>
    <w:rPr>
      <w:rFonts w:ascii="Symbol" w:hAnsi="Symbol"/>
      <w:sz w:val="20"/>
    </w:rPr>
  </w:style>
  <w:style w:type="paragraph" w:customStyle="1" w:styleId="WW8Num29z5">
    <w:name w:val="WW8Num29z5"/>
    <w:link w:val="WW8Num29z50"/>
  </w:style>
  <w:style w:type="character" w:customStyle="1" w:styleId="WW8Num29z50">
    <w:name w:val="WW8Num29z5"/>
    <w:link w:val="WW8Num29z5"/>
  </w:style>
  <w:style w:type="paragraph" w:customStyle="1" w:styleId="WW8Num62z1">
    <w:name w:val="WW8Num62z1"/>
    <w:link w:val="WW8Num62z10"/>
  </w:style>
  <w:style w:type="character" w:customStyle="1" w:styleId="WW8Num62z10">
    <w:name w:val="WW8Num62z1"/>
    <w:link w:val="WW8Num62z1"/>
    <w:rPr>
      <w:i w:val="0"/>
    </w:rPr>
  </w:style>
  <w:style w:type="paragraph" w:customStyle="1" w:styleId="WW8Num55z5">
    <w:name w:val="WW8Num55z5"/>
    <w:link w:val="WW8Num55z50"/>
  </w:style>
  <w:style w:type="character" w:customStyle="1" w:styleId="WW8Num55z50">
    <w:name w:val="WW8Num55z5"/>
    <w:link w:val="WW8Num55z5"/>
  </w:style>
  <w:style w:type="paragraph" w:customStyle="1" w:styleId="WW8Num73z3">
    <w:name w:val="WW8Num73z3"/>
    <w:link w:val="WW8Num73z30"/>
  </w:style>
  <w:style w:type="character" w:customStyle="1" w:styleId="WW8Num73z30">
    <w:name w:val="WW8Num73z3"/>
    <w:link w:val="WW8Num73z3"/>
  </w:style>
  <w:style w:type="paragraph" w:customStyle="1" w:styleId="afffff9">
    <w:name w:val="Выделение для Базового Поиска"/>
    <w:link w:val="afffffa"/>
    <w:rPr>
      <w:b/>
      <w:color w:val="0058A9"/>
    </w:rPr>
  </w:style>
  <w:style w:type="character" w:customStyle="1" w:styleId="afffffa">
    <w:name w:val="Выделение для Базового Поиска"/>
    <w:link w:val="afffff9"/>
    <w:rPr>
      <w:b/>
      <w:color w:val="0058A9"/>
    </w:rPr>
  </w:style>
  <w:style w:type="paragraph" w:customStyle="1" w:styleId="1ffd">
    <w:name w:val="Текст1"/>
    <w:basedOn w:val="a"/>
    <w:link w:val="1ffe"/>
    <w:rPr>
      <w:rFonts w:ascii="Courier New" w:hAnsi="Courier New"/>
      <w:sz w:val="20"/>
    </w:rPr>
  </w:style>
  <w:style w:type="character" w:customStyle="1" w:styleId="1ffe">
    <w:name w:val="Текст1"/>
    <w:basedOn w:val="10"/>
    <w:link w:val="1ffd"/>
    <w:rPr>
      <w:rFonts w:ascii="Courier New" w:hAnsi="Courier New"/>
      <w:color w:val="000000"/>
      <w:sz w:val="20"/>
    </w:rPr>
  </w:style>
  <w:style w:type="paragraph" w:customStyle="1" w:styleId="WW8Num45z3">
    <w:name w:val="WW8Num45z3"/>
    <w:link w:val="WW8Num45z30"/>
  </w:style>
  <w:style w:type="character" w:customStyle="1" w:styleId="WW8Num45z30">
    <w:name w:val="WW8Num45z3"/>
    <w:link w:val="WW8Num45z3"/>
  </w:style>
  <w:style w:type="paragraph" w:customStyle="1" w:styleId="11pt3">
    <w:name w:val="Основной текст + 11 pt"/>
    <w:link w:val="11pt4"/>
    <w:rPr>
      <w:rFonts w:ascii="Times New Roman" w:hAnsi="Times New Roman"/>
    </w:rPr>
  </w:style>
  <w:style w:type="character" w:customStyle="1" w:styleId="11pt4">
    <w:name w:val="Основной текст + 11 pt"/>
    <w:link w:val="11pt3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WW8Num72z1">
    <w:name w:val="WW8Num72z1"/>
    <w:link w:val="WW8Num72z10"/>
  </w:style>
  <w:style w:type="character" w:customStyle="1" w:styleId="WW8Num72z10">
    <w:name w:val="WW8Num72z1"/>
    <w:link w:val="WW8Num72z1"/>
    <w:rPr>
      <w:i w:val="0"/>
    </w:rPr>
  </w:style>
  <w:style w:type="paragraph" w:customStyle="1" w:styleId="m6972650576030879602gmail-msolistparagraph">
    <w:name w:val="m_6972650576030879602gmail-msolistparagraph"/>
    <w:basedOn w:val="a"/>
    <w:link w:val="m6972650576030879602gmail-msolistparagraph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m6972650576030879602gmail-msolistparagraph0">
    <w:name w:val="m_6972650576030879602gmail-msolistparagraph"/>
    <w:basedOn w:val="10"/>
    <w:link w:val="m6972650576030879602gmail-msolistparagraph"/>
    <w:rPr>
      <w:rFonts w:ascii="Times New Roman" w:hAnsi="Times New Roman"/>
      <w:color w:val="000000"/>
      <w:sz w:val="24"/>
    </w:rPr>
  </w:style>
  <w:style w:type="paragraph" w:customStyle="1" w:styleId="11Exact">
    <w:name w:val="Основной текст (11) Exact"/>
    <w:link w:val="11Exact0"/>
    <w:rPr>
      <w:rFonts w:ascii="Times New Roman" w:hAnsi="Times New Roman"/>
      <w:i/>
      <w:spacing w:val="-2"/>
      <w:sz w:val="21"/>
    </w:rPr>
  </w:style>
  <w:style w:type="character" w:customStyle="1" w:styleId="11Exact0">
    <w:name w:val="Основной текст (11) Exact"/>
    <w:link w:val="11Exact"/>
    <w:rPr>
      <w:rFonts w:ascii="Times New Roman" w:hAnsi="Times New Roman"/>
      <w:b w:val="0"/>
      <w:i/>
      <w:smallCaps w:val="0"/>
      <w:strike w:val="0"/>
      <w:spacing w:val="-2"/>
      <w:sz w:val="21"/>
      <w:u w:val="none"/>
    </w:rPr>
  </w:style>
  <w:style w:type="paragraph" w:customStyle="1" w:styleId="markedcontent">
    <w:name w:val="markedcontent"/>
    <w:basedOn w:val="1c"/>
    <w:link w:val="markedcontent0"/>
  </w:style>
  <w:style w:type="character" w:customStyle="1" w:styleId="markedcontent0">
    <w:name w:val="markedcontent"/>
    <w:basedOn w:val="1d"/>
    <w:link w:val="markedcontent"/>
  </w:style>
  <w:style w:type="paragraph" w:customStyle="1" w:styleId="WW8Num14z6">
    <w:name w:val="WW8Num14z6"/>
    <w:link w:val="WW8Num14z60"/>
  </w:style>
  <w:style w:type="character" w:customStyle="1" w:styleId="WW8Num14z60">
    <w:name w:val="WW8Num14z6"/>
    <w:link w:val="WW8Num14z6"/>
  </w:style>
  <w:style w:type="paragraph" w:customStyle="1" w:styleId="WW8Num51z0">
    <w:name w:val="WW8Num51z0"/>
    <w:link w:val="WW8Num51z00"/>
  </w:style>
  <w:style w:type="character" w:customStyle="1" w:styleId="WW8Num51z00">
    <w:name w:val="WW8Num51z0"/>
    <w:link w:val="WW8Num51z0"/>
  </w:style>
  <w:style w:type="paragraph" w:customStyle="1" w:styleId="WW8Num70z1">
    <w:name w:val="WW8Num70z1"/>
    <w:link w:val="WW8Num70z10"/>
    <w:rPr>
      <w:rFonts w:ascii="Times New Roman" w:hAnsi="Times New Roman"/>
      <w:b/>
      <w:sz w:val="24"/>
    </w:rPr>
  </w:style>
  <w:style w:type="character" w:customStyle="1" w:styleId="WW8Num70z10">
    <w:name w:val="WW8Num70z1"/>
    <w:link w:val="WW8Num70z1"/>
    <w:rPr>
      <w:rFonts w:ascii="Times New Roman" w:hAnsi="Times New Roman"/>
      <w:b/>
      <w:sz w:val="24"/>
    </w:rPr>
  </w:style>
  <w:style w:type="paragraph" w:customStyle="1" w:styleId="afffffb">
    <w:name w:val="Технический комментарий"/>
    <w:basedOn w:val="a"/>
    <w:next w:val="a"/>
    <w:link w:val="afffffc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ffc">
    <w:name w:val="Технический комментарий"/>
    <w:basedOn w:val="10"/>
    <w:link w:val="afffffb"/>
    <w:rPr>
      <w:rFonts w:ascii="Times New Roman" w:hAnsi="Times New Roman"/>
      <w:color w:val="463F31"/>
      <w:sz w:val="24"/>
    </w:rPr>
  </w:style>
  <w:style w:type="paragraph" w:customStyle="1" w:styleId="WW8Num63z6">
    <w:name w:val="WW8Num63z6"/>
    <w:link w:val="WW8Num63z60"/>
  </w:style>
  <w:style w:type="character" w:customStyle="1" w:styleId="WW8Num63z60">
    <w:name w:val="WW8Num63z6"/>
    <w:link w:val="WW8Num63z6"/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0"/>
    <w:link w:val="xl126"/>
    <w:rPr>
      <w:rFonts w:ascii="Times New Roman" w:hAnsi="Times New Roman"/>
      <w:b/>
      <w:sz w:val="16"/>
    </w:rPr>
  </w:style>
  <w:style w:type="paragraph" w:customStyle="1" w:styleId="150">
    <w:name w:val="Основной текст (15)"/>
    <w:basedOn w:val="a"/>
    <w:link w:val="151"/>
    <w:pPr>
      <w:widowControl w:val="0"/>
      <w:spacing w:after="60" w:line="0" w:lineRule="atLeast"/>
      <w:jc w:val="center"/>
    </w:pPr>
    <w:rPr>
      <w:rFonts w:ascii="Times New Roman" w:hAnsi="Times New Roman"/>
      <w:b/>
    </w:rPr>
  </w:style>
  <w:style w:type="character" w:customStyle="1" w:styleId="151">
    <w:name w:val="Основной текст (15)"/>
    <w:basedOn w:val="10"/>
    <w:link w:val="150"/>
    <w:rPr>
      <w:rFonts w:ascii="Times New Roman" w:hAnsi="Times New Roman"/>
      <w:b/>
    </w:rPr>
  </w:style>
  <w:style w:type="paragraph" w:customStyle="1" w:styleId="FontStyle193">
    <w:name w:val="Font Style193"/>
    <w:link w:val="FontStyle1930"/>
    <w:rPr>
      <w:rFonts w:ascii="Arial" w:hAnsi="Arial"/>
      <w:b/>
      <w:sz w:val="50"/>
    </w:rPr>
  </w:style>
  <w:style w:type="character" w:customStyle="1" w:styleId="FontStyle1930">
    <w:name w:val="Font Style193"/>
    <w:link w:val="FontStyle193"/>
    <w:rPr>
      <w:rFonts w:ascii="Arial" w:hAnsi="Arial"/>
      <w:b/>
      <w:sz w:val="50"/>
    </w:rPr>
  </w:style>
  <w:style w:type="paragraph" w:customStyle="1" w:styleId="WW8Num8z2">
    <w:name w:val="WW8Num8z2"/>
    <w:link w:val="WW8Num8z20"/>
  </w:style>
  <w:style w:type="character" w:customStyle="1" w:styleId="WW8Num8z20">
    <w:name w:val="WW8Num8z2"/>
    <w:link w:val="WW8Num8z2"/>
  </w:style>
  <w:style w:type="paragraph" w:customStyle="1" w:styleId="1fff">
    <w:name w:val="Обычный (веб)1"/>
    <w:basedOn w:val="a"/>
    <w:next w:val="afff"/>
    <w:link w:val="1fff0"/>
    <w:pPr>
      <w:widowControl w:val="0"/>
    </w:pPr>
    <w:rPr>
      <w:rFonts w:ascii="Times New Roman" w:hAnsi="Times New Roman"/>
      <w:sz w:val="24"/>
    </w:rPr>
  </w:style>
  <w:style w:type="character" w:customStyle="1" w:styleId="1fff0">
    <w:name w:val="Обычный (веб)1"/>
    <w:basedOn w:val="10"/>
    <w:link w:val="1fff"/>
    <w:rPr>
      <w:rFonts w:ascii="Times New Roman" w:hAnsi="Times New Roman"/>
      <w:sz w:val="24"/>
    </w:rPr>
  </w:style>
  <w:style w:type="paragraph" w:customStyle="1" w:styleId="WW8Num45z6">
    <w:name w:val="WW8Num45z6"/>
    <w:link w:val="WW8Num45z60"/>
  </w:style>
  <w:style w:type="character" w:customStyle="1" w:styleId="WW8Num45z60">
    <w:name w:val="WW8Num45z6"/>
    <w:link w:val="WW8Num45z6"/>
  </w:style>
  <w:style w:type="paragraph" w:customStyle="1" w:styleId="afffffd">
    <w:name w:val="Сравнение редакций"/>
    <w:link w:val="afffffe"/>
    <w:rPr>
      <w:b/>
      <w:color w:val="26282F"/>
    </w:rPr>
  </w:style>
  <w:style w:type="character" w:customStyle="1" w:styleId="afffffe">
    <w:name w:val="Сравнение редакций"/>
    <w:link w:val="afffffd"/>
    <w:rPr>
      <w:b/>
      <w:color w:val="26282F"/>
    </w:rPr>
  </w:style>
  <w:style w:type="paragraph" w:customStyle="1" w:styleId="WW8Num49z2">
    <w:name w:val="WW8Num49z2"/>
    <w:link w:val="WW8Num49z20"/>
    <w:rPr>
      <w:rFonts w:ascii="Wingdings" w:hAnsi="Wingdings"/>
    </w:rPr>
  </w:style>
  <w:style w:type="character" w:customStyle="1" w:styleId="WW8Num49z20">
    <w:name w:val="WW8Num49z2"/>
    <w:link w:val="WW8Num49z2"/>
    <w:rPr>
      <w:rFonts w:ascii="Wingdings" w:hAnsi="Wingdings"/>
    </w:rPr>
  </w:style>
  <w:style w:type="paragraph" w:customStyle="1" w:styleId="2105pt">
    <w:name w:val="Основной текст (2) + 10;5 pt"/>
    <w:link w:val="2105pt0"/>
    <w:rPr>
      <w:rFonts w:ascii="Times New Roman" w:hAnsi="Times New Roman"/>
      <w:sz w:val="21"/>
    </w:rPr>
  </w:style>
  <w:style w:type="character" w:customStyle="1" w:styleId="2105pt0">
    <w:name w:val="Основной текст (2) + 10;5 pt"/>
    <w:link w:val="2105pt"/>
    <w:rPr>
      <w:rFonts w:ascii="Times New Roman" w:hAnsi="Times New Roman"/>
      <w:b w:val="0"/>
      <w:i w:val="0"/>
      <w:smallCaps w:val="0"/>
      <w:strike w:val="0"/>
      <w:color w:val="000000"/>
      <w:spacing w:val="0"/>
      <w:sz w:val="21"/>
      <w:u w:val="none"/>
    </w:rPr>
  </w:style>
  <w:style w:type="paragraph" w:customStyle="1" w:styleId="WW8Num50z8">
    <w:name w:val="WW8Num50z8"/>
    <w:link w:val="WW8Num50z80"/>
  </w:style>
  <w:style w:type="character" w:customStyle="1" w:styleId="WW8Num50z80">
    <w:name w:val="WW8Num50z8"/>
    <w:link w:val="WW8Num50z8"/>
  </w:style>
  <w:style w:type="paragraph" w:customStyle="1" w:styleId="WW8Num45z4">
    <w:name w:val="WW8Num45z4"/>
    <w:link w:val="WW8Num45z40"/>
  </w:style>
  <w:style w:type="character" w:customStyle="1" w:styleId="WW8Num45z40">
    <w:name w:val="WW8Num45z4"/>
    <w:link w:val="WW8Num45z4"/>
  </w:style>
  <w:style w:type="paragraph" w:customStyle="1" w:styleId="WW8Num52z0">
    <w:name w:val="WW8Num52z0"/>
    <w:link w:val="WW8Num52z00"/>
    <w:rPr>
      <w:rFonts w:ascii="Times New Roman" w:hAnsi="Times New Roman"/>
      <w:sz w:val="24"/>
    </w:rPr>
  </w:style>
  <w:style w:type="character" w:customStyle="1" w:styleId="WW8Num52z00">
    <w:name w:val="WW8Num52z0"/>
    <w:link w:val="WW8Num52z0"/>
    <w:rPr>
      <w:rFonts w:ascii="Times New Roman" w:hAnsi="Times New Roman"/>
      <w:sz w:val="24"/>
    </w:rPr>
  </w:style>
  <w:style w:type="paragraph" w:customStyle="1" w:styleId="WW8Num23z5">
    <w:name w:val="WW8Num23z5"/>
    <w:link w:val="WW8Num23z50"/>
  </w:style>
  <w:style w:type="character" w:customStyle="1" w:styleId="WW8Num23z50">
    <w:name w:val="WW8Num23z5"/>
    <w:link w:val="WW8Num23z5"/>
  </w:style>
  <w:style w:type="paragraph" w:customStyle="1" w:styleId="WW8Num79z5">
    <w:name w:val="WW8Num79z5"/>
    <w:link w:val="WW8Num79z50"/>
  </w:style>
  <w:style w:type="character" w:customStyle="1" w:styleId="WW8Num79z50">
    <w:name w:val="WW8Num79z5"/>
    <w:link w:val="WW8Num79z5"/>
  </w:style>
  <w:style w:type="paragraph" w:customStyle="1" w:styleId="affffff">
    <w:name w:val="Ссылка на утративший силу документ"/>
    <w:link w:val="affffff0"/>
    <w:rPr>
      <w:b/>
      <w:color w:val="749232"/>
    </w:rPr>
  </w:style>
  <w:style w:type="character" w:customStyle="1" w:styleId="affffff0">
    <w:name w:val="Ссылка на утративший силу документ"/>
    <w:link w:val="affffff"/>
    <w:rPr>
      <w:b/>
      <w:color w:val="749232"/>
    </w:rPr>
  </w:style>
  <w:style w:type="paragraph" w:customStyle="1" w:styleId="WW8Num40z8">
    <w:name w:val="WW8Num40z8"/>
    <w:link w:val="WW8Num40z80"/>
  </w:style>
  <w:style w:type="character" w:customStyle="1" w:styleId="WW8Num40z80">
    <w:name w:val="WW8Num40z8"/>
    <w:link w:val="WW8Num40z8"/>
  </w:style>
  <w:style w:type="paragraph" w:styleId="affffff1">
    <w:name w:val="Body Text Indent"/>
    <w:basedOn w:val="affff9"/>
    <w:link w:val="1fff1"/>
    <w:pPr>
      <w:spacing w:before="0"/>
      <w:ind w:left="283"/>
      <w:jc w:val="left"/>
    </w:pPr>
    <w:rPr>
      <w:rFonts w:ascii="Calibri" w:hAnsi="Calibri"/>
    </w:rPr>
  </w:style>
  <w:style w:type="character" w:customStyle="1" w:styleId="1fff1">
    <w:name w:val="Основной текст с отступом Знак1"/>
    <w:basedOn w:val="affffa"/>
    <w:link w:val="affffff1"/>
    <w:rPr>
      <w:rFonts w:ascii="Calibri" w:hAnsi="Calibri"/>
      <w:color w:val="000000"/>
      <w:sz w:val="24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0"/>
    <w:link w:val="xl89"/>
    <w:rPr>
      <w:rFonts w:ascii="Times New Roman" w:hAnsi="Times New Roman"/>
      <w:i/>
      <w:sz w:val="14"/>
    </w:rPr>
  </w:style>
  <w:style w:type="paragraph" w:customStyle="1" w:styleId="WW8Num65z7">
    <w:name w:val="WW8Num65z7"/>
    <w:link w:val="WW8Num65z70"/>
  </w:style>
  <w:style w:type="character" w:customStyle="1" w:styleId="WW8Num65z70">
    <w:name w:val="WW8Num65z7"/>
    <w:link w:val="WW8Num65z7"/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0"/>
    <w:link w:val="xl145"/>
    <w:rPr>
      <w:rFonts w:ascii="Times New Roman" w:hAnsi="Times New Roman"/>
      <w:b/>
      <w:sz w:val="16"/>
    </w:rPr>
  </w:style>
  <w:style w:type="paragraph" w:customStyle="1" w:styleId="WW8Num26z5">
    <w:name w:val="WW8Num26z5"/>
    <w:link w:val="WW8Num26z50"/>
  </w:style>
  <w:style w:type="character" w:customStyle="1" w:styleId="WW8Num26z50">
    <w:name w:val="WW8Num26z5"/>
    <w:link w:val="WW8Num26z5"/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0"/>
    <w:link w:val="xl84"/>
    <w:rPr>
      <w:rFonts w:ascii="Times New Roman" w:hAnsi="Times New Roman"/>
      <w:sz w:val="14"/>
    </w:rPr>
  </w:style>
  <w:style w:type="paragraph" w:customStyle="1" w:styleId="9Exact">
    <w:name w:val="Основной текст (9) Exact"/>
    <w:link w:val="9Exact0"/>
    <w:rPr>
      <w:rFonts w:ascii="Times New Roman" w:hAnsi="Times New Roman"/>
      <w:b/>
      <w:i/>
      <w:spacing w:val="-2"/>
      <w:sz w:val="26"/>
    </w:rPr>
  </w:style>
  <w:style w:type="character" w:customStyle="1" w:styleId="9Exact0">
    <w:name w:val="Основной текст (9) Exact"/>
    <w:link w:val="9Exact"/>
    <w:rPr>
      <w:rFonts w:ascii="Times New Roman" w:hAnsi="Times New Roman"/>
      <w:b/>
      <w:i/>
      <w:smallCaps w:val="0"/>
      <w:strike w:val="0"/>
      <w:spacing w:val="-2"/>
      <w:sz w:val="26"/>
      <w:u w:val="none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WW8Num55z7">
    <w:name w:val="WW8Num55z7"/>
    <w:link w:val="WW8Num55z70"/>
  </w:style>
  <w:style w:type="character" w:customStyle="1" w:styleId="WW8Num55z70">
    <w:name w:val="WW8Num55z7"/>
    <w:link w:val="WW8Num55z7"/>
  </w:style>
  <w:style w:type="paragraph" w:customStyle="1" w:styleId="5Exact">
    <w:name w:val="Основной текст (5) Exact"/>
    <w:link w:val="5Exact0"/>
    <w:rPr>
      <w:rFonts w:ascii="Times New Roman" w:hAnsi="Times New Roman"/>
      <w:spacing w:val="3"/>
      <w:sz w:val="21"/>
    </w:rPr>
  </w:style>
  <w:style w:type="character" w:customStyle="1" w:styleId="5Exact0">
    <w:name w:val="Основной текст (5) Exact"/>
    <w:link w:val="5Exact"/>
    <w:rPr>
      <w:rFonts w:ascii="Times New Roman" w:hAnsi="Times New Roman"/>
      <w:b w:val="0"/>
      <w:i w:val="0"/>
      <w:smallCaps w:val="0"/>
      <w:strike w:val="0"/>
      <w:spacing w:val="3"/>
      <w:sz w:val="21"/>
      <w:u w:val="none"/>
    </w:rPr>
  </w:style>
  <w:style w:type="paragraph" w:customStyle="1" w:styleId="130">
    <w:name w:val="Основной текст (13) + Не полужирный"/>
    <w:link w:val="133"/>
    <w:rPr>
      <w:rFonts w:ascii="Times New Roman" w:hAnsi="Times New Roman"/>
      <w:b/>
      <w:sz w:val="24"/>
    </w:rPr>
  </w:style>
  <w:style w:type="character" w:customStyle="1" w:styleId="133">
    <w:name w:val="Основной текст (13) + Не полужирный"/>
    <w:link w:val="130"/>
    <w:rPr>
      <w:rFonts w:ascii="Times New Roman" w:hAnsi="Times New Roman"/>
      <w:b/>
      <w:i w:val="0"/>
      <w:smallCaps w:val="0"/>
      <w:strike w:val="0"/>
      <w:color w:val="000000"/>
      <w:spacing w:val="0"/>
      <w:sz w:val="24"/>
      <w:u w:val="none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0"/>
    <w:link w:val="xl86"/>
    <w:rPr>
      <w:rFonts w:ascii="Times New Roman" w:hAnsi="Times New Roman"/>
      <w:i/>
      <w:sz w:val="14"/>
    </w:rPr>
  </w:style>
  <w:style w:type="paragraph" w:customStyle="1" w:styleId="WW8Num25z3">
    <w:name w:val="WW8Num25z3"/>
    <w:link w:val="WW8Num25z30"/>
  </w:style>
  <w:style w:type="character" w:customStyle="1" w:styleId="WW8Num25z30">
    <w:name w:val="WW8Num25z3"/>
    <w:link w:val="WW8Num25z3"/>
  </w:style>
  <w:style w:type="paragraph" w:customStyle="1" w:styleId="affffff2">
    <w:name w:val="Заголовок чужого сообщения"/>
    <w:link w:val="affffff3"/>
    <w:rPr>
      <w:b/>
      <w:color w:val="FF0000"/>
    </w:rPr>
  </w:style>
  <w:style w:type="character" w:customStyle="1" w:styleId="affffff3">
    <w:name w:val="Заголовок чужого сообщения"/>
    <w:link w:val="affffff2"/>
    <w:rPr>
      <w:b/>
      <w:color w:val="FF0000"/>
    </w:rPr>
  </w:style>
  <w:style w:type="paragraph" w:customStyle="1" w:styleId="Style25">
    <w:name w:val="Style25"/>
    <w:basedOn w:val="a"/>
    <w:link w:val="Style250"/>
    <w:pPr>
      <w:widowControl w:val="0"/>
      <w:spacing w:line="322" w:lineRule="exact"/>
      <w:ind w:firstLine="557"/>
      <w:jc w:val="both"/>
    </w:pPr>
    <w:rPr>
      <w:rFonts w:ascii="Times New Roman" w:hAnsi="Times New Roman"/>
      <w:sz w:val="24"/>
    </w:rPr>
  </w:style>
  <w:style w:type="character" w:customStyle="1" w:styleId="Style250">
    <w:name w:val="Style25"/>
    <w:basedOn w:val="10"/>
    <w:link w:val="Style25"/>
    <w:rPr>
      <w:rFonts w:ascii="Times New Roman" w:hAnsi="Times New Roman"/>
      <w:color w:val="000000"/>
      <w:sz w:val="24"/>
    </w:rPr>
  </w:style>
  <w:style w:type="paragraph" w:customStyle="1" w:styleId="affffff4">
    <w:name w:val="Моноширинный"/>
    <w:basedOn w:val="a"/>
    <w:next w:val="a"/>
    <w:link w:val="affffff5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f5">
    <w:name w:val="Моноширинный"/>
    <w:basedOn w:val="10"/>
    <w:link w:val="affffff4"/>
    <w:rPr>
      <w:rFonts w:ascii="Courier New" w:hAnsi="Courier New"/>
      <w:sz w:val="24"/>
    </w:rPr>
  </w:style>
  <w:style w:type="paragraph" w:customStyle="1" w:styleId="affffc">
    <w:name w:val="Основное меню (преемственное)"/>
    <w:basedOn w:val="a"/>
    <w:next w:val="a"/>
    <w:link w:val="affffe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ffe">
    <w:name w:val="Основное меню (преемственное)"/>
    <w:basedOn w:val="10"/>
    <w:link w:val="affffc"/>
    <w:rPr>
      <w:rFonts w:ascii="Verdana" w:hAnsi="Verdana"/>
    </w:rPr>
  </w:style>
  <w:style w:type="paragraph" w:customStyle="1" w:styleId="WW8Num26z3">
    <w:name w:val="WW8Num26z3"/>
    <w:link w:val="WW8Num26z30"/>
  </w:style>
  <w:style w:type="character" w:customStyle="1" w:styleId="WW8Num26z30">
    <w:name w:val="WW8Num26z3"/>
    <w:link w:val="WW8Num26z3"/>
  </w:style>
  <w:style w:type="paragraph" w:customStyle="1" w:styleId="WW8Num57z1">
    <w:name w:val="WW8Num57z1"/>
    <w:link w:val="WW8Num57z10"/>
    <w:rPr>
      <w:rFonts w:ascii="Courier New" w:hAnsi="Courier New"/>
    </w:rPr>
  </w:style>
  <w:style w:type="character" w:customStyle="1" w:styleId="WW8Num57z10">
    <w:name w:val="WW8Num57z1"/>
    <w:link w:val="WW8Num57z1"/>
    <w:rPr>
      <w:rFonts w:ascii="Courier New" w:hAnsi="Courier New"/>
    </w:rPr>
  </w:style>
  <w:style w:type="paragraph" w:styleId="3f1">
    <w:name w:val="toc 3"/>
    <w:basedOn w:val="a"/>
    <w:next w:val="a"/>
    <w:link w:val="3f2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f2">
    <w:name w:val="Оглавление 3 Знак"/>
    <w:basedOn w:val="10"/>
    <w:link w:val="3f1"/>
    <w:rPr>
      <w:rFonts w:ascii="Times New Roman" w:hAnsi="Times New Roman"/>
      <w:sz w:val="28"/>
    </w:rPr>
  </w:style>
  <w:style w:type="paragraph" w:customStyle="1" w:styleId="WW8Num50z0">
    <w:name w:val="WW8Num50z0"/>
    <w:link w:val="WW8Num50z00"/>
    <w:rPr>
      <w:rFonts w:ascii="Times New Roman" w:hAnsi="Times New Roman"/>
      <w:sz w:val="24"/>
    </w:rPr>
  </w:style>
  <w:style w:type="character" w:customStyle="1" w:styleId="WW8Num50z00">
    <w:name w:val="WW8Num50z0"/>
    <w:link w:val="WW8Num50z0"/>
    <w:rPr>
      <w:rFonts w:ascii="Times New Roman" w:hAnsi="Times New Roman"/>
      <w:color w:val="000000"/>
      <w:sz w:val="24"/>
      <w:u w:val="none"/>
    </w:rPr>
  </w:style>
  <w:style w:type="paragraph" w:customStyle="1" w:styleId="2ff1">
    <w:name w:val="Основной текст Знак2"/>
    <w:link w:val="2ff2"/>
    <w:rPr>
      <w:sz w:val="24"/>
    </w:rPr>
  </w:style>
  <w:style w:type="character" w:customStyle="1" w:styleId="2ff2">
    <w:name w:val="Основной текст Знак2"/>
    <w:link w:val="2ff1"/>
    <w:rPr>
      <w:sz w:val="24"/>
    </w:rPr>
  </w:style>
  <w:style w:type="paragraph" w:customStyle="1" w:styleId="WW8Num55z1">
    <w:name w:val="WW8Num55z1"/>
    <w:link w:val="WW8Num55z10"/>
  </w:style>
  <w:style w:type="character" w:customStyle="1" w:styleId="WW8Num55z10">
    <w:name w:val="WW8Num55z1"/>
    <w:link w:val="WW8Num55z1"/>
  </w:style>
  <w:style w:type="paragraph" w:customStyle="1" w:styleId="67">
    <w:name w:val="Неразрешенное упоминание6"/>
    <w:link w:val="68"/>
    <w:rPr>
      <w:color w:val="605E5C"/>
      <w:shd w:val="clear" w:color="auto" w:fill="E1DFDD"/>
    </w:rPr>
  </w:style>
  <w:style w:type="character" w:customStyle="1" w:styleId="68">
    <w:name w:val="Неразрешенное упоминание6"/>
    <w:link w:val="67"/>
    <w:rPr>
      <w:color w:val="605E5C"/>
      <w:shd w:val="clear" w:color="auto" w:fill="E1DFDD"/>
    </w:rPr>
  </w:style>
  <w:style w:type="paragraph" w:customStyle="1" w:styleId="1fff2">
    <w:name w:val="Просмотренная гиперссылка1"/>
    <w:basedOn w:val="1c"/>
    <w:link w:val="1fff3"/>
    <w:rPr>
      <w:color w:val="954F72" w:themeColor="followedHyperlink"/>
      <w:u w:val="single"/>
    </w:rPr>
  </w:style>
  <w:style w:type="character" w:customStyle="1" w:styleId="1fff3">
    <w:name w:val="Просмотренная гиперссылка1"/>
    <w:basedOn w:val="1d"/>
    <w:link w:val="1fff2"/>
    <w:rPr>
      <w:color w:val="954F72" w:themeColor="followedHyperlink"/>
      <w:u w:val="single"/>
    </w:rPr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customStyle="1" w:styleId="WW8Num37z2">
    <w:name w:val="WW8Num37z2"/>
    <w:link w:val="WW8Num37z20"/>
  </w:style>
  <w:style w:type="character" w:customStyle="1" w:styleId="WW8Num37z20">
    <w:name w:val="WW8Num37z2"/>
    <w:link w:val="WW8Num37z2"/>
  </w:style>
  <w:style w:type="paragraph" w:customStyle="1" w:styleId="WW8Num66z1">
    <w:name w:val="WW8Num66z1"/>
    <w:link w:val="WW8Num66z10"/>
  </w:style>
  <w:style w:type="character" w:customStyle="1" w:styleId="WW8Num66z10">
    <w:name w:val="WW8Num66z1"/>
    <w:link w:val="WW8Num66z1"/>
    <w:rPr>
      <w:i w:val="0"/>
    </w:rPr>
  </w:style>
  <w:style w:type="paragraph" w:customStyle="1" w:styleId="WW8Num56z2">
    <w:name w:val="WW8Num56z2"/>
    <w:link w:val="WW8Num56z20"/>
    <w:rPr>
      <w:rFonts w:ascii="Wingdings" w:hAnsi="Wingdings"/>
    </w:rPr>
  </w:style>
  <w:style w:type="character" w:customStyle="1" w:styleId="WW8Num56z20">
    <w:name w:val="WW8Num56z2"/>
    <w:link w:val="WW8Num56z2"/>
    <w:rPr>
      <w:rFonts w:ascii="Wingdings" w:hAnsi="Wingdings"/>
    </w:rPr>
  </w:style>
  <w:style w:type="paragraph" w:customStyle="1" w:styleId="affffff6">
    <w:name w:val="Обычный (веб)"/>
    <w:basedOn w:val="a"/>
    <w:link w:val="affffff7"/>
    <w:pPr>
      <w:widowControl w:val="0"/>
    </w:pPr>
    <w:rPr>
      <w:rFonts w:ascii="Times New Roman" w:hAnsi="Times New Roman"/>
      <w:sz w:val="24"/>
    </w:rPr>
  </w:style>
  <w:style w:type="character" w:customStyle="1" w:styleId="affffff7">
    <w:name w:val="Обычный (веб)"/>
    <w:basedOn w:val="10"/>
    <w:link w:val="affffff6"/>
    <w:rPr>
      <w:rFonts w:ascii="Times New Roman" w:hAnsi="Times New Roman"/>
      <w:color w:val="000000"/>
      <w:sz w:val="24"/>
    </w:rPr>
  </w:style>
  <w:style w:type="paragraph" w:customStyle="1" w:styleId="314">
    <w:name w:val="Основной текст 31"/>
    <w:basedOn w:val="a"/>
    <w:link w:val="315"/>
    <w:pPr>
      <w:spacing w:after="120"/>
    </w:pPr>
    <w:rPr>
      <w:rFonts w:ascii="Times New Roman" w:hAnsi="Times New Roman"/>
      <w:sz w:val="16"/>
    </w:rPr>
  </w:style>
  <w:style w:type="character" w:customStyle="1" w:styleId="315">
    <w:name w:val="Основной текст 31"/>
    <w:basedOn w:val="10"/>
    <w:link w:val="314"/>
    <w:rPr>
      <w:rFonts w:ascii="Times New Roman" w:hAnsi="Times New Roman"/>
      <w:color w:val="000000"/>
      <w:sz w:val="16"/>
    </w:rPr>
  </w:style>
  <w:style w:type="paragraph" w:customStyle="1" w:styleId="WW8Num85z0">
    <w:name w:val="WW8Num85z0"/>
    <w:link w:val="WW8Num85z00"/>
    <w:rPr>
      <w:b/>
    </w:rPr>
  </w:style>
  <w:style w:type="character" w:customStyle="1" w:styleId="WW8Num85z00">
    <w:name w:val="WW8Num85z0"/>
    <w:link w:val="WW8Num85z0"/>
    <w:rPr>
      <w:b/>
    </w:rPr>
  </w:style>
  <w:style w:type="paragraph" w:customStyle="1" w:styleId="11pt21">
    <w:name w:val="Основной текст + 11 pt;Полужирный2"/>
    <w:link w:val="11pt22"/>
    <w:rPr>
      <w:rFonts w:ascii="Times New Roman" w:hAnsi="Times New Roman"/>
      <w:b/>
    </w:rPr>
  </w:style>
  <w:style w:type="character" w:customStyle="1" w:styleId="11pt22">
    <w:name w:val="Основной текст + 11 pt;Полужирный2"/>
    <w:link w:val="11pt21"/>
    <w:rPr>
      <w:rFonts w:ascii="Times New Roman" w:hAnsi="Times New Roman"/>
      <w:b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49">
    <w:name w:val="Основной шрифт абзаца4"/>
    <w:link w:val="4a"/>
  </w:style>
  <w:style w:type="character" w:customStyle="1" w:styleId="4a">
    <w:name w:val="Основной шрифт абзаца4"/>
    <w:link w:val="49"/>
  </w:style>
  <w:style w:type="paragraph" w:customStyle="1" w:styleId="124">
    <w:name w:val="Гиперссылка12"/>
    <w:basedOn w:val="1c"/>
    <w:link w:val="125"/>
    <w:rPr>
      <w:color w:val="0000FF"/>
      <w:u w:val="single"/>
    </w:rPr>
  </w:style>
  <w:style w:type="character" w:customStyle="1" w:styleId="125">
    <w:name w:val="Гиперссылка12"/>
    <w:basedOn w:val="1d"/>
    <w:link w:val="124"/>
    <w:rPr>
      <w:color w:val="0000FF"/>
      <w:u w:val="single"/>
    </w:rPr>
  </w:style>
  <w:style w:type="paragraph" w:customStyle="1" w:styleId="Standard">
    <w:name w:val="Standard"/>
    <w:link w:val="Standard0"/>
    <w:rPr>
      <w:rFonts w:ascii="Times New Roman" w:hAnsi="Times New Roman"/>
      <w:sz w:val="24"/>
    </w:rPr>
  </w:style>
  <w:style w:type="character" w:customStyle="1" w:styleId="Standard0">
    <w:name w:val="Standard"/>
    <w:link w:val="Standard"/>
    <w:rPr>
      <w:rFonts w:ascii="Times New Roman" w:hAnsi="Times New Roman"/>
      <w:color w:val="000000"/>
      <w:sz w:val="24"/>
    </w:rPr>
  </w:style>
  <w:style w:type="paragraph" w:customStyle="1" w:styleId="WW8Num36z2">
    <w:name w:val="WW8Num36z2"/>
    <w:link w:val="WW8Num36z20"/>
    <w:rPr>
      <w:rFonts w:ascii="Wingdings" w:hAnsi="Wingdings"/>
    </w:rPr>
  </w:style>
  <w:style w:type="character" w:customStyle="1" w:styleId="WW8Num36z20">
    <w:name w:val="WW8Num36z2"/>
    <w:link w:val="WW8Num36z2"/>
    <w:rPr>
      <w:rFonts w:ascii="Wingdings" w:hAnsi="Wingdings"/>
    </w:rPr>
  </w:style>
  <w:style w:type="paragraph" w:customStyle="1" w:styleId="Tahoma6pt">
    <w:name w:val="Основной текст + Tahoma;6 pt"/>
    <w:link w:val="Tahoma6pt0"/>
    <w:rPr>
      <w:rFonts w:ascii="Tahoma" w:hAnsi="Tahoma"/>
      <w:sz w:val="12"/>
    </w:rPr>
  </w:style>
  <w:style w:type="character" w:customStyle="1" w:styleId="Tahoma6pt0">
    <w:name w:val="Основной текст + Tahoma;6 pt"/>
    <w:link w:val="Tahoma6pt"/>
    <w:rPr>
      <w:rFonts w:ascii="Tahoma" w:hAnsi="Tahoma"/>
      <w:b w:val="0"/>
      <w:i w:val="0"/>
      <w:smallCaps w:val="0"/>
      <w:strike w:val="0"/>
      <w:color w:val="000000"/>
      <w:spacing w:val="0"/>
      <w:sz w:val="12"/>
      <w:u w:val="none"/>
    </w:rPr>
  </w:style>
  <w:style w:type="paragraph" w:customStyle="1" w:styleId="WW8Num8z3">
    <w:name w:val="WW8Num8z3"/>
    <w:link w:val="WW8Num8z30"/>
  </w:style>
  <w:style w:type="character" w:customStyle="1" w:styleId="WW8Num8z30">
    <w:name w:val="WW8Num8z3"/>
    <w:link w:val="WW8Num8z3"/>
  </w:style>
  <w:style w:type="paragraph" w:customStyle="1" w:styleId="112">
    <w:name w:val="Заголовок №11"/>
    <w:link w:val="113"/>
    <w:rPr>
      <w:rFonts w:ascii="Times New Roman" w:hAnsi="Times New Roman"/>
      <w:b/>
      <w:spacing w:val="20"/>
      <w:sz w:val="28"/>
    </w:rPr>
  </w:style>
  <w:style w:type="character" w:customStyle="1" w:styleId="113">
    <w:name w:val="Заголовок №11"/>
    <w:link w:val="112"/>
    <w:rPr>
      <w:rFonts w:ascii="Times New Roman" w:hAnsi="Times New Roman"/>
      <w:b/>
      <w:i w:val="0"/>
      <w:smallCaps w:val="0"/>
      <w:strike w:val="0"/>
      <w:color w:val="000000"/>
      <w:spacing w:val="20"/>
      <w:sz w:val="28"/>
      <w:u w:val="none"/>
    </w:rPr>
  </w:style>
  <w:style w:type="paragraph" w:customStyle="1" w:styleId="c15">
    <w:name w:val="c15"/>
    <w:basedOn w:val="1c"/>
    <w:link w:val="c150"/>
  </w:style>
  <w:style w:type="character" w:customStyle="1" w:styleId="c150">
    <w:name w:val="c15"/>
    <w:basedOn w:val="1d"/>
    <w:link w:val="c15"/>
  </w:style>
  <w:style w:type="paragraph" w:customStyle="1" w:styleId="WW8Num34z1">
    <w:name w:val="WW8Num34z1"/>
    <w:link w:val="WW8Num34z10"/>
  </w:style>
  <w:style w:type="character" w:customStyle="1" w:styleId="WW8Num34z10">
    <w:name w:val="WW8Num34z1"/>
    <w:link w:val="WW8Num34z1"/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0"/>
    <w:link w:val="xl94"/>
    <w:rPr>
      <w:rFonts w:ascii="Times New Roman" w:hAnsi="Times New Roman"/>
      <w:color w:val="FFFFFF"/>
      <w:sz w:val="14"/>
    </w:rPr>
  </w:style>
  <w:style w:type="paragraph" w:customStyle="1" w:styleId="c1">
    <w:name w:val="c1"/>
    <w:link w:val="c10"/>
  </w:style>
  <w:style w:type="character" w:customStyle="1" w:styleId="c10">
    <w:name w:val="c1"/>
    <w:link w:val="c1"/>
  </w:style>
  <w:style w:type="paragraph" w:customStyle="1" w:styleId="WW8Num78z2">
    <w:name w:val="WW8Num78z2"/>
    <w:link w:val="WW8Num78z20"/>
    <w:rPr>
      <w:rFonts w:ascii="Wingdings" w:hAnsi="Wingdings"/>
    </w:rPr>
  </w:style>
  <w:style w:type="character" w:customStyle="1" w:styleId="WW8Num78z20">
    <w:name w:val="WW8Num78z2"/>
    <w:link w:val="WW8Num78z2"/>
    <w:rPr>
      <w:rFonts w:ascii="Wingdings" w:hAnsi="Wingdings"/>
    </w:rPr>
  </w:style>
  <w:style w:type="paragraph" w:customStyle="1" w:styleId="WW8Num80z8">
    <w:name w:val="WW8Num80z8"/>
    <w:link w:val="WW8Num80z80"/>
  </w:style>
  <w:style w:type="character" w:customStyle="1" w:styleId="WW8Num80z80">
    <w:name w:val="WW8Num80z8"/>
    <w:link w:val="WW8Num80z8"/>
  </w:style>
  <w:style w:type="paragraph" w:customStyle="1" w:styleId="WW8Num56z0">
    <w:name w:val="WW8Num56z0"/>
    <w:link w:val="WW8Num56z00"/>
    <w:rPr>
      <w:rFonts w:ascii="Symbol" w:hAnsi="Symbol"/>
      <w:sz w:val="24"/>
    </w:rPr>
  </w:style>
  <w:style w:type="character" w:customStyle="1" w:styleId="WW8Num56z00">
    <w:name w:val="WW8Num56z0"/>
    <w:link w:val="WW8Num56z0"/>
    <w:rPr>
      <w:rFonts w:ascii="Symbol" w:hAnsi="Symbol"/>
      <w:sz w:val="24"/>
    </w:rPr>
  </w:style>
  <w:style w:type="paragraph" w:customStyle="1" w:styleId="WW-1">
    <w:name w:val="WW-Символы концевой сноски"/>
    <w:link w:val="WW-2"/>
  </w:style>
  <w:style w:type="character" w:customStyle="1" w:styleId="WW-2">
    <w:name w:val="WW-Символы концевой сноски"/>
    <w:link w:val="WW-1"/>
  </w:style>
  <w:style w:type="paragraph" w:customStyle="1" w:styleId="1fff4">
    <w:name w:val="Выделение1"/>
    <w:link w:val="1fff5"/>
    <w:rPr>
      <w:rFonts w:ascii="Times New Roman" w:hAnsi="Times New Roman"/>
      <w:i/>
    </w:rPr>
  </w:style>
  <w:style w:type="character" w:customStyle="1" w:styleId="1fff5">
    <w:name w:val="Выделение1"/>
    <w:link w:val="1fff4"/>
    <w:rPr>
      <w:rFonts w:ascii="Times New Roman" w:hAnsi="Times New Roman"/>
      <w:i/>
    </w:rPr>
  </w:style>
  <w:style w:type="paragraph" w:customStyle="1" w:styleId="WW8Num75z6">
    <w:name w:val="WW8Num75z6"/>
    <w:link w:val="WW8Num75z60"/>
  </w:style>
  <w:style w:type="character" w:customStyle="1" w:styleId="WW8Num75z60">
    <w:name w:val="WW8Num75z6"/>
    <w:link w:val="WW8Num75z6"/>
  </w:style>
  <w:style w:type="paragraph" w:customStyle="1" w:styleId="216">
    <w:name w:val="Подпись к таблице (2)1"/>
    <w:link w:val="217"/>
    <w:rPr>
      <w:rFonts w:ascii="Times New Roman" w:hAnsi="Times New Roman"/>
      <w:b/>
      <w:sz w:val="24"/>
    </w:rPr>
  </w:style>
  <w:style w:type="character" w:customStyle="1" w:styleId="217">
    <w:name w:val="Подпись к таблице (2)1"/>
    <w:link w:val="216"/>
    <w:rPr>
      <w:rFonts w:ascii="Times New Roman" w:hAnsi="Times New Roman"/>
      <w:b/>
      <w:i w:val="0"/>
      <w:smallCaps w:val="0"/>
      <w:strike w:val="0"/>
      <w:color w:val="000000"/>
      <w:spacing w:val="0"/>
      <w:sz w:val="24"/>
      <w:u w:val="none"/>
    </w:rPr>
  </w:style>
  <w:style w:type="paragraph" w:customStyle="1" w:styleId="WW8Num8z4">
    <w:name w:val="WW8Num8z4"/>
    <w:link w:val="WW8Num8z40"/>
  </w:style>
  <w:style w:type="character" w:customStyle="1" w:styleId="WW8Num8z40">
    <w:name w:val="WW8Num8z4"/>
    <w:link w:val="WW8Num8z4"/>
  </w:style>
  <w:style w:type="paragraph" w:customStyle="1" w:styleId="affffff8">
    <w:name w:val="Текст (справка)"/>
    <w:basedOn w:val="a"/>
    <w:next w:val="a"/>
    <w:link w:val="affffff9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f9">
    <w:name w:val="Текст (справка)"/>
    <w:basedOn w:val="10"/>
    <w:link w:val="affffff8"/>
    <w:rPr>
      <w:rFonts w:ascii="Times New Roman" w:hAnsi="Times New Roman"/>
      <w:sz w:val="24"/>
    </w:rPr>
  </w:style>
  <w:style w:type="paragraph" w:customStyle="1" w:styleId="WW8Num45z8">
    <w:name w:val="WW8Num45z8"/>
    <w:link w:val="WW8Num45z80"/>
  </w:style>
  <w:style w:type="character" w:customStyle="1" w:styleId="WW8Num45z80">
    <w:name w:val="WW8Num45z8"/>
    <w:link w:val="WW8Num45z8"/>
  </w:style>
  <w:style w:type="paragraph" w:customStyle="1" w:styleId="WW8Num17z7">
    <w:name w:val="WW8Num17z7"/>
    <w:link w:val="WW8Num17z70"/>
  </w:style>
  <w:style w:type="character" w:customStyle="1" w:styleId="WW8Num17z70">
    <w:name w:val="WW8Num17z7"/>
    <w:link w:val="WW8Num17z7"/>
  </w:style>
  <w:style w:type="paragraph" w:customStyle="1" w:styleId="WW8Num27z2">
    <w:name w:val="WW8Num27z2"/>
    <w:link w:val="WW8Num27z20"/>
  </w:style>
  <w:style w:type="character" w:customStyle="1" w:styleId="WW8Num27z20">
    <w:name w:val="WW8Num27z2"/>
    <w:link w:val="WW8Num27z2"/>
  </w:style>
  <w:style w:type="paragraph" w:customStyle="1" w:styleId="affffffa">
    <w:name w:val="Формула"/>
    <w:basedOn w:val="a"/>
    <w:next w:val="a"/>
    <w:link w:val="affffffb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ffb">
    <w:name w:val="Формула"/>
    <w:basedOn w:val="10"/>
    <w:link w:val="affffffa"/>
    <w:rPr>
      <w:rFonts w:ascii="Times New Roman" w:hAnsi="Times New Roman"/>
      <w:sz w:val="24"/>
    </w:rPr>
  </w:style>
  <w:style w:type="paragraph" w:customStyle="1" w:styleId="WW8Num60z4">
    <w:name w:val="WW8Num60z4"/>
    <w:link w:val="WW8Num60z40"/>
  </w:style>
  <w:style w:type="character" w:customStyle="1" w:styleId="WW8Num60z40">
    <w:name w:val="WW8Num60z4"/>
    <w:link w:val="WW8Num60z4"/>
  </w:style>
  <w:style w:type="paragraph" w:customStyle="1" w:styleId="affffffc">
    <w:name w:val="Заголовок Знак"/>
    <w:basedOn w:val="1c"/>
    <w:link w:val="affffffd"/>
    <w:rPr>
      <w:rFonts w:asciiTheme="majorHAnsi" w:hAnsiTheme="majorHAnsi"/>
      <w:spacing w:val="-10"/>
      <w:sz w:val="56"/>
    </w:rPr>
  </w:style>
  <w:style w:type="character" w:customStyle="1" w:styleId="affffffd">
    <w:name w:val="Заголовок Знак"/>
    <w:basedOn w:val="1d"/>
    <w:link w:val="affffffc"/>
    <w:rPr>
      <w:rFonts w:asciiTheme="majorHAnsi" w:hAnsiTheme="majorHAnsi"/>
      <w:spacing w:val="-10"/>
      <w:sz w:val="56"/>
    </w:rPr>
  </w:style>
  <w:style w:type="paragraph" w:customStyle="1" w:styleId="-2pt">
    <w:name w:val="Основной текст + Курсив;Малые прописные;Интервал -2 pt"/>
    <w:link w:val="-2pt0"/>
    <w:rPr>
      <w:rFonts w:ascii="Times New Roman" w:hAnsi="Times New Roman"/>
      <w:i/>
      <w:smallCaps/>
      <w:spacing w:val="-50"/>
      <w:sz w:val="26"/>
    </w:rPr>
  </w:style>
  <w:style w:type="character" w:customStyle="1" w:styleId="-2pt0">
    <w:name w:val="Основной текст + Курсив;Малые прописные;Интервал -2 pt"/>
    <w:link w:val="-2pt"/>
    <w:rPr>
      <w:rFonts w:ascii="Times New Roman" w:hAnsi="Times New Roman"/>
      <w:b w:val="0"/>
      <w:i/>
      <w:smallCaps/>
      <w:strike w:val="0"/>
      <w:color w:val="000000"/>
      <w:spacing w:val="-50"/>
      <w:sz w:val="26"/>
      <w:u w:val="none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0"/>
    <w:link w:val="xl124"/>
    <w:rPr>
      <w:rFonts w:ascii="Times New Roman" w:hAnsi="Times New Roman"/>
      <w:b/>
      <w:sz w:val="16"/>
    </w:rPr>
  </w:style>
  <w:style w:type="paragraph" w:customStyle="1" w:styleId="218">
    <w:name w:val="Основной текст 2 Знак1"/>
    <w:link w:val="219"/>
    <w:rPr>
      <w:sz w:val="24"/>
    </w:rPr>
  </w:style>
  <w:style w:type="character" w:customStyle="1" w:styleId="219">
    <w:name w:val="Основной текст 2 Знак1"/>
    <w:link w:val="218"/>
    <w:rPr>
      <w:sz w:val="24"/>
    </w:rPr>
  </w:style>
  <w:style w:type="paragraph" w:customStyle="1" w:styleId="WW8Num73z6">
    <w:name w:val="WW8Num73z6"/>
    <w:link w:val="WW8Num73z60"/>
  </w:style>
  <w:style w:type="character" w:customStyle="1" w:styleId="WW8Num73z60">
    <w:name w:val="WW8Num73z6"/>
    <w:link w:val="WW8Num73z6"/>
  </w:style>
  <w:style w:type="paragraph" w:customStyle="1" w:styleId="WW8Num12z0">
    <w:name w:val="WW8Num12z0"/>
    <w:link w:val="WW8Num12z00"/>
  </w:style>
  <w:style w:type="character" w:customStyle="1" w:styleId="WW8Num12z00">
    <w:name w:val="WW8Num12z0"/>
    <w:link w:val="WW8Num12z0"/>
  </w:style>
  <w:style w:type="paragraph" w:customStyle="1" w:styleId="WW8Num12z1">
    <w:name w:val="WW8Num12z1"/>
    <w:link w:val="WW8Num12z10"/>
  </w:style>
  <w:style w:type="character" w:customStyle="1" w:styleId="WW8Num12z10">
    <w:name w:val="WW8Num12z1"/>
    <w:link w:val="WW8Num12z1"/>
  </w:style>
  <w:style w:type="paragraph" w:customStyle="1" w:styleId="affffffe">
    <w:name w:val="Обычный (веб) Знак"/>
    <w:link w:val="afffffff"/>
    <w:rPr>
      <w:rFonts w:ascii="Times New Roman" w:hAnsi="Times New Roman"/>
      <w:sz w:val="24"/>
    </w:rPr>
  </w:style>
  <w:style w:type="character" w:customStyle="1" w:styleId="afffffff">
    <w:name w:val="Обычный (веб) Знак"/>
    <w:link w:val="affffffe"/>
    <w:rPr>
      <w:rFonts w:ascii="Times New Roman" w:hAnsi="Times New Roman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0"/>
    <w:link w:val="xl156"/>
    <w:rPr>
      <w:rFonts w:ascii="Times New Roman" w:hAnsi="Times New Roman"/>
      <w:b/>
      <w:sz w:val="24"/>
    </w:rPr>
  </w:style>
  <w:style w:type="paragraph" w:customStyle="1" w:styleId="51">
    <w:name w:val="Название5"/>
    <w:basedOn w:val="a"/>
    <w:link w:val="52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52">
    <w:name w:val="Название5"/>
    <w:basedOn w:val="10"/>
    <w:link w:val="51"/>
    <w:rPr>
      <w:rFonts w:ascii="Calibri" w:hAnsi="Calibri"/>
      <w:i/>
      <w:color w:val="000000"/>
      <w:sz w:val="24"/>
    </w:rPr>
  </w:style>
  <w:style w:type="paragraph" w:customStyle="1" w:styleId="WW8Num71z5">
    <w:name w:val="WW8Num71z5"/>
    <w:link w:val="WW8Num71z50"/>
  </w:style>
  <w:style w:type="character" w:customStyle="1" w:styleId="WW8Num71z50">
    <w:name w:val="WW8Num71z5"/>
    <w:link w:val="WW8Num71z5"/>
  </w:style>
  <w:style w:type="paragraph" w:customStyle="1" w:styleId="WW8Num71z6">
    <w:name w:val="WW8Num71z6"/>
    <w:link w:val="WW8Num71z60"/>
  </w:style>
  <w:style w:type="character" w:customStyle="1" w:styleId="WW8Num71z60">
    <w:name w:val="WW8Num71z6"/>
    <w:link w:val="WW8Num71z6"/>
  </w:style>
  <w:style w:type="paragraph" w:customStyle="1" w:styleId="21a">
    <w:name w:val="Основной текст с отступом 21"/>
    <w:basedOn w:val="a"/>
    <w:link w:val="21b"/>
    <w:pPr>
      <w:widowControl w:val="0"/>
      <w:ind w:firstLine="720"/>
    </w:pPr>
    <w:rPr>
      <w:rFonts w:ascii="Times New Roman" w:hAnsi="Times New Roman"/>
      <w:sz w:val="28"/>
    </w:rPr>
  </w:style>
  <w:style w:type="character" w:customStyle="1" w:styleId="21b">
    <w:name w:val="Основной текст с отступом 21"/>
    <w:basedOn w:val="10"/>
    <w:link w:val="21a"/>
    <w:rPr>
      <w:rFonts w:ascii="Times New Roman" w:hAnsi="Times New Roman"/>
      <w:color w:val="000000"/>
      <w:sz w:val="28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0"/>
    <w:link w:val="xl75"/>
    <w:rPr>
      <w:rFonts w:ascii="Times New Roman" w:hAnsi="Times New Roman"/>
      <w:sz w:val="16"/>
    </w:rPr>
  </w:style>
  <w:style w:type="paragraph" w:customStyle="1" w:styleId="1fff6">
    <w:name w:val="Раздел 1"/>
    <w:basedOn w:val="11"/>
    <w:link w:val="1fff7"/>
    <w:pPr>
      <w:keepNext/>
      <w:ind w:firstLine="0"/>
      <w:jc w:val="center"/>
    </w:pPr>
  </w:style>
  <w:style w:type="character" w:customStyle="1" w:styleId="1fff7">
    <w:name w:val="Раздел 1"/>
    <w:basedOn w:val="12"/>
    <w:link w:val="1fff6"/>
    <w:rPr>
      <w:rFonts w:ascii="Times New Roman" w:hAnsi="Times New Roman"/>
      <w:b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0"/>
    <w:link w:val="xl166"/>
    <w:rPr>
      <w:rFonts w:ascii="Times New Roman" w:hAnsi="Times New Roman"/>
      <w:b/>
      <w:sz w:val="14"/>
    </w:rPr>
  </w:style>
  <w:style w:type="paragraph" w:customStyle="1" w:styleId="1fff8">
    <w:name w:val="Сильное выделение1"/>
    <w:link w:val="afffffff0"/>
    <w:rPr>
      <w:i/>
      <w:color w:val="4472C4"/>
    </w:rPr>
  </w:style>
  <w:style w:type="character" w:styleId="afffffff0">
    <w:name w:val="Intense Emphasis"/>
    <w:link w:val="1fff8"/>
    <w:rPr>
      <w:i/>
      <w:color w:val="4472C4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0"/>
    <w:link w:val="xl80"/>
    <w:rPr>
      <w:rFonts w:ascii="Times New Roman" w:hAnsi="Times New Roman"/>
      <w:sz w:val="24"/>
    </w:rPr>
  </w:style>
  <w:style w:type="paragraph" w:customStyle="1" w:styleId="WW8Num25z2">
    <w:name w:val="WW8Num25z2"/>
    <w:link w:val="WW8Num25z20"/>
  </w:style>
  <w:style w:type="character" w:customStyle="1" w:styleId="WW8Num25z20">
    <w:name w:val="WW8Num25z2"/>
    <w:link w:val="WW8Num25z2"/>
  </w:style>
  <w:style w:type="paragraph" w:customStyle="1" w:styleId="highlightedsearchterm">
    <w:name w:val="highlightedsearchterm"/>
    <w:link w:val="highlightedsearchterm0"/>
  </w:style>
  <w:style w:type="character" w:customStyle="1" w:styleId="highlightedsearchterm0">
    <w:name w:val="highlightedsearchterm"/>
    <w:link w:val="highlightedsearchterm"/>
  </w:style>
  <w:style w:type="paragraph" w:customStyle="1" w:styleId="WW8Num62z0">
    <w:name w:val="WW8Num62z0"/>
    <w:link w:val="WW8Num62z00"/>
    <w:rPr>
      <w:rFonts w:ascii="Times New Roman" w:hAnsi="Times New Roman"/>
      <w:b/>
      <w:sz w:val="24"/>
    </w:rPr>
  </w:style>
  <w:style w:type="character" w:customStyle="1" w:styleId="WW8Num62z00">
    <w:name w:val="WW8Num62z0"/>
    <w:link w:val="WW8Num62z0"/>
    <w:rPr>
      <w:rFonts w:ascii="Times New Roman" w:hAnsi="Times New Roman"/>
      <w:b/>
      <w:sz w:val="24"/>
    </w:rPr>
  </w:style>
  <w:style w:type="paragraph" w:customStyle="1" w:styleId="WW8Num44z6">
    <w:name w:val="WW8Num44z6"/>
    <w:link w:val="WW8Num44z60"/>
  </w:style>
  <w:style w:type="character" w:customStyle="1" w:styleId="WW8Num44z60">
    <w:name w:val="WW8Num44z6"/>
    <w:link w:val="WW8Num44z6"/>
  </w:style>
  <w:style w:type="paragraph" w:customStyle="1" w:styleId="WW8Num48z0">
    <w:name w:val="WW8Num48z0"/>
    <w:link w:val="WW8Num48z00"/>
    <w:rPr>
      <w:rFonts w:ascii="Times New Roman" w:hAnsi="Times New Roman"/>
      <w:b/>
      <w:caps/>
    </w:rPr>
  </w:style>
  <w:style w:type="character" w:customStyle="1" w:styleId="WW8Num48z00">
    <w:name w:val="WW8Num48z0"/>
    <w:link w:val="WW8Num48z0"/>
    <w:rPr>
      <w:rFonts w:ascii="Times New Roman" w:hAnsi="Times New Roman"/>
      <w:b/>
      <w:i w:val="0"/>
      <w:caps/>
      <w:sz w:val="22"/>
      <w:u w:val="none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0"/>
    <w:link w:val="xl91"/>
    <w:rPr>
      <w:rFonts w:ascii="Times New Roman" w:hAnsi="Times New Roman"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0"/>
    <w:link w:val="xl128"/>
    <w:rPr>
      <w:rFonts w:ascii="Times New Roman" w:hAnsi="Times New Roman"/>
      <w:b/>
      <w:i/>
      <w:sz w:val="16"/>
    </w:rPr>
  </w:style>
  <w:style w:type="paragraph" w:customStyle="1" w:styleId="WW8Num83z2">
    <w:name w:val="WW8Num83z2"/>
    <w:link w:val="WW8Num83z20"/>
    <w:rPr>
      <w:rFonts w:ascii="Wingdings" w:hAnsi="Wingdings"/>
    </w:rPr>
  </w:style>
  <w:style w:type="character" w:customStyle="1" w:styleId="WW8Num83z20">
    <w:name w:val="WW8Num83z2"/>
    <w:link w:val="WW8Num83z2"/>
    <w:rPr>
      <w:rFonts w:ascii="Wingdings" w:hAnsi="Wingdings"/>
    </w:rPr>
  </w:style>
  <w:style w:type="paragraph" w:customStyle="1" w:styleId="WW8Num4z0">
    <w:name w:val="WW8Num4z0"/>
    <w:link w:val="WW8Num4z00"/>
    <w:rPr>
      <w:rFonts w:ascii="Times New Roman" w:hAnsi="Times New Roman"/>
      <w:sz w:val="24"/>
    </w:rPr>
  </w:style>
  <w:style w:type="character" w:customStyle="1" w:styleId="WW8Num4z00">
    <w:name w:val="WW8Num4z0"/>
    <w:link w:val="WW8Num4z0"/>
    <w:rPr>
      <w:rFonts w:ascii="Times New Roman" w:hAnsi="Times New Roman"/>
      <w:sz w:val="24"/>
    </w:rPr>
  </w:style>
  <w:style w:type="paragraph" w:customStyle="1" w:styleId="biblio-record-text">
    <w:name w:val="biblio-record-text"/>
    <w:basedOn w:val="73"/>
    <w:link w:val="biblio-record-text0"/>
  </w:style>
  <w:style w:type="character" w:customStyle="1" w:styleId="biblio-record-text0">
    <w:name w:val="biblio-record-text"/>
    <w:basedOn w:val="74"/>
    <w:link w:val="biblio-record-text"/>
  </w:style>
  <w:style w:type="paragraph" w:customStyle="1" w:styleId="1fff9">
    <w:name w:val="Знак Знак Знак Знак1"/>
    <w:basedOn w:val="a"/>
    <w:link w:val="1fffa"/>
    <w:pPr>
      <w:spacing w:after="160" w:line="240" w:lineRule="exact"/>
    </w:pPr>
    <w:rPr>
      <w:rFonts w:ascii="Verdana" w:hAnsi="Verdana"/>
      <w:sz w:val="20"/>
    </w:rPr>
  </w:style>
  <w:style w:type="character" w:customStyle="1" w:styleId="1fffa">
    <w:name w:val="Знак Знак Знак Знак1"/>
    <w:basedOn w:val="10"/>
    <w:link w:val="1fff9"/>
    <w:rPr>
      <w:rFonts w:ascii="Verdana" w:hAnsi="Verdana"/>
      <w:color w:val="000000"/>
      <w:sz w:val="20"/>
    </w:rPr>
  </w:style>
  <w:style w:type="paragraph" w:customStyle="1" w:styleId="2ff3">
    <w:name w:val="Заголовок2"/>
    <w:basedOn w:val="a"/>
    <w:next w:val="a"/>
    <w:link w:val="2ff4"/>
    <w:pPr>
      <w:spacing w:before="240" w:after="60" w:line="276" w:lineRule="auto"/>
      <w:jc w:val="center"/>
    </w:pPr>
    <w:rPr>
      <w:rFonts w:ascii="Calibri Light" w:hAnsi="Calibri Light"/>
      <w:b/>
      <w:sz w:val="32"/>
    </w:rPr>
  </w:style>
  <w:style w:type="character" w:customStyle="1" w:styleId="2ff4">
    <w:name w:val="Заголовок2"/>
    <w:basedOn w:val="10"/>
    <w:link w:val="2ff3"/>
    <w:rPr>
      <w:rFonts w:ascii="Calibri Light" w:hAnsi="Calibri Light"/>
      <w:b/>
      <w:color w:val="000000"/>
      <w:sz w:val="32"/>
    </w:rPr>
  </w:style>
  <w:style w:type="paragraph" w:customStyle="1" w:styleId="afffffff1">
    <w:name w:val="Пример."/>
    <w:basedOn w:val="af9"/>
    <w:next w:val="a"/>
    <w:link w:val="afffffff2"/>
  </w:style>
  <w:style w:type="character" w:customStyle="1" w:styleId="afffffff2">
    <w:name w:val="Пример."/>
    <w:basedOn w:val="afb"/>
    <w:link w:val="afffffff1"/>
    <w:rPr>
      <w:rFonts w:ascii="Times New Roman" w:hAnsi="Times New Roman"/>
      <w:sz w:val="24"/>
    </w:rPr>
  </w:style>
  <w:style w:type="paragraph" w:customStyle="1" w:styleId="WW8Num55z8">
    <w:name w:val="WW8Num55z8"/>
    <w:link w:val="WW8Num55z80"/>
  </w:style>
  <w:style w:type="character" w:customStyle="1" w:styleId="WW8Num55z80">
    <w:name w:val="WW8Num55z8"/>
    <w:link w:val="WW8Num55z8"/>
  </w:style>
  <w:style w:type="paragraph" w:customStyle="1" w:styleId="WW8Num32z6">
    <w:name w:val="WW8Num32z6"/>
    <w:link w:val="WW8Num32z60"/>
  </w:style>
  <w:style w:type="character" w:customStyle="1" w:styleId="WW8Num32z60">
    <w:name w:val="WW8Num32z6"/>
    <w:link w:val="WW8Num32z6"/>
  </w:style>
  <w:style w:type="paragraph" w:customStyle="1" w:styleId="WW-Absatz-Standardschriftart111">
    <w:name w:val="WW-Absatz-Standardschriftart111"/>
    <w:link w:val="WW-Absatz-Standardschriftart1110"/>
  </w:style>
  <w:style w:type="character" w:customStyle="1" w:styleId="WW-Absatz-Standardschriftart1110">
    <w:name w:val="WW-Absatz-Standardschriftart111"/>
    <w:link w:val="WW-Absatz-Standardschriftart111"/>
  </w:style>
  <w:style w:type="paragraph" w:customStyle="1" w:styleId="WW8Num25z1">
    <w:name w:val="WW8Num25z1"/>
    <w:link w:val="WW8Num25z10"/>
  </w:style>
  <w:style w:type="character" w:customStyle="1" w:styleId="WW8Num25z10">
    <w:name w:val="WW8Num25z1"/>
    <w:link w:val="WW8Num25z1"/>
  </w:style>
  <w:style w:type="paragraph" w:customStyle="1" w:styleId="1fffb">
    <w:name w:val="Знак примечания1"/>
    <w:basedOn w:val="1c"/>
    <w:link w:val="1fffc"/>
    <w:rPr>
      <w:sz w:val="16"/>
    </w:rPr>
  </w:style>
  <w:style w:type="character" w:customStyle="1" w:styleId="1fffc">
    <w:name w:val="Знак примечания1"/>
    <w:basedOn w:val="1d"/>
    <w:link w:val="1fffb"/>
    <w:rPr>
      <w:sz w:val="16"/>
    </w:rPr>
  </w:style>
  <w:style w:type="paragraph" w:customStyle="1" w:styleId="WW8Num32z8">
    <w:name w:val="WW8Num32z8"/>
    <w:link w:val="WW8Num32z80"/>
  </w:style>
  <w:style w:type="character" w:customStyle="1" w:styleId="WW8Num32z80">
    <w:name w:val="WW8Num32z8"/>
    <w:link w:val="WW8Num32z8"/>
  </w:style>
  <w:style w:type="paragraph" w:customStyle="1" w:styleId="11pt23">
    <w:name w:val="Колонтитул + 11 pt;Полужирный;Курсив2"/>
    <w:link w:val="11pt24"/>
    <w:rPr>
      <w:rFonts w:ascii="Times New Roman" w:hAnsi="Times New Roman"/>
      <w:b/>
      <w:i/>
      <w:u w:val="single"/>
    </w:rPr>
  </w:style>
  <w:style w:type="character" w:customStyle="1" w:styleId="11pt24">
    <w:name w:val="Колонтитул + 11 pt;Полужирный;Курсив2"/>
    <w:link w:val="11pt23"/>
    <w:rPr>
      <w:rFonts w:ascii="Times New Roman" w:hAnsi="Times New Roman"/>
      <w:b/>
      <w:i/>
      <w:smallCaps w:val="0"/>
      <w:strike w:val="0"/>
      <w:color w:val="000000"/>
      <w:spacing w:val="0"/>
      <w:sz w:val="22"/>
      <w:u w:val="single"/>
    </w:rPr>
  </w:style>
  <w:style w:type="paragraph" w:customStyle="1" w:styleId="afffffff3">
    <w:name w:val="Подзаголовок для информации об изменениях"/>
    <w:basedOn w:val="afffffff4"/>
    <w:next w:val="a"/>
    <w:link w:val="afffffff5"/>
    <w:rPr>
      <w:b/>
    </w:rPr>
  </w:style>
  <w:style w:type="character" w:customStyle="1" w:styleId="afffffff5">
    <w:name w:val="Подзаголовок для информации об изменениях"/>
    <w:basedOn w:val="afffffff6"/>
    <w:link w:val="afffffff3"/>
    <w:rPr>
      <w:rFonts w:ascii="Times New Roman" w:hAnsi="Times New Roman"/>
      <w:b/>
      <w:color w:val="353842"/>
      <w:sz w:val="18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0"/>
    <w:link w:val="xl152"/>
    <w:rPr>
      <w:rFonts w:ascii="Times New Roman" w:hAnsi="Times New Roman"/>
      <w:sz w:val="24"/>
    </w:rPr>
  </w:style>
  <w:style w:type="paragraph" w:customStyle="1" w:styleId="24pt0pt">
    <w:name w:val="Основной текст + 24 pt;Интервал 0 pt"/>
    <w:link w:val="24pt0pt0"/>
    <w:rPr>
      <w:rFonts w:ascii="Times New Roman" w:hAnsi="Times New Roman"/>
      <w:spacing w:val="10"/>
      <w:sz w:val="48"/>
    </w:rPr>
  </w:style>
  <w:style w:type="character" w:customStyle="1" w:styleId="24pt0pt0">
    <w:name w:val="Основной текст + 24 pt;Интервал 0 pt"/>
    <w:link w:val="24pt0pt"/>
    <w:rPr>
      <w:rFonts w:ascii="Times New Roman" w:hAnsi="Times New Roman"/>
      <w:b w:val="0"/>
      <w:i w:val="0"/>
      <w:smallCaps w:val="0"/>
      <w:strike w:val="0"/>
      <w:color w:val="000000"/>
      <w:spacing w:val="10"/>
      <w:sz w:val="48"/>
      <w:u w:val="none"/>
    </w:rPr>
  </w:style>
  <w:style w:type="paragraph" w:customStyle="1" w:styleId="WW8Num75z2">
    <w:name w:val="WW8Num75z2"/>
    <w:link w:val="WW8Num75z20"/>
  </w:style>
  <w:style w:type="character" w:customStyle="1" w:styleId="WW8Num75z20">
    <w:name w:val="WW8Num75z2"/>
    <w:link w:val="WW8Num75z2"/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0"/>
    <w:link w:val="xl178"/>
    <w:rPr>
      <w:rFonts w:ascii="Times New Roman" w:hAnsi="Times New Roman"/>
      <w:sz w:val="14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8"/>
    </w:rPr>
  </w:style>
  <w:style w:type="character" w:customStyle="1" w:styleId="ConsPlusTitle0">
    <w:name w:val="ConsPlusTitle"/>
    <w:link w:val="ConsPlusTitle"/>
    <w:rPr>
      <w:rFonts w:ascii="Calibri" w:hAnsi="Calibri"/>
      <w:b/>
      <w:color w:val="000000"/>
      <w:sz w:val="28"/>
    </w:rPr>
  </w:style>
  <w:style w:type="paragraph" w:customStyle="1" w:styleId="WW8Num8z5">
    <w:name w:val="WW8Num8z5"/>
    <w:link w:val="WW8Num8z50"/>
  </w:style>
  <w:style w:type="character" w:customStyle="1" w:styleId="WW8Num8z50">
    <w:name w:val="WW8Num8z5"/>
    <w:link w:val="WW8Num8z5"/>
  </w:style>
  <w:style w:type="paragraph" w:customStyle="1" w:styleId="afffffff7">
    <w:name w:val="Текст ЭР (см. также)"/>
    <w:basedOn w:val="a"/>
    <w:next w:val="a"/>
    <w:link w:val="afffffff8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ffff8">
    <w:name w:val="Текст ЭР (см. также)"/>
    <w:basedOn w:val="10"/>
    <w:link w:val="afffffff7"/>
    <w:rPr>
      <w:rFonts w:ascii="Times New Roman" w:hAnsi="Times New Roman"/>
      <w:sz w:val="20"/>
    </w:rPr>
  </w:style>
  <w:style w:type="paragraph" w:customStyle="1" w:styleId="WW8Num26z0">
    <w:name w:val="WW8Num26z0"/>
    <w:link w:val="WW8Num26z00"/>
    <w:rPr>
      <w:rFonts w:ascii="Times New Roman" w:hAnsi="Times New Roman"/>
      <w:color w:val="3A3C3F"/>
      <w:sz w:val="24"/>
    </w:rPr>
  </w:style>
  <w:style w:type="character" w:customStyle="1" w:styleId="WW8Num26z00">
    <w:name w:val="WW8Num26z0"/>
    <w:link w:val="WW8Num26z0"/>
    <w:rPr>
      <w:rFonts w:ascii="Times New Roman" w:hAnsi="Times New Roman"/>
      <w:color w:val="3A3C3F"/>
      <w:sz w:val="24"/>
    </w:rPr>
  </w:style>
  <w:style w:type="paragraph" w:customStyle="1" w:styleId="WW8Num66z0">
    <w:name w:val="WW8Num66z0"/>
    <w:link w:val="WW8Num66z00"/>
    <w:rPr>
      <w:rFonts w:ascii="Times New Roman" w:hAnsi="Times New Roman"/>
      <w:b/>
      <w:sz w:val="24"/>
    </w:rPr>
  </w:style>
  <w:style w:type="character" w:customStyle="1" w:styleId="WW8Num66z00">
    <w:name w:val="WW8Num66z0"/>
    <w:link w:val="WW8Num66z0"/>
    <w:rPr>
      <w:rFonts w:ascii="Times New Roman" w:hAnsi="Times New Roman"/>
      <w:b/>
      <w:sz w:val="24"/>
    </w:rPr>
  </w:style>
  <w:style w:type="paragraph" w:customStyle="1" w:styleId="afffffff9">
    <w:name w:val="Прижатый влево"/>
    <w:basedOn w:val="a"/>
    <w:next w:val="a"/>
    <w:link w:val="afffffffa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ffa">
    <w:name w:val="Прижатый влево"/>
    <w:basedOn w:val="10"/>
    <w:link w:val="afffffff9"/>
    <w:rPr>
      <w:rFonts w:ascii="Times New Roman" w:hAnsi="Times New Roman"/>
      <w:sz w:val="24"/>
    </w:rPr>
  </w:style>
  <w:style w:type="paragraph" w:customStyle="1" w:styleId="WW8Num40z6">
    <w:name w:val="WW8Num40z6"/>
    <w:link w:val="WW8Num40z60"/>
  </w:style>
  <w:style w:type="character" w:customStyle="1" w:styleId="WW8Num40z60">
    <w:name w:val="WW8Num40z6"/>
    <w:link w:val="WW8Num40z6"/>
  </w:style>
  <w:style w:type="paragraph" w:customStyle="1" w:styleId="1fffd">
    <w:name w:val="Верхний колонтитул Знак1"/>
    <w:link w:val="1fffe"/>
    <w:rPr>
      <w:sz w:val="24"/>
    </w:rPr>
  </w:style>
  <w:style w:type="character" w:customStyle="1" w:styleId="1fffe">
    <w:name w:val="Верхний колонтитул Знак1"/>
    <w:link w:val="1fffd"/>
    <w:rPr>
      <w:sz w:val="24"/>
    </w:rPr>
  </w:style>
  <w:style w:type="paragraph" w:customStyle="1" w:styleId="2ff5">
    <w:name w:val="Основной текст + Курсив2"/>
    <w:link w:val="2ff6"/>
    <w:rPr>
      <w:rFonts w:ascii="Times New Roman" w:hAnsi="Times New Roman"/>
      <w:i/>
      <w:sz w:val="26"/>
    </w:rPr>
  </w:style>
  <w:style w:type="character" w:customStyle="1" w:styleId="2ff6">
    <w:name w:val="Основной текст + Курсив2"/>
    <w:link w:val="2ff5"/>
    <w:rPr>
      <w:rFonts w:ascii="Times New Roman" w:hAnsi="Times New Roman"/>
      <w:b w:val="0"/>
      <w:i/>
      <w:smallCaps w:val="0"/>
      <w:strike w:val="0"/>
      <w:color w:val="000000"/>
      <w:spacing w:val="0"/>
      <w:sz w:val="26"/>
      <w:u w:val="none"/>
    </w:rPr>
  </w:style>
  <w:style w:type="paragraph" w:customStyle="1" w:styleId="1ffff">
    <w:name w:val="Указатель1"/>
    <w:basedOn w:val="a"/>
    <w:link w:val="1ffff0"/>
    <w:pPr>
      <w:spacing w:after="200" w:line="276" w:lineRule="auto"/>
    </w:pPr>
    <w:rPr>
      <w:rFonts w:ascii="Calibri" w:hAnsi="Calibri"/>
    </w:rPr>
  </w:style>
  <w:style w:type="character" w:customStyle="1" w:styleId="1ffff0">
    <w:name w:val="Указатель1"/>
    <w:basedOn w:val="10"/>
    <w:link w:val="1ffff"/>
    <w:rPr>
      <w:rFonts w:ascii="Calibri" w:hAnsi="Calibri"/>
      <w:color w:val="000000"/>
    </w:rPr>
  </w:style>
  <w:style w:type="paragraph" w:customStyle="1" w:styleId="WW8Num32z2">
    <w:name w:val="WW8Num32z2"/>
    <w:link w:val="WW8Num32z20"/>
  </w:style>
  <w:style w:type="character" w:customStyle="1" w:styleId="WW8Num32z20">
    <w:name w:val="WW8Num32z2"/>
    <w:link w:val="WW8Num32z2"/>
  </w:style>
  <w:style w:type="paragraph" w:customStyle="1" w:styleId="WW8Num23z8">
    <w:name w:val="WW8Num23z8"/>
    <w:link w:val="WW8Num23z80"/>
  </w:style>
  <w:style w:type="character" w:customStyle="1" w:styleId="WW8Num23z80">
    <w:name w:val="WW8Num23z8"/>
    <w:link w:val="WW8Num23z8"/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0"/>
    <w:link w:val="xl147"/>
    <w:rPr>
      <w:rFonts w:ascii="Times New Roman" w:hAnsi="Times New Roman"/>
      <w:sz w:val="16"/>
    </w:rPr>
  </w:style>
  <w:style w:type="paragraph" w:customStyle="1" w:styleId="afffffffb">
    <w:name w:val="Текст Знак"/>
    <w:link w:val="afffffffc"/>
    <w:rPr>
      <w:rFonts w:ascii="Courier New" w:hAnsi="Courier New"/>
    </w:rPr>
  </w:style>
  <w:style w:type="character" w:customStyle="1" w:styleId="afffffffc">
    <w:name w:val="Текст Знак"/>
    <w:link w:val="afffffffb"/>
    <w:rPr>
      <w:rFonts w:ascii="Courier New" w:hAnsi="Courier New"/>
    </w:rPr>
  </w:style>
  <w:style w:type="paragraph" w:customStyle="1" w:styleId="21c">
    <w:name w:val="Знак21"/>
    <w:basedOn w:val="a"/>
    <w:link w:val="21d"/>
    <w:pPr>
      <w:tabs>
        <w:tab w:val="left" w:pos="708"/>
      </w:tabs>
      <w:spacing w:after="160" w:line="240" w:lineRule="exact"/>
    </w:pPr>
    <w:rPr>
      <w:rFonts w:ascii="Verdana" w:hAnsi="Verdana"/>
      <w:sz w:val="20"/>
    </w:rPr>
  </w:style>
  <w:style w:type="character" w:customStyle="1" w:styleId="21d">
    <w:name w:val="Знак21"/>
    <w:basedOn w:val="10"/>
    <w:link w:val="21c"/>
    <w:rPr>
      <w:rFonts w:ascii="Verdana" w:hAnsi="Verdana"/>
      <w:color w:val="000000"/>
      <w:sz w:val="20"/>
    </w:rPr>
  </w:style>
  <w:style w:type="paragraph" w:customStyle="1" w:styleId="1ffff1">
    <w:name w:val="Текст примечания1"/>
    <w:basedOn w:val="a"/>
    <w:link w:val="1ffff2"/>
    <w:rPr>
      <w:rFonts w:ascii="Calibri" w:hAnsi="Calibri"/>
      <w:sz w:val="20"/>
    </w:rPr>
  </w:style>
  <w:style w:type="character" w:customStyle="1" w:styleId="1ffff2">
    <w:name w:val="Текст примечания1"/>
    <w:basedOn w:val="10"/>
    <w:link w:val="1ffff1"/>
    <w:rPr>
      <w:rFonts w:ascii="Calibri" w:hAnsi="Calibri"/>
      <w:color w:val="000000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WW8Num71z8">
    <w:name w:val="WW8Num71z8"/>
    <w:link w:val="WW8Num71z80"/>
  </w:style>
  <w:style w:type="character" w:customStyle="1" w:styleId="WW8Num71z80">
    <w:name w:val="WW8Num71z8"/>
    <w:link w:val="WW8Num71z8"/>
  </w:style>
  <w:style w:type="paragraph" w:customStyle="1" w:styleId="WW8Num50z5">
    <w:name w:val="WW8Num50z5"/>
    <w:link w:val="WW8Num50z50"/>
  </w:style>
  <w:style w:type="character" w:customStyle="1" w:styleId="WW8Num50z50">
    <w:name w:val="WW8Num50z5"/>
    <w:link w:val="WW8Num50z5"/>
  </w:style>
  <w:style w:type="paragraph" w:customStyle="1" w:styleId="2ff7">
    <w:name w:val="Тема примечания Знак2"/>
    <w:link w:val="2ff8"/>
    <w:rPr>
      <w:b/>
    </w:rPr>
  </w:style>
  <w:style w:type="character" w:customStyle="1" w:styleId="2ff8">
    <w:name w:val="Тема примечания Знак2"/>
    <w:link w:val="2ff7"/>
    <w:rPr>
      <w:b/>
    </w:rPr>
  </w:style>
  <w:style w:type="paragraph" w:customStyle="1" w:styleId="WW8Num50z1">
    <w:name w:val="WW8Num50z1"/>
    <w:link w:val="WW8Num50z10"/>
  </w:style>
  <w:style w:type="character" w:customStyle="1" w:styleId="WW8Num50z10">
    <w:name w:val="WW8Num50z1"/>
    <w:link w:val="WW8Num50z1"/>
  </w:style>
  <w:style w:type="paragraph" w:customStyle="1" w:styleId="7Exact">
    <w:name w:val="Основной текст (7) + Не полужирный Exact"/>
    <w:link w:val="7Exact0"/>
    <w:rPr>
      <w:rFonts w:ascii="Times New Roman" w:hAnsi="Times New Roman"/>
      <w:b/>
      <w:spacing w:val="3"/>
      <w:sz w:val="21"/>
    </w:rPr>
  </w:style>
  <w:style w:type="character" w:customStyle="1" w:styleId="7Exact0">
    <w:name w:val="Основной текст (7) + Не полужирный Exact"/>
    <w:link w:val="7Exact"/>
    <w:rPr>
      <w:rFonts w:ascii="Times New Roman" w:hAnsi="Times New Roman"/>
      <w:b/>
      <w:i w:val="0"/>
      <w:smallCaps w:val="0"/>
      <w:strike w:val="0"/>
      <w:spacing w:val="3"/>
      <w:sz w:val="21"/>
      <w:u w:val="none"/>
    </w:rPr>
  </w:style>
  <w:style w:type="paragraph" w:customStyle="1" w:styleId="95pt">
    <w:name w:val="Основной текст + 9;5 pt;Полужирный;Курсив"/>
    <w:link w:val="95pt0"/>
    <w:rPr>
      <w:rFonts w:ascii="Times New Roman" w:hAnsi="Times New Roman"/>
      <w:b/>
      <w:i/>
      <w:sz w:val="19"/>
    </w:rPr>
  </w:style>
  <w:style w:type="character" w:customStyle="1" w:styleId="95pt0">
    <w:name w:val="Основной текст + 9;5 pt;Полужирный;Курсив"/>
    <w:link w:val="95pt"/>
    <w:rPr>
      <w:rFonts w:ascii="Times New Roman" w:hAnsi="Times New Roman"/>
      <w:b/>
      <w:i/>
      <w:smallCaps w:val="0"/>
      <w:strike w:val="0"/>
      <w:color w:val="000000"/>
      <w:spacing w:val="0"/>
      <w:sz w:val="19"/>
      <w:u w:val="none"/>
    </w:rPr>
  </w:style>
  <w:style w:type="paragraph" w:customStyle="1" w:styleId="10Exact1">
    <w:name w:val="Основной текст (10) Exact1"/>
    <w:link w:val="10Exact10"/>
    <w:rPr>
      <w:rFonts w:ascii="Times New Roman" w:hAnsi="Times New Roman"/>
      <w:b/>
      <w:i/>
      <w:spacing w:val="-1"/>
      <w:sz w:val="21"/>
      <w:u w:val="single"/>
    </w:rPr>
  </w:style>
  <w:style w:type="character" w:customStyle="1" w:styleId="10Exact10">
    <w:name w:val="Основной текст (10) Exact1"/>
    <w:link w:val="10Exact1"/>
    <w:rPr>
      <w:rFonts w:ascii="Times New Roman" w:hAnsi="Times New Roman"/>
      <w:b/>
      <w:i/>
      <w:smallCaps w:val="0"/>
      <w:strike w:val="0"/>
      <w:color w:val="000000"/>
      <w:spacing w:val="-1"/>
      <w:sz w:val="21"/>
      <w:u w:val="single"/>
    </w:rPr>
  </w:style>
  <w:style w:type="paragraph" w:customStyle="1" w:styleId="WW8Num11z0">
    <w:name w:val="WW8Num11z0"/>
    <w:link w:val="WW8Num11z00"/>
    <w:rPr>
      <w:rFonts w:ascii="Times New Roman" w:hAnsi="Times New Roman"/>
      <w:b/>
      <w:sz w:val="24"/>
    </w:rPr>
  </w:style>
  <w:style w:type="character" w:customStyle="1" w:styleId="WW8Num11z00">
    <w:name w:val="WW8Num11z0"/>
    <w:link w:val="WW8Num11z0"/>
    <w:rPr>
      <w:rFonts w:ascii="Times New Roman" w:hAnsi="Times New Roman"/>
      <w:b/>
      <w:sz w:val="24"/>
    </w:rPr>
  </w:style>
  <w:style w:type="paragraph" w:customStyle="1" w:styleId="WW8Num44z7">
    <w:name w:val="WW8Num44z7"/>
    <w:link w:val="WW8Num44z70"/>
  </w:style>
  <w:style w:type="character" w:customStyle="1" w:styleId="WW8Num44z70">
    <w:name w:val="WW8Num44z7"/>
    <w:link w:val="WW8Num44z7"/>
  </w:style>
  <w:style w:type="paragraph" w:customStyle="1" w:styleId="114">
    <w:name w:val="Раздел 1.1"/>
    <w:basedOn w:val="afffffffd"/>
    <w:link w:val="115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5">
    <w:name w:val="Раздел 1.1"/>
    <w:basedOn w:val="afffffffe"/>
    <w:link w:val="114"/>
    <w:rPr>
      <w:rFonts w:ascii="Times New Roman" w:hAnsi="Times New Roman"/>
      <w:color w:val="000000"/>
      <w:spacing w:val="0"/>
      <w:sz w:val="24"/>
    </w:rPr>
  </w:style>
  <w:style w:type="paragraph" w:customStyle="1" w:styleId="WW8Num71z3">
    <w:name w:val="WW8Num71z3"/>
    <w:link w:val="WW8Num71z30"/>
  </w:style>
  <w:style w:type="character" w:customStyle="1" w:styleId="WW8Num71z30">
    <w:name w:val="WW8Num71z3"/>
    <w:link w:val="WW8Num71z3"/>
  </w:style>
  <w:style w:type="paragraph" w:customStyle="1" w:styleId="affffffff">
    <w:name w:val="Символ сноски"/>
    <w:link w:val="affffffff0"/>
    <w:rPr>
      <w:vertAlign w:val="superscript"/>
    </w:rPr>
  </w:style>
  <w:style w:type="character" w:customStyle="1" w:styleId="affffffff0">
    <w:name w:val="Символ сноски"/>
    <w:link w:val="affffffff"/>
    <w:rPr>
      <w:vertAlign w:val="superscript"/>
    </w:rPr>
  </w:style>
  <w:style w:type="paragraph" w:customStyle="1" w:styleId="WW8Num75z5">
    <w:name w:val="WW8Num75z5"/>
    <w:link w:val="WW8Num75z50"/>
  </w:style>
  <w:style w:type="character" w:customStyle="1" w:styleId="WW8Num75z50">
    <w:name w:val="WW8Num75z5"/>
    <w:link w:val="WW8Num75z5"/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0"/>
    <w:link w:val="xl105"/>
    <w:rPr>
      <w:rFonts w:ascii="Times New Roman" w:hAnsi="Times New Roman"/>
      <w:b/>
      <w:sz w:val="16"/>
    </w:rPr>
  </w:style>
  <w:style w:type="paragraph" w:customStyle="1" w:styleId="224">
    <w:name w:val="Основной текст 22"/>
    <w:basedOn w:val="a"/>
    <w:link w:val="225"/>
    <w:pPr>
      <w:ind w:right="-57"/>
      <w:jc w:val="both"/>
    </w:pPr>
    <w:rPr>
      <w:rFonts w:ascii="Times New Roman" w:hAnsi="Times New Roman"/>
      <w:sz w:val="24"/>
    </w:rPr>
  </w:style>
  <w:style w:type="character" w:customStyle="1" w:styleId="225">
    <w:name w:val="Основной текст 22"/>
    <w:basedOn w:val="10"/>
    <w:link w:val="224"/>
    <w:rPr>
      <w:rFonts w:ascii="Times New Roman" w:hAnsi="Times New Roman"/>
      <w:color w:val="000000"/>
      <w:sz w:val="2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0"/>
    <w:link w:val="xl137"/>
    <w:rPr>
      <w:rFonts w:ascii="Times New Roman" w:hAnsi="Times New Roman"/>
      <w:b/>
      <w:sz w:val="16"/>
    </w:rPr>
  </w:style>
  <w:style w:type="paragraph" w:customStyle="1" w:styleId="WW8Num23z3">
    <w:name w:val="WW8Num23z3"/>
    <w:link w:val="WW8Num23z30"/>
  </w:style>
  <w:style w:type="character" w:customStyle="1" w:styleId="WW8Num23z30">
    <w:name w:val="WW8Num23z3"/>
    <w:link w:val="WW8Num23z3"/>
  </w:style>
  <w:style w:type="paragraph" w:customStyle="1" w:styleId="1017pt0ptExact">
    <w:name w:val="Основной текст (10) + 17 pt;Не курсив;Интервал 0 pt Exact"/>
    <w:link w:val="1017pt0ptExact0"/>
    <w:rPr>
      <w:rFonts w:ascii="Times New Roman" w:hAnsi="Times New Roman"/>
      <w:b/>
      <w:i/>
      <w:sz w:val="34"/>
    </w:rPr>
  </w:style>
  <w:style w:type="character" w:customStyle="1" w:styleId="1017pt0ptExact0">
    <w:name w:val="Основной текст (10) + 17 pt;Не курсив;Интервал 0 pt Exact"/>
    <w:link w:val="1017pt0ptExact"/>
    <w:rPr>
      <w:rFonts w:ascii="Times New Roman" w:hAnsi="Times New Roman"/>
      <w:b/>
      <w:i/>
      <w:smallCaps w:val="0"/>
      <w:strike w:val="0"/>
      <w:color w:val="000000"/>
      <w:spacing w:val="0"/>
      <w:sz w:val="34"/>
      <w:u w:val="none"/>
    </w:rPr>
  </w:style>
  <w:style w:type="paragraph" w:customStyle="1" w:styleId="WW8Num63z4">
    <w:name w:val="WW8Num63z4"/>
    <w:link w:val="WW8Num63z40"/>
  </w:style>
  <w:style w:type="character" w:customStyle="1" w:styleId="WW8Num63z40">
    <w:name w:val="WW8Num63z4"/>
    <w:link w:val="WW8Num63z4"/>
  </w:style>
  <w:style w:type="paragraph" w:customStyle="1" w:styleId="WW8Num8z0">
    <w:name w:val="WW8Num8z0"/>
    <w:link w:val="WW8Num8z00"/>
    <w:rPr>
      <w:rFonts w:ascii="Symbol" w:hAnsi="Symbol"/>
      <w:sz w:val="24"/>
    </w:rPr>
  </w:style>
  <w:style w:type="character" w:customStyle="1" w:styleId="WW8Num8z00">
    <w:name w:val="WW8Num8z0"/>
    <w:link w:val="WW8Num8z0"/>
    <w:rPr>
      <w:rFonts w:ascii="Symbol" w:hAnsi="Symbol"/>
      <w:color w:val="000000"/>
      <w:sz w:val="24"/>
    </w:rPr>
  </w:style>
  <w:style w:type="paragraph" w:customStyle="1" w:styleId="affffffff1">
    <w:name w:val="Колонтитул (левый)"/>
    <w:basedOn w:val="affffffff2"/>
    <w:next w:val="a"/>
    <w:link w:val="affffffff3"/>
    <w:rPr>
      <w:sz w:val="14"/>
    </w:rPr>
  </w:style>
  <w:style w:type="character" w:customStyle="1" w:styleId="affffffff3">
    <w:name w:val="Колонтитул (левый)"/>
    <w:basedOn w:val="affffffff4"/>
    <w:link w:val="affffffff1"/>
    <w:rPr>
      <w:rFonts w:ascii="Times New Roman" w:hAnsi="Times New Roman"/>
      <w:sz w:val="14"/>
    </w:rPr>
  </w:style>
  <w:style w:type="paragraph" w:customStyle="1" w:styleId="WW8Num87z1">
    <w:name w:val="WW8Num87z1"/>
    <w:link w:val="WW8Num87z10"/>
  </w:style>
  <w:style w:type="character" w:customStyle="1" w:styleId="WW8Num87z10">
    <w:name w:val="WW8Num87z1"/>
    <w:link w:val="WW8Num87z1"/>
    <w:rPr>
      <w:i w:val="0"/>
    </w:rPr>
  </w:style>
  <w:style w:type="paragraph" w:customStyle="1" w:styleId="WW8Num32z7">
    <w:name w:val="WW8Num32z7"/>
    <w:link w:val="WW8Num32z70"/>
  </w:style>
  <w:style w:type="character" w:customStyle="1" w:styleId="WW8Num32z70">
    <w:name w:val="WW8Num32z7"/>
    <w:link w:val="WW8Num32z7"/>
  </w:style>
  <w:style w:type="paragraph" w:customStyle="1" w:styleId="95pt1">
    <w:name w:val="Основной текст + 9;5 pt;Полужирный;Курсив1"/>
    <w:link w:val="95pt10"/>
    <w:rPr>
      <w:rFonts w:ascii="Times New Roman" w:hAnsi="Times New Roman"/>
      <w:b/>
      <w:i/>
      <w:sz w:val="19"/>
    </w:rPr>
  </w:style>
  <w:style w:type="character" w:customStyle="1" w:styleId="95pt10">
    <w:name w:val="Основной текст + 9;5 pt;Полужирный;Курсив1"/>
    <w:link w:val="95pt1"/>
    <w:rPr>
      <w:rFonts w:ascii="Times New Roman" w:hAnsi="Times New Roman"/>
      <w:b/>
      <w:i/>
      <w:smallCaps w:val="0"/>
      <w:strike w:val="0"/>
      <w:color w:val="000000"/>
      <w:spacing w:val="0"/>
      <w:sz w:val="19"/>
      <w:u w:val="none"/>
    </w:rPr>
  </w:style>
  <w:style w:type="paragraph" w:customStyle="1" w:styleId="WW8Num34z8">
    <w:name w:val="WW8Num34z8"/>
    <w:link w:val="WW8Num34z80"/>
  </w:style>
  <w:style w:type="character" w:customStyle="1" w:styleId="WW8Num34z80">
    <w:name w:val="WW8Num34z8"/>
    <w:link w:val="WW8Num34z8"/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0"/>
    <w:link w:val="xl176"/>
    <w:rPr>
      <w:rFonts w:ascii="Times New Roman" w:hAnsi="Times New Roman"/>
      <w:i/>
      <w:sz w:val="14"/>
    </w:rPr>
  </w:style>
  <w:style w:type="paragraph" w:customStyle="1" w:styleId="2ff9">
    <w:name w:val="Основной текст (2)"/>
    <w:basedOn w:val="a"/>
    <w:link w:val="2ffa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ffa">
    <w:name w:val="Основной текст (2)"/>
    <w:basedOn w:val="10"/>
    <w:link w:val="2ff9"/>
    <w:rPr>
      <w:sz w:val="28"/>
    </w:rPr>
  </w:style>
  <w:style w:type="paragraph" w:customStyle="1" w:styleId="WW8Num21z8">
    <w:name w:val="WW8Num21z8"/>
    <w:link w:val="WW8Num21z80"/>
  </w:style>
  <w:style w:type="character" w:customStyle="1" w:styleId="WW8Num21z80">
    <w:name w:val="WW8Num21z8"/>
    <w:link w:val="WW8Num21z8"/>
  </w:style>
  <w:style w:type="paragraph" w:customStyle="1" w:styleId="affffffff5">
    <w:name w:val="Символ концевой сноски"/>
    <w:link w:val="affffffff6"/>
    <w:rPr>
      <w:vertAlign w:val="superscript"/>
    </w:rPr>
  </w:style>
  <w:style w:type="character" w:customStyle="1" w:styleId="affffffff6">
    <w:name w:val="Символ концевой сноски"/>
    <w:link w:val="affffffff5"/>
    <w:rPr>
      <w:vertAlign w:val="superscript"/>
    </w:rPr>
  </w:style>
  <w:style w:type="paragraph" w:customStyle="1" w:styleId="DocumentMap">
    <w:name w:val="DocumentMap"/>
    <w:link w:val="DocumentMap0"/>
    <w:rPr>
      <w:rFonts w:ascii="Calibri" w:hAnsi="Calibri"/>
      <w:sz w:val="20"/>
    </w:rPr>
  </w:style>
  <w:style w:type="character" w:customStyle="1" w:styleId="DocumentMap0">
    <w:name w:val="DocumentMap"/>
    <w:link w:val="DocumentMap"/>
    <w:rPr>
      <w:rFonts w:ascii="Calibri" w:hAnsi="Calibri"/>
      <w:color w:val="000000"/>
      <w:sz w:val="20"/>
    </w:rPr>
  </w:style>
  <w:style w:type="paragraph" w:customStyle="1" w:styleId="WW8Num80z6">
    <w:name w:val="WW8Num80z6"/>
    <w:link w:val="WW8Num80z60"/>
  </w:style>
  <w:style w:type="character" w:customStyle="1" w:styleId="WW8Num80z60">
    <w:name w:val="WW8Num80z6"/>
    <w:link w:val="WW8Num80z6"/>
  </w:style>
  <w:style w:type="paragraph" w:customStyle="1" w:styleId="affffffff7">
    <w:name w:val="Знак Знак Знак"/>
    <w:basedOn w:val="a"/>
    <w:link w:val="affffffff8"/>
    <w:pPr>
      <w:spacing w:after="160" w:line="240" w:lineRule="exact"/>
    </w:pPr>
    <w:rPr>
      <w:rFonts w:ascii="Verdana" w:hAnsi="Verdana"/>
      <w:sz w:val="20"/>
    </w:rPr>
  </w:style>
  <w:style w:type="character" w:customStyle="1" w:styleId="affffffff8">
    <w:name w:val="Знак Знак Знак"/>
    <w:basedOn w:val="10"/>
    <w:link w:val="affffffff7"/>
    <w:rPr>
      <w:rFonts w:ascii="Verdana" w:hAnsi="Verdana"/>
      <w:color w:val="000000"/>
      <w:sz w:val="20"/>
    </w:rPr>
  </w:style>
  <w:style w:type="paragraph" w:customStyle="1" w:styleId="muted">
    <w:name w:val="muted"/>
    <w:link w:val="muted0"/>
  </w:style>
  <w:style w:type="character" w:customStyle="1" w:styleId="muted0">
    <w:name w:val="muted"/>
    <w:link w:val="muted"/>
  </w:style>
  <w:style w:type="paragraph" w:customStyle="1" w:styleId="affffffff9">
    <w:name w:val="Стиль"/>
    <w:link w:val="affffffffa"/>
    <w:pPr>
      <w:widowControl w:val="0"/>
    </w:pPr>
    <w:rPr>
      <w:rFonts w:ascii="Times New Roman" w:hAnsi="Times New Roman"/>
      <w:sz w:val="24"/>
    </w:rPr>
  </w:style>
  <w:style w:type="character" w:customStyle="1" w:styleId="affffffffa">
    <w:name w:val="Стиль"/>
    <w:link w:val="affffffff9"/>
    <w:rPr>
      <w:rFonts w:ascii="Times New Roman" w:hAnsi="Times New Roman"/>
      <w:color w:val="000000"/>
      <w:sz w:val="24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0"/>
    <w:link w:val="xl109"/>
    <w:rPr>
      <w:rFonts w:ascii="Times New Roman" w:hAnsi="Times New Roman"/>
      <w:sz w:val="14"/>
    </w:rPr>
  </w:style>
  <w:style w:type="paragraph" w:customStyle="1" w:styleId="WW8Num36z3">
    <w:name w:val="WW8Num36z3"/>
    <w:link w:val="WW8Num36z30"/>
    <w:rPr>
      <w:rFonts w:ascii="Symbol" w:hAnsi="Symbol"/>
    </w:rPr>
  </w:style>
  <w:style w:type="character" w:customStyle="1" w:styleId="WW8Num36z30">
    <w:name w:val="WW8Num36z3"/>
    <w:link w:val="WW8Num36z3"/>
    <w:rPr>
      <w:rFonts w:ascii="Symbol" w:hAnsi="Symbol"/>
    </w:rPr>
  </w:style>
  <w:style w:type="paragraph" w:customStyle="1" w:styleId="affffffffb">
    <w:name w:val="Необходимые документы"/>
    <w:basedOn w:val="af9"/>
    <w:next w:val="a"/>
    <w:link w:val="affffffffc"/>
    <w:pPr>
      <w:ind w:left="0" w:firstLine="118"/>
    </w:pPr>
  </w:style>
  <w:style w:type="character" w:customStyle="1" w:styleId="affffffffc">
    <w:name w:val="Необходимые документы"/>
    <w:basedOn w:val="afb"/>
    <w:link w:val="affffffffb"/>
    <w:rPr>
      <w:rFonts w:ascii="Times New Roman" w:hAnsi="Times New Roman"/>
      <w:sz w:val="24"/>
    </w:rPr>
  </w:style>
  <w:style w:type="paragraph" w:customStyle="1" w:styleId="16pt">
    <w:name w:val="Основной текст + 16 pt;Полужирный"/>
    <w:link w:val="16pt0"/>
    <w:rPr>
      <w:rFonts w:ascii="Times New Roman" w:hAnsi="Times New Roman"/>
      <w:b/>
      <w:sz w:val="32"/>
    </w:rPr>
  </w:style>
  <w:style w:type="character" w:customStyle="1" w:styleId="16pt0">
    <w:name w:val="Основной текст + 16 pt;Полужирный"/>
    <w:link w:val="16pt"/>
    <w:rPr>
      <w:rFonts w:ascii="Times New Roman" w:hAnsi="Times New Roman"/>
      <w:b/>
      <w:i w:val="0"/>
      <w:smallCaps w:val="0"/>
      <w:strike w:val="0"/>
      <w:color w:val="000000"/>
      <w:spacing w:val="0"/>
      <w:sz w:val="32"/>
      <w:u w:val="none"/>
    </w:rPr>
  </w:style>
  <w:style w:type="paragraph" w:customStyle="1" w:styleId="11pt5">
    <w:name w:val="Колонтитул + 11 pt;Полужирный;Курсив"/>
    <w:link w:val="11pt6"/>
    <w:rPr>
      <w:rFonts w:ascii="Times New Roman" w:hAnsi="Times New Roman"/>
      <w:b/>
      <w:i/>
    </w:rPr>
  </w:style>
  <w:style w:type="character" w:customStyle="1" w:styleId="11pt6">
    <w:name w:val="Колонтитул + 11 pt;Полужирный;Курсив"/>
    <w:link w:val="11pt5"/>
    <w:rPr>
      <w:rFonts w:ascii="Times New Roman" w:hAnsi="Times New Roman"/>
      <w:b/>
      <w:i/>
      <w:smallCaps w:val="0"/>
      <w:strike w:val="0"/>
      <w:color w:val="000000"/>
      <w:spacing w:val="0"/>
      <w:sz w:val="22"/>
      <w:u w:val="none"/>
    </w:rPr>
  </w:style>
  <w:style w:type="character" w:customStyle="1" w:styleId="12">
    <w:name w:val="Заголовок 1 Знак"/>
    <w:basedOn w:val="10"/>
    <w:link w:val="11"/>
    <w:rPr>
      <w:rFonts w:ascii="Times New Roman" w:hAnsi="Times New Roman"/>
      <w:b/>
      <w:sz w:val="24"/>
    </w:rPr>
  </w:style>
  <w:style w:type="paragraph" w:customStyle="1" w:styleId="WW8Num54z5">
    <w:name w:val="WW8Num54z5"/>
    <w:link w:val="WW8Num54z50"/>
  </w:style>
  <w:style w:type="character" w:customStyle="1" w:styleId="WW8Num54z50">
    <w:name w:val="WW8Num54z5"/>
    <w:link w:val="WW8Num54z5"/>
  </w:style>
  <w:style w:type="paragraph" w:customStyle="1" w:styleId="affffffffd">
    <w:name w:val="Активная гипертекстовая ссылка"/>
    <w:link w:val="affffffffe"/>
    <w:rPr>
      <w:b/>
      <w:color w:val="106BBE"/>
      <w:u w:val="single"/>
    </w:rPr>
  </w:style>
  <w:style w:type="character" w:customStyle="1" w:styleId="affffffffe">
    <w:name w:val="Активная гипертекстовая ссылка"/>
    <w:link w:val="affffffffd"/>
    <w:rPr>
      <w:b/>
      <w:color w:val="106BBE"/>
      <w:u w:val="single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0"/>
    <w:link w:val="xl114"/>
    <w:rPr>
      <w:rFonts w:ascii="Times New Roman" w:hAnsi="Times New Roman"/>
      <w:b/>
      <w:i/>
      <w:sz w:val="16"/>
    </w:rPr>
  </w:style>
  <w:style w:type="paragraph" w:customStyle="1" w:styleId="9Exact1">
    <w:name w:val="Основной текст (9) Exact1"/>
    <w:link w:val="9Exact10"/>
    <w:rPr>
      <w:rFonts w:ascii="Times New Roman" w:hAnsi="Times New Roman"/>
      <w:b/>
      <w:i/>
      <w:spacing w:val="-2"/>
      <w:sz w:val="26"/>
    </w:rPr>
  </w:style>
  <w:style w:type="character" w:customStyle="1" w:styleId="9Exact10">
    <w:name w:val="Основной текст (9) Exact1"/>
    <w:link w:val="9Exact1"/>
    <w:rPr>
      <w:rFonts w:ascii="Times New Roman" w:hAnsi="Times New Roman"/>
      <w:b/>
      <w:i/>
      <w:smallCaps w:val="0"/>
      <w:strike w:val="0"/>
      <w:spacing w:val="-2"/>
      <w:sz w:val="26"/>
      <w:u w:val="none"/>
    </w:rPr>
  </w:style>
  <w:style w:type="paragraph" w:customStyle="1" w:styleId="WW8Num48z3">
    <w:name w:val="WW8Num48z3"/>
    <w:link w:val="WW8Num48z30"/>
  </w:style>
  <w:style w:type="character" w:customStyle="1" w:styleId="WW8Num48z30">
    <w:name w:val="WW8Num48z3"/>
    <w:link w:val="WW8Num48z3"/>
  </w:style>
  <w:style w:type="paragraph" w:customStyle="1" w:styleId="WW8Num3z0">
    <w:name w:val="WW8Num3z0"/>
    <w:link w:val="WW8Num3z00"/>
    <w:rPr>
      <w:rFonts w:ascii="Times New Roman" w:hAnsi="Times New Roman"/>
      <w:b/>
      <w:sz w:val="24"/>
    </w:rPr>
  </w:style>
  <w:style w:type="character" w:customStyle="1" w:styleId="WW8Num3z00">
    <w:name w:val="WW8Num3z0"/>
    <w:link w:val="WW8Num3z0"/>
    <w:rPr>
      <w:rFonts w:ascii="Times New Roman" w:hAnsi="Times New Roman"/>
      <w:b/>
      <w:sz w:val="24"/>
    </w:rPr>
  </w:style>
  <w:style w:type="paragraph" w:customStyle="1" w:styleId="WW8Num9z7">
    <w:name w:val="WW8Num9z7"/>
    <w:link w:val="WW8Num9z70"/>
  </w:style>
  <w:style w:type="character" w:customStyle="1" w:styleId="WW8Num9z70">
    <w:name w:val="WW8Num9z7"/>
    <w:link w:val="WW8Num9z7"/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0"/>
    <w:link w:val="formattext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0"/>
    <w:link w:val="xl81"/>
    <w:rPr>
      <w:rFonts w:ascii="Times New Roman" w:hAnsi="Times New Roman"/>
      <w:color w:val="FF0000"/>
      <w:sz w:val="1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0"/>
    <w:link w:val="xl100"/>
    <w:rPr>
      <w:rFonts w:ascii="Times New Roman" w:hAnsi="Times New Roman"/>
      <w:sz w:val="14"/>
    </w:rPr>
  </w:style>
  <w:style w:type="paragraph" w:customStyle="1" w:styleId="50ptExact">
    <w:name w:val="Основной текст (5) + Курсив;Интервал 0 pt Exact"/>
    <w:link w:val="50ptExact0"/>
    <w:rPr>
      <w:rFonts w:ascii="Times New Roman" w:hAnsi="Times New Roman"/>
      <w:i/>
      <w:spacing w:val="-2"/>
      <w:sz w:val="21"/>
    </w:rPr>
  </w:style>
  <w:style w:type="character" w:customStyle="1" w:styleId="50ptExact0">
    <w:name w:val="Основной текст (5) + Курсив;Интервал 0 pt Exact"/>
    <w:link w:val="50ptExact"/>
    <w:rPr>
      <w:rFonts w:ascii="Times New Roman" w:hAnsi="Times New Roman"/>
      <w:b w:val="0"/>
      <w:i/>
      <w:smallCaps w:val="0"/>
      <w:strike w:val="0"/>
      <w:color w:val="000000"/>
      <w:spacing w:val="-2"/>
      <w:sz w:val="21"/>
      <w:u w:val="none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0"/>
    <w:link w:val="xl116"/>
    <w:rPr>
      <w:rFonts w:ascii="Times New Roman" w:hAnsi="Times New Roman"/>
      <w:b/>
      <w:sz w:val="16"/>
    </w:rPr>
  </w:style>
  <w:style w:type="paragraph" w:customStyle="1" w:styleId="afffffffff">
    <w:name w:val="Переменная часть"/>
    <w:basedOn w:val="affffc"/>
    <w:next w:val="a"/>
    <w:link w:val="afffffffff0"/>
    <w:rPr>
      <w:sz w:val="18"/>
    </w:rPr>
  </w:style>
  <w:style w:type="character" w:customStyle="1" w:styleId="afffffffff0">
    <w:name w:val="Переменная часть"/>
    <w:basedOn w:val="affffe"/>
    <w:link w:val="afffffffff"/>
    <w:rPr>
      <w:rFonts w:ascii="Verdana" w:hAnsi="Verdana"/>
      <w:sz w:val="18"/>
    </w:rPr>
  </w:style>
  <w:style w:type="paragraph" w:customStyle="1" w:styleId="WW8Num50z6">
    <w:name w:val="WW8Num50z6"/>
    <w:link w:val="WW8Num50z60"/>
  </w:style>
  <w:style w:type="character" w:customStyle="1" w:styleId="WW8Num50z60">
    <w:name w:val="WW8Num50z6"/>
    <w:link w:val="WW8Num50z6"/>
  </w:style>
  <w:style w:type="paragraph" w:customStyle="1" w:styleId="WW8Num36z1">
    <w:name w:val="WW8Num36z1"/>
    <w:link w:val="WW8Num36z10"/>
    <w:rPr>
      <w:rFonts w:ascii="Courier New" w:hAnsi="Courier New"/>
    </w:rPr>
  </w:style>
  <w:style w:type="character" w:customStyle="1" w:styleId="WW8Num36z10">
    <w:name w:val="WW8Num36z1"/>
    <w:link w:val="WW8Num36z1"/>
    <w:rPr>
      <w:rFonts w:ascii="Courier New" w:hAnsi="Courier New"/>
    </w:rPr>
  </w:style>
  <w:style w:type="paragraph" w:customStyle="1" w:styleId="5Exact1">
    <w:name w:val="Основной текст (5) Exact1"/>
    <w:link w:val="5Exact10"/>
    <w:rPr>
      <w:rFonts w:ascii="Times New Roman" w:hAnsi="Times New Roman"/>
      <w:spacing w:val="3"/>
      <w:sz w:val="21"/>
    </w:rPr>
  </w:style>
  <w:style w:type="character" w:customStyle="1" w:styleId="5Exact10">
    <w:name w:val="Основной текст (5) Exact1"/>
    <w:link w:val="5Exact1"/>
    <w:rPr>
      <w:rFonts w:ascii="Times New Roman" w:hAnsi="Times New Roman"/>
      <w:b w:val="0"/>
      <w:i w:val="0"/>
      <w:smallCaps w:val="0"/>
      <w:strike w:val="0"/>
      <w:color w:val="000000"/>
      <w:spacing w:val="3"/>
      <w:sz w:val="21"/>
      <w:u w:val="none"/>
    </w:rPr>
  </w:style>
  <w:style w:type="paragraph" w:customStyle="1" w:styleId="WW8Num63z1">
    <w:name w:val="WW8Num63z1"/>
    <w:link w:val="WW8Num63z10"/>
  </w:style>
  <w:style w:type="character" w:customStyle="1" w:styleId="WW8Num63z10">
    <w:name w:val="WW8Num63z1"/>
    <w:link w:val="WW8Num63z1"/>
  </w:style>
  <w:style w:type="paragraph" w:customStyle="1" w:styleId="WW8Num80z2">
    <w:name w:val="WW8Num80z2"/>
    <w:link w:val="WW8Num80z20"/>
  </w:style>
  <w:style w:type="character" w:customStyle="1" w:styleId="WW8Num80z20">
    <w:name w:val="WW8Num80z2"/>
    <w:link w:val="WW8Num80z2"/>
  </w:style>
  <w:style w:type="paragraph" w:customStyle="1" w:styleId="3f3">
    <w:name w:val="Заголовок №3"/>
    <w:basedOn w:val="a"/>
    <w:link w:val="3f4"/>
    <w:pPr>
      <w:widowControl w:val="0"/>
      <w:spacing w:before="360" w:after="720" w:line="0" w:lineRule="atLeast"/>
      <w:jc w:val="center"/>
      <w:outlineLvl w:val="2"/>
    </w:pPr>
    <w:rPr>
      <w:rFonts w:ascii="Times New Roman" w:hAnsi="Times New Roman"/>
      <w:sz w:val="26"/>
    </w:rPr>
  </w:style>
  <w:style w:type="character" w:customStyle="1" w:styleId="3f4">
    <w:name w:val="Заголовок №3"/>
    <w:basedOn w:val="10"/>
    <w:link w:val="3f3"/>
    <w:rPr>
      <w:rFonts w:ascii="Times New Roman" w:hAnsi="Times New Roman"/>
      <w:sz w:val="26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0"/>
    <w:link w:val="xl66"/>
    <w:rPr>
      <w:rFonts w:ascii="Times New Roman" w:hAnsi="Times New Roman"/>
      <w:sz w:val="24"/>
    </w:rPr>
  </w:style>
  <w:style w:type="paragraph" w:customStyle="1" w:styleId="3f5">
    <w:name w:val="Знак концевой сноски3"/>
    <w:link w:val="3f6"/>
    <w:rPr>
      <w:vertAlign w:val="superscript"/>
    </w:rPr>
  </w:style>
  <w:style w:type="character" w:customStyle="1" w:styleId="3f6">
    <w:name w:val="Знак концевой сноски3"/>
    <w:link w:val="3f5"/>
    <w:rPr>
      <w:vertAlign w:val="superscript"/>
    </w:rPr>
  </w:style>
  <w:style w:type="paragraph" w:styleId="2ffb">
    <w:name w:val="Body Text Indent 2"/>
    <w:basedOn w:val="a"/>
    <w:link w:val="2ffc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ffc">
    <w:name w:val="Основной текст с отступом 2 Знак"/>
    <w:basedOn w:val="10"/>
    <w:link w:val="2ffb"/>
    <w:rPr>
      <w:rFonts w:ascii="Times New Roman" w:hAnsi="Times New Roman"/>
      <w:sz w:val="24"/>
    </w:rPr>
  </w:style>
  <w:style w:type="paragraph" w:customStyle="1" w:styleId="WW8Num15z2">
    <w:name w:val="WW8Num15z2"/>
    <w:link w:val="WW8Num15z20"/>
  </w:style>
  <w:style w:type="character" w:customStyle="1" w:styleId="WW8Num15z20">
    <w:name w:val="WW8Num15z2"/>
    <w:link w:val="WW8Num15z2"/>
  </w:style>
  <w:style w:type="paragraph" w:customStyle="1" w:styleId="WW8Num41z8">
    <w:name w:val="WW8Num41z8"/>
    <w:link w:val="WW8Num41z80"/>
  </w:style>
  <w:style w:type="character" w:customStyle="1" w:styleId="WW8Num41z80">
    <w:name w:val="WW8Num41z8"/>
    <w:link w:val="WW8Num41z8"/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0"/>
    <w:link w:val="xl64"/>
    <w:rPr>
      <w:rFonts w:ascii="Times New Roman" w:hAnsi="Times New Roman"/>
      <w:sz w:val="24"/>
    </w:rPr>
  </w:style>
  <w:style w:type="paragraph" w:customStyle="1" w:styleId="WW8Num4z2">
    <w:name w:val="WW8Num4z2"/>
    <w:link w:val="WW8Num4z20"/>
    <w:rPr>
      <w:sz w:val="24"/>
    </w:rPr>
  </w:style>
  <w:style w:type="character" w:customStyle="1" w:styleId="WW8Num4z20">
    <w:name w:val="WW8Num4z2"/>
    <w:link w:val="WW8Num4z2"/>
    <w:rPr>
      <w:b w:val="0"/>
      <w:sz w:val="24"/>
    </w:rPr>
  </w:style>
  <w:style w:type="paragraph" w:customStyle="1" w:styleId="afffffffff1">
    <w:name w:val="Напишите нам"/>
    <w:basedOn w:val="a"/>
    <w:next w:val="a"/>
    <w:link w:val="afffffffff2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ffff2">
    <w:name w:val="Напишите нам"/>
    <w:basedOn w:val="10"/>
    <w:link w:val="afffffffff1"/>
    <w:rPr>
      <w:rFonts w:ascii="Times New Roman" w:hAnsi="Times New Roman"/>
      <w:sz w:val="20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0"/>
    <w:link w:val="xl175"/>
    <w:rPr>
      <w:rFonts w:ascii="Times New Roman" w:hAnsi="Times New Roman"/>
      <w:i/>
      <w:sz w:val="14"/>
    </w:rPr>
  </w:style>
  <w:style w:type="paragraph" w:customStyle="1" w:styleId="WW8Num8z6">
    <w:name w:val="WW8Num8z6"/>
    <w:link w:val="WW8Num8z60"/>
  </w:style>
  <w:style w:type="character" w:customStyle="1" w:styleId="WW8Num8z60">
    <w:name w:val="WW8Num8z6"/>
    <w:link w:val="WW8Num8z6"/>
  </w:style>
  <w:style w:type="paragraph" w:customStyle="1" w:styleId="75">
    <w:name w:val="Основной текст7"/>
    <w:link w:val="76"/>
    <w:rPr>
      <w:rFonts w:ascii="Times New Roman" w:hAnsi="Times New Roman"/>
      <w:sz w:val="26"/>
    </w:rPr>
  </w:style>
  <w:style w:type="character" w:customStyle="1" w:styleId="76">
    <w:name w:val="Основной текст7"/>
    <w:link w:val="75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70z0">
    <w:name w:val="WW8Num70z0"/>
    <w:link w:val="WW8Num70z00"/>
  </w:style>
  <w:style w:type="character" w:customStyle="1" w:styleId="WW8Num70z00">
    <w:name w:val="WW8Num70z0"/>
    <w:link w:val="WW8Num70z0"/>
  </w:style>
  <w:style w:type="paragraph" w:customStyle="1" w:styleId="1ffff3">
    <w:name w:val="Стиль1"/>
    <w:basedOn w:val="a"/>
    <w:link w:val="1ffff4"/>
    <w:pPr>
      <w:widowControl w:val="0"/>
    </w:pPr>
    <w:rPr>
      <w:rFonts w:ascii="Times New Roman" w:hAnsi="Times New Roman"/>
      <w:color w:val="000080"/>
      <w:sz w:val="24"/>
    </w:rPr>
  </w:style>
  <w:style w:type="character" w:customStyle="1" w:styleId="1ffff4">
    <w:name w:val="Стиль1"/>
    <w:basedOn w:val="10"/>
    <w:link w:val="1ffff3"/>
    <w:rPr>
      <w:rFonts w:ascii="Times New Roman" w:hAnsi="Times New Roman"/>
      <w:color w:val="000080"/>
      <w:sz w:val="24"/>
    </w:rPr>
  </w:style>
  <w:style w:type="paragraph" w:customStyle="1" w:styleId="1ffff5">
    <w:name w:val="Основной текст1"/>
    <w:link w:val="1ffff6"/>
    <w:rPr>
      <w:spacing w:val="2"/>
      <w:sz w:val="24"/>
      <w:highlight w:val="white"/>
    </w:rPr>
  </w:style>
  <w:style w:type="character" w:customStyle="1" w:styleId="1ffff6">
    <w:name w:val="Основной текст1"/>
    <w:link w:val="1ffff5"/>
    <w:rPr>
      <w:color w:val="000000"/>
      <w:spacing w:val="2"/>
      <w:sz w:val="24"/>
      <w:highlight w:val="white"/>
    </w:rPr>
  </w:style>
  <w:style w:type="paragraph" w:customStyle="1" w:styleId="316">
    <w:name w:val="Основной текст 3 Знак1"/>
    <w:basedOn w:val="15"/>
    <w:link w:val="317"/>
    <w:rPr>
      <w:sz w:val="16"/>
    </w:rPr>
  </w:style>
  <w:style w:type="character" w:customStyle="1" w:styleId="317">
    <w:name w:val="Основной текст 3 Знак1"/>
    <w:basedOn w:val="a0"/>
    <w:link w:val="316"/>
    <w:rPr>
      <w:sz w:val="16"/>
    </w:rPr>
  </w:style>
  <w:style w:type="paragraph" w:customStyle="1" w:styleId="2ffd">
    <w:name w:val="Гиперссылка2"/>
    <w:link w:val="afffffffff3"/>
    <w:rPr>
      <w:color w:val="0000FF"/>
      <w:u w:val="single"/>
    </w:rPr>
  </w:style>
  <w:style w:type="character" w:styleId="afffffffff3">
    <w:name w:val="Hyperlink"/>
    <w:link w:val="2ffd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0"/>
    </w:rPr>
  </w:style>
  <w:style w:type="paragraph" w:customStyle="1" w:styleId="WW8Num9z8">
    <w:name w:val="WW8Num9z8"/>
    <w:link w:val="WW8Num9z80"/>
  </w:style>
  <w:style w:type="character" w:customStyle="1" w:styleId="WW8Num9z80">
    <w:name w:val="WW8Num9z8"/>
    <w:link w:val="WW8Num9z8"/>
  </w:style>
  <w:style w:type="character" w:customStyle="1" w:styleId="80">
    <w:name w:val="Заголовок 8 Знак"/>
    <w:basedOn w:val="10"/>
    <w:link w:val="8"/>
    <w:rPr>
      <w:rFonts w:ascii="Calibri" w:hAnsi="Calibri"/>
      <w:i/>
      <w:color w:val="000000"/>
      <w:sz w:val="24"/>
    </w:rPr>
  </w:style>
  <w:style w:type="paragraph" w:customStyle="1" w:styleId="WW8Num46z0">
    <w:name w:val="WW8Num46z0"/>
    <w:link w:val="WW8Num46z00"/>
    <w:rPr>
      <w:rFonts w:ascii="Symbol" w:hAnsi="Symbol"/>
      <w:sz w:val="24"/>
    </w:rPr>
  </w:style>
  <w:style w:type="character" w:customStyle="1" w:styleId="WW8Num46z00">
    <w:name w:val="WW8Num46z0"/>
    <w:link w:val="WW8Num46z0"/>
    <w:rPr>
      <w:rFonts w:ascii="Symbol" w:hAnsi="Symbol"/>
      <w:sz w:val="24"/>
    </w:rPr>
  </w:style>
  <w:style w:type="paragraph" w:customStyle="1" w:styleId="WW8Num27z1">
    <w:name w:val="WW8Num27z1"/>
    <w:link w:val="WW8Num27z10"/>
  </w:style>
  <w:style w:type="character" w:customStyle="1" w:styleId="WW8Num27z10">
    <w:name w:val="WW8Num27z1"/>
    <w:link w:val="WW8Num27z1"/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0"/>
    <w:link w:val="xl104"/>
    <w:rPr>
      <w:rFonts w:ascii="Times New Roman" w:hAnsi="Times New Roman"/>
      <w:b/>
      <w:sz w:val="16"/>
    </w:rPr>
  </w:style>
  <w:style w:type="paragraph" w:customStyle="1" w:styleId="77">
    <w:name w:val="Указатель7"/>
    <w:basedOn w:val="a"/>
    <w:link w:val="78"/>
    <w:pPr>
      <w:spacing w:after="200" w:line="276" w:lineRule="auto"/>
    </w:pPr>
    <w:rPr>
      <w:rFonts w:ascii="Calibri" w:hAnsi="Calibri"/>
    </w:rPr>
  </w:style>
  <w:style w:type="character" w:customStyle="1" w:styleId="78">
    <w:name w:val="Указатель7"/>
    <w:basedOn w:val="10"/>
    <w:link w:val="77"/>
    <w:rPr>
      <w:rFonts w:ascii="Calibri" w:hAnsi="Calibri"/>
      <w:color w:val="000000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0"/>
    <w:link w:val="xl123"/>
    <w:rPr>
      <w:rFonts w:ascii="Times New Roman" w:hAnsi="Times New Roman"/>
      <w:b/>
      <w:sz w:val="16"/>
    </w:rPr>
  </w:style>
  <w:style w:type="paragraph" w:customStyle="1" w:styleId="330">
    <w:name w:val="Заголовок №3 (3)"/>
    <w:basedOn w:val="a"/>
    <w:link w:val="332"/>
    <w:pPr>
      <w:widowControl w:val="0"/>
      <w:spacing w:after="360" w:line="0" w:lineRule="atLeast"/>
      <w:jc w:val="both"/>
      <w:outlineLvl w:val="2"/>
    </w:pPr>
    <w:rPr>
      <w:rFonts w:ascii="Times New Roman" w:hAnsi="Times New Roman"/>
      <w:b/>
    </w:rPr>
  </w:style>
  <w:style w:type="character" w:customStyle="1" w:styleId="332">
    <w:name w:val="Заголовок №3 (3)"/>
    <w:basedOn w:val="10"/>
    <w:link w:val="330"/>
    <w:rPr>
      <w:rFonts w:ascii="Times New Roman" w:hAnsi="Times New Roman"/>
      <w:b/>
    </w:rPr>
  </w:style>
  <w:style w:type="paragraph" w:customStyle="1" w:styleId="afffffffff4">
    <w:name w:val="Куда обратиться?"/>
    <w:basedOn w:val="af9"/>
    <w:next w:val="a"/>
    <w:link w:val="afffffffff5"/>
  </w:style>
  <w:style w:type="character" w:customStyle="1" w:styleId="afffffffff5">
    <w:name w:val="Куда обратиться?"/>
    <w:basedOn w:val="afb"/>
    <w:link w:val="afffffffff4"/>
    <w:rPr>
      <w:rFonts w:ascii="Times New Roman" w:hAnsi="Times New Roman"/>
      <w:sz w:val="24"/>
    </w:rPr>
  </w:style>
  <w:style w:type="paragraph" w:customStyle="1" w:styleId="WW8Num42z5">
    <w:name w:val="WW8Num42z5"/>
    <w:link w:val="WW8Num42z50"/>
  </w:style>
  <w:style w:type="character" w:customStyle="1" w:styleId="WW8Num42z50">
    <w:name w:val="WW8Num42z5"/>
    <w:link w:val="WW8Num42z5"/>
  </w:style>
  <w:style w:type="paragraph" w:customStyle="1" w:styleId="afffffffff6">
    <w:name w:val="Словарная статья"/>
    <w:basedOn w:val="a"/>
    <w:next w:val="a"/>
    <w:link w:val="afffffffff7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fff7">
    <w:name w:val="Словарная статья"/>
    <w:basedOn w:val="10"/>
    <w:link w:val="afffffffff6"/>
    <w:rPr>
      <w:rFonts w:ascii="Times New Roman" w:hAnsi="Times New Roman"/>
      <w:sz w:val="24"/>
    </w:rPr>
  </w:style>
  <w:style w:type="paragraph" w:customStyle="1" w:styleId="WW8Num27z8">
    <w:name w:val="WW8Num27z8"/>
    <w:link w:val="WW8Num27z80"/>
  </w:style>
  <w:style w:type="character" w:customStyle="1" w:styleId="WW8Num27z80">
    <w:name w:val="WW8Num27z8"/>
    <w:link w:val="WW8Num27z8"/>
  </w:style>
  <w:style w:type="paragraph" w:customStyle="1" w:styleId="WW8Num81z0">
    <w:name w:val="WW8Num81z0"/>
    <w:link w:val="WW8Num81z00"/>
    <w:rPr>
      <w:rFonts w:ascii="Symbol" w:hAnsi="Symbol"/>
      <w:sz w:val="24"/>
    </w:rPr>
  </w:style>
  <w:style w:type="character" w:customStyle="1" w:styleId="WW8Num81z00">
    <w:name w:val="WW8Num81z0"/>
    <w:link w:val="WW8Num81z0"/>
    <w:rPr>
      <w:rFonts w:ascii="Symbol" w:hAnsi="Symbol"/>
      <w:color w:val="000000"/>
      <w:sz w:val="24"/>
    </w:rPr>
  </w:style>
  <w:style w:type="paragraph" w:styleId="1ffff7">
    <w:name w:val="toc 1"/>
    <w:basedOn w:val="a"/>
    <w:next w:val="a"/>
    <w:link w:val="1ffff8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fff8">
    <w:name w:val="Оглавление 1 Знак"/>
    <w:basedOn w:val="10"/>
    <w:link w:val="1ffff7"/>
    <w:rPr>
      <w:rFonts w:ascii="Times New Roman" w:hAnsi="Times New Roman"/>
      <w:b/>
    </w:rPr>
  </w:style>
  <w:style w:type="paragraph" w:customStyle="1" w:styleId="WW8Num67z7">
    <w:name w:val="WW8Num67z7"/>
    <w:link w:val="WW8Num67z70"/>
  </w:style>
  <w:style w:type="character" w:customStyle="1" w:styleId="WW8Num67z70">
    <w:name w:val="WW8Num67z7"/>
    <w:link w:val="WW8Num67z7"/>
  </w:style>
  <w:style w:type="paragraph" w:customStyle="1" w:styleId="WW8Num80z5">
    <w:name w:val="WW8Num80z5"/>
    <w:link w:val="WW8Num80z50"/>
  </w:style>
  <w:style w:type="character" w:customStyle="1" w:styleId="WW8Num80z50">
    <w:name w:val="WW8Num80z5"/>
    <w:link w:val="WW8Num80z5"/>
  </w:style>
  <w:style w:type="paragraph" w:customStyle="1" w:styleId="WW8Num41z5">
    <w:name w:val="WW8Num41z5"/>
    <w:link w:val="WW8Num41z50"/>
  </w:style>
  <w:style w:type="character" w:customStyle="1" w:styleId="WW8Num41z50">
    <w:name w:val="WW8Num41z5"/>
    <w:link w:val="WW8Num41z5"/>
  </w:style>
  <w:style w:type="paragraph" w:customStyle="1" w:styleId="95pt2">
    <w:name w:val="Основной текст + 9;5 pt;Полужирный;Курсив2"/>
    <w:link w:val="95pt20"/>
    <w:rPr>
      <w:rFonts w:ascii="Times New Roman" w:hAnsi="Times New Roman"/>
      <w:b/>
      <w:i/>
      <w:sz w:val="19"/>
    </w:rPr>
  </w:style>
  <w:style w:type="character" w:customStyle="1" w:styleId="95pt20">
    <w:name w:val="Основной текст + 9;5 pt;Полужирный;Курсив2"/>
    <w:link w:val="95pt2"/>
    <w:rPr>
      <w:rFonts w:ascii="Times New Roman" w:hAnsi="Times New Roman"/>
      <w:b/>
      <w:i/>
      <w:smallCaps w:val="0"/>
      <w:strike w:val="0"/>
      <w:color w:val="000000"/>
      <w:spacing w:val="0"/>
      <w:sz w:val="19"/>
      <w:u w:val="none"/>
    </w:rPr>
  </w:style>
  <w:style w:type="paragraph" w:customStyle="1" w:styleId="126">
    <w:name w:val="Основной текст (12)"/>
    <w:basedOn w:val="a"/>
    <w:link w:val="127"/>
    <w:pPr>
      <w:widowControl w:val="0"/>
      <w:spacing w:before="300" w:after="600" w:line="0" w:lineRule="atLeast"/>
      <w:jc w:val="center"/>
    </w:pPr>
    <w:rPr>
      <w:rFonts w:ascii="Times New Roman" w:hAnsi="Times New Roman"/>
      <w:sz w:val="30"/>
    </w:rPr>
  </w:style>
  <w:style w:type="character" w:customStyle="1" w:styleId="127">
    <w:name w:val="Основной текст (12)"/>
    <w:basedOn w:val="10"/>
    <w:link w:val="126"/>
    <w:rPr>
      <w:rFonts w:ascii="Times New Roman" w:hAnsi="Times New Roman"/>
      <w:sz w:val="30"/>
    </w:rPr>
  </w:style>
  <w:style w:type="paragraph" w:customStyle="1" w:styleId="WW8Num32z5">
    <w:name w:val="WW8Num32z5"/>
    <w:link w:val="WW8Num32z50"/>
  </w:style>
  <w:style w:type="character" w:customStyle="1" w:styleId="WW8Num32z50">
    <w:name w:val="WW8Num32z5"/>
    <w:link w:val="WW8Num32z5"/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0"/>
    <w:link w:val="xl63"/>
    <w:rPr>
      <w:rFonts w:ascii="Times New Roman" w:hAnsi="Times New Roman"/>
      <w:sz w:val="24"/>
    </w:rPr>
  </w:style>
  <w:style w:type="paragraph" w:customStyle="1" w:styleId="141">
    <w:name w:val="Основной текст (14)1"/>
    <w:link w:val="1410"/>
    <w:rPr>
      <w:rFonts w:ascii="Times New Roman" w:hAnsi="Times New Roman"/>
      <w:sz w:val="19"/>
    </w:rPr>
  </w:style>
  <w:style w:type="character" w:customStyle="1" w:styleId="1410">
    <w:name w:val="Основной текст (14)1"/>
    <w:link w:val="141"/>
    <w:rPr>
      <w:rFonts w:ascii="Times New Roman" w:hAnsi="Times New Roman"/>
      <w:b w:val="0"/>
      <w:i w:val="0"/>
      <w:smallCaps w:val="0"/>
      <w:strike w:val="0"/>
      <w:color w:val="000000"/>
      <w:spacing w:val="0"/>
      <w:sz w:val="19"/>
      <w:u w:val="none"/>
    </w:rPr>
  </w:style>
  <w:style w:type="paragraph" w:customStyle="1" w:styleId="c100">
    <w:name w:val="c10"/>
    <w:link w:val="c101"/>
  </w:style>
  <w:style w:type="character" w:customStyle="1" w:styleId="c101">
    <w:name w:val="c10"/>
    <w:link w:val="c100"/>
  </w:style>
  <w:style w:type="paragraph" w:customStyle="1" w:styleId="afffffffff8">
    <w:name w:val="Информация об изменениях документа"/>
    <w:basedOn w:val="afffffffff9"/>
    <w:next w:val="a"/>
    <w:link w:val="afffffffffa"/>
    <w:rPr>
      <w:i/>
    </w:rPr>
  </w:style>
  <w:style w:type="character" w:customStyle="1" w:styleId="afffffffffa">
    <w:name w:val="Информация об изменениях документа"/>
    <w:basedOn w:val="afffffffffb"/>
    <w:link w:val="afffffffff8"/>
    <w:rPr>
      <w:rFonts w:ascii="Times New Roman" w:hAnsi="Times New Roman"/>
      <w:i/>
      <w:color w:val="353842"/>
      <w:sz w:val="24"/>
    </w:rPr>
  </w:style>
  <w:style w:type="paragraph" w:customStyle="1" w:styleId="7Exact2">
    <w:name w:val="Основной текст (7) Exact"/>
    <w:link w:val="7Exact3"/>
    <w:rPr>
      <w:rFonts w:ascii="Times New Roman" w:hAnsi="Times New Roman"/>
      <w:b/>
      <w:spacing w:val="3"/>
      <w:sz w:val="21"/>
    </w:rPr>
  </w:style>
  <w:style w:type="character" w:customStyle="1" w:styleId="7Exact3">
    <w:name w:val="Основной текст (7) Exact"/>
    <w:link w:val="7Exact2"/>
    <w:rPr>
      <w:rFonts w:ascii="Times New Roman" w:hAnsi="Times New Roman"/>
      <w:b/>
      <w:i w:val="0"/>
      <w:smallCaps w:val="0"/>
      <w:strike w:val="0"/>
      <w:spacing w:val="3"/>
      <w:sz w:val="21"/>
      <w:u w:val="none"/>
    </w:rPr>
  </w:style>
  <w:style w:type="paragraph" w:customStyle="1" w:styleId="WW8Num15z1">
    <w:name w:val="WW8Num15z1"/>
    <w:link w:val="WW8Num15z10"/>
  </w:style>
  <w:style w:type="character" w:customStyle="1" w:styleId="WW8Num15z10">
    <w:name w:val="WW8Num15z1"/>
    <w:link w:val="WW8Num15z1"/>
  </w:style>
  <w:style w:type="paragraph" w:customStyle="1" w:styleId="afffffffffc">
    <w:name w:val="Продолжение ссылки"/>
    <w:link w:val="afffffffffd"/>
  </w:style>
  <w:style w:type="character" w:customStyle="1" w:styleId="afffffffffd">
    <w:name w:val="Продолжение ссылки"/>
    <w:link w:val="afffffffffc"/>
  </w:style>
  <w:style w:type="paragraph" w:customStyle="1" w:styleId="WW8Num44z1">
    <w:name w:val="WW8Num44z1"/>
    <w:link w:val="WW8Num44z10"/>
  </w:style>
  <w:style w:type="character" w:customStyle="1" w:styleId="WW8Num44z10">
    <w:name w:val="WW8Num44z1"/>
    <w:link w:val="WW8Num44z1"/>
  </w:style>
  <w:style w:type="paragraph" w:customStyle="1" w:styleId="WW8Num17z4">
    <w:name w:val="WW8Num17z4"/>
    <w:link w:val="WW8Num17z40"/>
  </w:style>
  <w:style w:type="character" w:customStyle="1" w:styleId="WW8Num17z40">
    <w:name w:val="WW8Num17z4"/>
    <w:link w:val="WW8Num17z4"/>
  </w:style>
  <w:style w:type="paragraph" w:customStyle="1" w:styleId="WW8Num46z2">
    <w:name w:val="WW8Num46z2"/>
    <w:link w:val="WW8Num46z20"/>
    <w:rPr>
      <w:rFonts w:ascii="Wingdings" w:hAnsi="Wingdings"/>
    </w:rPr>
  </w:style>
  <w:style w:type="character" w:customStyle="1" w:styleId="WW8Num46z20">
    <w:name w:val="WW8Num46z2"/>
    <w:link w:val="WW8Num46z2"/>
    <w:rPr>
      <w:rFonts w:ascii="Wingdings" w:hAnsi="Wingdings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0"/>
    <w:link w:val="xl82"/>
    <w:rPr>
      <w:rFonts w:ascii="Times New Roman" w:hAnsi="Times New Roman"/>
      <w:color w:val="FF0000"/>
      <w:sz w:val="14"/>
    </w:rPr>
  </w:style>
  <w:style w:type="paragraph" w:customStyle="1" w:styleId="WW8Num74z1">
    <w:name w:val="WW8Num74z1"/>
    <w:link w:val="WW8Num74z10"/>
    <w:rPr>
      <w:rFonts w:ascii="Times New Roman" w:hAnsi="Times New Roman"/>
      <w:b/>
      <w:sz w:val="24"/>
    </w:rPr>
  </w:style>
  <w:style w:type="character" w:customStyle="1" w:styleId="WW8Num74z10">
    <w:name w:val="WW8Num74z1"/>
    <w:link w:val="WW8Num74z1"/>
    <w:rPr>
      <w:rFonts w:ascii="Times New Roman" w:hAnsi="Times New Roman"/>
      <w:b/>
      <w:sz w:val="24"/>
    </w:rPr>
  </w:style>
  <w:style w:type="paragraph" w:customStyle="1" w:styleId="WW8Num13z1">
    <w:name w:val="WW8Num13z1"/>
    <w:link w:val="WW8Num13z10"/>
    <w:rPr>
      <w:rFonts w:ascii="Times New Roman" w:hAnsi="Times New Roman"/>
      <w:sz w:val="24"/>
    </w:rPr>
  </w:style>
  <w:style w:type="character" w:customStyle="1" w:styleId="WW8Num13z10">
    <w:name w:val="WW8Num13z1"/>
    <w:link w:val="WW8Num13z1"/>
    <w:rPr>
      <w:rFonts w:ascii="Times New Roman" w:hAnsi="Times New Roman"/>
      <w:sz w:val="24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0"/>
    <w:link w:val="xl135"/>
    <w:rPr>
      <w:rFonts w:ascii="Times New Roman" w:hAnsi="Times New Roman"/>
      <w:b/>
      <w:sz w:val="16"/>
    </w:rPr>
  </w:style>
  <w:style w:type="paragraph" w:customStyle="1" w:styleId="afffffffffe">
    <w:name w:val="Утратил силу"/>
    <w:link w:val="affffffffff"/>
    <w:rPr>
      <w:b/>
      <w:strike/>
      <w:color w:val="666600"/>
    </w:rPr>
  </w:style>
  <w:style w:type="character" w:customStyle="1" w:styleId="affffffffff">
    <w:name w:val="Утратил силу"/>
    <w:link w:val="afffffffffe"/>
    <w:rPr>
      <w:b/>
      <w:strike/>
      <w:color w:val="666600"/>
    </w:rPr>
  </w:style>
  <w:style w:type="paragraph" w:customStyle="1" w:styleId="WW8Num49z1">
    <w:name w:val="WW8Num49z1"/>
    <w:link w:val="WW8Num49z10"/>
    <w:rPr>
      <w:rFonts w:ascii="Courier New" w:hAnsi="Courier New"/>
    </w:rPr>
  </w:style>
  <w:style w:type="character" w:customStyle="1" w:styleId="WW8Num49z10">
    <w:name w:val="WW8Num49z1"/>
    <w:link w:val="WW8Num49z1"/>
    <w:rPr>
      <w:rFonts w:ascii="Courier New" w:hAnsi="Courier New"/>
    </w:rPr>
  </w:style>
  <w:style w:type="paragraph" w:customStyle="1" w:styleId="WW8Num4z1">
    <w:name w:val="WW8Num4z1"/>
    <w:link w:val="WW8Num4z10"/>
    <w:rPr>
      <w:b/>
      <w:sz w:val="28"/>
    </w:rPr>
  </w:style>
  <w:style w:type="character" w:customStyle="1" w:styleId="WW8Num4z10">
    <w:name w:val="WW8Num4z1"/>
    <w:link w:val="WW8Num4z1"/>
    <w:rPr>
      <w:b/>
      <w:sz w:val="28"/>
    </w:rPr>
  </w:style>
  <w:style w:type="paragraph" w:customStyle="1" w:styleId="69">
    <w:name w:val="Основной текст (6)"/>
    <w:basedOn w:val="a"/>
    <w:link w:val="6a"/>
    <w:pPr>
      <w:widowControl w:val="0"/>
      <w:spacing w:before="120" w:after="120" w:line="0" w:lineRule="atLeast"/>
      <w:jc w:val="both"/>
    </w:pPr>
    <w:rPr>
      <w:rFonts w:ascii="Times New Roman" w:hAnsi="Times New Roman"/>
      <w:i/>
      <w:sz w:val="26"/>
    </w:rPr>
  </w:style>
  <w:style w:type="character" w:customStyle="1" w:styleId="6a">
    <w:name w:val="Основной текст (6)"/>
    <w:basedOn w:val="10"/>
    <w:link w:val="69"/>
    <w:rPr>
      <w:rFonts w:ascii="Times New Roman" w:hAnsi="Times New Roman"/>
      <w:i/>
      <w:sz w:val="26"/>
    </w:rPr>
  </w:style>
  <w:style w:type="paragraph" w:customStyle="1" w:styleId="WW8Num40z2">
    <w:name w:val="WW8Num40z2"/>
    <w:link w:val="WW8Num40z20"/>
  </w:style>
  <w:style w:type="character" w:customStyle="1" w:styleId="WW8Num40z20">
    <w:name w:val="WW8Num40z2"/>
    <w:link w:val="WW8Num40z2"/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0"/>
    <w:link w:val="s16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WW8Num27z7">
    <w:name w:val="WW8Num27z7"/>
    <w:link w:val="WW8Num27z70"/>
  </w:style>
  <w:style w:type="character" w:customStyle="1" w:styleId="WW8Num27z70">
    <w:name w:val="WW8Num27z7"/>
    <w:link w:val="WW8Num27z7"/>
  </w:style>
  <w:style w:type="paragraph" w:customStyle="1" w:styleId="WW8Num80z1">
    <w:name w:val="WW8Num80z1"/>
    <w:link w:val="WW8Num80z10"/>
  </w:style>
  <w:style w:type="character" w:customStyle="1" w:styleId="WW8Num80z10">
    <w:name w:val="WW8Num80z1"/>
    <w:link w:val="WW8Num80z1"/>
  </w:style>
  <w:style w:type="paragraph" w:customStyle="1" w:styleId="WW8Num83z0">
    <w:name w:val="WW8Num83z0"/>
    <w:link w:val="WW8Num83z00"/>
    <w:rPr>
      <w:rFonts w:ascii="Symbol" w:hAnsi="Symbol"/>
      <w:sz w:val="24"/>
    </w:rPr>
  </w:style>
  <w:style w:type="character" w:customStyle="1" w:styleId="WW8Num83z00">
    <w:name w:val="WW8Num83z0"/>
    <w:link w:val="WW8Num83z0"/>
    <w:rPr>
      <w:rFonts w:ascii="Symbol" w:hAnsi="Symbol"/>
      <w:sz w:val="24"/>
    </w:rPr>
  </w:style>
  <w:style w:type="paragraph" w:customStyle="1" w:styleId="affffffffff0">
    <w:name w:val="Содержимое врезки"/>
    <w:basedOn w:val="affff9"/>
    <w:link w:val="affffffffff1"/>
    <w:pPr>
      <w:widowControl/>
      <w:spacing w:before="0" w:line="276" w:lineRule="auto"/>
      <w:jc w:val="left"/>
    </w:pPr>
    <w:rPr>
      <w:rFonts w:ascii="Calibri" w:hAnsi="Calibri"/>
      <w:sz w:val="22"/>
    </w:rPr>
  </w:style>
  <w:style w:type="character" w:customStyle="1" w:styleId="affffffffff1">
    <w:name w:val="Содержимое врезки"/>
    <w:basedOn w:val="affffa"/>
    <w:link w:val="affffffffff0"/>
    <w:rPr>
      <w:rFonts w:ascii="Calibri" w:hAnsi="Calibri"/>
      <w:color w:val="000000"/>
      <w:sz w:val="22"/>
    </w:rPr>
  </w:style>
  <w:style w:type="paragraph" w:customStyle="1" w:styleId="3f7">
    <w:name w:val="Основной текст3"/>
    <w:link w:val="3f8"/>
    <w:rPr>
      <w:rFonts w:ascii="Times New Roman" w:hAnsi="Times New Roman"/>
      <w:sz w:val="26"/>
    </w:rPr>
  </w:style>
  <w:style w:type="character" w:customStyle="1" w:styleId="3f8">
    <w:name w:val="Основной текст3"/>
    <w:link w:val="3f7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80z3">
    <w:name w:val="WW8Num80z3"/>
    <w:link w:val="WW8Num80z30"/>
  </w:style>
  <w:style w:type="character" w:customStyle="1" w:styleId="WW8Num80z30">
    <w:name w:val="WW8Num80z3"/>
    <w:link w:val="WW8Num80z3"/>
  </w:style>
  <w:style w:type="paragraph" w:customStyle="1" w:styleId="WW8Num12z8">
    <w:name w:val="WW8Num12z8"/>
    <w:link w:val="WW8Num12z80"/>
  </w:style>
  <w:style w:type="character" w:customStyle="1" w:styleId="WW8Num12z80">
    <w:name w:val="WW8Num12z8"/>
    <w:link w:val="WW8Num12z8"/>
  </w:style>
  <w:style w:type="paragraph" w:customStyle="1" w:styleId="WW8Num21z2">
    <w:name w:val="WW8Num21z2"/>
    <w:link w:val="WW8Num21z20"/>
  </w:style>
  <w:style w:type="character" w:customStyle="1" w:styleId="WW8Num21z20">
    <w:name w:val="WW8Num21z2"/>
    <w:link w:val="WW8Num21z2"/>
  </w:style>
  <w:style w:type="paragraph" w:customStyle="1" w:styleId="affffffffff2">
    <w:name w:val="Информация об изменениях"/>
    <w:basedOn w:val="afffffff4"/>
    <w:next w:val="a"/>
    <w:link w:val="affffffffff3"/>
    <w:pPr>
      <w:spacing w:before="180"/>
      <w:ind w:left="360" w:right="360" w:firstLine="0"/>
    </w:pPr>
  </w:style>
  <w:style w:type="character" w:customStyle="1" w:styleId="affffffffff3">
    <w:name w:val="Информация об изменениях"/>
    <w:basedOn w:val="afffffff6"/>
    <w:link w:val="affffffffff2"/>
    <w:rPr>
      <w:rFonts w:ascii="Times New Roman" w:hAnsi="Times New Roman"/>
      <w:color w:val="353842"/>
      <w:sz w:val="18"/>
    </w:rPr>
  </w:style>
  <w:style w:type="paragraph" w:customStyle="1" w:styleId="WW8Num76z1">
    <w:name w:val="WW8Num76z1"/>
    <w:link w:val="WW8Num76z10"/>
  </w:style>
  <w:style w:type="character" w:customStyle="1" w:styleId="WW8Num76z10">
    <w:name w:val="WW8Num76z1"/>
    <w:link w:val="WW8Num76z1"/>
  </w:style>
  <w:style w:type="paragraph" w:customStyle="1" w:styleId="1ffff9">
    <w:name w:val="Слабое выделение1"/>
    <w:link w:val="1ffffa"/>
    <w:rPr>
      <w:i/>
      <w:color w:val="404040"/>
    </w:rPr>
  </w:style>
  <w:style w:type="character" w:customStyle="1" w:styleId="1ffffa">
    <w:name w:val="Слабое выделение1"/>
    <w:link w:val="1ffff9"/>
    <w:rPr>
      <w:i/>
      <w:color w:val="404040"/>
    </w:rPr>
  </w:style>
  <w:style w:type="paragraph" w:customStyle="1" w:styleId="FR2">
    <w:name w:val="FR2"/>
    <w:link w:val="FR20"/>
    <w:pPr>
      <w:widowControl w:val="0"/>
      <w:spacing w:line="384" w:lineRule="auto"/>
      <w:ind w:firstLine="520"/>
    </w:pPr>
    <w:rPr>
      <w:rFonts w:ascii="Times New Roman" w:hAnsi="Times New Roman"/>
      <w:sz w:val="20"/>
    </w:rPr>
  </w:style>
  <w:style w:type="character" w:customStyle="1" w:styleId="FR20">
    <w:name w:val="FR2"/>
    <w:link w:val="FR2"/>
    <w:rPr>
      <w:rFonts w:ascii="Times New Roman" w:hAnsi="Times New Roman"/>
      <w:color w:val="000000"/>
      <w:sz w:val="20"/>
    </w:rPr>
  </w:style>
  <w:style w:type="paragraph" w:customStyle="1" w:styleId="2ffe">
    <w:name w:val="Основной текст2"/>
    <w:link w:val="2fff"/>
    <w:rPr>
      <w:rFonts w:ascii="Times New Roman" w:hAnsi="Times New Roman"/>
      <w:sz w:val="26"/>
    </w:rPr>
  </w:style>
  <w:style w:type="character" w:customStyle="1" w:styleId="2fff">
    <w:name w:val="Основной текст2"/>
    <w:link w:val="2ffe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ListLabel6">
    <w:name w:val="ListLabel 6"/>
    <w:link w:val="ListLabel60"/>
  </w:style>
  <w:style w:type="character" w:customStyle="1" w:styleId="ListLabel60">
    <w:name w:val="ListLabel 6"/>
    <w:link w:val="ListLabel6"/>
  </w:style>
  <w:style w:type="paragraph" w:customStyle="1" w:styleId="11pt7">
    <w:name w:val="Основной текст + 11 pt;Полужирный"/>
    <w:link w:val="11pt8"/>
    <w:rPr>
      <w:rFonts w:ascii="Times New Roman" w:hAnsi="Times New Roman"/>
      <w:b/>
    </w:rPr>
  </w:style>
  <w:style w:type="character" w:customStyle="1" w:styleId="11pt8">
    <w:name w:val="Основной текст + 11 pt;Полужирный"/>
    <w:link w:val="11pt7"/>
    <w:rPr>
      <w:rFonts w:ascii="Times New Roman" w:hAnsi="Times New Roman"/>
      <w:b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0"/>
    <w:link w:val="xl141"/>
    <w:rPr>
      <w:rFonts w:ascii="Times New Roman" w:hAnsi="Times New Roman"/>
      <w:sz w:val="14"/>
    </w:rPr>
  </w:style>
  <w:style w:type="paragraph" w:customStyle="1" w:styleId="WW8Num44z3">
    <w:name w:val="WW8Num44z3"/>
    <w:link w:val="WW8Num44z30"/>
  </w:style>
  <w:style w:type="character" w:customStyle="1" w:styleId="WW8Num44z30">
    <w:name w:val="WW8Num44z3"/>
    <w:link w:val="WW8Num44z3"/>
  </w:style>
  <w:style w:type="paragraph" w:customStyle="1" w:styleId="WW8Num43z1">
    <w:name w:val="WW8Num43z1"/>
    <w:link w:val="WW8Num43z10"/>
  </w:style>
  <w:style w:type="character" w:customStyle="1" w:styleId="WW8Num43z10">
    <w:name w:val="WW8Num43z1"/>
    <w:link w:val="WW8Num43z1"/>
  </w:style>
  <w:style w:type="paragraph" w:customStyle="1" w:styleId="WW8Num18z0">
    <w:name w:val="WW8Num18z0"/>
    <w:link w:val="WW8Num18z00"/>
    <w:rPr>
      <w:rFonts w:ascii="Times New Roman" w:hAnsi="Times New Roman"/>
      <w:b/>
      <w:sz w:val="24"/>
    </w:rPr>
  </w:style>
  <w:style w:type="character" w:customStyle="1" w:styleId="WW8Num18z00">
    <w:name w:val="WW8Num18z0"/>
    <w:link w:val="WW8Num18z0"/>
    <w:rPr>
      <w:rFonts w:ascii="Times New Roman" w:hAnsi="Times New Roman"/>
      <w:b/>
      <w:sz w:val="24"/>
    </w:rPr>
  </w:style>
  <w:style w:type="paragraph" w:customStyle="1" w:styleId="searched-fragment">
    <w:name w:val="searched-fragment"/>
    <w:link w:val="searched-fragment0"/>
  </w:style>
  <w:style w:type="character" w:customStyle="1" w:styleId="searched-fragment0">
    <w:name w:val="searched-fragment"/>
    <w:link w:val="searched-fragment"/>
  </w:style>
  <w:style w:type="paragraph" w:customStyle="1" w:styleId="WW8Num34z5">
    <w:name w:val="WW8Num34z5"/>
    <w:link w:val="WW8Num34z50"/>
  </w:style>
  <w:style w:type="character" w:customStyle="1" w:styleId="WW8Num34z50">
    <w:name w:val="WW8Num34z5"/>
    <w:link w:val="WW8Num34z5"/>
  </w:style>
  <w:style w:type="paragraph" w:customStyle="1" w:styleId="WW8Num23z1">
    <w:name w:val="WW8Num23z1"/>
    <w:link w:val="WW8Num23z10"/>
  </w:style>
  <w:style w:type="character" w:customStyle="1" w:styleId="WW8Num23z10">
    <w:name w:val="WW8Num23z1"/>
    <w:link w:val="WW8Num23z1"/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0"/>
    <w:link w:val="xl90"/>
    <w:rPr>
      <w:rFonts w:ascii="Times New Roman" w:hAnsi="Times New Roman"/>
      <w:sz w:val="14"/>
    </w:rPr>
  </w:style>
  <w:style w:type="paragraph" w:customStyle="1" w:styleId="affffffffff4">
    <w:name w:val="Текст (прав. подпись)"/>
    <w:basedOn w:val="a"/>
    <w:next w:val="a"/>
    <w:link w:val="affffffffff5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ffffffff5">
    <w:name w:val="Текст (прав. подпись)"/>
    <w:basedOn w:val="10"/>
    <w:link w:val="affffffffff4"/>
    <w:rPr>
      <w:rFonts w:ascii="Times New Roman" w:hAnsi="Times New Roman"/>
      <w:sz w:val="24"/>
    </w:rPr>
  </w:style>
  <w:style w:type="paragraph" w:customStyle="1" w:styleId="WW8Num37z6">
    <w:name w:val="WW8Num37z6"/>
    <w:link w:val="WW8Num37z60"/>
  </w:style>
  <w:style w:type="character" w:customStyle="1" w:styleId="WW8Num37z60">
    <w:name w:val="WW8Num37z6"/>
    <w:link w:val="WW8Num37z6"/>
  </w:style>
  <w:style w:type="paragraph" w:customStyle="1" w:styleId="WW8Num16z0">
    <w:name w:val="WW8Num16z0"/>
    <w:link w:val="WW8Num16z00"/>
    <w:rPr>
      <w:rFonts w:ascii="Times New Roman" w:hAnsi="Times New Roman"/>
      <w:b/>
      <w:sz w:val="24"/>
    </w:rPr>
  </w:style>
  <w:style w:type="character" w:customStyle="1" w:styleId="WW8Num16z00">
    <w:name w:val="WW8Num16z0"/>
    <w:link w:val="WW8Num16z0"/>
    <w:rPr>
      <w:rFonts w:ascii="Times New Roman" w:hAnsi="Times New Roman"/>
      <w:b/>
      <w:sz w:val="24"/>
    </w:rPr>
  </w:style>
  <w:style w:type="paragraph" w:customStyle="1" w:styleId="53">
    <w:name w:val="Указатель5"/>
    <w:basedOn w:val="a"/>
    <w:link w:val="54"/>
    <w:pPr>
      <w:spacing w:after="200" w:line="276" w:lineRule="auto"/>
    </w:pPr>
    <w:rPr>
      <w:rFonts w:ascii="Calibri" w:hAnsi="Calibri"/>
    </w:rPr>
  </w:style>
  <w:style w:type="character" w:customStyle="1" w:styleId="54">
    <w:name w:val="Указатель5"/>
    <w:basedOn w:val="10"/>
    <w:link w:val="53"/>
    <w:rPr>
      <w:rFonts w:ascii="Calibri" w:hAnsi="Calibri"/>
      <w:color w:val="000000"/>
    </w:rPr>
  </w:style>
  <w:style w:type="paragraph" w:customStyle="1" w:styleId="WW8Num59z1">
    <w:name w:val="WW8Num59z1"/>
    <w:link w:val="WW8Num59z10"/>
  </w:style>
  <w:style w:type="character" w:customStyle="1" w:styleId="WW8Num59z10">
    <w:name w:val="WW8Num59z1"/>
    <w:link w:val="WW8Num59z1"/>
  </w:style>
  <w:style w:type="paragraph" w:customStyle="1" w:styleId="affffffffff6">
    <w:name w:val="Колонтитул (правый)"/>
    <w:basedOn w:val="affffffffff4"/>
    <w:next w:val="a"/>
    <w:link w:val="affffffffff7"/>
    <w:rPr>
      <w:sz w:val="14"/>
    </w:rPr>
  </w:style>
  <w:style w:type="character" w:customStyle="1" w:styleId="affffffffff7">
    <w:name w:val="Колонтитул (правый)"/>
    <w:basedOn w:val="affffffffff5"/>
    <w:link w:val="affffffffff6"/>
    <w:rPr>
      <w:rFonts w:ascii="Times New Roman" w:hAnsi="Times New Roman"/>
      <w:sz w:val="14"/>
    </w:rPr>
  </w:style>
  <w:style w:type="paragraph" w:customStyle="1" w:styleId="WW8Num55z4">
    <w:name w:val="WW8Num55z4"/>
    <w:link w:val="WW8Num55z40"/>
  </w:style>
  <w:style w:type="character" w:customStyle="1" w:styleId="WW8Num55z40">
    <w:name w:val="WW8Num55z4"/>
    <w:link w:val="WW8Num55z4"/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0"/>
    <w:link w:val="xl134"/>
    <w:rPr>
      <w:rFonts w:ascii="Times New Roman" w:hAnsi="Times New Roman"/>
      <w:sz w:val="1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0"/>
    <w:link w:val="xl165"/>
    <w:rPr>
      <w:rFonts w:ascii="Times New Roman" w:hAnsi="Times New Roman"/>
      <w:sz w:val="14"/>
    </w:rPr>
  </w:style>
  <w:style w:type="paragraph" w:customStyle="1" w:styleId="FR1">
    <w:name w:val="FR1"/>
    <w:link w:val="FR10"/>
    <w:pPr>
      <w:widowControl w:val="0"/>
      <w:spacing w:before="20" w:line="324" w:lineRule="auto"/>
      <w:ind w:left="80" w:firstLine="620"/>
      <w:jc w:val="both"/>
    </w:pPr>
    <w:rPr>
      <w:rFonts w:ascii="Arial" w:hAnsi="Arial"/>
      <w:sz w:val="18"/>
    </w:rPr>
  </w:style>
  <w:style w:type="character" w:customStyle="1" w:styleId="FR10">
    <w:name w:val="FR1"/>
    <w:link w:val="FR1"/>
    <w:rPr>
      <w:rFonts w:ascii="Arial" w:hAnsi="Arial"/>
      <w:color w:val="000000"/>
      <w:sz w:val="18"/>
    </w:rPr>
  </w:style>
  <w:style w:type="paragraph" w:customStyle="1" w:styleId="WW8Num20z0">
    <w:name w:val="WW8Num20z0"/>
    <w:link w:val="WW8Num20z00"/>
    <w:rPr>
      <w:rFonts w:ascii="Times New Roman" w:hAnsi="Times New Roman"/>
      <w:b/>
      <w:sz w:val="24"/>
    </w:rPr>
  </w:style>
  <w:style w:type="character" w:customStyle="1" w:styleId="WW8Num20z00">
    <w:name w:val="WW8Num20z0"/>
    <w:link w:val="WW8Num20z0"/>
    <w:rPr>
      <w:rFonts w:ascii="Times New Roman" w:hAnsi="Times New Roman"/>
      <w:b/>
      <w:sz w:val="24"/>
    </w:rPr>
  </w:style>
  <w:style w:type="paragraph" w:customStyle="1" w:styleId="WW8Num14z3">
    <w:name w:val="WW8Num14z3"/>
    <w:link w:val="WW8Num14z30"/>
  </w:style>
  <w:style w:type="character" w:customStyle="1" w:styleId="WW8Num14z30">
    <w:name w:val="WW8Num14z3"/>
    <w:link w:val="WW8Num14z3"/>
  </w:style>
  <w:style w:type="paragraph" w:customStyle="1" w:styleId="WW8Num26z6">
    <w:name w:val="WW8Num26z6"/>
    <w:link w:val="WW8Num26z60"/>
  </w:style>
  <w:style w:type="character" w:customStyle="1" w:styleId="WW8Num26z60">
    <w:name w:val="WW8Num26z6"/>
    <w:link w:val="WW8Num26z6"/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paragraph" w:customStyle="1" w:styleId="2fff0">
    <w:name w:val="Текст выноски Знак2"/>
    <w:link w:val="2fff1"/>
    <w:rPr>
      <w:rFonts w:ascii="Segoe UI" w:hAnsi="Segoe UI"/>
      <w:sz w:val="18"/>
    </w:rPr>
  </w:style>
  <w:style w:type="character" w:customStyle="1" w:styleId="2fff1">
    <w:name w:val="Текст выноски Знак2"/>
    <w:link w:val="2fff0"/>
    <w:rPr>
      <w:rFonts w:ascii="Segoe UI" w:hAnsi="Segoe UI"/>
      <w:sz w:val="18"/>
    </w:rPr>
  </w:style>
  <w:style w:type="paragraph" w:customStyle="1" w:styleId="WW8Num30z0">
    <w:name w:val="WW8Num30z0"/>
    <w:link w:val="WW8Num30z00"/>
    <w:rPr>
      <w:rFonts w:ascii="Times New Roman" w:hAnsi="Times New Roman"/>
      <w:b/>
      <w:sz w:val="24"/>
    </w:rPr>
  </w:style>
  <w:style w:type="character" w:customStyle="1" w:styleId="WW8Num30z00">
    <w:name w:val="WW8Num30z0"/>
    <w:link w:val="WW8Num30z0"/>
    <w:rPr>
      <w:rFonts w:ascii="Times New Roman" w:hAnsi="Times New Roman"/>
      <w:b/>
      <w:sz w:val="24"/>
    </w:rPr>
  </w:style>
  <w:style w:type="paragraph" w:customStyle="1" w:styleId="WW8Num25z5">
    <w:name w:val="WW8Num25z5"/>
    <w:link w:val="WW8Num25z50"/>
  </w:style>
  <w:style w:type="character" w:customStyle="1" w:styleId="WW8Num25z50">
    <w:name w:val="WW8Num25z5"/>
    <w:link w:val="WW8Num25z5"/>
  </w:style>
  <w:style w:type="paragraph" w:customStyle="1" w:styleId="11pt50">
    <w:name w:val="Основной текст + 11 pt5"/>
    <w:link w:val="11pt51"/>
    <w:rPr>
      <w:rFonts w:ascii="Times New Roman" w:hAnsi="Times New Roman"/>
    </w:rPr>
  </w:style>
  <w:style w:type="character" w:customStyle="1" w:styleId="11pt51">
    <w:name w:val="Основной текст + 11 pt5"/>
    <w:link w:val="11pt50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affffffffff8">
    <w:name w:val="Не вступил в силу"/>
    <w:link w:val="affffffffff9"/>
    <w:rPr>
      <w:b/>
      <w:shd w:val="clear" w:color="auto" w:fill="D8EDE8"/>
    </w:rPr>
  </w:style>
  <w:style w:type="character" w:customStyle="1" w:styleId="affffffffff9">
    <w:name w:val="Не вступил в силу"/>
    <w:link w:val="affffffffff8"/>
    <w:rPr>
      <w:b/>
      <w:shd w:val="clear" w:color="auto" w:fill="D8EDE8"/>
    </w:rPr>
  </w:style>
  <w:style w:type="paragraph" w:customStyle="1" w:styleId="WW8Num55z0">
    <w:name w:val="WW8Num55z0"/>
    <w:link w:val="WW8Num55z00"/>
    <w:rPr>
      <w:rFonts w:ascii="Times New Roman" w:hAnsi="Times New Roman"/>
      <w:sz w:val="24"/>
    </w:rPr>
  </w:style>
  <w:style w:type="character" w:customStyle="1" w:styleId="WW8Num55z00">
    <w:name w:val="WW8Num55z0"/>
    <w:link w:val="WW8Num55z0"/>
    <w:rPr>
      <w:rFonts w:ascii="Times New Roman" w:hAnsi="Times New Roman"/>
      <w:b w:val="0"/>
      <w:sz w:val="24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0"/>
    <w:link w:val="xl177"/>
    <w:rPr>
      <w:rFonts w:ascii="Times New Roman" w:hAnsi="Times New Roman"/>
      <w:sz w:val="14"/>
    </w:rPr>
  </w:style>
  <w:style w:type="paragraph" w:customStyle="1" w:styleId="FontStyle53">
    <w:name w:val="Font Style53"/>
    <w:link w:val="FontStyle530"/>
    <w:rPr>
      <w:rFonts w:ascii="Times New Roman" w:hAnsi="Times New Roman"/>
      <w:sz w:val="26"/>
    </w:rPr>
  </w:style>
  <w:style w:type="character" w:customStyle="1" w:styleId="FontStyle530">
    <w:name w:val="Font Style53"/>
    <w:link w:val="FontStyle53"/>
    <w:rPr>
      <w:rFonts w:ascii="Times New Roman" w:hAnsi="Times New Roman"/>
      <w:sz w:val="26"/>
    </w:rPr>
  </w:style>
  <w:style w:type="paragraph" w:customStyle="1" w:styleId="WW8Num77z1">
    <w:name w:val="WW8Num77z1"/>
    <w:link w:val="WW8Num77z10"/>
  </w:style>
  <w:style w:type="character" w:customStyle="1" w:styleId="WW8Num77z10">
    <w:name w:val="WW8Num77z1"/>
    <w:link w:val="WW8Num77z1"/>
    <w:rPr>
      <w:i w:val="0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0"/>
    <w:link w:val="xl138"/>
    <w:rPr>
      <w:rFonts w:ascii="Times New Roman" w:hAnsi="Times New Roman"/>
      <w:b/>
      <w:sz w:val="16"/>
    </w:rPr>
  </w:style>
  <w:style w:type="paragraph" w:customStyle="1" w:styleId="WW8Num42z3">
    <w:name w:val="WW8Num42z3"/>
    <w:link w:val="WW8Num42z30"/>
  </w:style>
  <w:style w:type="character" w:customStyle="1" w:styleId="WW8Num42z30">
    <w:name w:val="WW8Num42z3"/>
    <w:link w:val="WW8Num42z3"/>
  </w:style>
  <w:style w:type="paragraph" w:customStyle="1" w:styleId="WW8Num29z0">
    <w:name w:val="WW8Num29z0"/>
    <w:link w:val="WW8Num29z00"/>
    <w:rPr>
      <w:rFonts w:ascii="Times New Roman" w:hAnsi="Times New Roman"/>
      <w:sz w:val="24"/>
    </w:rPr>
  </w:style>
  <w:style w:type="character" w:customStyle="1" w:styleId="WW8Num29z00">
    <w:name w:val="WW8Num29z0"/>
    <w:link w:val="WW8Num29z0"/>
    <w:rPr>
      <w:rFonts w:ascii="Times New Roman" w:hAnsi="Times New Roman"/>
      <w:color w:val="000000"/>
      <w:sz w:val="24"/>
    </w:rPr>
  </w:style>
  <w:style w:type="paragraph" w:customStyle="1" w:styleId="6b">
    <w:name w:val="Название6"/>
    <w:basedOn w:val="a"/>
    <w:link w:val="6c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6c">
    <w:name w:val="Название6"/>
    <w:basedOn w:val="10"/>
    <w:link w:val="6b"/>
    <w:rPr>
      <w:rFonts w:ascii="Calibri" w:hAnsi="Calibri"/>
      <w:i/>
      <w:color w:val="000000"/>
      <w:sz w:val="24"/>
    </w:rPr>
  </w:style>
  <w:style w:type="paragraph" w:styleId="93">
    <w:name w:val="toc 9"/>
    <w:basedOn w:val="a"/>
    <w:next w:val="a"/>
    <w:link w:val="94"/>
    <w:uiPriority w:val="39"/>
    <w:pPr>
      <w:ind w:left="1920"/>
    </w:pPr>
    <w:rPr>
      <w:rFonts w:ascii="Calibri" w:hAnsi="Calibri"/>
      <w:sz w:val="20"/>
    </w:rPr>
  </w:style>
  <w:style w:type="character" w:customStyle="1" w:styleId="94">
    <w:name w:val="Оглавление 9 Знак"/>
    <w:basedOn w:val="10"/>
    <w:link w:val="93"/>
    <w:rPr>
      <w:rFonts w:ascii="Calibri" w:hAnsi="Calibri"/>
      <w:sz w:val="20"/>
    </w:rPr>
  </w:style>
  <w:style w:type="paragraph" w:customStyle="1" w:styleId="WW8Num29z4">
    <w:name w:val="WW8Num29z4"/>
    <w:link w:val="WW8Num29z40"/>
  </w:style>
  <w:style w:type="character" w:customStyle="1" w:styleId="WW8Num29z40">
    <w:name w:val="WW8Num29z4"/>
    <w:link w:val="WW8Num29z4"/>
  </w:style>
  <w:style w:type="paragraph" w:customStyle="1" w:styleId="WW8Num80z7">
    <w:name w:val="WW8Num80z7"/>
    <w:link w:val="WW8Num80z70"/>
  </w:style>
  <w:style w:type="character" w:customStyle="1" w:styleId="WW8Num80z70">
    <w:name w:val="WW8Num80z7"/>
    <w:link w:val="WW8Num80z7"/>
  </w:style>
  <w:style w:type="paragraph" w:customStyle="1" w:styleId="WW8Num45z2">
    <w:name w:val="WW8Num45z2"/>
    <w:link w:val="WW8Num45z20"/>
  </w:style>
  <w:style w:type="character" w:customStyle="1" w:styleId="WW8Num45z20">
    <w:name w:val="WW8Num45z2"/>
    <w:link w:val="WW8Num45z2"/>
  </w:style>
  <w:style w:type="paragraph" w:customStyle="1" w:styleId="1ffffb">
    <w:name w:val="Текст выноски Знак1"/>
    <w:link w:val="1ffffc"/>
    <w:rPr>
      <w:rFonts w:ascii="Segoe UI" w:hAnsi="Segoe UI"/>
      <w:sz w:val="18"/>
    </w:rPr>
  </w:style>
  <w:style w:type="character" w:customStyle="1" w:styleId="1ffffc">
    <w:name w:val="Текст выноски Знак1"/>
    <w:link w:val="1ffffb"/>
    <w:rPr>
      <w:rFonts w:ascii="Segoe UI" w:hAnsi="Segoe UI"/>
      <w:sz w:val="18"/>
    </w:rPr>
  </w:style>
  <w:style w:type="paragraph" w:customStyle="1" w:styleId="WW8Num15z0">
    <w:name w:val="WW8Num15z0"/>
    <w:link w:val="WW8Num15z00"/>
    <w:rPr>
      <w:rFonts w:ascii="Times New Roman" w:hAnsi="Times New Roman"/>
      <w:sz w:val="24"/>
    </w:rPr>
  </w:style>
  <w:style w:type="character" w:customStyle="1" w:styleId="WW8Num15z00">
    <w:name w:val="WW8Num15z0"/>
    <w:link w:val="WW8Num15z0"/>
    <w:rPr>
      <w:rFonts w:ascii="Times New Roman" w:hAnsi="Times New Roman"/>
      <w:sz w:val="24"/>
    </w:rPr>
  </w:style>
  <w:style w:type="paragraph" w:customStyle="1" w:styleId="ListLabel1">
    <w:name w:val="ListLabel 1"/>
    <w:link w:val="ListLabel10"/>
  </w:style>
  <w:style w:type="character" w:customStyle="1" w:styleId="ListLabel10">
    <w:name w:val="ListLabel 1"/>
    <w:link w:val="ListLabel1"/>
  </w:style>
  <w:style w:type="paragraph" w:styleId="affffffffffa">
    <w:name w:val="List Paragraph"/>
    <w:basedOn w:val="a"/>
    <w:link w:val="affffffffffb"/>
    <w:pPr>
      <w:ind w:left="720"/>
      <w:contextualSpacing/>
    </w:pPr>
  </w:style>
  <w:style w:type="character" w:customStyle="1" w:styleId="affffffffffb">
    <w:name w:val="Абзац списка Знак"/>
    <w:basedOn w:val="10"/>
    <w:link w:val="affffffffffa"/>
  </w:style>
  <w:style w:type="paragraph" w:customStyle="1" w:styleId="WW8Num5z8">
    <w:name w:val="WW8Num5z8"/>
    <w:link w:val="WW8Num5z80"/>
  </w:style>
  <w:style w:type="character" w:customStyle="1" w:styleId="WW8Num5z80">
    <w:name w:val="WW8Num5z8"/>
    <w:link w:val="WW8Num5z8"/>
  </w:style>
  <w:style w:type="paragraph" w:styleId="affffffffffc">
    <w:name w:val="header"/>
    <w:basedOn w:val="a"/>
    <w:link w:val="affffffffffd"/>
    <w:pPr>
      <w:tabs>
        <w:tab w:val="center" w:pos="4677"/>
        <w:tab w:val="right" w:pos="9355"/>
      </w:tabs>
    </w:pPr>
  </w:style>
  <w:style w:type="character" w:customStyle="1" w:styleId="affffffffffd">
    <w:name w:val="Верхний колонтитул Знак"/>
    <w:basedOn w:val="10"/>
    <w:link w:val="affffffffffc"/>
  </w:style>
  <w:style w:type="paragraph" w:customStyle="1" w:styleId="WW8Num37z8">
    <w:name w:val="WW8Num37z8"/>
    <w:link w:val="WW8Num37z80"/>
  </w:style>
  <w:style w:type="character" w:customStyle="1" w:styleId="WW8Num37z80">
    <w:name w:val="WW8Num37z8"/>
    <w:link w:val="WW8Num37z8"/>
  </w:style>
  <w:style w:type="paragraph" w:customStyle="1" w:styleId="13pt">
    <w:name w:val="Колонтитул + 13 pt"/>
    <w:link w:val="13pt0"/>
    <w:rPr>
      <w:rFonts w:ascii="Times New Roman" w:hAnsi="Times New Roman"/>
      <w:sz w:val="26"/>
    </w:rPr>
  </w:style>
  <w:style w:type="character" w:customStyle="1" w:styleId="13pt0">
    <w:name w:val="Колонтитул + 13 pt"/>
    <w:link w:val="13pt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74z0">
    <w:name w:val="WW8Num74z0"/>
    <w:link w:val="WW8Num74z00"/>
    <w:rPr>
      <w:rFonts w:ascii="Times New Roman" w:hAnsi="Times New Roman"/>
      <w:b/>
      <w:caps/>
      <w:sz w:val="24"/>
    </w:rPr>
  </w:style>
  <w:style w:type="character" w:customStyle="1" w:styleId="WW8Num74z00">
    <w:name w:val="WW8Num74z0"/>
    <w:link w:val="WW8Num74z0"/>
    <w:rPr>
      <w:rFonts w:ascii="Times New Roman" w:hAnsi="Times New Roman"/>
      <w:b/>
      <w:caps/>
      <w:sz w:val="24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0"/>
    <w:link w:val="xl122"/>
    <w:rPr>
      <w:rFonts w:ascii="Times New Roman" w:hAnsi="Times New Roman"/>
      <w:sz w:val="16"/>
    </w:rPr>
  </w:style>
  <w:style w:type="paragraph" w:customStyle="1" w:styleId="226">
    <w:name w:val="Основной текст с отступом 2 Знак2"/>
    <w:link w:val="227"/>
    <w:rPr>
      <w:rFonts w:ascii="Calibri" w:hAnsi="Calibri"/>
    </w:rPr>
  </w:style>
  <w:style w:type="character" w:customStyle="1" w:styleId="227">
    <w:name w:val="Основной текст с отступом 2 Знак2"/>
    <w:link w:val="226"/>
    <w:rPr>
      <w:rFonts w:ascii="Calibri" w:hAnsi="Calibri"/>
      <w:sz w:val="22"/>
    </w:rPr>
  </w:style>
  <w:style w:type="paragraph" w:customStyle="1" w:styleId="WW8Num65z6">
    <w:name w:val="WW8Num65z6"/>
    <w:link w:val="WW8Num65z60"/>
  </w:style>
  <w:style w:type="character" w:customStyle="1" w:styleId="WW8Num65z60">
    <w:name w:val="WW8Num65z6"/>
    <w:link w:val="WW8Num65z6"/>
  </w:style>
  <w:style w:type="paragraph" w:customStyle="1" w:styleId="318">
    <w:name w:val="Основной текст с отступом 31"/>
    <w:basedOn w:val="a"/>
    <w:link w:val="319"/>
    <w:pPr>
      <w:ind w:firstLine="720"/>
    </w:pPr>
    <w:rPr>
      <w:rFonts w:ascii="Times New Roman" w:hAnsi="Times New Roman"/>
      <w:sz w:val="28"/>
    </w:rPr>
  </w:style>
  <w:style w:type="character" w:customStyle="1" w:styleId="319">
    <w:name w:val="Основной текст с отступом 31"/>
    <w:basedOn w:val="10"/>
    <w:link w:val="318"/>
    <w:rPr>
      <w:rFonts w:ascii="Times New Roman" w:hAnsi="Times New Roman"/>
      <w:color w:val="000000"/>
      <w:sz w:val="28"/>
    </w:rPr>
  </w:style>
  <w:style w:type="paragraph" w:customStyle="1" w:styleId="WW8Num32z3">
    <w:name w:val="WW8Num32z3"/>
    <w:link w:val="WW8Num32z30"/>
  </w:style>
  <w:style w:type="character" w:customStyle="1" w:styleId="WW8Num32z30">
    <w:name w:val="WW8Num32z3"/>
    <w:link w:val="WW8Num32z3"/>
  </w:style>
  <w:style w:type="paragraph" w:customStyle="1" w:styleId="WW8Num73z8">
    <w:name w:val="WW8Num73z8"/>
    <w:link w:val="WW8Num73z80"/>
  </w:style>
  <w:style w:type="character" w:customStyle="1" w:styleId="WW8Num73z80">
    <w:name w:val="WW8Num73z8"/>
    <w:link w:val="WW8Num73z8"/>
  </w:style>
  <w:style w:type="paragraph" w:customStyle="1" w:styleId="WW8Num21z0">
    <w:name w:val="WW8Num21z0"/>
    <w:link w:val="WW8Num21z00"/>
    <w:rPr>
      <w:rFonts w:ascii="Times New Roman" w:hAnsi="Times New Roman"/>
      <w:sz w:val="24"/>
    </w:rPr>
  </w:style>
  <w:style w:type="character" w:customStyle="1" w:styleId="WW8Num21z00">
    <w:name w:val="WW8Num21z0"/>
    <w:link w:val="WW8Num21z0"/>
    <w:rPr>
      <w:rFonts w:ascii="Times New Roman" w:hAnsi="Times New Roman"/>
      <w:color w:val="000000"/>
      <w:sz w:val="24"/>
    </w:rPr>
  </w:style>
  <w:style w:type="paragraph" w:customStyle="1" w:styleId="WW8Num12z2">
    <w:name w:val="WW8Num12z2"/>
    <w:link w:val="WW8Num12z20"/>
  </w:style>
  <w:style w:type="character" w:customStyle="1" w:styleId="WW8Num12z20">
    <w:name w:val="WW8Num12z2"/>
    <w:link w:val="WW8Num12z2"/>
  </w:style>
  <w:style w:type="paragraph" w:customStyle="1" w:styleId="WW8Num5z4">
    <w:name w:val="WW8Num5z4"/>
    <w:link w:val="WW8Num5z40"/>
  </w:style>
  <w:style w:type="character" w:customStyle="1" w:styleId="WW8Num5z40">
    <w:name w:val="WW8Num5z4"/>
    <w:link w:val="WW8Num5z4"/>
  </w:style>
  <w:style w:type="paragraph" w:customStyle="1" w:styleId="affffffffffe">
    <w:name w:val="Подпись к картинке"/>
    <w:basedOn w:val="a"/>
    <w:link w:val="afffffffffff"/>
    <w:pPr>
      <w:widowControl w:val="0"/>
      <w:spacing w:line="0" w:lineRule="atLeast"/>
    </w:pPr>
    <w:rPr>
      <w:rFonts w:ascii="Times New Roman" w:hAnsi="Times New Roman"/>
      <w:spacing w:val="3"/>
      <w:sz w:val="21"/>
    </w:rPr>
  </w:style>
  <w:style w:type="character" w:customStyle="1" w:styleId="afffffffffff">
    <w:name w:val="Подпись к картинке"/>
    <w:basedOn w:val="10"/>
    <w:link w:val="affffffffffe"/>
    <w:rPr>
      <w:rFonts w:ascii="Times New Roman" w:hAnsi="Times New Roman"/>
      <w:spacing w:val="3"/>
      <w:sz w:val="21"/>
    </w:rPr>
  </w:style>
  <w:style w:type="paragraph" w:customStyle="1" w:styleId="1ffffd">
    <w:name w:val="Знак концевой сноски1"/>
    <w:link w:val="1ffffe"/>
    <w:rPr>
      <w:rFonts w:ascii="Times New Roman" w:hAnsi="Times New Roman"/>
      <w:vertAlign w:val="superscript"/>
    </w:rPr>
  </w:style>
  <w:style w:type="character" w:customStyle="1" w:styleId="1ffffe">
    <w:name w:val="Знак концевой сноски1"/>
    <w:link w:val="1ffffd"/>
    <w:rPr>
      <w:rFonts w:ascii="Times New Roman" w:hAnsi="Times New Roman"/>
      <w:vertAlign w:val="superscript"/>
    </w:rPr>
  </w:style>
  <w:style w:type="paragraph" w:customStyle="1" w:styleId="WW8Num67z0">
    <w:name w:val="WW8Num67z0"/>
    <w:link w:val="WW8Num67z00"/>
    <w:rPr>
      <w:rFonts w:ascii="Times New Roman" w:hAnsi="Times New Roman"/>
      <w:b/>
      <w:sz w:val="24"/>
    </w:rPr>
  </w:style>
  <w:style w:type="character" w:customStyle="1" w:styleId="WW8Num67z00">
    <w:name w:val="WW8Num67z0"/>
    <w:link w:val="WW8Num67z0"/>
    <w:rPr>
      <w:rFonts w:ascii="Times New Roman" w:hAnsi="Times New Roman"/>
      <w:b/>
      <w:i w:val="0"/>
      <w:sz w:val="24"/>
    </w:rPr>
  </w:style>
  <w:style w:type="paragraph" w:customStyle="1" w:styleId="WW8Num3z1">
    <w:name w:val="WW8Num3z1"/>
    <w:link w:val="WW8Num3z10"/>
  </w:style>
  <w:style w:type="character" w:customStyle="1" w:styleId="WW8Num3z10">
    <w:name w:val="WW8Num3z1"/>
    <w:link w:val="WW8Num3z1"/>
    <w:rPr>
      <w:i w:val="0"/>
    </w:rPr>
  </w:style>
  <w:style w:type="paragraph" w:customStyle="1" w:styleId="WW8Num47z2">
    <w:name w:val="WW8Num47z2"/>
    <w:link w:val="WW8Num47z20"/>
  </w:style>
  <w:style w:type="character" w:customStyle="1" w:styleId="WW8Num47z20">
    <w:name w:val="WW8Num47z2"/>
    <w:link w:val="WW8Num47z2"/>
  </w:style>
  <w:style w:type="paragraph" w:customStyle="1" w:styleId="WW8Num37z5">
    <w:name w:val="WW8Num37z5"/>
    <w:link w:val="WW8Num37z50"/>
  </w:style>
  <w:style w:type="character" w:customStyle="1" w:styleId="WW8Num37z50">
    <w:name w:val="WW8Num37z5"/>
    <w:link w:val="WW8Num37z5"/>
  </w:style>
  <w:style w:type="paragraph" w:customStyle="1" w:styleId="c5">
    <w:name w:val="c5"/>
    <w:link w:val="c50"/>
  </w:style>
  <w:style w:type="character" w:customStyle="1" w:styleId="c50">
    <w:name w:val="c5"/>
    <w:link w:val="c5"/>
  </w:style>
  <w:style w:type="paragraph" w:customStyle="1" w:styleId="WW8Num38z0">
    <w:name w:val="WW8Num38z0"/>
    <w:link w:val="WW8Num38z00"/>
  </w:style>
  <w:style w:type="character" w:customStyle="1" w:styleId="WW8Num38z00">
    <w:name w:val="WW8Num38z0"/>
    <w:link w:val="WW8Num38z0"/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0"/>
    <w:link w:val="xl72"/>
    <w:rPr>
      <w:rFonts w:ascii="Times New Roman" w:hAnsi="Times New Roman"/>
      <w:b/>
      <w:sz w:val="16"/>
    </w:rPr>
  </w:style>
  <w:style w:type="paragraph" w:customStyle="1" w:styleId="afffffffffff0">
    <w:name w:val="Текст сноски Знак"/>
    <w:link w:val="afffffffffff1"/>
    <w:rPr>
      <w:rFonts w:ascii="Times New Roman" w:hAnsi="Times New Roman"/>
      <w:sz w:val="20"/>
    </w:rPr>
  </w:style>
  <w:style w:type="character" w:customStyle="1" w:styleId="afffffffffff1">
    <w:name w:val="Текст сноски Знак"/>
    <w:link w:val="afffffffffff0"/>
    <w:rPr>
      <w:rFonts w:ascii="Times New Roman" w:hAnsi="Times New Roman"/>
      <w:sz w:val="20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0"/>
    <w:link w:val="xl97"/>
    <w:rPr>
      <w:rFonts w:ascii="Times New Roman" w:hAnsi="Times New Roman"/>
      <w:color w:val="FF0000"/>
      <w:sz w:val="24"/>
    </w:rPr>
  </w:style>
  <w:style w:type="paragraph" w:customStyle="1" w:styleId="FontStyle153">
    <w:name w:val="Font Style153"/>
    <w:link w:val="FontStyle1530"/>
    <w:rPr>
      <w:rFonts w:ascii="Bookman Old Style" w:hAnsi="Bookman Old Style"/>
      <w:spacing w:val="10"/>
      <w:sz w:val="44"/>
    </w:rPr>
  </w:style>
  <w:style w:type="character" w:customStyle="1" w:styleId="FontStyle1530">
    <w:name w:val="Font Style153"/>
    <w:link w:val="FontStyle153"/>
    <w:rPr>
      <w:rFonts w:ascii="Bookman Old Style" w:hAnsi="Bookman Old Style"/>
      <w:spacing w:val="10"/>
      <w:sz w:val="44"/>
    </w:rPr>
  </w:style>
  <w:style w:type="paragraph" w:customStyle="1" w:styleId="21e">
    <w:name w:val="Заголовок №21"/>
    <w:link w:val="21f"/>
    <w:rPr>
      <w:rFonts w:ascii="Times New Roman" w:hAnsi="Times New Roman"/>
      <w:b/>
      <w:i/>
      <w:sz w:val="30"/>
    </w:rPr>
  </w:style>
  <w:style w:type="character" w:customStyle="1" w:styleId="21f">
    <w:name w:val="Заголовок №21"/>
    <w:link w:val="21e"/>
    <w:rPr>
      <w:rFonts w:ascii="Times New Roman" w:hAnsi="Times New Roman"/>
      <w:b/>
      <w:i/>
      <w:smallCaps w:val="0"/>
      <w:strike w:val="0"/>
      <w:color w:val="000000"/>
      <w:spacing w:val="0"/>
      <w:sz w:val="30"/>
      <w:u w:val="none"/>
    </w:rPr>
  </w:style>
  <w:style w:type="paragraph" w:customStyle="1" w:styleId="WW8Num15z5">
    <w:name w:val="WW8Num15z5"/>
    <w:link w:val="WW8Num15z50"/>
  </w:style>
  <w:style w:type="character" w:customStyle="1" w:styleId="WW8Num15z50">
    <w:name w:val="WW8Num15z5"/>
    <w:link w:val="WW8Num15z5"/>
  </w:style>
  <w:style w:type="paragraph" w:customStyle="1" w:styleId="WW8Num63z2">
    <w:name w:val="WW8Num63z2"/>
    <w:link w:val="WW8Num63z20"/>
  </w:style>
  <w:style w:type="character" w:customStyle="1" w:styleId="WW8Num63z20">
    <w:name w:val="WW8Num63z2"/>
    <w:link w:val="WW8Num63z2"/>
  </w:style>
  <w:style w:type="paragraph" w:customStyle="1" w:styleId="Style100">
    <w:name w:val="Style10"/>
    <w:basedOn w:val="a"/>
    <w:link w:val="Style101"/>
    <w:pPr>
      <w:widowControl w:val="0"/>
      <w:spacing w:line="323" w:lineRule="exact"/>
      <w:ind w:firstLine="720"/>
      <w:jc w:val="both"/>
    </w:pPr>
    <w:rPr>
      <w:rFonts w:ascii="Times New Roman" w:hAnsi="Times New Roman"/>
      <w:sz w:val="24"/>
    </w:rPr>
  </w:style>
  <w:style w:type="character" w:customStyle="1" w:styleId="Style101">
    <w:name w:val="Style10"/>
    <w:basedOn w:val="10"/>
    <w:link w:val="Style100"/>
    <w:rPr>
      <w:rFonts w:ascii="Times New Roman" w:hAnsi="Times New Roman"/>
      <w:color w:val="000000"/>
      <w:sz w:val="24"/>
    </w:rPr>
  </w:style>
  <w:style w:type="paragraph" w:customStyle="1" w:styleId="11pt30">
    <w:name w:val="Основной текст + 11 pt3"/>
    <w:link w:val="11pt31"/>
    <w:rPr>
      <w:rFonts w:ascii="Times New Roman" w:hAnsi="Times New Roman"/>
    </w:rPr>
  </w:style>
  <w:style w:type="character" w:customStyle="1" w:styleId="11pt31">
    <w:name w:val="Основной текст + 11 pt3"/>
    <w:link w:val="11pt30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WW8Num21z1">
    <w:name w:val="WW8Num21z1"/>
    <w:link w:val="WW8Num21z10"/>
  </w:style>
  <w:style w:type="character" w:customStyle="1" w:styleId="WW8Num21z10">
    <w:name w:val="WW8Num21z1"/>
    <w:link w:val="WW8Num21z1"/>
  </w:style>
  <w:style w:type="paragraph" w:customStyle="1" w:styleId="Style18">
    <w:name w:val="Style18"/>
    <w:basedOn w:val="a"/>
    <w:link w:val="Style180"/>
    <w:pPr>
      <w:widowControl w:val="0"/>
      <w:spacing w:line="277" w:lineRule="exact"/>
      <w:ind w:firstLine="403"/>
    </w:pPr>
    <w:rPr>
      <w:rFonts w:ascii="Times New Roman" w:hAnsi="Times New Roman"/>
      <w:sz w:val="24"/>
    </w:rPr>
  </w:style>
  <w:style w:type="character" w:customStyle="1" w:styleId="Style180">
    <w:name w:val="Style18"/>
    <w:basedOn w:val="10"/>
    <w:link w:val="Style18"/>
    <w:rPr>
      <w:rFonts w:ascii="Times New Roman" w:hAnsi="Times New Roman"/>
      <w:color w:val="000000"/>
      <w:sz w:val="24"/>
    </w:rPr>
  </w:style>
  <w:style w:type="paragraph" w:customStyle="1" w:styleId="WW8Num86z1">
    <w:name w:val="WW8Num86z1"/>
    <w:link w:val="WW8Num86z10"/>
  </w:style>
  <w:style w:type="character" w:customStyle="1" w:styleId="WW8Num86z10">
    <w:name w:val="WW8Num86z1"/>
    <w:link w:val="WW8Num86z1"/>
    <w:rPr>
      <w:i w:val="0"/>
    </w:rPr>
  </w:style>
  <w:style w:type="paragraph" w:customStyle="1" w:styleId="WW8Num82z1">
    <w:name w:val="WW8Num82z1"/>
    <w:link w:val="WW8Num82z10"/>
    <w:rPr>
      <w:b/>
      <w:sz w:val="28"/>
    </w:rPr>
  </w:style>
  <w:style w:type="character" w:customStyle="1" w:styleId="WW8Num82z10">
    <w:name w:val="WW8Num82z1"/>
    <w:link w:val="WW8Num82z1"/>
    <w:rPr>
      <w:b/>
      <w:sz w:val="28"/>
    </w:rPr>
  </w:style>
  <w:style w:type="paragraph" w:customStyle="1" w:styleId="WW8Num35z3">
    <w:name w:val="WW8Num35z3"/>
    <w:link w:val="WW8Num35z30"/>
    <w:rPr>
      <w:rFonts w:ascii="Symbol" w:hAnsi="Symbol"/>
    </w:rPr>
  </w:style>
  <w:style w:type="character" w:customStyle="1" w:styleId="WW8Num35z30">
    <w:name w:val="WW8Num35z3"/>
    <w:link w:val="WW8Num35z3"/>
    <w:rPr>
      <w:rFonts w:ascii="Symbol" w:hAnsi="Symbol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0"/>
    <w:link w:val="xl155"/>
    <w:rPr>
      <w:rFonts w:ascii="Times New Roman" w:hAnsi="Times New Roman"/>
      <w:i/>
      <w:sz w:val="14"/>
    </w:rPr>
  </w:style>
  <w:style w:type="paragraph" w:customStyle="1" w:styleId="WW8Num53z0">
    <w:name w:val="WW8Num53z0"/>
    <w:link w:val="WW8Num53z00"/>
    <w:rPr>
      <w:rFonts w:ascii="Times New Roman" w:hAnsi="Times New Roman"/>
      <w:b/>
      <w:sz w:val="24"/>
    </w:rPr>
  </w:style>
  <w:style w:type="character" w:customStyle="1" w:styleId="WW8Num53z00">
    <w:name w:val="WW8Num53z0"/>
    <w:link w:val="WW8Num53z0"/>
    <w:rPr>
      <w:rFonts w:ascii="Times New Roman" w:hAnsi="Times New Roman"/>
      <w:b/>
      <w:sz w:val="24"/>
    </w:rPr>
  </w:style>
  <w:style w:type="paragraph" w:customStyle="1" w:styleId="4b">
    <w:name w:val="Основной текст4"/>
    <w:basedOn w:val="a"/>
    <w:link w:val="4c"/>
    <w:pPr>
      <w:widowControl w:val="0"/>
      <w:spacing w:before="420" w:after="240" w:line="298" w:lineRule="exact"/>
      <w:ind w:left="360" w:hanging="360"/>
      <w:jc w:val="both"/>
    </w:pPr>
    <w:rPr>
      <w:rFonts w:ascii="Calibri" w:hAnsi="Calibri"/>
      <w:spacing w:val="2"/>
      <w:sz w:val="20"/>
    </w:rPr>
  </w:style>
  <w:style w:type="character" w:customStyle="1" w:styleId="4c">
    <w:name w:val="Основной текст4"/>
    <w:basedOn w:val="10"/>
    <w:link w:val="4b"/>
    <w:rPr>
      <w:rFonts w:ascii="Calibri" w:hAnsi="Calibri"/>
      <w:color w:val="000000"/>
      <w:spacing w:val="2"/>
      <w:sz w:val="20"/>
    </w:rPr>
  </w:style>
  <w:style w:type="paragraph" w:customStyle="1" w:styleId="WW8Num14z8">
    <w:name w:val="WW8Num14z8"/>
    <w:link w:val="WW8Num14z80"/>
  </w:style>
  <w:style w:type="character" w:customStyle="1" w:styleId="WW8Num14z80">
    <w:name w:val="WW8Num14z8"/>
    <w:link w:val="WW8Num14z8"/>
  </w:style>
  <w:style w:type="paragraph" w:customStyle="1" w:styleId="dots">
    <w:name w:val="dots"/>
    <w:link w:val="dots0"/>
  </w:style>
  <w:style w:type="character" w:customStyle="1" w:styleId="dots0">
    <w:name w:val="dots"/>
    <w:link w:val="dots"/>
  </w:style>
  <w:style w:type="paragraph" w:customStyle="1" w:styleId="79">
    <w:name w:val="Основной текст (7)"/>
    <w:basedOn w:val="a"/>
    <w:link w:val="7a"/>
    <w:pPr>
      <w:widowControl w:val="0"/>
      <w:spacing w:line="0" w:lineRule="atLeast"/>
    </w:pPr>
    <w:rPr>
      <w:rFonts w:ascii="Times New Roman" w:hAnsi="Times New Roman"/>
      <w:b/>
    </w:rPr>
  </w:style>
  <w:style w:type="character" w:customStyle="1" w:styleId="7a">
    <w:name w:val="Основной текст (7)"/>
    <w:basedOn w:val="10"/>
    <w:link w:val="79"/>
    <w:rPr>
      <w:rFonts w:ascii="Times New Roman" w:hAnsi="Times New Roman"/>
      <w:b/>
    </w:rPr>
  </w:style>
  <w:style w:type="paragraph" w:customStyle="1" w:styleId="31a">
    <w:name w:val="Список 31"/>
    <w:basedOn w:val="a"/>
    <w:link w:val="31b"/>
    <w:pPr>
      <w:ind w:left="849" w:hanging="283"/>
    </w:pPr>
    <w:rPr>
      <w:rFonts w:ascii="Arial" w:hAnsi="Arial"/>
      <w:sz w:val="24"/>
    </w:rPr>
  </w:style>
  <w:style w:type="character" w:customStyle="1" w:styleId="31b">
    <w:name w:val="Список 31"/>
    <w:basedOn w:val="10"/>
    <w:link w:val="31a"/>
    <w:rPr>
      <w:rFonts w:ascii="Arial" w:hAnsi="Arial"/>
      <w:color w:val="000000"/>
      <w:sz w:val="24"/>
    </w:rPr>
  </w:style>
  <w:style w:type="paragraph" w:customStyle="1" w:styleId="rub">
    <w:name w:val="rub"/>
    <w:link w:val="rub0"/>
  </w:style>
  <w:style w:type="character" w:customStyle="1" w:styleId="rub0">
    <w:name w:val="rub"/>
    <w:link w:val="rub"/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0"/>
    <w:link w:val="xl180"/>
    <w:rPr>
      <w:rFonts w:ascii="Times New Roman" w:hAnsi="Times New Roman"/>
      <w:sz w:val="14"/>
    </w:rPr>
  </w:style>
  <w:style w:type="paragraph" w:customStyle="1" w:styleId="WW8Num44z8">
    <w:name w:val="WW8Num44z8"/>
    <w:link w:val="WW8Num44z80"/>
  </w:style>
  <w:style w:type="character" w:customStyle="1" w:styleId="WW8Num44z80">
    <w:name w:val="WW8Num44z8"/>
    <w:link w:val="WW8Num44z8"/>
  </w:style>
  <w:style w:type="paragraph" w:customStyle="1" w:styleId="WW8Num57z2">
    <w:name w:val="WW8Num57z2"/>
    <w:link w:val="WW8Num57z20"/>
    <w:rPr>
      <w:rFonts w:ascii="Wingdings" w:hAnsi="Wingdings"/>
    </w:rPr>
  </w:style>
  <w:style w:type="character" w:customStyle="1" w:styleId="WW8Num57z20">
    <w:name w:val="WW8Num57z2"/>
    <w:link w:val="WW8Num57z2"/>
    <w:rPr>
      <w:rFonts w:ascii="Wingdings" w:hAnsi="Wingdings"/>
    </w:rPr>
  </w:style>
  <w:style w:type="paragraph" w:customStyle="1" w:styleId="1510">
    <w:name w:val="Основной текст (15)1"/>
    <w:link w:val="1511"/>
    <w:rPr>
      <w:rFonts w:ascii="Times New Roman" w:hAnsi="Times New Roman"/>
      <w:b/>
    </w:rPr>
  </w:style>
  <w:style w:type="character" w:customStyle="1" w:styleId="1511">
    <w:name w:val="Основной текст (15)1"/>
    <w:link w:val="1510"/>
    <w:rPr>
      <w:rFonts w:ascii="Times New Roman" w:hAnsi="Times New Roman"/>
      <w:b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WW8Num76z7">
    <w:name w:val="WW8Num76z7"/>
    <w:link w:val="WW8Num76z70"/>
  </w:style>
  <w:style w:type="character" w:customStyle="1" w:styleId="WW8Num76z70">
    <w:name w:val="WW8Num76z7"/>
    <w:link w:val="WW8Num76z7"/>
  </w:style>
  <w:style w:type="paragraph" w:customStyle="1" w:styleId="WW8Num23z6">
    <w:name w:val="WW8Num23z6"/>
    <w:link w:val="WW8Num23z60"/>
  </w:style>
  <w:style w:type="character" w:customStyle="1" w:styleId="WW8Num23z60">
    <w:name w:val="WW8Num23z6"/>
    <w:link w:val="WW8Num23z6"/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WW8Num14z5">
    <w:name w:val="WW8Num14z5"/>
    <w:link w:val="WW8Num14z50"/>
  </w:style>
  <w:style w:type="character" w:customStyle="1" w:styleId="WW8Num14z50">
    <w:name w:val="WW8Num14z5"/>
    <w:link w:val="WW8Num14z5"/>
  </w:style>
  <w:style w:type="paragraph" w:customStyle="1" w:styleId="WW8Num79z2">
    <w:name w:val="WW8Num79z2"/>
    <w:link w:val="WW8Num79z20"/>
  </w:style>
  <w:style w:type="character" w:customStyle="1" w:styleId="WW8Num79z20">
    <w:name w:val="WW8Num79z2"/>
    <w:link w:val="WW8Num79z2"/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0"/>
    <w:link w:val="xl68"/>
    <w:rPr>
      <w:rFonts w:ascii="Times New Roman" w:hAnsi="Times New Roman"/>
      <w:sz w:val="16"/>
    </w:rPr>
  </w:style>
  <w:style w:type="paragraph" w:customStyle="1" w:styleId="afffffffffff2">
    <w:name w:val="Заголовок ЭР (правое окно)"/>
    <w:basedOn w:val="afffffffffff3"/>
    <w:next w:val="a"/>
    <w:link w:val="afffffffffff4"/>
    <w:pPr>
      <w:spacing w:after="0"/>
      <w:jc w:val="left"/>
    </w:pPr>
  </w:style>
  <w:style w:type="character" w:customStyle="1" w:styleId="afffffffffff4">
    <w:name w:val="Заголовок ЭР (правое окно)"/>
    <w:basedOn w:val="afffffffffff5"/>
    <w:link w:val="afffffffffff2"/>
    <w:rPr>
      <w:rFonts w:ascii="Times New Roman" w:hAnsi="Times New Roman"/>
      <w:b/>
      <w:color w:val="26282F"/>
      <w:sz w:val="26"/>
    </w:rPr>
  </w:style>
  <w:style w:type="paragraph" w:styleId="85">
    <w:name w:val="toc 8"/>
    <w:basedOn w:val="a"/>
    <w:next w:val="a"/>
    <w:link w:val="86"/>
    <w:uiPriority w:val="39"/>
    <w:pPr>
      <w:ind w:left="1680"/>
    </w:pPr>
    <w:rPr>
      <w:rFonts w:ascii="Calibri" w:hAnsi="Calibri"/>
      <w:sz w:val="20"/>
    </w:rPr>
  </w:style>
  <w:style w:type="character" w:customStyle="1" w:styleId="86">
    <w:name w:val="Оглавление 8 Знак"/>
    <w:basedOn w:val="10"/>
    <w:link w:val="85"/>
    <w:rPr>
      <w:rFonts w:ascii="Calibri" w:hAnsi="Calibri"/>
      <w:sz w:val="20"/>
    </w:rPr>
  </w:style>
  <w:style w:type="paragraph" w:customStyle="1" w:styleId="WW8Num22z0">
    <w:name w:val="WW8Num22z0"/>
    <w:link w:val="WW8Num22z00"/>
    <w:rPr>
      <w:b/>
    </w:rPr>
  </w:style>
  <w:style w:type="character" w:customStyle="1" w:styleId="WW8Num22z00">
    <w:name w:val="WW8Num22z0"/>
    <w:link w:val="WW8Num22z0"/>
    <w:rPr>
      <w:b/>
    </w:rPr>
  </w:style>
  <w:style w:type="paragraph" w:customStyle="1" w:styleId="WW8Num54z3">
    <w:name w:val="WW8Num54z3"/>
    <w:link w:val="WW8Num54z30"/>
  </w:style>
  <w:style w:type="character" w:customStyle="1" w:styleId="WW8Num54z30">
    <w:name w:val="WW8Num54z3"/>
    <w:link w:val="WW8Num54z3"/>
  </w:style>
  <w:style w:type="paragraph" w:customStyle="1" w:styleId="Tahoma18pt">
    <w:name w:val="Основной текст + Tahoma;18 pt"/>
    <w:link w:val="Tahoma18pt0"/>
    <w:rPr>
      <w:rFonts w:ascii="Tahoma" w:hAnsi="Tahoma"/>
      <w:sz w:val="36"/>
    </w:rPr>
  </w:style>
  <w:style w:type="character" w:customStyle="1" w:styleId="Tahoma18pt0">
    <w:name w:val="Основной текст + Tahoma;18 pt"/>
    <w:link w:val="Tahoma18pt"/>
    <w:rPr>
      <w:rFonts w:ascii="Tahoma" w:hAnsi="Tahoma"/>
      <w:b w:val="0"/>
      <w:i w:val="0"/>
      <w:smallCaps w:val="0"/>
      <w:strike w:val="0"/>
      <w:color w:val="000000"/>
      <w:spacing w:val="0"/>
      <w:sz w:val="36"/>
      <w:u w:val="none"/>
    </w:rPr>
  </w:style>
  <w:style w:type="paragraph" w:customStyle="1" w:styleId="21f0">
    <w:name w:val="Основной текст 21"/>
    <w:basedOn w:val="a"/>
    <w:link w:val="21f1"/>
    <w:pPr>
      <w:spacing w:after="120" w:line="480" w:lineRule="auto"/>
    </w:pPr>
    <w:rPr>
      <w:rFonts w:ascii="Times New Roman" w:hAnsi="Times New Roman"/>
      <w:sz w:val="24"/>
    </w:rPr>
  </w:style>
  <w:style w:type="character" w:customStyle="1" w:styleId="21f1">
    <w:name w:val="Основной текст 21"/>
    <w:basedOn w:val="10"/>
    <w:link w:val="21f0"/>
    <w:rPr>
      <w:rFonts w:ascii="Times New Roman" w:hAnsi="Times New Roman"/>
      <w:color w:val="000000"/>
      <w:sz w:val="24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0"/>
    <w:link w:val="xl79"/>
    <w:rPr>
      <w:rFonts w:ascii="Times New Roman" w:hAnsi="Times New Roman"/>
      <w:sz w:val="14"/>
    </w:rPr>
  </w:style>
  <w:style w:type="paragraph" w:customStyle="1" w:styleId="WW8Num73z2">
    <w:name w:val="WW8Num73z2"/>
    <w:link w:val="WW8Num73z20"/>
  </w:style>
  <w:style w:type="character" w:customStyle="1" w:styleId="WW8Num73z20">
    <w:name w:val="WW8Num73z2"/>
    <w:link w:val="WW8Num73z2"/>
  </w:style>
  <w:style w:type="paragraph" w:customStyle="1" w:styleId="WW8Num52z3">
    <w:name w:val="WW8Num52z3"/>
    <w:link w:val="WW8Num52z30"/>
    <w:rPr>
      <w:rFonts w:ascii="Symbol" w:hAnsi="Symbol"/>
    </w:rPr>
  </w:style>
  <w:style w:type="character" w:customStyle="1" w:styleId="WW8Num52z30">
    <w:name w:val="WW8Num52z3"/>
    <w:link w:val="WW8Num52z3"/>
    <w:rPr>
      <w:rFonts w:ascii="Symbol" w:hAnsi="Symbol"/>
    </w:rPr>
  </w:style>
  <w:style w:type="paragraph" w:customStyle="1" w:styleId="WW8Num19z0">
    <w:name w:val="WW8Num19z0"/>
    <w:link w:val="WW8Num19z00"/>
    <w:rPr>
      <w:rFonts w:ascii="Times New Roman" w:hAnsi="Times New Roman"/>
      <w:b/>
      <w:sz w:val="24"/>
    </w:rPr>
  </w:style>
  <w:style w:type="character" w:customStyle="1" w:styleId="WW8Num19z00">
    <w:name w:val="WW8Num19z0"/>
    <w:link w:val="WW8Num19z0"/>
    <w:rPr>
      <w:rFonts w:ascii="Times New Roman" w:hAnsi="Times New Roman"/>
      <w:b/>
      <w:color w:val="000000"/>
      <w:sz w:val="24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0"/>
    <w:link w:val="xl85"/>
    <w:rPr>
      <w:rFonts w:ascii="Times New Roman" w:hAnsi="Times New Roman"/>
      <w:sz w:val="14"/>
    </w:rPr>
  </w:style>
  <w:style w:type="paragraph" w:styleId="afffffffffff6">
    <w:name w:val="Revision"/>
    <w:link w:val="afffffffffff7"/>
    <w:rPr>
      <w:rFonts w:ascii="Calibri" w:hAnsi="Calibri"/>
    </w:rPr>
  </w:style>
  <w:style w:type="character" w:customStyle="1" w:styleId="afffffffffff7">
    <w:name w:val="Рецензия Знак"/>
    <w:link w:val="afffffffffff6"/>
    <w:rPr>
      <w:rFonts w:ascii="Calibri" w:hAnsi="Calibri"/>
      <w:color w:val="000000"/>
    </w:rPr>
  </w:style>
  <w:style w:type="paragraph" w:customStyle="1" w:styleId="3f9">
    <w:name w:val="Основной шрифт абзаца3"/>
    <w:link w:val="3fa"/>
  </w:style>
  <w:style w:type="character" w:customStyle="1" w:styleId="3fa">
    <w:name w:val="Основной шрифт абзаца3"/>
    <w:link w:val="3f9"/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0"/>
    <w:link w:val="xl149"/>
    <w:rPr>
      <w:rFonts w:ascii="Times New Roman" w:hAnsi="Times New Roman"/>
      <w:b/>
      <w:sz w:val="16"/>
    </w:rPr>
  </w:style>
  <w:style w:type="paragraph" w:customStyle="1" w:styleId="WW8Num71z2">
    <w:name w:val="WW8Num71z2"/>
    <w:link w:val="WW8Num71z20"/>
  </w:style>
  <w:style w:type="character" w:customStyle="1" w:styleId="WW8Num71z20">
    <w:name w:val="WW8Num71z2"/>
    <w:link w:val="WW8Num71z2"/>
  </w:style>
  <w:style w:type="paragraph" w:customStyle="1" w:styleId="WW8Num65z1">
    <w:name w:val="WW8Num65z1"/>
    <w:link w:val="WW8Num65z10"/>
  </w:style>
  <w:style w:type="character" w:customStyle="1" w:styleId="WW8Num65z10">
    <w:name w:val="WW8Num65z1"/>
    <w:link w:val="WW8Num65z1"/>
  </w:style>
  <w:style w:type="paragraph" w:customStyle="1" w:styleId="WW8Num34z0">
    <w:name w:val="WW8Num34z0"/>
    <w:link w:val="WW8Num34z00"/>
  </w:style>
  <w:style w:type="character" w:customStyle="1" w:styleId="WW8Num34z00">
    <w:name w:val="WW8Num34z0"/>
    <w:link w:val="WW8Num34z0"/>
  </w:style>
  <w:style w:type="paragraph" w:customStyle="1" w:styleId="1fffff">
    <w:name w:val="Знак сноски1"/>
    <w:link w:val="afffffffffff8"/>
    <w:rPr>
      <w:vertAlign w:val="superscript"/>
    </w:rPr>
  </w:style>
  <w:style w:type="character" w:styleId="afffffffffff8">
    <w:name w:val="footnote reference"/>
    <w:link w:val="1fffff"/>
    <w:rPr>
      <w:vertAlign w:val="superscript"/>
    </w:rPr>
  </w:style>
  <w:style w:type="paragraph" w:customStyle="1" w:styleId="4d">
    <w:name w:val="Знак сноски4"/>
    <w:link w:val="4e"/>
    <w:rPr>
      <w:vertAlign w:val="superscript"/>
    </w:rPr>
  </w:style>
  <w:style w:type="character" w:customStyle="1" w:styleId="4e">
    <w:name w:val="Знак сноски4"/>
    <w:link w:val="4d"/>
    <w:rPr>
      <w:vertAlign w:val="superscript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0"/>
    <w:link w:val="xl139"/>
    <w:rPr>
      <w:rFonts w:ascii="Times New Roman" w:hAnsi="Times New Roman"/>
      <w:b/>
      <w:sz w:val="16"/>
    </w:rPr>
  </w:style>
  <w:style w:type="paragraph" w:customStyle="1" w:styleId="extended-textshort">
    <w:name w:val="extended-text__short"/>
    <w:link w:val="extended-textshort0"/>
  </w:style>
  <w:style w:type="character" w:customStyle="1" w:styleId="extended-textshort0">
    <w:name w:val="extended-text__short"/>
    <w:link w:val="extended-textshort"/>
  </w:style>
  <w:style w:type="paragraph" w:customStyle="1" w:styleId="10pt">
    <w:name w:val="Основной текст + 10 pt;Полужирный"/>
    <w:link w:val="10pt0"/>
    <w:rPr>
      <w:rFonts w:ascii="Times New Roman" w:hAnsi="Times New Roman"/>
      <w:b/>
      <w:sz w:val="20"/>
    </w:rPr>
  </w:style>
  <w:style w:type="character" w:customStyle="1" w:styleId="10pt0">
    <w:name w:val="Основной текст + 10 pt;Полужирный"/>
    <w:link w:val="10pt"/>
    <w:rPr>
      <w:rFonts w:ascii="Times New Roman" w:hAnsi="Times New Roman"/>
      <w:b/>
      <w:i w:val="0"/>
      <w:smallCaps w:val="0"/>
      <w:strike w:val="0"/>
      <w:color w:val="000000"/>
      <w:spacing w:val="0"/>
      <w:sz w:val="20"/>
      <w:u w:val="none"/>
    </w:rPr>
  </w:style>
  <w:style w:type="paragraph" w:customStyle="1" w:styleId="WW8Num63z5">
    <w:name w:val="WW8Num63z5"/>
    <w:link w:val="WW8Num63z50"/>
  </w:style>
  <w:style w:type="character" w:customStyle="1" w:styleId="WW8Num63z50">
    <w:name w:val="WW8Num63z5"/>
    <w:link w:val="WW8Num63z5"/>
  </w:style>
  <w:style w:type="paragraph" w:customStyle="1" w:styleId="100">
    <w:name w:val="Основной текст (10)"/>
    <w:basedOn w:val="a"/>
    <w:link w:val="101"/>
    <w:pPr>
      <w:widowControl w:val="0"/>
      <w:spacing w:line="0" w:lineRule="atLeast"/>
    </w:pPr>
    <w:rPr>
      <w:rFonts w:ascii="Times New Roman" w:hAnsi="Times New Roman"/>
      <w:b/>
      <w:i/>
      <w:spacing w:val="-1"/>
      <w:sz w:val="21"/>
    </w:rPr>
  </w:style>
  <w:style w:type="character" w:customStyle="1" w:styleId="101">
    <w:name w:val="Основной текст (10)"/>
    <w:basedOn w:val="10"/>
    <w:link w:val="100"/>
    <w:rPr>
      <w:rFonts w:ascii="Times New Roman" w:hAnsi="Times New Roman"/>
      <w:b/>
      <w:i/>
      <w:spacing w:val="-1"/>
      <w:sz w:val="21"/>
    </w:rPr>
  </w:style>
  <w:style w:type="paragraph" w:customStyle="1" w:styleId="WW8Num75z1">
    <w:name w:val="WW8Num75z1"/>
    <w:link w:val="WW8Num75z10"/>
  </w:style>
  <w:style w:type="character" w:customStyle="1" w:styleId="WW8Num75z10">
    <w:name w:val="WW8Num75z1"/>
    <w:link w:val="WW8Num75z1"/>
  </w:style>
  <w:style w:type="paragraph" w:styleId="affa">
    <w:name w:val="annotation text"/>
    <w:basedOn w:val="a"/>
    <w:link w:val="affc"/>
    <w:rPr>
      <w:sz w:val="20"/>
    </w:rPr>
  </w:style>
  <w:style w:type="character" w:customStyle="1" w:styleId="affc">
    <w:name w:val="Текст примечания Знак"/>
    <w:basedOn w:val="10"/>
    <w:link w:val="affa"/>
    <w:rPr>
      <w:sz w:val="20"/>
    </w:rPr>
  </w:style>
  <w:style w:type="paragraph" w:customStyle="1" w:styleId="116">
    <w:name w:val="Тема примечания Знак11"/>
    <w:link w:val="117"/>
    <w:rPr>
      <w:rFonts w:ascii="Times New Roman" w:hAnsi="Times New Roman"/>
      <w:b/>
      <w:sz w:val="20"/>
    </w:rPr>
  </w:style>
  <w:style w:type="character" w:customStyle="1" w:styleId="117">
    <w:name w:val="Тема примечания Знак11"/>
    <w:link w:val="116"/>
    <w:rPr>
      <w:rFonts w:ascii="Times New Roman" w:hAnsi="Times New Roman"/>
      <w:b/>
      <w:sz w:val="20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0"/>
    <w:link w:val="xl174"/>
    <w:rPr>
      <w:rFonts w:ascii="Times New Roman" w:hAnsi="Times New Roman"/>
      <w:i/>
      <w:sz w:val="1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0"/>
    <w:link w:val="xl125"/>
    <w:rPr>
      <w:rFonts w:ascii="Times New Roman" w:hAnsi="Times New Roman"/>
      <w:b/>
      <w:sz w:val="16"/>
    </w:rPr>
  </w:style>
  <w:style w:type="paragraph" w:customStyle="1" w:styleId="WW8Num29z6">
    <w:name w:val="WW8Num29z6"/>
    <w:link w:val="WW8Num29z60"/>
  </w:style>
  <w:style w:type="character" w:customStyle="1" w:styleId="WW8Num29z60">
    <w:name w:val="WW8Num29z6"/>
    <w:link w:val="WW8Num29z6"/>
  </w:style>
  <w:style w:type="paragraph" w:customStyle="1" w:styleId="87">
    <w:name w:val="Основной шрифт абзаца8"/>
    <w:link w:val="88"/>
  </w:style>
  <w:style w:type="character" w:customStyle="1" w:styleId="88">
    <w:name w:val="Основной шрифт абзаца8"/>
    <w:link w:val="87"/>
  </w:style>
  <w:style w:type="paragraph" w:customStyle="1" w:styleId="1f0">
    <w:name w:val="Заголовок1"/>
    <w:basedOn w:val="affffc"/>
    <w:next w:val="a"/>
    <w:link w:val="1f1"/>
    <w:rPr>
      <w:b/>
      <w:color w:val="0058A9"/>
    </w:rPr>
  </w:style>
  <w:style w:type="character" w:customStyle="1" w:styleId="1f1">
    <w:name w:val="Заголовок1"/>
    <w:basedOn w:val="affffe"/>
    <w:link w:val="1f0"/>
    <w:rPr>
      <w:rFonts w:ascii="Verdana" w:hAnsi="Verdana"/>
      <w:b/>
      <w:color w:val="0058A9"/>
    </w:rPr>
  </w:style>
  <w:style w:type="paragraph" w:customStyle="1" w:styleId="afffffffffff9">
    <w:name w:val="номер страницы"/>
    <w:link w:val="afffffffffffa"/>
  </w:style>
  <w:style w:type="character" w:customStyle="1" w:styleId="afffffffffffa">
    <w:name w:val="номер страницы"/>
    <w:link w:val="afffffffffff9"/>
  </w:style>
  <w:style w:type="paragraph" w:customStyle="1" w:styleId="6d">
    <w:name w:val="Основной текст (6) + Не курсив"/>
    <w:link w:val="6e"/>
    <w:rPr>
      <w:rFonts w:ascii="Times New Roman" w:hAnsi="Times New Roman"/>
      <w:i/>
      <w:sz w:val="26"/>
    </w:rPr>
  </w:style>
  <w:style w:type="character" w:customStyle="1" w:styleId="6e">
    <w:name w:val="Основной текст (6) + Не курсив"/>
    <w:link w:val="6d"/>
    <w:rPr>
      <w:rFonts w:ascii="Times New Roman" w:hAnsi="Times New Roman"/>
      <w:b w:val="0"/>
      <w:i/>
      <w:smallCaps w:val="0"/>
      <w:strike w:val="0"/>
      <w:color w:val="000000"/>
      <w:spacing w:val="0"/>
      <w:sz w:val="26"/>
      <w:u w:val="none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0"/>
    <w:link w:val="xl74"/>
    <w:rPr>
      <w:rFonts w:ascii="Times New Roman" w:hAnsi="Times New Roman"/>
      <w:sz w:val="16"/>
    </w:rPr>
  </w:style>
  <w:style w:type="paragraph" w:customStyle="1" w:styleId="1fffff0">
    <w:name w:val="Основной текст Знак1"/>
    <w:link w:val="1fffff1"/>
    <w:rPr>
      <w:rFonts w:ascii="Times New Roman" w:hAnsi="Times New Roman"/>
      <w:b/>
      <w:sz w:val="23"/>
      <w:highlight w:val="white"/>
    </w:rPr>
  </w:style>
  <w:style w:type="character" w:customStyle="1" w:styleId="1fffff1">
    <w:name w:val="Основной текст Знак1"/>
    <w:link w:val="1fffff0"/>
    <w:rPr>
      <w:rFonts w:ascii="Times New Roman" w:hAnsi="Times New Roman"/>
      <w:b/>
      <w:sz w:val="23"/>
      <w:highlight w:val="white"/>
    </w:rPr>
  </w:style>
  <w:style w:type="paragraph" w:customStyle="1" w:styleId="WW8Num27z0">
    <w:name w:val="WW8Num27z0"/>
    <w:link w:val="WW8Num27z00"/>
    <w:rPr>
      <w:rFonts w:ascii="Times New Roman" w:hAnsi="Times New Roman"/>
      <w:b/>
      <w:sz w:val="24"/>
    </w:rPr>
  </w:style>
  <w:style w:type="character" w:customStyle="1" w:styleId="WW8Num27z00">
    <w:name w:val="WW8Num27z0"/>
    <w:link w:val="WW8Num27z0"/>
    <w:rPr>
      <w:rFonts w:ascii="Times New Roman" w:hAnsi="Times New Roman"/>
      <w:b/>
      <w:sz w:val="24"/>
    </w:rPr>
  </w:style>
  <w:style w:type="paragraph" w:customStyle="1" w:styleId="WW8Num76z6">
    <w:name w:val="WW8Num76z6"/>
    <w:link w:val="WW8Num76z60"/>
  </w:style>
  <w:style w:type="character" w:customStyle="1" w:styleId="WW8Num76z60">
    <w:name w:val="WW8Num76z6"/>
    <w:link w:val="WW8Num76z6"/>
  </w:style>
  <w:style w:type="paragraph" w:customStyle="1" w:styleId="95">
    <w:name w:val="Основной текст (9) + Не полужирный;Не курсив"/>
    <w:link w:val="96"/>
    <w:rPr>
      <w:rFonts w:ascii="Times New Roman" w:hAnsi="Times New Roman"/>
      <w:b/>
      <w:i/>
      <w:sz w:val="26"/>
    </w:rPr>
  </w:style>
  <w:style w:type="character" w:customStyle="1" w:styleId="96">
    <w:name w:val="Основной текст (9) + Не полужирный;Не курсив"/>
    <w:link w:val="95"/>
    <w:rPr>
      <w:rFonts w:ascii="Times New Roman" w:hAnsi="Times New Roman"/>
      <w:b/>
      <w:i/>
      <w:smallCaps w:val="0"/>
      <w:strike w:val="0"/>
      <w:color w:val="000000"/>
      <w:spacing w:val="0"/>
      <w:sz w:val="26"/>
      <w:u w:val="none"/>
    </w:rPr>
  </w:style>
  <w:style w:type="paragraph" w:customStyle="1" w:styleId="ListLabel9">
    <w:name w:val="ListLabel 9"/>
    <w:link w:val="ListLabel90"/>
  </w:style>
  <w:style w:type="character" w:customStyle="1" w:styleId="ListLabel90">
    <w:name w:val="ListLabel 9"/>
    <w:link w:val="ListLabel9"/>
  </w:style>
  <w:style w:type="paragraph" w:styleId="HTML1">
    <w:name w:val="HTML Preformatted"/>
    <w:basedOn w:val="a"/>
    <w:link w:val="HTML10"/>
    <w:rPr>
      <w:rFonts w:ascii="Consolas" w:hAnsi="Consolas"/>
      <w:sz w:val="20"/>
    </w:rPr>
  </w:style>
  <w:style w:type="character" w:customStyle="1" w:styleId="HTML10">
    <w:name w:val="Стандартный HTML Знак1"/>
    <w:basedOn w:val="10"/>
    <w:link w:val="HTML1"/>
    <w:rPr>
      <w:rFonts w:ascii="Consolas" w:hAnsi="Consolas"/>
      <w:color w:val="000000"/>
      <w:sz w:val="20"/>
    </w:rPr>
  </w:style>
  <w:style w:type="paragraph" w:customStyle="1" w:styleId="afffffffffffb">
    <w:name w:val="Дочерний элемент списка"/>
    <w:basedOn w:val="a"/>
    <w:next w:val="a"/>
    <w:link w:val="afffffffffffc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ffffffc">
    <w:name w:val="Дочерний элемент списка"/>
    <w:basedOn w:val="10"/>
    <w:link w:val="afffffffffffb"/>
    <w:rPr>
      <w:rFonts w:ascii="Times New Roman" w:hAnsi="Times New Roman"/>
      <w:color w:val="868381"/>
      <w:sz w:val="20"/>
    </w:rPr>
  </w:style>
  <w:style w:type="paragraph" w:customStyle="1" w:styleId="WW8Num42z6">
    <w:name w:val="WW8Num42z6"/>
    <w:link w:val="WW8Num42z60"/>
  </w:style>
  <w:style w:type="character" w:customStyle="1" w:styleId="WW8Num42z60">
    <w:name w:val="WW8Num42z6"/>
    <w:link w:val="WW8Num42z6"/>
  </w:style>
  <w:style w:type="paragraph" w:customStyle="1" w:styleId="WW8Num84z0">
    <w:name w:val="WW8Num84z0"/>
    <w:link w:val="WW8Num84z00"/>
    <w:rPr>
      <w:rFonts w:ascii="Times New Roman" w:hAnsi="Times New Roman"/>
      <w:sz w:val="24"/>
    </w:rPr>
  </w:style>
  <w:style w:type="character" w:customStyle="1" w:styleId="WW8Num84z00">
    <w:name w:val="WW8Num84z0"/>
    <w:link w:val="WW8Num84z0"/>
    <w:rPr>
      <w:rFonts w:ascii="Times New Roman" w:hAnsi="Times New Roman"/>
      <w:sz w:val="24"/>
    </w:rPr>
  </w:style>
  <w:style w:type="paragraph" w:customStyle="1" w:styleId="WW8Num37z7">
    <w:name w:val="WW8Num37z7"/>
    <w:link w:val="WW8Num37z70"/>
  </w:style>
  <w:style w:type="character" w:customStyle="1" w:styleId="WW8Num37z70">
    <w:name w:val="WW8Num37z7"/>
    <w:link w:val="WW8Num37z7"/>
  </w:style>
  <w:style w:type="paragraph" w:customStyle="1" w:styleId="1fffff2">
    <w:name w:val="Основной текст + Курсив1"/>
    <w:link w:val="1fffff3"/>
    <w:rPr>
      <w:rFonts w:ascii="Times New Roman" w:hAnsi="Times New Roman"/>
      <w:i/>
      <w:sz w:val="26"/>
    </w:rPr>
  </w:style>
  <w:style w:type="character" w:customStyle="1" w:styleId="1fffff3">
    <w:name w:val="Основной текст + Курсив1"/>
    <w:link w:val="1fffff2"/>
    <w:rPr>
      <w:rFonts w:ascii="Times New Roman" w:hAnsi="Times New Roman"/>
      <w:b w:val="0"/>
      <w:i/>
      <w:smallCaps w:val="0"/>
      <w:strike w:val="0"/>
      <w:color w:val="000000"/>
      <w:spacing w:val="0"/>
      <w:sz w:val="26"/>
      <w:u w:val="none"/>
    </w:rPr>
  </w:style>
  <w:style w:type="paragraph" w:customStyle="1" w:styleId="WW8Num2z0">
    <w:name w:val="WW8Num2z0"/>
    <w:link w:val="WW8Num2z00"/>
    <w:rPr>
      <w:rFonts w:ascii="Times New Roman" w:hAnsi="Times New Roman"/>
      <w:sz w:val="24"/>
    </w:rPr>
  </w:style>
  <w:style w:type="character" w:customStyle="1" w:styleId="WW8Num2z00">
    <w:name w:val="WW8Num2z0"/>
    <w:link w:val="WW8Num2z0"/>
    <w:rPr>
      <w:rFonts w:ascii="Times New Roman" w:hAnsi="Times New Roman"/>
      <w:sz w:val="2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0"/>
    <w:link w:val="xl168"/>
    <w:rPr>
      <w:rFonts w:ascii="Times New Roman" w:hAnsi="Times New Roman"/>
      <w:b/>
      <w:sz w:val="14"/>
    </w:rPr>
  </w:style>
  <w:style w:type="paragraph" w:customStyle="1" w:styleId="WW8Num76z4">
    <w:name w:val="WW8Num76z4"/>
    <w:link w:val="WW8Num76z40"/>
  </w:style>
  <w:style w:type="character" w:customStyle="1" w:styleId="WW8Num76z40">
    <w:name w:val="WW8Num76z4"/>
    <w:link w:val="WW8Num76z4"/>
  </w:style>
  <w:style w:type="paragraph" w:customStyle="1" w:styleId="WW8Num14z1">
    <w:name w:val="WW8Num14z1"/>
    <w:link w:val="WW8Num14z10"/>
    <w:rPr>
      <w:rFonts w:ascii="Times New Roman" w:hAnsi="Times New Roman"/>
      <w:b/>
      <w:sz w:val="24"/>
    </w:rPr>
  </w:style>
  <w:style w:type="character" w:customStyle="1" w:styleId="WW8Num14z10">
    <w:name w:val="WW8Num14z1"/>
    <w:link w:val="WW8Num14z1"/>
    <w:rPr>
      <w:rFonts w:ascii="Times New Roman" w:hAnsi="Times New Roman"/>
      <w:b/>
      <w:sz w:val="24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0"/>
    <w:link w:val="xl151"/>
    <w:rPr>
      <w:rFonts w:ascii="Times New Roman" w:hAnsi="Times New Roman"/>
      <w:i/>
      <w:sz w:val="14"/>
    </w:rPr>
  </w:style>
  <w:style w:type="paragraph" w:customStyle="1" w:styleId="WW8Num65z0">
    <w:name w:val="WW8Num65z0"/>
    <w:link w:val="WW8Num65z00"/>
  </w:style>
  <w:style w:type="character" w:customStyle="1" w:styleId="WW8Num65z00">
    <w:name w:val="WW8Num65z0"/>
    <w:link w:val="WW8Num65z0"/>
  </w:style>
  <w:style w:type="paragraph" w:customStyle="1" w:styleId="WW8Num41z6">
    <w:name w:val="WW8Num41z6"/>
    <w:link w:val="WW8Num41z60"/>
  </w:style>
  <w:style w:type="character" w:customStyle="1" w:styleId="WW8Num41z60">
    <w:name w:val="WW8Num41z6"/>
    <w:link w:val="WW8Num41z6"/>
  </w:style>
  <w:style w:type="paragraph" w:customStyle="1" w:styleId="Exact2">
    <w:name w:val="Основной текст Exact2"/>
    <w:link w:val="Exact20"/>
    <w:rPr>
      <w:rFonts w:ascii="Times New Roman" w:hAnsi="Times New Roman"/>
      <w:spacing w:val="1"/>
      <w:sz w:val="24"/>
      <w:u w:val="single"/>
    </w:rPr>
  </w:style>
  <w:style w:type="character" w:customStyle="1" w:styleId="Exact20">
    <w:name w:val="Основной текст Exact2"/>
    <w:link w:val="Exact2"/>
    <w:rPr>
      <w:rFonts w:ascii="Times New Roman" w:hAnsi="Times New Roman"/>
      <w:b w:val="0"/>
      <w:i w:val="0"/>
      <w:smallCaps w:val="0"/>
      <w:strike w:val="0"/>
      <w:color w:val="000000"/>
      <w:spacing w:val="1"/>
      <w:sz w:val="24"/>
      <w:u w:val="single"/>
    </w:rPr>
  </w:style>
  <w:style w:type="paragraph" w:customStyle="1" w:styleId="4f">
    <w:name w:val="Основной текст (4)"/>
    <w:basedOn w:val="a"/>
    <w:link w:val="4f0"/>
    <w:pPr>
      <w:widowControl w:val="0"/>
      <w:spacing w:before="60" w:after="660" w:line="0" w:lineRule="atLeast"/>
      <w:jc w:val="center"/>
    </w:pPr>
    <w:rPr>
      <w:rFonts w:ascii="Times New Roman" w:hAnsi="Times New Roman"/>
      <w:b/>
      <w:i/>
      <w:sz w:val="30"/>
    </w:rPr>
  </w:style>
  <w:style w:type="character" w:customStyle="1" w:styleId="4f0">
    <w:name w:val="Основной текст (4)"/>
    <w:basedOn w:val="10"/>
    <w:link w:val="4f"/>
    <w:rPr>
      <w:rFonts w:ascii="Times New Roman" w:hAnsi="Times New Roman"/>
      <w:b/>
      <w:i/>
      <w:sz w:val="30"/>
    </w:rPr>
  </w:style>
  <w:style w:type="paragraph" w:customStyle="1" w:styleId="FontStyle86">
    <w:name w:val="Font Style86"/>
    <w:link w:val="FontStyle860"/>
    <w:rPr>
      <w:rFonts w:ascii="Times New Roman" w:hAnsi="Times New Roman"/>
      <w:b/>
      <w:sz w:val="18"/>
    </w:rPr>
  </w:style>
  <w:style w:type="character" w:customStyle="1" w:styleId="FontStyle860">
    <w:name w:val="Font Style86"/>
    <w:link w:val="FontStyle86"/>
    <w:rPr>
      <w:rFonts w:ascii="Times New Roman" w:hAnsi="Times New Roman"/>
      <w:b/>
      <w:sz w:val="18"/>
    </w:rPr>
  </w:style>
  <w:style w:type="paragraph" w:customStyle="1" w:styleId="WW8Num51z1">
    <w:name w:val="WW8Num51z1"/>
    <w:link w:val="WW8Num51z10"/>
  </w:style>
  <w:style w:type="character" w:customStyle="1" w:styleId="WW8Num51z10">
    <w:name w:val="WW8Num51z1"/>
    <w:link w:val="WW8Num51z1"/>
  </w:style>
  <w:style w:type="paragraph" w:customStyle="1" w:styleId="WW8Num25z0">
    <w:name w:val="WW8Num25z0"/>
    <w:link w:val="WW8Num25z00"/>
    <w:rPr>
      <w:rFonts w:ascii="Times New Roman" w:hAnsi="Times New Roman"/>
      <w:sz w:val="24"/>
    </w:rPr>
  </w:style>
  <w:style w:type="character" w:customStyle="1" w:styleId="WW8Num25z00">
    <w:name w:val="WW8Num25z0"/>
    <w:link w:val="WW8Num25z0"/>
    <w:rPr>
      <w:rFonts w:ascii="Times New Roman" w:hAnsi="Times New Roman"/>
      <w:b w:val="0"/>
      <w:color w:val="000000"/>
      <w:sz w:val="24"/>
    </w:rPr>
  </w:style>
  <w:style w:type="paragraph" w:customStyle="1" w:styleId="WW8Num27z3">
    <w:name w:val="WW8Num27z3"/>
    <w:link w:val="WW8Num27z30"/>
  </w:style>
  <w:style w:type="character" w:customStyle="1" w:styleId="WW8Num27z30">
    <w:name w:val="WW8Num27z3"/>
    <w:link w:val="WW8Num27z3"/>
  </w:style>
  <w:style w:type="paragraph" w:customStyle="1" w:styleId="WW8Num37z3">
    <w:name w:val="WW8Num37z3"/>
    <w:link w:val="WW8Num37z30"/>
  </w:style>
  <w:style w:type="character" w:customStyle="1" w:styleId="WW8Num37z30">
    <w:name w:val="WW8Num37z3"/>
    <w:link w:val="WW8Num37z3"/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0"/>
    <w:link w:val="xl159"/>
    <w:rPr>
      <w:rFonts w:ascii="Times New Roman" w:hAnsi="Times New Roman"/>
      <w:b/>
      <w:sz w:val="16"/>
    </w:rPr>
  </w:style>
  <w:style w:type="paragraph" w:customStyle="1" w:styleId="3Exact">
    <w:name w:val="Основной текст (3) Exact"/>
    <w:link w:val="3Exact0"/>
    <w:rPr>
      <w:rFonts w:ascii="Times New Roman" w:hAnsi="Times New Roman"/>
      <w:i/>
      <w:spacing w:val="-2"/>
      <w:sz w:val="21"/>
    </w:rPr>
  </w:style>
  <w:style w:type="character" w:customStyle="1" w:styleId="3Exact0">
    <w:name w:val="Основной текст (3) Exact"/>
    <w:link w:val="3Exact"/>
    <w:rPr>
      <w:rFonts w:ascii="Times New Roman" w:hAnsi="Times New Roman"/>
      <w:i/>
      <w:spacing w:val="-2"/>
      <w:sz w:val="21"/>
      <w:u w:val="none"/>
    </w:rPr>
  </w:style>
  <w:style w:type="paragraph" w:customStyle="1" w:styleId="21f2">
    <w:name w:val="Сноска (2)1"/>
    <w:link w:val="21f3"/>
    <w:rPr>
      <w:rFonts w:ascii="Times New Roman" w:hAnsi="Times New Roman"/>
      <w:u w:val="single"/>
    </w:rPr>
  </w:style>
  <w:style w:type="character" w:customStyle="1" w:styleId="21f3">
    <w:name w:val="Сноска (2)1"/>
    <w:link w:val="21f2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single"/>
    </w:rPr>
  </w:style>
  <w:style w:type="paragraph" w:customStyle="1" w:styleId="WW8Num82z2">
    <w:name w:val="WW8Num82z2"/>
    <w:link w:val="WW8Num82z20"/>
    <w:rPr>
      <w:sz w:val="24"/>
    </w:rPr>
  </w:style>
  <w:style w:type="character" w:customStyle="1" w:styleId="WW8Num82z20">
    <w:name w:val="WW8Num82z2"/>
    <w:link w:val="WW8Num82z2"/>
    <w:rPr>
      <w:b w:val="0"/>
      <w:sz w:val="24"/>
    </w:rPr>
  </w:style>
  <w:style w:type="paragraph" w:customStyle="1" w:styleId="2fff2">
    <w:name w:val="Знак сноски2"/>
    <w:link w:val="2fff3"/>
    <w:rPr>
      <w:vertAlign w:val="superscript"/>
    </w:rPr>
  </w:style>
  <w:style w:type="character" w:customStyle="1" w:styleId="2fff3">
    <w:name w:val="Знак сноски2"/>
    <w:link w:val="2fff2"/>
    <w:rPr>
      <w:vertAlign w:val="superscript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0"/>
    <w:link w:val="xl99"/>
    <w:rPr>
      <w:rFonts w:ascii="Times New Roman" w:hAnsi="Times New Roman"/>
      <w:sz w:val="24"/>
    </w:rPr>
  </w:style>
  <w:style w:type="paragraph" w:customStyle="1" w:styleId="11pt40">
    <w:name w:val="Основной текст + 11 pt4"/>
    <w:link w:val="11pt41"/>
    <w:rPr>
      <w:rFonts w:ascii="Times New Roman" w:hAnsi="Times New Roman"/>
    </w:rPr>
  </w:style>
  <w:style w:type="character" w:customStyle="1" w:styleId="11pt41">
    <w:name w:val="Основной текст + 11 pt4"/>
    <w:link w:val="11pt40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0"/>
    <w:link w:val="xl131"/>
    <w:rPr>
      <w:rFonts w:ascii="Times New Roman" w:hAnsi="Times New Roman"/>
      <w:b/>
      <w:sz w:val="16"/>
    </w:rPr>
  </w:style>
  <w:style w:type="paragraph" w:customStyle="1" w:styleId="31c">
    <w:name w:val="Основной текст (3)1"/>
    <w:link w:val="31d"/>
    <w:rPr>
      <w:rFonts w:ascii="Consolas" w:hAnsi="Consolas"/>
      <w:sz w:val="15"/>
    </w:rPr>
  </w:style>
  <w:style w:type="character" w:customStyle="1" w:styleId="31d">
    <w:name w:val="Основной текст (3)1"/>
    <w:link w:val="31c"/>
    <w:rPr>
      <w:rFonts w:ascii="Consolas" w:hAnsi="Consolas"/>
      <w:b w:val="0"/>
      <w:i w:val="0"/>
      <w:smallCaps w:val="0"/>
      <w:strike w:val="0"/>
      <w:color w:val="000000"/>
      <w:spacing w:val="0"/>
      <w:sz w:val="15"/>
      <w:u w:val="none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0"/>
    <w:link w:val="xl148"/>
    <w:rPr>
      <w:rFonts w:ascii="Times New Roman" w:hAnsi="Times New Roman"/>
      <w:b/>
      <w:sz w:val="16"/>
    </w:rPr>
  </w:style>
  <w:style w:type="paragraph" w:customStyle="1" w:styleId="2fff4">
    <w:name w:val="Знак2"/>
    <w:basedOn w:val="a"/>
    <w:link w:val="2fff5"/>
    <w:pPr>
      <w:tabs>
        <w:tab w:val="left" w:pos="708"/>
      </w:tabs>
      <w:spacing w:after="160" w:line="240" w:lineRule="exact"/>
    </w:pPr>
    <w:rPr>
      <w:rFonts w:ascii="Verdana" w:hAnsi="Verdana"/>
      <w:sz w:val="20"/>
    </w:rPr>
  </w:style>
  <w:style w:type="character" w:customStyle="1" w:styleId="2fff5">
    <w:name w:val="Знак2"/>
    <w:basedOn w:val="10"/>
    <w:link w:val="2fff4"/>
    <w:rPr>
      <w:rFonts w:ascii="Verdana" w:hAnsi="Verdana"/>
      <w:color w:val="000000"/>
      <w:sz w:val="20"/>
    </w:rPr>
  </w:style>
  <w:style w:type="paragraph" w:customStyle="1" w:styleId="WW-Absatz-Standardschriftart11">
    <w:name w:val="WW-Absatz-Standardschriftart11"/>
    <w:link w:val="WW-Absatz-Standardschriftart110"/>
  </w:style>
  <w:style w:type="character" w:customStyle="1" w:styleId="WW-Absatz-Standardschriftart110">
    <w:name w:val="WW-Absatz-Standardschriftart11"/>
    <w:link w:val="WW-Absatz-Standardschriftart11"/>
  </w:style>
  <w:style w:type="paragraph" w:customStyle="1" w:styleId="WW8Num14z4">
    <w:name w:val="WW8Num14z4"/>
    <w:link w:val="WW8Num14z40"/>
  </w:style>
  <w:style w:type="character" w:customStyle="1" w:styleId="WW8Num14z40">
    <w:name w:val="WW8Num14z4"/>
    <w:link w:val="WW8Num14z4"/>
  </w:style>
  <w:style w:type="paragraph" w:customStyle="1" w:styleId="Consolas5pt">
    <w:name w:val="Основной текст + Consolas;5 pt"/>
    <w:link w:val="Consolas5pt0"/>
    <w:rPr>
      <w:rFonts w:ascii="Consolas" w:hAnsi="Consolas"/>
      <w:color w:val="FFFFFF"/>
      <w:sz w:val="10"/>
    </w:rPr>
  </w:style>
  <w:style w:type="character" w:customStyle="1" w:styleId="Consolas5pt0">
    <w:name w:val="Основной текст + Consolas;5 pt"/>
    <w:link w:val="Consolas5pt"/>
    <w:rPr>
      <w:rFonts w:ascii="Consolas" w:hAnsi="Consolas"/>
      <w:b w:val="0"/>
      <w:i w:val="0"/>
      <w:smallCaps w:val="0"/>
      <w:strike w:val="0"/>
      <w:color w:val="FFFFFF"/>
      <w:spacing w:val="0"/>
      <w:sz w:val="10"/>
      <w:u w:val="none"/>
    </w:rPr>
  </w:style>
  <w:style w:type="paragraph" w:customStyle="1" w:styleId="WW8Num43z7">
    <w:name w:val="WW8Num43z7"/>
    <w:link w:val="WW8Num43z70"/>
  </w:style>
  <w:style w:type="character" w:customStyle="1" w:styleId="WW8Num43z70">
    <w:name w:val="WW8Num43z7"/>
    <w:link w:val="WW8Num43z7"/>
  </w:style>
  <w:style w:type="paragraph" w:customStyle="1" w:styleId="afffffffffffd">
    <w:name w:val="Базовый"/>
    <w:link w:val="afffffffffffe"/>
    <w:pPr>
      <w:widowControl w:val="0"/>
      <w:spacing w:after="200" w:line="276" w:lineRule="auto"/>
    </w:pPr>
    <w:rPr>
      <w:rFonts w:ascii="Liberation Serif" w:hAnsi="Liberation Serif"/>
      <w:sz w:val="24"/>
    </w:rPr>
  </w:style>
  <w:style w:type="character" w:customStyle="1" w:styleId="afffffffffffe">
    <w:name w:val="Базовый"/>
    <w:link w:val="afffffffffffd"/>
    <w:rPr>
      <w:rFonts w:ascii="Liberation Serif" w:hAnsi="Liberation Serif"/>
      <w:color w:val="000000"/>
      <w:sz w:val="24"/>
    </w:rPr>
  </w:style>
  <w:style w:type="paragraph" w:customStyle="1" w:styleId="WW8Num69z0">
    <w:name w:val="WW8Num69z0"/>
    <w:link w:val="WW8Num69z00"/>
    <w:rPr>
      <w:rFonts w:ascii="Times New Roman" w:hAnsi="Times New Roman"/>
      <w:b/>
      <w:sz w:val="24"/>
    </w:rPr>
  </w:style>
  <w:style w:type="character" w:customStyle="1" w:styleId="WW8Num69z00">
    <w:name w:val="WW8Num69z0"/>
    <w:link w:val="WW8Num69z0"/>
    <w:rPr>
      <w:rFonts w:ascii="Times New Roman" w:hAnsi="Times New Roman"/>
      <w:b/>
      <w:sz w:val="24"/>
    </w:rPr>
  </w:style>
  <w:style w:type="paragraph" w:customStyle="1" w:styleId="WW8Num54z8">
    <w:name w:val="WW8Num54z8"/>
    <w:link w:val="WW8Num54z80"/>
  </w:style>
  <w:style w:type="character" w:customStyle="1" w:styleId="WW8Num54z80">
    <w:name w:val="WW8Num54z8"/>
    <w:link w:val="WW8Num54z8"/>
  </w:style>
  <w:style w:type="paragraph" w:customStyle="1" w:styleId="afffffff4">
    <w:name w:val="Текст информации об изменениях"/>
    <w:basedOn w:val="a"/>
    <w:next w:val="a"/>
    <w:link w:val="afffffff6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fff6">
    <w:name w:val="Текст информации об изменениях"/>
    <w:basedOn w:val="10"/>
    <w:link w:val="afffffff4"/>
    <w:rPr>
      <w:rFonts w:ascii="Times New Roman" w:hAnsi="Times New Roman"/>
      <w:color w:val="353842"/>
      <w:sz w:val="18"/>
    </w:rPr>
  </w:style>
  <w:style w:type="paragraph" w:customStyle="1" w:styleId="af9">
    <w:name w:val="Внимание"/>
    <w:basedOn w:val="a"/>
    <w:next w:val="a"/>
    <w:link w:val="afb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b">
    <w:name w:val="Внимание"/>
    <w:basedOn w:val="10"/>
    <w:link w:val="af9"/>
    <w:rPr>
      <w:rFonts w:ascii="Times New Roman" w:hAnsi="Times New Roman"/>
      <w:sz w:val="24"/>
    </w:rPr>
  </w:style>
  <w:style w:type="paragraph" w:customStyle="1" w:styleId="WW8Num67z8">
    <w:name w:val="WW8Num67z8"/>
    <w:link w:val="WW8Num67z80"/>
  </w:style>
  <w:style w:type="character" w:customStyle="1" w:styleId="WW8Num67z80">
    <w:name w:val="WW8Num67z8"/>
    <w:link w:val="WW8Num67z8"/>
  </w:style>
  <w:style w:type="paragraph" w:customStyle="1" w:styleId="WW8Num71z4">
    <w:name w:val="WW8Num71z4"/>
    <w:link w:val="WW8Num71z40"/>
  </w:style>
  <w:style w:type="character" w:customStyle="1" w:styleId="WW8Num71z40">
    <w:name w:val="WW8Num71z4"/>
    <w:link w:val="WW8Num71z4"/>
  </w:style>
  <w:style w:type="paragraph" w:customStyle="1" w:styleId="ListLabel4">
    <w:name w:val="ListLabel 4"/>
    <w:link w:val="ListLabel40"/>
  </w:style>
  <w:style w:type="character" w:customStyle="1" w:styleId="ListLabel40">
    <w:name w:val="ListLabel 4"/>
    <w:link w:val="ListLabel4"/>
  </w:style>
  <w:style w:type="paragraph" w:styleId="55">
    <w:name w:val="toc 5"/>
    <w:basedOn w:val="a"/>
    <w:next w:val="a"/>
    <w:link w:val="56"/>
    <w:uiPriority w:val="39"/>
    <w:pPr>
      <w:ind w:left="960"/>
    </w:pPr>
    <w:rPr>
      <w:rFonts w:ascii="Calibri" w:hAnsi="Calibri"/>
      <w:sz w:val="20"/>
    </w:rPr>
  </w:style>
  <w:style w:type="character" w:customStyle="1" w:styleId="56">
    <w:name w:val="Оглавление 5 Знак"/>
    <w:basedOn w:val="10"/>
    <w:link w:val="55"/>
    <w:rPr>
      <w:rFonts w:ascii="Calibri" w:hAnsi="Calibri"/>
      <w:sz w:val="20"/>
    </w:rPr>
  </w:style>
  <w:style w:type="paragraph" w:customStyle="1" w:styleId="1fffff4">
    <w:name w:val="Без интервала1"/>
    <w:link w:val="1fffff5"/>
    <w:rPr>
      <w:rFonts w:ascii="Calibri" w:hAnsi="Calibri"/>
    </w:rPr>
  </w:style>
  <w:style w:type="character" w:customStyle="1" w:styleId="1fffff5">
    <w:name w:val="Без интервала1"/>
    <w:link w:val="1fffff4"/>
    <w:rPr>
      <w:rFonts w:ascii="Calibri" w:hAnsi="Calibri"/>
      <w:color w:val="000000"/>
    </w:rPr>
  </w:style>
  <w:style w:type="paragraph" w:customStyle="1" w:styleId="WW8Num41z7">
    <w:name w:val="WW8Num41z7"/>
    <w:link w:val="WW8Num41z70"/>
  </w:style>
  <w:style w:type="character" w:customStyle="1" w:styleId="WW8Num41z70">
    <w:name w:val="WW8Num41z7"/>
    <w:link w:val="WW8Num41z7"/>
  </w:style>
  <w:style w:type="paragraph" w:customStyle="1" w:styleId="57">
    <w:name w:val="Основной текст (5)"/>
    <w:basedOn w:val="a"/>
    <w:link w:val="58"/>
    <w:pPr>
      <w:widowControl w:val="0"/>
      <w:spacing w:line="274" w:lineRule="exact"/>
      <w:ind w:left="340" w:hanging="340"/>
    </w:pPr>
    <w:rPr>
      <w:rFonts w:ascii="Times New Roman" w:hAnsi="Times New Roman"/>
    </w:rPr>
  </w:style>
  <w:style w:type="character" w:customStyle="1" w:styleId="58">
    <w:name w:val="Основной текст (5)"/>
    <w:basedOn w:val="10"/>
    <w:link w:val="57"/>
    <w:rPr>
      <w:rFonts w:ascii="Times New Roman" w:hAnsi="Times New Roman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WW8Num43z0">
    <w:name w:val="WW8Num43z0"/>
    <w:link w:val="WW8Num43z00"/>
    <w:rPr>
      <w:b/>
    </w:rPr>
  </w:style>
  <w:style w:type="character" w:customStyle="1" w:styleId="WW8Num43z00">
    <w:name w:val="WW8Num43z0"/>
    <w:link w:val="WW8Num43z0"/>
    <w:rPr>
      <w:b/>
    </w:rPr>
  </w:style>
  <w:style w:type="paragraph" w:customStyle="1" w:styleId="FontStyle151">
    <w:name w:val="Font Style151"/>
    <w:link w:val="FontStyle1510"/>
    <w:rPr>
      <w:rFonts w:ascii="Arial" w:hAnsi="Arial"/>
      <w:b/>
      <w:smallCaps/>
      <w:spacing w:val="30"/>
      <w:sz w:val="44"/>
    </w:rPr>
  </w:style>
  <w:style w:type="character" w:customStyle="1" w:styleId="FontStyle1510">
    <w:name w:val="Font Style151"/>
    <w:link w:val="FontStyle151"/>
    <w:rPr>
      <w:rFonts w:ascii="Arial" w:hAnsi="Arial"/>
      <w:b/>
      <w:smallCaps/>
      <w:spacing w:val="30"/>
      <w:sz w:val="44"/>
    </w:rPr>
  </w:style>
  <w:style w:type="paragraph" w:customStyle="1" w:styleId="WW8Num23z7">
    <w:name w:val="WW8Num23z7"/>
    <w:link w:val="WW8Num23z70"/>
  </w:style>
  <w:style w:type="character" w:customStyle="1" w:styleId="WW8Num23z70">
    <w:name w:val="WW8Num23z7"/>
    <w:link w:val="WW8Num23z7"/>
  </w:style>
  <w:style w:type="paragraph" w:customStyle="1" w:styleId="Exact1">
    <w:name w:val="Основной текст Exact1"/>
    <w:link w:val="Exact10"/>
    <w:rPr>
      <w:rFonts w:ascii="Times New Roman" w:hAnsi="Times New Roman"/>
      <w:spacing w:val="1"/>
      <w:sz w:val="24"/>
    </w:rPr>
  </w:style>
  <w:style w:type="character" w:customStyle="1" w:styleId="Exact10">
    <w:name w:val="Основной текст Exact1"/>
    <w:link w:val="Exact1"/>
    <w:rPr>
      <w:rFonts w:ascii="Times New Roman" w:hAnsi="Times New Roman"/>
      <w:b w:val="0"/>
      <w:i w:val="0"/>
      <w:smallCaps w:val="0"/>
      <w:strike w:val="0"/>
      <w:color w:val="000000"/>
      <w:spacing w:val="1"/>
      <w:sz w:val="24"/>
      <w:u w:val="none"/>
    </w:rPr>
  </w:style>
  <w:style w:type="paragraph" w:customStyle="1" w:styleId="59">
    <w:name w:val="Основной текст (5) + Полужирный"/>
    <w:link w:val="5a"/>
    <w:rPr>
      <w:rFonts w:ascii="Times New Roman" w:hAnsi="Times New Roman"/>
      <w:b/>
    </w:rPr>
  </w:style>
  <w:style w:type="character" w:customStyle="1" w:styleId="5a">
    <w:name w:val="Основной текст (5) + Полужирный"/>
    <w:link w:val="59"/>
    <w:rPr>
      <w:rFonts w:ascii="Times New Roman" w:hAnsi="Times New Roman"/>
      <w:b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WW8Num42z4">
    <w:name w:val="WW8Num42z4"/>
    <w:link w:val="WW8Num42z40"/>
  </w:style>
  <w:style w:type="character" w:customStyle="1" w:styleId="WW8Num42z40">
    <w:name w:val="WW8Num42z4"/>
    <w:link w:val="WW8Num42z4"/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0"/>
    <w:link w:val="xl103"/>
    <w:rPr>
      <w:rFonts w:ascii="Times New Roman" w:hAnsi="Times New Roman"/>
      <w:b/>
      <w:sz w:val="16"/>
    </w:rPr>
  </w:style>
  <w:style w:type="paragraph" w:customStyle="1" w:styleId="affffffffffff">
    <w:name w:val="Основной текст с отступом Знак"/>
    <w:link w:val="affffffffffff0"/>
    <w:rPr>
      <w:sz w:val="24"/>
    </w:rPr>
  </w:style>
  <w:style w:type="character" w:customStyle="1" w:styleId="affffffffffff0">
    <w:name w:val="Основной текст с отступом Знак"/>
    <w:link w:val="affffffffffff"/>
    <w:rPr>
      <w:sz w:val="24"/>
    </w:rPr>
  </w:style>
  <w:style w:type="paragraph" w:customStyle="1" w:styleId="WW8Num16z1">
    <w:name w:val="WW8Num16z1"/>
    <w:link w:val="WW8Num16z10"/>
  </w:style>
  <w:style w:type="character" w:customStyle="1" w:styleId="WW8Num16z10">
    <w:name w:val="WW8Num16z1"/>
    <w:link w:val="WW8Num16z1"/>
  </w:style>
  <w:style w:type="paragraph" w:customStyle="1" w:styleId="WW8Num13z2">
    <w:name w:val="WW8Num13z2"/>
    <w:link w:val="WW8Num13z20"/>
    <w:rPr>
      <w:rFonts w:ascii="Wingdings" w:hAnsi="Wingdings"/>
    </w:rPr>
  </w:style>
  <w:style w:type="character" w:customStyle="1" w:styleId="WW8Num13z20">
    <w:name w:val="WW8Num13z2"/>
    <w:link w:val="WW8Num13z2"/>
    <w:rPr>
      <w:rFonts w:ascii="Wingdings" w:hAnsi="Wingdings"/>
    </w:rPr>
  </w:style>
  <w:style w:type="paragraph" w:customStyle="1" w:styleId="1fffff6">
    <w:name w:val="Заголовок №1"/>
    <w:basedOn w:val="a"/>
    <w:link w:val="1fffff7"/>
    <w:pPr>
      <w:widowControl w:val="0"/>
      <w:spacing w:before="660" w:after="300" w:line="0" w:lineRule="atLeast"/>
      <w:jc w:val="center"/>
      <w:outlineLvl w:val="0"/>
    </w:pPr>
    <w:rPr>
      <w:rFonts w:ascii="Times New Roman" w:hAnsi="Times New Roman"/>
      <w:b/>
      <w:spacing w:val="20"/>
      <w:sz w:val="28"/>
    </w:rPr>
  </w:style>
  <w:style w:type="character" w:customStyle="1" w:styleId="1fffff7">
    <w:name w:val="Заголовок №1"/>
    <w:basedOn w:val="10"/>
    <w:link w:val="1fffff6"/>
    <w:rPr>
      <w:rFonts w:ascii="Times New Roman" w:hAnsi="Times New Roman"/>
      <w:b/>
      <w:spacing w:val="20"/>
      <w:sz w:val="28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0"/>
    <w:link w:val="xl95"/>
    <w:rPr>
      <w:rFonts w:ascii="Times New Roman" w:hAnsi="Times New Roman"/>
      <w:color w:val="FFFFFF"/>
      <w:sz w:val="24"/>
    </w:rPr>
  </w:style>
  <w:style w:type="paragraph" w:customStyle="1" w:styleId="Style24">
    <w:name w:val="Style24"/>
    <w:basedOn w:val="a"/>
    <w:link w:val="Style240"/>
    <w:pPr>
      <w:widowControl w:val="0"/>
      <w:spacing w:line="281" w:lineRule="exact"/>
      <w:ind w:firstLine="547"/>
    </w:pPr>
    <w:rPr>
      <w:rFonts w:ascii="Times New Roman" w:hAnsi="Times New Roman"/>
      <w:sz w:val="24"/>
    </w:rPr>
  </w:style>
  <w:style w:type="character" w:customStyle="1" w:styleId="Style240">
    <w:name w:val="Style24"/>
    <w:basedOn w:val="10"/>
    <w:link w:val="Style24"/>
    <w:rPr>
      <w:rFonts w:ascii="Times New Roman" w:hAnsi="Times New Roman"/>
      <w:color w:val="000000"/>
      <w:sz w:val="24"/>
    </w:rPr>
  </w:style>
  <w:style w:type="paragraph" w:customStyle="1" w:styleId="FontStyle65">
    <w:name w:val="Font Style65"/>
    <w:link w:val="FontStyle650"/>
    <w:rPr>
      <w:rFonts w:ascii="Times New Roman" w:hAnsi="Times New Roman"/>
      <w:sz w:val="26"/>
    </w:rPr>
  </w:style>
  <w:style w:type="character" w:customStyle="1" w:styleId="FontStyle650">
    <w:name w:val="Font Style65"/>
    <w:link w:val="FontStyle65"/>
    <w:rPr>
      <w:rFonts w:ascii="Times New Roman" w:hAnsi="Times New Roman"/>
      <w:sz w:val="26"/>
    </w:rPr>
  </w:style>
  <w:style w:type="paragraph" w:customStyle="1" w:styleId="WW8Num60z0">
    <w:name w:val="WW8Num60z0"/>
    <w:link w:val="WW8Num60z00"/>
    <w:rPr>
      <w:rFonts w:ascii="Times New Roman" w:hAnsi="Times New Roman"/>
      <w:color w:val="212529"/>
      <w:sz w:val="24"/>
    </w:rPr>
  </w:style>
  <w:style w:type="character" w:customStyle="1" w:styleId="WW8Num60z00">
    <w:name w:val="WW8Num60z0"/>
    <w:link w:val="WW8Num60z0"/>
    <w:rPr>
      <w:rFonts w:ascii="Times New Roman" w:hAnsi="Times New Roman"/>
      <w:color w:val="212529"/>
      <w:sz w:val="24"/>
    </w:rPr>
  </w:style>
  <w:style w:type="paragraph" w:customStyle="1" w:styleId="6f">
    <w:name w:val="Указатель6"/>
    <w:basedOn w:val="a"/>
    <w:link w:val="6f0"/>
    <w:pPr>
      <w:spacing w:after="200" w:line="276" w:lineRule="auto"/>
    </w:pPr>
    <w:rPr>
      <w:rFonts w:ascii="Calibri" w:hAnsi="Calibri"/>
    </w:rPr>
  </w:style>
  <w:style w:type="character" w:customStyle="1" w:styleId="6f0">
    <w:name w:val="Указатель6"/>
    <w:basedOn w:val="10"/>
    <w:link w:val="6f"/>
    <w:rPr>
      <w:rFonts w:ascii="Calibri" w:hAnsi="Calibri"/>
      <w:color w:val="000000"/>
    </w:rPr>
  </w:style>
  <w:style w:type="paragraph" w:customStyle="1" w:styleId="WW8Num80z0">
    <w:name w:val="WW8Num80z0"/>
    <w:link w:val="WW8Num80z00"/>
    <w:rPr>
      <w:rFonts w:ascii="Times New Roman" w:hAnsi="Times New Roman"/>
      <w:sz w:val="24"/>
    </w:rPr>
  </w:style>
  <w:style w:type="character" w:customStyle="1" w:styleId="WW8Num80z00">
    <w:name w:val="WW8Num80z0"/>
    <w:link w:val="WW8Num80z0"/>
    <w:rPr>
      <w:rFonts w:ascii="Times New Roman" w:hAnsi="Times New Roman"/>
      <w:b w:val="0"/>
      <w:color w:val="000000"/>
      <w:sz w:val="24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0"/>
    <w:link w:val="TableParagraph"/>
    <w:rPr>
      <w:rFonts w:ascii="Times New Roman" w:hAnsi="Times New Roman"/>
    </w:rPr>
  </w:style>
  <w:style w:type="paragraph" w:customStyle="1" w:styleId="affffffffffff1">
    <w:name w:val="Опечатки"/>
    <w:link w:val="affffffffffff2"/>
    <w:rPr>
      <w:color w:val="FF0000"/>
    </w:rPr>
  </w:style>
  <w:style w:type="character" w:customStyle="1" w:styleId="affffffffffff2">
    <w:name w:val="Опечатки"/>
    <w:link w:val="affffffffffff1"/>
    <w:rPr>
      <w:color w:val="FF0000"/>
    </w:rPr>
  </w:style>
  <w:style w:type="paragraph" w:customStyle="1" w:styleId="WW8Num9z3">
    <w:name w:val="WW8Num9z3"/>
    <w:link w:val="WW8Num9z30"/>
  </w:style>
  <w:style w:type="character" w:customStyle="1" w:styleId="WW8Num9z30">
    <w:name w:val="WW8Num9z3"/>
    <w:link w:val="WW8Num9z3"/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0"/>
    <w:link w:val="s1"/>
    <w:rPr>
      <w:rFonts w:ascii="Times New Roman" w:hAnsi="Times New Roman"/>
      <w:sz w:val="24"/>
    </w:rPr>
  </w:style>
  <w:style w:type="paragraph" w:customStyle="1" w:styleId="WW8Num42z0">
    <w:name w:val="WW8Num42z0"/>
    <w:link w:val="WW8Num42z00"/>
    <w:rPr>
      <w:rFonts w:ascii="Times New Roman" w:hAnsi="Times New Roman"/>
      <w:b/>
      <w:sz w:val="24"/>
    </w:rPr>
  </w:style>
  <w:style w:type="character" w:customStyle="1" w:styleId="WW8Num42z00">
    <w:name w:val="WW8Num42z0"/>
    <w:link w:val="WW8Num42z0"/>
    <w:rPr>
      <w:rFonts w:ascii="Times New Roman" w:hAnsi="Times New Roman"/>
      <w:b/>
      <w:i w:val="0"/>
      <w:color w:val="000000"/>
      <w:sz w:val="24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0"/>
    <w:link w:val="xl115"/>
    <w:rPr>
      <w:rFonts w:ascii="Times New Roman" w:hAnsi="Times New Roman"/>
      <w:b/>
      <w:sz w:val="16"/>
    </w:rPr>
  </w:style>
  <w:style w:type="paragraph" w:customStyle="1" w:styleId="WW8Num73z7">
    <w:name w:val="WW8Num73z7"/>
    <w:link w:val="WW8Num73z70"/>
  </w:style>
  <w:style w:type="character" w:customStyle="1" w:styleId="WW8Num73z70">
    <w:name w:val="WW8Num73z7"/>
    <w:link w:val="WW8Num73z7"/>
  </w:style>
  <w:style w:type="paragraph" w:customStyle="1" w:styleId="1fffff8">
    <w:name w:val="Текст Знак1"/>
    <w:link w:val="1fffff9"/>
    <w:rPr>
      <w:rFonts w:ascii="Courier New" w:hAnsi="Courier New"/>
    </w:rPr>
  </w:style>
  <w:style w:type="character" w:customStyle="1" w:styleId="1fffff9">
    <w:name w:val="Текст Знак1"/>
    <w:link w:val="1fffff8"/>
    <w:rPr>
      <w:rFonts w:ascii="Courier New" w:hAnsi="Courier New"/>
    </w:rPr>
  </w:style>
  <w:style w:type="paragraph" w:customStyle="1" w:styleId="WW8Num56z1">
    <w:name w:val="WW8Num56z1"/>
    <w:link w:val="WW8Num56z10"/>
    <w:rPr>
      <w:rFonts w:ascii="Courier New" w:hAnsi="Courier New"/>
    </w:rPr>
  </w:style>
  <w:style w:type="character" w:customStyle="1" w:styleId="WW8Num56z10">
    <w:name w:val="WW8Num56z1"/>
    <w:link w:val="WW8Num56z1"/>
    <w:rPr>
      <w:rFonts w:ascii="Courier New" w:hAnsi="Courier New"/>
    </w:rPr>
  </w:style>
  <w:style w:type="paragraph" w:customStyle="1" w:styleId="affffffffffff3">
    <w:name w:val="Найденные слова"/>
    <w:link w:val="affffffffffff4"/>
    <w:rPr>
      <w:b/>
      <w:color w:val="26282F"/>
      <w:shd w:val="clear" w:color="auto" w:fill="FFF580"/>
    </w:rPr>
  </w:style>
  <w:style w:type="character" w:customStyle="1" w:styleId="affffffffffff4">
    <w:name w:val="Найденные слова"/>
    <w:link w:val="affffffffffff3"/>
    <w:rPr>
      <w:b/>
      <w:color w:val="26282F"/>
      <w:shd w:val="clear" w:color="auto" w:fill="FFF580"/>
    </w:rPr>
  </w:style>
  <w:style w:type="paragraph" w:customStyle="1" w:styleId="95pt-1pt1">
    <w:name w:val="Основной текст + 9;5 pt;Полужирный;Курсив;Интервал -1 pt1"/>
    <w:link w:val="95pt-1pt10"/>
    <w:rPr>
      <w:rFonts w:ascii="Times New Roman" w:hAnsi="Times New Roman"/>
      <w:b/>
      <w:i/>
      <w:spacing w:val="-20"/>
      <w:sz w:val="19"/>
    </w:rPr>
  </w:style>
  <w:style w:type="character" w:customStyle="1" w:styleId="95pt-1pt10">
    <w:name w:val="Основной текст + 9;5 pt;Полужирный;Курсив;Интервал -1 pt1"/>
    <w:link w:val="95pt-1pt1"/>
    <w:rPr>
      <w:rFonts w:ascii="Times New Roman" w:hAnsi="Times New Roman"/>
      <w:b/>
      <w:i/>
      <w:smallCaps w:val="0"/>
      <w:strike w:val="0"/>
      <w:color w:val="000000"/>
      <w:spacing w:val="-20"/>
      <w:sz w:val="19"/>
      <w:u w:val="none"/>
    </w:rPr>
  </w:style>
  <w:style w:type="paragraph" w:customStyle="1" w:styleId="WW8Num87z0">
    <w:name w:val="WW8Num87z0"/>
    <w:link w:val="WW8Num87z00"/>
    <w:rPr>
      <w:rFonts w:ascii="Times New Roman" w:hAnsi="Times New Roman"/>
      <w:b/>
      <w:sz w:val="24"/>
    </w:rPr>
  </w:style>
  <w:style w:type="character" w:customStyle="1" w:styleId="WW8Num87z00">
    <w:name w:val="WW8Num87z0"/>
    <w:link w:val="WW8Num87z0"/>
    <w:rPr>
      <w:rFonts w:ascii="Times New Roman" w:hAnsi="Times New Roman"/>
      <w:b/>
      <w:sz w:val="24"/>
    </w:rPr>
  </w:style>
  <w:style w:type="paragraph" w:customStyle="1" w:styleId="15pt">
    <w:name w:val="Основной текст + 15 pt;Полужирный;Курсив"/>
    <w:link w:val="15pt0"/>
    <w:rPr>
      <w:rFonts w:ascii="Times New Roman" w:hAnsi="Times New Roman"/>
      <w:b/>
      <w:i/>
      <w:sz w:val="30"/>
    </w:rPr>
  </w:style>
  <w:style w:type="character" w:customStyle="1" w:styleId="15pt0">
    <w:name w:val="Основной текст + 15 pt;Полужирный;Курсив"/>
    <w:link w:val="15pt"/>
    <w:rPr>
      <w:rFonts w:ascii="Times New Roman" w:hAnsi="Times New Roman"/>
      <w:b/>
      <w:i/>
      <w:smallCaps w:val="0"/>
      <w:strike w:val="0"/>
      <w:color w:val="000000"/>
      <w:spacing w:val="0"/>
      <w:sz w:val="30"/>
      <w:u w:val="none"/>
    </w:rPr>
  </w:style>
  <w:style w:type="paragraph" w:styleId="affffffffffff5">
    <w:name w:val="List"/>
    <w:basedOn w:val="a"/>
    <w:link w:val="affffffffffff6"/>
    <w:pPr>
      <w:ind w:left="283" w:hanging="283"/>
      <w:contextualSpacing/>
    </w:pPr>
    <w:rPr>
      <w:rFonts w:ascii="Times New Roman" w:hAnsi="Times New Roman"/>
      <w:sz w:val="24"/>
    </w:rPr>
  </w:style>
  <w:style w:type="character" w:customStyle="1" w:styleId="affffffffffff6">
    <w:name w:val="Список Знак"/>
    <w:basedOn w:val="10"/>
    <w:link w:val="affffffffffff5"/>
    <w:rPr>
      <w:rFonts w:ascii="Times New Roman" w:hAnsi="Times New Roman"/>
      <w:color w:val="000000"/>
      <w:sz w:val="24"/>
    </w:rPr>
  </w:style>
  <w:style w:type="paragraph" w:customStyle="1" w:styleId="73">
    <w:name w:val="Основной шрифт абзаца7"/>
    <w:link w:val="74"/>
  </w:style>
  <w:style w:type="character" w:customStyle="1" w:styleId="74">
    <w:name w:val="Основной шрифт абзаца7"/>
    <w:link w:val="73"/>
  </w:style>
  <w:style w:type="paragraph" w:customStyle="1" w:styleId="WW8Num40z0">
    <w:name w:val="WW8Num40z0"/>
    <w:link w:val="WW8Num40z00"/>
    <w:rPr>
      <w:rFonts w:ascii="Times New Roman" w:hAnsi="Times New Roman"/>
      <w:sz w:val="24"/>
    </w:rPr>
  </w:style>
  <w:style w:type="character" w:customStyle="1" w:styleId="WW8Num40z00">
    <w:name w:val="WW8Num40z0"/>
    <w:link w:val="WW8Num40z0"/>
    <w:rPr>
      <w:rFonts w:ascii="Times New Roman" w:hAnsi="Times New Roman"/>
      <w:sz w:val="24"/>
    </w:rPr>
  </w:style>
  <w:style w:type="paragraph" w:customStyle="1" w:styleId="WW-3">
    <w:name w:val="WW-Базовый"/>
    <w:link w:val="WW-4"/>
    <w:pPr>
      <w:widowControl w:val="0"/>
      <w:spacing w:after="200" w:line="276" w:lineRule="auto"/>
    </w:pPr>
    <w:rPr>
      <w:rFonts w:ascii="Liberation Serif" w:hAnsi="Liberation Serif"/>
      <w:sz w:val="24"/>
    </w:rPr>
  </w:style>
  <w:style w:type="character" w:customStyle="1" w:styleId="WW-4">
    <w:name w:val="WW-Базовый"/>
    <w:link w:val="WW-3"/>
    <w:rPr>
      <w:rFonts w:ascii="Liberation Serif" w:hAnsi="Liberation Serif"/>
      <w:color w:val="000000"/>
      <w:sz w:val="24"/>
    </w:rPr>
  </w:style>
  <w:style w:type="paragraph" w:customStyle="1" w:styleId="118">
    <w:name w:val="Текст примечания Знак11"/>
    <w:link w:val="119"/>
    <w:rPr>
      <w:rFonts w:ascii="Times New Roman" w:hAnsi="Times New Roman"/>
      <w:sz w:val="20"/>
    </w:rPr>
  </w:style>
  <w:style w:type="character" w:customStyle="1" w:styleId="119">
    <w:name w:val="Текст примечания Знак11"/>
    <w:link w:val="118"/>
    <w:rPr>
      <w:rFonts w:ascii="Times New Roman" w:hAnsi="Times New Roman"/>
      <w:sz w:val="20"/>
    </w:rPr>
  </w:style>
  <w:style w:type="paragraph" w:customStyle="1" w:styleId="WW8Num44z2">
    <w:name w:val="WW8Num44z2"/>
    <w:link w:val="WW8Num44z20"/>
  </w:style>
  <w:style w:type="character" w:customStyle="1" w:styleId="WW8Num44z20">
    <w:name w:val="WW8Num44z2"/>
    <w:link w:val="WW8Num44z2"/>
  </w:style>
  <w:style w:type="paragraph" w:customStyle="1" w:styleId="WW8Num47z1">
    <w:name w:val="WW8Num47z1"/>
    <w:link w:val="WW8Num47z10"/>
  </w:style>
  <w:style w:type="character" w:customStyle="1" w:styleId="WW8Num47z10">
    <w:name w:val="WW8Num47z1"/>
    <w:link w:val="WW8Num47z1"/>
  </w:style>
  <w:style w:type="paragraph" w:styleId="3fb">
    <w:name w:val="Body Text Indent 3"/>
    <w:basedOn w:val="a"/>
    <w:link w:val="3fc"/>
    <w:pPr>
      <w:widowControl w:val="0"/>
      <w:spacing w:after="120"/>
      <w:ind w:left="283"/>
    </w:pPr>
    <w:rPr>
      <w:rFonts w:ascii="Times New Roman" w:hAnsi="Times New Roman"/>
      <w:sz w:val="16"/>
    </w:rPr>
  </w:style>
  <w:style w:type="character" w:customStyle="1" w:styleId="3fc">
    <w:name w:val="Основной текст с отступом 3 Знак"/>
    <w:basedOn w:val="10"/>
    <w:link w:val="3fb"/>
    <w:rPr>
      <w:rFonts w:ascii="Times New Roman" w:hAnsi="Times New Roman"/>
      <w:sz w:val="16"/>
    </w:rPr>
  </w:style>
  <w:style w:type="paragraph" w:styleId="affffffffffff7">
    <w:name w:val="toa heading"/>
    <w:basedOn w:val="11"/>
    <w:next w:val="a"/>
    <w:link w:val="affffffffffff8"/>
    <w:pPr>
      <w:keepNext/>
      <w:keepLines/>
      <w:spacing w:after="0" w:line="252" w:lineRule="auto"/>
      <w:ind w:firstLine="0"/>
    </w:pPr>
    <w:rPr>
      <w:rFonts w:ascii="Calibri Light" w:hAnsi="Calibri Light"/>
      <w:b w:val="0"/>
      <w:color w:val="2F5496"/>
      <w:sz w:val="32"/>
    </w:rPr>
  </w:style>
  <w:style w:type="character" w:customStyle="1" w:styleId="affffffffffff8">
    <w:name w:val="Заголовок таблицы ссылок Знак"/>
    <w:basedOn w:val="12"/>
    <w:link w:val="affffffffffff7"/>
    <w:rPr>
      <w:rFonts w:ascii="Calibri Light" w:hAnsi="Calibri Light"/>
      <w:b w:val="0"/>
      <w:color w:val="2F5496"/>
      <w:sz w:val="32"/>
    </w:rPr>
  </w:style>
  <w:style w:type="paragraph" w:customStyle="1" w:styleId="WW8Num76z2">
    <w:name w:val="WW8Num76z2"/>
    <w:link w:val="WW8Num76z20"/>
  </w:style>
  <w:style w:type="character" w:customStyle="1" w:styleId="WW8Num76z20">
    <w:name w:val="WW8Num76z2"/>
    <w:link w:val="WW8Num76z2"/>
  </w:style>
  <w:style w:type="paragraph" w:customStyle="1" w:styleId="WW8Num41z4">
    <w:name w:val="WW8Num41z4"/>
    <w:link w:val="WW8Num41z40"/>
  </w:style>
  <w:style w:type="character" w:customStyle="1" w:styleId="WW8Num41z40">
    <w:name w:val="WW8Num41z4"/>
    <w:link w:val="WW8Num41z4"/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0"/>
    <w:link w:val="xl129"/>
    <w:rPr>
      <w:rFonts w:ascii="Times New Roman" w:hAnsi="Times New Roman"/>
      <w:b/>
      <w:i/>
      <w:sz w:val="16"/>
    </w:rPr>
  </w:style>
  <w:style w:type="paragraph" w:customStyle="1" w:styleId="Docsubtitle2">
    <w:name w:val="Doc subtitle2"/>
    <w:basedOn w:val="a"/>
    <w:link w:val="Docsubtitle20"/>
    <w:rPr>
      <w:rFonts w:ascii="Arial" w:hAnsi="Arial"/>
      <w:sz w:val="28"/>
    </w:rPr>
  </w:style>
  <w:style w:type="character" w:customStyle="1" w:styleId="Docsubtitle20">
    <w:name w:val="Doc subtitle2"/>
    <w:basedOn w:val="10"/>
    <w:link w:val="Docsubtitle2"/>
    <w:rPr>
      <w:rFonts w:ascii="Arial" w:hAnsi="Arial"/>
      <w:color w:val="000000"/>
      <w:sz w:val="28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0"/>
    <w:link w:val="pTextStyleCenter"/>
    <w:rPr>
      <w:rFonts w:ascii="Times New Roman" w:hAnsi="Times New Roman"/>
      <w:sz w:val="24"/>
    </w:rPr>
  </w:style>
  <w:style w:type="paragraph" w:customStyle="1" w:styleId="4pt">
    <w:name w:val="Основной текст + 4 pt"/>
    <w:link w:val="4pt0"/>
    <w:rPr>
      <w:rFonts w:ascii="Times New Roman" w:hAnsi="Times New Roman"/>
      <w:sz w:val="8"/>
    </w:rPr>
  </w:style>
  <w:style w:type="character" w:customStyle="1" w:styleId="4pt0">
    <w:name w:val="Основной текст + 4 pt"/>
    <w:link w:val="4pt"/>
    <w:rPr>
      <w:rFonts w:ascii="Times New Roman" w:hAnsi="Times New Roman"/>
      <w:b w:val="0"/>
      <w:i w:val="0"/>
      <w:smallCaps w:val="0"/>
      <w:strike w:val="0"/>
      <w:color w:val="000000"/>
      <w:spacing w:val="0"/>
      <w:sz w:val="8"/>
      <w:u w:val="none"/>
    </w:rPr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4f1">
    <w:name w:val="Название4"/>
    <w:basedOn w:val="a"/>
    <w:link w:val="4f2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4f2">
    <w:name w:val="Название4"/>
    <w:basedOn w:val="10"/>
    <w:link w:val="4f1"/>
    <w:rPr>
      <w:rFonts w:ascii="Calibri" w:hAnsi="Calibri"/>
      <w:i/>
      <w:color w:val="000000"/>
      <w:sz w:val="24"/>
    </w:rPr>
  </w:style>
  <w:style w:type="paragraph" w:customStyle="1" w:styleId="WW8Num67z6">
    <w:name w:val="WW8Num67z6"/>
    <w:link w:val="WW8Num67z60"/>
  </w:style>
  <w:style w:type="character" w:customStyle="1" w:styleId="WW8Num67z60">
    <w:name w:val="WW8Num67z6"/>
    <w:link w:val="WW8Num67z6"/>
  </w:style>
  <w:style w:type="paragraph" w:customStyle="1" w:styleId="2fff6">
    <w:name w:val="Текст примечания Знак2"/>
    <w:link w:val="2fff7"/>
    <w:rPr>
      <w:rFonts w:ascii="Calibri" w:hAnsi="Calibri"/>
    </w:rPr>
  </w:style>
  <w:style w:type="character" w:customStyle="1" w:styleId="2fff7">
    <w:name w:val="Текст примечания Знак2"/>
    <w:link w:val="2fff6"/>
    <w:rPr>
      <w:rFonts w:ascii="Calibri" w:hAnsi="Calibri"/>
    </w:rPr>
  </w:style>
  <w:style w:type="paragraph" w:customStyle="1" w:styleId="WW8Num34z2">
    <w:name w:val="WW8Num34z2"/>
    <w:link w:val="WW8Num34z20"/>
  </w:style>
  <w:style w:type="character" w:customStyle="1" w:styleId="WW8Num34z20">
    <w:name w:val="WW8Num34z2"/>
    <w:link w:val="WW8Num34z2"/>
  </w:style>
  <w:style w:type="paragraph" w:customStyle="1" w:styleId="WW8Num67z1">
    <w:name w:val="WW8Num67z1"/>
    <w:link w:val="WW8Num67z10"/>
  </w:style>
  <w:style w:type="character" w:customStyle="1" w:styleId="WW8Num67z10">
    <w:name w:val="WW8Num67z1"/>
    <w:link w:val="WW8Num67z1"/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0"/>
    <w:link w:val="xl160"/>
    <w:rPr>
      <w:rFonts w:ascii="Times New Roman" w:hAnsi="Times New Roman"/>
      <w:b/>
      <w:sz w:val="16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0"/>
    <w:link w:val="xl88"/>
    <w:rPr>
      <w:rFonts w:ascii="Times New Roman" w:hAnsi="Times New Roman"/>
      <w:i/>
      <w:sz w:val="14"/>
    </w:rPr>
  </w:style>
  <w:style w:type="paragraph" w:customStyle="1" w:styleId="520">
    <w:name w:val="Основной текст (5)2"/>
    <w:link w:val="521"/>
    <w:rPr>
      <w:rFonts w:ascii="Times New Roman" w:hAnsi="Times New Roman"/>
      <w:u w:val="single"/>
    </w:rPr>
  </w:style>
  <w:style w:type="character" w:customStyle="1" w:styleId="521">
    <w:name w:val="Основной текст (5)2"/>
    <w:link w:val="520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single"/>
    </w:rPr>
  </w:style>
  <w:style w:type="paragraph" w:customStyle="1" w:styleId="3fd">
    <w:name w:val="Основной текст (3)"/>
    <w:basedOn w:val="a"/>
    <w:link w:val="3fe"/>
    <w:pPr>
      <w:widowControl w:val="0"/>
      <w:spacing w:after="480" w:line="312" w:lineRule="exact"/>
      <w:jc w:val="center"/>
    </w:pPr>
    <w:rPr>
      <w:rFonts w:ascii="Times New Roman" w:hAnsi="Times New Roman"/>
      <w:i/>
      <w:sz w:val="23"/>
    </w:rPr>
  </w:style>
  <w:style w:type="character" w:customStyle="1" w:styleId="3fe">
    <w:name w:val="Основной текст (3)"/>
    <w:basedOn w:val="10"/>
    <w:link w:val="3fd"/>
    <w:rPr>
      <w:rFonts w:ascii="Times New Roman" w:hAnsi="Times New Roman"/>
      <w:i/>
      <w:color w:val="000000"/>
      <w:sz w:val="23"/>
    </w:rPr>
  </w:style>
  <w:style w:type="paragraph" w:customStyle="1" w:styleId="228">
    <w:name w:val="Основной текст с отступом 22"/>
    <w:basedOn w:val="a"/>
    <w:link w:val="229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29">
    <w:name w:val="Основной текст с отступом 22"/>
    <w:basedOn w:val="10"/>
    <w:link w:val="228"/>
    <w:rPr>
      <w:rFonts w:ascii="Times New Roman" w:hAnsi="Times New Roman"/>
      <w:color w:val="000000"/>
      <w:sz w:val="24"/>
    </w:rPr>
  </w:style>
  <w:style w:type="paragraph" w:customStyle="1" w:styleId="WW8Num76z8">
    <w:name w:val="WW8Num76z8"/>
    <w:link w:val="WW8Num76z80"/>
  </w:style>
  <w:style w:type="character" w:customStyle="1" w:styleId="WW8Num76z80">
    <w:name w:val="WW8Num76z8"/>
    <w:link w:val="WW8Num76z8"/>
  </w:style>
  <w:style w:type="paragraph" w:customStyle="1" w:styleId="Exact">
    <w:name w:val="Основной текст Exact"/>
    <w:link w:val="Exact0"/>
    <w:rPr>
      <w:rFonts w:ascii="Times New Roman" w:hAnsi="Times New Roman"/>
      <w:spacing w:val="1"/>
    </w:rPr>
  </w:style>
  <w:style w:type="character" w:customStyle="1" w:styleId="Exact0">
    <w:name w:val="Основной текст Exact"/>
    <w:link w:val="Exact"/>
    <w:rPr>
      <w:rFonts w:ascii="Times New Roman" w:hAnsi="Times New Roman"/>
      <w:b w:val="0"/>
      <w:i w:val="0"/>
      <w:smallCaps w:val="0"/>
      <w:strike w:val="0"/>
      <w:spacing w:val="1"/>
      <w:u w:val="none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0"/>
    <w:link w:val="xl153"/>
    <w:rPr>
      <w:rFonts w:ascii="Times New Roman" w:hAnsi="Times New Roman"/>
      <w:i/>
      <w:sz w:val="14"/>
    </w:rPr>
  </w:style>
  <w:style w:type="paragraph" w:customStyle="1" w:styleId="3ff">
    <w:name w:val="Неразрешенное упоминание3"/>
    <w:link w:val="3ff0"/>
    <w:rPr>
      <w:color w:val="605E5C"/>
      <w:shd w:val="clear" w:color="auto" w:fill="E1DFDD"/>
    </w:rPr>
  </w:style>
  <w:style w:type="character" w:customStyle="1" w:styleId="3ff0">
    <w:name w:val="Неразрешенное упоминание3"/>
    <w:link w:val="3ff"/>
    <w:rPr>
      <w:color w:val="605E5C"/>
      <w:shd w:val="clear" w:color="auto" w:fill="E1DFDD"/>
    </w:rPr>
  </w:style>
  <w:style w:type="paragraph" w:customStyle="1" w:styleId="ListLabel8">
    <w:name w:val="ListLabel 8"/>
    <w:link w:val="ListLabel80"/>
  </w:style>
  <w:style w:type="character" w:customStyle="1" w:styleId="ListLabel80">
    <w:name w:val="ListLabel 8"/>
    <w:link w:val="ListLabel8"/>
  </w:style>
  <w:style w:type="paragraph" w:customStyle="1" w:styleId="WW8Num21z3">
    <w:name w:val="WW8Num21z3"/>
    <w:link w:val="WW8Num21z30"/>
  </w:style>
  <w:style w:type="character" w:customStyle="1" w:styleId="WW8Num21z30">
    <w:name w:val="WW8Num21z3"/>
    <w:link w:val="WW8Num21z3"/>
  </w:style>
  <w:style w:type="paragraph" w:customStyle="1" w:styleId="1fffffa">
    <w:name w:val="Знак сноски1"/>
    <w:basedOn w:val="a"/>
    <w:link w:val="1fffffb"/>
    <w:rPr>
      <w:vertAlign w:val="superscript"/>
    </w:rPr>
  </w:style>
  <w:style w:type="character" w:customStyle="1" w:styleId="1fffffb">
    <w:name w:val="Знак сноски1"/>
    <w:basedOn w:val="10"/>
    <w:link w:val="1fffffa"/>
    <w:rPr>
      <w:vertAlign w:val="superscript"/>
    </w:rPr>
  </w:style>
  <w:style w:type="paragraph" w:customStyle="1" w:styleId="8Exact1">
    <w:name w:val="Основной текст (8) Exact1"/>
    <w:link w:val="8Exact10"/>
    <w:rPr>
      <w:rFonts w:ascii="Times New Roman" w:hAnsi="Times New Roman"/>
      <w:b/>
      <w:spacing w:val="-3"/>
      <w:sz w:val="17"/>
    </w:rPr>
  </w:style>
  <w:style w:type="character" w:customStyle="1" w:styleId="8Exact10">
    <w:name w:val="Основной текст (8) Exact1"/>
    <w:link w:val="8Exact1"/>
    <w:rPr>
      <w:rFonts w:ascii="Times New Roman" w:hAnsi="Times New Roman"/>
      <w:b/>
      <w:i w:val="0"/>
      <w:smallCaps w:val="0"/>
      <w:strike w:val="0"/>
      <w:color w:val="000000"/>
      <w:spacing w:val="-3"/>
      <w:sz w:val="17"/>
      <w:u w:val="none"/>
    </w:rPr>
  </w:style>
  <w:style w:type="paragraph" w:customStyle="1" w:styleId="affffffffffff9">
    <w:name w:val="Комментарий пользователя"/>
    <w:basedOn w:val="afffffffff9"/>
    <w:next w:val="a"/>
    <w:link w:val="affffffffffffa"/>
    <w:pPr>
      <w:jc w:val="left"/>
    </w:pPr>
  </w:style>
  <w:style w:type="character" w:customStyle="1" w:styleId="affffffffffffa">
    <w:name w:val="Комментарий пользователя"/>
    <w:basedOn w:val="afffffffffb"/>
    <w:link w:val="affffffffffff9"/>
    <w:rPr>
      <w:rFonts w:ascii="Times New Roman" w:hAnsi="Times New Roman"/>
      <w:color w:val="353842"/>
      <w:sz w:val="24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0"/>
    <w:link w:val="xl112"/>
    <w:rPr>
      <w:rFonts w:ascii="Times New Roman" w:hAnsi="Times New Roman"/>
      <w:sz w:val="16"/>
    </w:rPr>
  </w:style>
  <w:style w:type="paragraph" w:customStyle="1" w:styleId="WW8Num15z3">
    <w:name w:val="WW8Num15z3"/>
    <w:link w:val="WW8Num15z30"/>
  </w:style>
  <w:style w:type="character" w:customStyle="1" w:styleId="WW8Num15z30">
    <w:name w:val="WW8Num15z3"/>
    <w:link w:val="WW8Num15z3"/>
  </w:style>
  <w:style w:type="paragraph" w:customStyle="1" w:styleId="5b">
    <w:name w:val="Неразрешенное упоминание5"/>
    <w:link w:val="5c"/>
    <w:rPr>
      <w:color w:val="605E5C"/>
      <w:shd w:val="clear" w:color="auto" w:fill="E1DFDD"/>
    </w:rPr>
  </w:style>
  <w:style w:type="character" w:customStyle="1" w:styleId="5c">
    <w:name w:val="Неразрешенное упоминание5"/>
    <w:link w:val="5b"/>
    <w:rPr>
      <w:color w:val="605E5C"/>
      <w:shd w:val="clear" w:color="auto" w:fill="E1DFDD"/>
    </w:rPr>
  </w:style>
  <w:style w:type="paragraph" w:customStyle="1" w:styleId="140">
    <w:name w:val="Основной текст (14)"/>
    <w:basedOn w:val="a"/>
    <w:link w:val="142"/>
    <w:pPr>
      <w:widowControl w:val="0"/>
      <w:spacing w:after="120" w:line="278" w:lineRule="exact"/>
      <w:jc w:val="both"/>
    </w:pPr>
    <w:rPr>
      <w:rFonts w:ascii="Times New Roman" w:hAnsi="Times New Roman"/>
      <w:sz w:val="19"/>
    </w:rPr>
  </w:style>
  <w:style w:type="character" w:customStyle="1" w:styleId="142">
    <w:name w:val="Основной текст (14)"/>
    <w:basedOn w:val="10"/>
    <w:link w:val="140"/>
    <w:rPr>
      <w:rFonts w:ascii="Times New Roman" w:hAnsi="Times New Roman"/>
      <w:sz w:val="19"/>
    </w:rPr>
  </w:style>
  <w:style w:type="paragraph" w:customStyle="1" w:styleId="WW8Num54z4">
    <w:name w:val="WW8Num54z4"/>
    <w:link w:val="WW8Num54z40"/>
  </w:style>
  <w:style w:type="character" w:customStyle="1" w:styleId="WW8Num54z40">
    <w:name w:val="WW8Num54z4"/>
    <w:link w:val="WW8Num54z4"/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0"/>
    <w:link w:val="xl69"/>
    <w:rPr>
      <w:rFonts w:ascii="Times New Roman" w:hAnsi="Times New Roman"/>
      <w:sz w:val="16"/>
    </w:rPr>
  </w:style>
  <w:style w:type="paragraph" w:styleId="affffffffffffb">
    <w:name w:val="Balloon Text"/>
    <w:basedOn w:val="a"/>
    <w:link w:val="affffffffffffc"/>
    <w:rPr>
      <w:rFonts w:ascii="Segoe UI" w:hAnsi="Segoe UI"/>
      <w:sz w:val="18"/>
    </w:rPr>
  </w:style>
  <w:style w:type="character" w:customStyle="1" w:styleId="affffffffffffc">
    <w:name w:val="Текст выноски Знак"/>
    <w:basedOn w:val="10"/>
    <w:link w:val="affffffffffffb"/>
    <w:rPr>
      <w:rFonts w:ascii="Segoe UI" w:hAnsi="Segoe UI"/>
      <w:sz w:val="18"/>
    </w:rPr>
  </w:style>
  <w:style w:type="paragraph" w:customStyle="1" w:styleId="WW8Num17z1">
    <w:name w:val="WW8Num17z1"/>
    <w:link w:val="WW8Num17z10"/>
  </w:style>
  <w:style w:type="character" w:customStyle="1" w:styleId="WW8Num17z10">
    <w:name w:val="WW8Num17z1"/>
    <w:link w:val="WW8Num17z1"/>
  </w:style>
  <w:style w:type="paragraph" w:customStyle="1" w:styleId="WW8Num35z1">
    <w:name w:val="WW8Num35z1"/>
    <w:link w:val="WW8Num35z10"/>
    <w:rPr>
      <w:rFonts w:ascii="Courier New" w:hAnsi="Courier New"/>
    </w:rPr>
  </w:style>
  <w:style w:type="character" w:customStyle="1" w:styleId="WW8Num35z10">
    <w:name w:val="WW8Num35z1"/>
    <w:link w:val="WW8Num35z1"/>
    <w:rPr>
      <w:rFonts w:ascii="Courier New" w:hAnsi="Courier New"/>
    </w:rPr>
  </w:style>
  <w:style w:type="paragraph" w:customStyle="1" w:styleId="WW8Num77z0">
    <w:name w:val="WW8Num77z0"/>
    <w:link w:val="WW8Num77z00"/>
    <w:rPr>
      <w:b/>
    </w:rPr>
  </w:style>
  <w:style w:type="character" w:customStyle="1" w:styleId="WW8Num77z00">
    <w:name w:val="WW8Num77z0"/>
    <w:link w:val="WW8Num77z0"/>
    <w:rPr>
      <w:b/>
    </w:rPr>
  </w:style>
  <w:style w:type="paragraph" w:customStyle="1" w:styleId="WW8Num26z7">
    <w:name w:val="WW8Num26z7"/>
    <w:link w:val="WW8Num26z70"/>
  </w:style>
  <w:style w:type="character" w:customStyle="1" w:styleId="WW8Num26z70">
    <w:name w:val="WW8Num26z7"/>
    <w:link w:val="WW8Num26z7"/>
  </w:style>
  <w:style w:type="paragraph" w:customStyle="1" w:styleId="WW8Num36z0">
    <w:name w:val="WW8Num36z0"/>
    <w:link w:val="WW8Num36z00"/>
    <w:rPr>
      <w:rFonts w:ascii="Times New Roman" w:hAnsi="Times New Roman"/>
      <w:b/>
    </w:rPr>
  </w:style>
  <w:style w:type="character" w:customStyle="1" w:styleId="WW8Num36z00">
    <w:name w:val="WW8Num36z0"/>
    <w:link w:val="WW8Num36z0"/>
    <w:rPr>
      <w:rFonts w:ascii="Times New Roman" w:hAnsi="Times New Roman"/>
      <w:b/>
      <w:color w:val="000000"/>
    </w:rPr>
  </w:style>
  <w:style w:type="paragraph" w:customStyle="1" w:styleId="WW8Num37z4">
    <w:name w:val="WW8Num37z4"/>
    <w:link w:val="WW8Num37z40"/>
  </w:style>
  <w:style w:type="character" w:customStyle="1" w:styleId="WW8Num37z40">
    <w:name w:val="WW8Num37z4"/>
    <w:link w:val="WW8Num37z4"/>
  </w:style>
  <w:style w:type="paragraph" w:customStyle="1" w:styleId="WW8Num12z4">
    <w:name w:val="WW8Num12z4"/>
    <w:link w:val="WW8Num12z40"/>
  </w:style>
  <w:style w:type="character" w:customStyle="1" w:styleId="WW8Num12z40">
    <w:name w:val="WW8Num12z4"/>
    <w:link w:val="WW8Num12z4"/>
  </w:style>
  <w:style w:type="paragraph" w:styleId="afffffffd">
    <w:name w:val="Subtitle"/>
    <w:basedOn w:val="a"/>
    <w:next w:val="a"/>
    <w:link w:val="afffffffe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fffe">
    <w:name w:val="Подзаголовок Знак"/>
    <w:basedOn w:val="10"/>
    <w:link w:val="afffffffd"/>
    <w:rPr>
      <w:color w:val="5A5A5A" w:themeColor="text1" w:themeTint="A5"/>
      <w:spacing w:val="15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0"/>
    <w:link w:val="xl93"/>
    <w:rPr>
      <w:rFonts w:ascii="Times New Roman" w:hAnsi="Times New Roman"/>
      <w:sz w:val="24"/>
    </w:rPr>
  </w:style>
  <w:style w:type="paragraph" w:customStyle="1" w:styleId="WW8Num73z5">
    <w:name w:val="WW8Num73z5"/>
    <w:link w:val="WW8Num73z50"/>
  </w:style>
  <w:style w:type="character" w:customStyle="1" w:styleId="WW8Num73z50">
    <w:name w:val="WW8Num73z5"/>
    <w:link w:val="WW8Num73z5"/>
  </w:style>
  <w:style w:type="paragraph" w:customStyle="1" w:styleId="WW8Num37z1">
    <w:name w:val="WW8Num37z1"/>
    <w:link w:val="WW8Num37z10"/>
  </w:style>
  <w:style w:type="character" w:customStyle="1" w:styleId="WW8Num37z10">
    <w:name w:val="WW8Num37z1"/>
    <w:link w:val="WW8Num37z1"/>
  </w:style>
  <w:style w:type="paragraph" w:customStyle="1" w:styleId="2fff8">
    <w:name w:val="Знак2 Знак Знак Знак Знак Знак Знак"/>
    <w:basedOn w:val="a"/>
    <w:link w:val="2fff9"/>
    <w:pPr>
      <w:spacing w:after="160" w:line="240" w:lineRule="exact"/>
    </w:pPr>
    <w:rPr>
      <w:rFonts w:ascii="Verdana" w:hAnsi="Verdana"/>
      <w:sz w:val="20"/>
    </w:rPr>
  </w:style>
  <w:style w:type="character" w:customStyle="1" w:styleId="2fff9">
    <w:name w:val="Знак2 Знак Знак Знак Знак Знак Знак"/>
    <w:basedOn w:val="10"/>
    <w:link w:val="2fff8"/>
    <w:rPr>
      <w:rFonts w:ascii="Verdana" w:hAnsi="Verdana"/>
      <w:color w:val="000000"/>
      <w:sz w:val="20"/>
    </w:rPr>
  </w:style>
  <w:style w:type="paragraph" w:customStyle="1" w:styleId="WW8Num41z0">
    <w:name w:val="WW8Num41z0"/>
    <w:link w:val="WW8Num41z00"/>
    <w:rPr>
      <w:rFonts w:ascii="Times New Roman" w:hAnsi="Times New Roman"/>
      <w:b/>
      <w:sz w:val="24"/>
    </w:rPr>
  </w:style>
  <w:style w:type="character" w:customStyle="1" w:styleId="WW8Num41z00">
    <w:name w:val="WW8Num41z0"/>
    <w:link w:val="WW8Num41z0"/>
    <w:rPr>
      <w:rFonts w:ascii="Times New Roman" w:hAnsi="Times New Roman"/>
      <w:b/>
      <w:color w:val="000000"/>
      <w:sz w:val="24"/>
    </w:rPr>
  </w:style>
  <w:style w:type="paragraph" w:customStyle="1" w:styleId="WW8Num63z3">
    <w:name w:val="WW8Num63z3"/>
    <w:link w:val="WW8Num63z30"/>
  </w:style>
  <w:style w:type="character" w:customStyle="1" w:styleId="WW8Num63z30">
    <w:name w:val="WW8Num63z3"/>
    <w:link w:val="WW8Num63z3"/>
  </w:style>
  <w:style w:type="paragraph" w:customStyle="1" w:styleId="WW8Num11z1">
    <w:name w:val="WW8Num11z1"/>
    <w:link w:val="WW8Num11z10"/>
  </w:style>
  <w:style w:type="character" w:customStyle="1" w:styleId="WW8Num11z10">
    <w:name w:val="WW8Num11z1"/>
    <w:link w:val="WW8Num11z1"/>
    <w:rPr>
      <w:i w:val="0"/>
    </w:rPr>
  </w:style>
  <w:style w:type="paragraph" w:customStyle="1" w:styleId="WW8Num25z4">
    <w:name w:val="WW8Num25z4"/>
    <w:link w:val="WW8Num25z40"/>
  </w:style>
  <w:style w:type="character" w:customStyle="1" w:styleId="WW8Num25z40">
    <w:name w:val="WW8Num25z4"/>
    <w:link w:val="WW8Num25z4"/>
  </w:style>
  <w:style w:type="paragraph" w:customStyle="1" w:styleId="WW8Num54z1">
    <w:name w:val="WW8Num54z1"/>
    <w:link w:val="WW8Num54z10"/>
  </w:style>
  <w:style w:type="character" w:customStyle="1" w:styleId="WW8Num54z10">
    <w:name w:val="WW8Num54z1"/>
    <w:link w:val="WW8Num54z1"/>
  </w:style>
  <w:style w:type="paragraph" w:customStyle="1" w:styleId="WW8Num64z2">
    <w:name w:val="WW8Num64z2"/>
    <w:link w:val="WW8Num64z20"/>
    <w:rPr>
      <w:rFonts w:ascii="Wingdings" w:hAnsi="Wingdings"/>
    </w:rPr>
  </w:style>
  <w:style w:type="character" w:customStyle="1" w:styleId="WW8Num64z20">
    <w:name w:val="WW8Num64z2"/>
    <w:link w:val="WW8Num64z2"/>
    <w:rPr>
      <w:rFonts w:ascii="Wingdings" w:hAnsi="Wingdings"/>
    </w:rPr>
  </w:style>
  <w:style w:type="paragraph" w:customStyle="1" w:styleId="affffffff2">
    <w:name w:val="Текст (лев. подпись)"/>
    <w:basedOn w:val="a"/>
    <w:next w:val="a"/>
    <w:link w:val="affffffff4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fff4">
    <w:name w:val="Текст (лев. подпись)"/>
    <w:basedOn w:val="10"/>
    <w:link w:val="affffffff2"/>
    <w:rPr>
      <w:rFonts w:ascii="Times New Roman" w:hAnsi="Times New Roman"/>
      <w:sz w:val="24"/>
    </w:rPr>
  </w:style>
  <w:style w:type="paragraph" w:customStyle="1" w:styleId="WW8Num55z3">
    <w:name w:val="WW8Num55z3"/>
    <w:link w:val="WW8Num55z30"/>
  </w:style>
  <w:style w:type="character" w:customStyle="1" w:styleId="WW8Num55z30">
    <w:name w:val="WW8Num55z3"/>
    <w:link w:val="WW8Num55z3"/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0"/>
    <w:link w:val="xl87"/>
    <w:rPr>
      <w:rFonts w:ascii="Times New Roman" w:hAnsi="Times New Roman"/>
      <w:i/>
      <w:sz w:val="14"/>
    </w:rPr>
  </w:style>
  <w:style w:type="paragraph" w:customStyle="1" w:styleId="WW8Num9z6">
    <w:name w:val="WW8Num9z6"/>
    <w:link w:val="WW8Num9z60"/>
  </w:style>
  <w:style w:type="character" w:customStyle="1" w:styleId="WW8Num9z60">
    <w:name w:val="WW8Num9z6"/>
    <w:link w:val="WW8Num9z6"/>
  </w:style>
  <w:style w:type="paragraph" w:customStyle="1" w:styleId="Doctitle">
    <w:name w:val="Doc title"/>
    <w:basedOn w:val="a"/>
    <w:link w:val="Doctitle0"/>
    <w:rPr>
      <w:rFonts w:ascii="Arial" w:hAnsi="Arial"/>
      <w:b/>
      <w:sz w:val="40"/>
    </w:rPr>
  </w:style>
  <w:style w:type="character" w:customStyle="1" w:styleId="Doctitle0">
    <w:name w:val="Doc title"/>
    <w:basedOn w:val="10"/>
    <w:link w:val="Doctitle"/>
    <w:rPr>
      <w:rFonts w:ascii="Arial" w:hAnsi="Arial"/>
      <w:b/>
      <w:color w:val="000000"/>
      <w:sz w:val="40"/>
    </w:rPr>
  </w:style>
  <w:style w:type="paragraph" w:customStyle="1" w:styleId="WW8Num30z1">
    <w:name w:val="WW8Num30z1"/>
    <w:link w:val="WW8Num30z10"/>
  </w:style>
  <w:style w:type="character" w:customStyle="1" w:styleId="WW8Num30z10">
    <w:name w:val="WW8Num30z1"/>
    <w:link w:val="WW8Num30z1"/>
    <w:rPr>
      <w:i w:val="0"/>
    </w:rPr>
  </w:style>
  <w:style w:type="paragraph" w:customStyle="1" w:styleId="c3">
    <w:name w:val="c3"/>
    <w:basedOn w:val="a"/>
    <w:link w:val="c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30">
    <w:name w:val="c3"/>
    <w:basedOn w:val="10"/>
    <w:link w:val="c3"/>
    <w:rPr>
      <w:rFonts w:ascii="Times New Roman" w:hAnsi="Times New Roman"/>
      <w:color w:val="000000"/>
      <w:sz w:val="24"/>
    </w:rPr>
  </w:style>
  <w:style w:type="paragraph" w:customStyle="1" w:styleId="105pt0ptExact2">
    <w:name w:val="Основной текст + 10;5 pt;Интервал 0 pt Exact2"/>
    <w:link w:val="105pt0ptExact20"/>
    <w:rPr>
      <w:rFonts w:ascii="Times New Roman" w:hAnsi="Times New Roman"/>
      <w:spacing w:val="3"/>
      <w:sz w:val="21"/>
    </w:rPr>
  </w:style>
  <w:style w:type="character" w:customStyle="1" w:styleId="105pt0ptExact20">
    <w:name w:val="Основной текст + 10;5 pt;Интервал 0 pt Exact2"/>
    <w:link w:val="105pt0ptExact2"/>
    <w:rPr>
      <w:rFonts w:ascii="Times New Roman" w:hAnsi="Times New Roman"/>
      <w:b w:val="0"/>
      <w:i w:val="0"/>
      <w:smallCaps w:val="0"/>
      <w:strike w:val="0"/>
      <w:color w:val="000000"/>
      <w:spacing w:val="3"/>
      <w:sz w:val="21"/>
      <w:u w:val="none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0"/>
    <w:link w:val="xl136"/>
    <w:rPr>
      <w:rFonts w:ascii="Times New Roman" w:hAnsi="Times New Roman"/>
      <w:b/>
      <w:sz w:val="16"/>
    </w:rPr>
  </w:style>
  <w:style w:type="paragraph" w:customStyle="1" w:styleId="FootnoteCharacters">
    <w:name w:val="Footnote Characters"/>
    <w:link w:val="FootnoteCharacters0"/>
    <w:rPr>
      <w:vertAlign w:val="superscript"/>
    </w:rPr>
  </w:style>
  <w:style w:type="character" w:customStyle="1" w:styleId="FootnoteCharacters0">
    <w:name w:val="Footnote Characters"/>
    <w:link w:val="FootnoteCharacters"/>
    <w:rPr>
      <w:vertAlign w:val="superscript"/>
    </w:rPr>
  </w:style>
  <w:style w:type="paragraph" w:customStyle="1" w:styleId="WW8Num54z2">
    <w:name w:val="WW8Num54z2"/>
    <w:link w:val="WW8Num54z20"/>
  </w:style>
  <w:style w:type="character" w:customStyle="1" w:styleId="WW8Num54z20">
    <w:name w:val="WW8Num54z2"/>
    <w:link w:val="WW8Num54z2"/>
  </w:style>
  <w:style w:type="paragraph" w:customStyle="1" w:styleId="Style2">
    <w:name w:val="Style2"/>
    <w:basedOn w:val="a"/>
    <w:link w:val="Style20"/>
    <w:pPr>
      <w:widowControl w:val="0"/>
      <w:spacing w:line="278" w:lineRule="exact"/>
      <w:ind w:left="533" w:hanging="533"/>
      <w:jc w:val="both"/>
    </w:pPr>
    <w:rPr>
      <w:rFonts w:ascii="Times New Roman" w:hAnsi="Times New Roman"/>
      <w:sz w:val="24"/>
    </w:rPr>
  </w:style>
  <w:style w:type="character" w:customStyle="1" w:styleId="Style20">
    <w:name w:val="Style2"/>
    <w:basedOn w:val="10"/>
    <w:link w:val="Style2"/>
    <w:rPr>
      <w:rFonts w:ascii="Times New Roman" w:hAnsi="Times New Roman"/>
      <w:color w:val="000000"/>
      <w:sz w:val="24"/>
    </w:rPr>
  </w:style>
  <w:style w:type="paragraph" w:customStyle="1" w:styleId="affffffffffffd">
    <w:name w:val="Сноска"/>
    <w:basedOn w:val="a"/>
    <w:link w:val="affffffffffffe"/>
    <w:pPr>
      <w:widowControl w:val="0"/>
      <w:spacing w:line="245" w:lineRule="exact"/>
    </w:pPr>
    <w:rPr>
      <w:rFonts w:ascii="Times New Roman" w:hAnsi="Times New Roman"/>
      <w:b/>
    </w:rPr>
  </w:style>
  <w:style w:type="character" w:customStyle="1" w:styleId="affffffffffffe">
    <w:name w:val="Сноска"/>
    <w:basedOn w:val="10"/>
    <w:link w:val="affffffffffffd"/>
    <w:rPr>
      <w:rFonts w:ascii="Times New Roman" w:hAnsi="Times New Roman"/>
      <w:b/>
    </w:rPr>
  </w:style>
  <w:style w:type="paragraph" w:customStyle="1" w:styleId="ListLabel7">
    <w:name w:val="ListLabel 7"/>
    <w:link w:val="ListLabel70"/>
  </w:style>
  <w:style w:type="character" w:customStyle="1" w:styleId="ListLabel70">
    <w:name w:val="ListLabel 7"/>
    <w:link w:val="ListLabel7"/>
  </w:style>
  <w:style w:type="paragraph" w:customStyle="1" w:styleId="WW8Num51z3">
    <w:name w:val="WW8Num51z3"/>
    <w:link w:val="WW8Num51z30"/>
  </w:style>
  <w:style w:type="character" w:customStyle="1" w:styleId="WW8Num51z30">
    <w:name w:val="WW8Num51z3"/>
    <w:link w:val="WW8Num51z3"/>
  </w:style>
  <w:style w:type="paragraph" w:customStyle="1" w:styleId="WW8Num17z5">
    <w:name w:val="WW8Num17z5"/>
    <w:link w:val="WW8Num17z50"/>
  </w:style>
  <w:style w:type="character" w:customStyle="1" w:styleId="WW8Num17z50">
    <w:name w:val="WW8Num17z5"/>
    <w:link w:val="WW8Num17z5"/>
  </w:style>
  <w:style w:type="paragraph" w:customStyle="1" w:styleId="2fffa">
    <w:name w:val="Обычный (веб) Знак2"/>
    <w:link w:val="2fffb"/>
    <w:rPr>
      <w:rFonts w:ascii="Segoe UI" w:hAnsi="Segoe UI"/>
      <w:sz w:val="18"/>
    </w:rPr>
  </w:style>
  <w:style w:type="character" w:customStyle="1" w:styleId="2fffb">
    <w:name w:val="Обычный (веб) Знак2"/>
    <w:link w:val="2fffa"/>
    <w:rPr>
      <w:rFonts w:ascii="Segoe UI" w:hAnsi="Segoe UI"/>
      <w:sz w:val="18"/>
    </w:rPr>
  </w:style>
  <w:style w:type="paragraph" w:customStyle="1" w:styleId="afffffffffffff">
    <w:name w:val="Сравнение редакций. Добавленный фрагмент"/>
    <w:link w:val="afffffffffffff0"/>
    <w:rPr>
      <w:shd w:val="clear" w:color="auto" w:fill="C1D7FF"/>
    </w:rPr>
  </w:style>
  <w:style w:type="character" w:customStyle="1" w:styleId="afffffffffffff0">
    <w:name w:val="Сравнение редакций. Добавленный фрагмент"/>
    <w:link w:val="afffffffffffff"/>
    <w:rPr>
      <w:shd w:val="clear" w:color="auto" w:fill="C1D7FF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WW8Num78z0">
    <w:name w:val="WW8Num78z0"/>
    <w:link w:val="WW8Num78z00"/>
    <w:rPr>
      <w:rFonts w:ascii="Symbol" w:hAnsi="Symbol"/>
      <w:sz w:val="24"/>
    </w:rPr>
  </w:style>
  <w:style w:type="character" w:customStyle="1" w:styleId="WW8Num78z00">
    <w:name w:val="WW8Num78z0"/>
    <w:link w:val="WW8Num78z0"/>
    <w:rPr>
      <w:rFonts w:ascii="Symbol" w:hAnsi="Symbol"/>
      <w:sz w:val="24"/>
    </w:rPr>
  </w:style>
  <w:style w:type="paragraph" w:customStyle="1" w:styleId="322">
    <w:name w:val="Основной текст с отступом 32"/>
    <w:basedOn w:val="a"/>
    <w:link w:val="323"/>
    <w:pPr>
      <w:spacing w:after="120"/>
      <w:ind w:left="360"/>
    </w:pPr>
    <w:rPr>
      <w:rFonts w:ascii="Times New Roman" w:hAnsi="Times New Roman"/>
      <w:sz w:val="16"/>
    </w:rPr>
  </w:style>
  <w:style w:type="character" w:customStyle="1" w:styleId="323">
    <w:name w:val="Основной текст с отступом 32"/>
    <w:basedOn w:val="10"/>
    <w:link w:val="322"/>
    <w:rPr>
      <w:rFonts w:ascii="Times New Roman" w:hAnsi="Times New Roman"/>
      <w:color w:val="000000"/>
      <w:sz w:val="16"/>
    </w:rPr>
  </w:style>
  <w:style w:type="paragraph" w:customStyle="1" w:styleId="WW8Num23z2">
    <w:name w:val="WW8Num23z2"/>
    <w:link w:val="WW8Num23z20"/>
  </w:style>
  <w:style w:type="character" w:customStyle="1" w:styleId="WW8Num23z20">
    <w:name w:val="WW8Num23z2"/>
    <w:link w:val="WW8Num23z2"/>
  </w:style>
  <w:style w:type="paragraph" w:customStyle="1" w:styleId="WW8Num5z0">
    <w:name w:val="WW8Num5z0"/>
    <w:link w:val="WW8Num5z00"/>
  </w:style>
  <w:style w:type="character" w:customStyle="1" w:styleId="WW8Num5z00">
    <w:name w:val="WW8Num5z0"/>
    <w:link w:val="WW8Num5z0"/>
    <w:rPr>
      <w:color w:val="000000"/>
    </w:rPr>
  </w:style>
  <w:style w:type="paragraph" w:styleId="afffffffffffff1">
    <w:name w:val="Title"/>
    <w:basedOn w:val="a"/>
    <w:next w:val="a"/>
    <w:link w:val="2fffc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fffc">
    <w:name w:val="Заголовок Знак2"/>
    <w:basedOn w:val="10"/>
    <w:link w:val="afffffffffffff1"/>
    <w:rPr>
      <w:rFonts w:ascii="Segoe UI" w:hAnsi="Segoe UI"/>
      <w:sz w:val="24"/>
    </w:rPr>
  </w:style>
  <w:style w:type="paragraph" w:customStyle="1" w:styleId="Consolas95pt">
    <w:name w:val="Основной текст + Consolas;9;5 pt"/>
    <w:link w:val="Consolas95pt0"/>
    <w:rPr>
      <w:rFonts w:ascii="Consolas" w:hAnsi="Consolas"/>
      <w:sz w:val="19"/>
    </w:rPr>
  </w:style>
  <w:style w:type="character" w:customStyle="1" w:styleId="Consolas95pt0">
    <w:name w:val="Основной текст + Consolas;9;5 pt"/>
    <w:link w:val="Consolas95pt"/>
    <w:rPr>
      <w:rFonts w:ascii="Consolas" w:hAnsi="Consolas"/>
      <w:b w:val="0"/>
      <w:i w:val="0"/>
      <w:smallCaps w:val="0"/>
      <w:strike w:val="0"/>
      <w:color w:val="000000"/>
      <w:spacing w:val="0"/>
      <w:sz w:val="19"/>
      <w:u w:val="none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410">
    <w:name w:val="Основной текст (4)1"/>
    <w:link w:val="411"/>
    <w:rPr>
      <w:rFonts w:ascii="Times New Roman" w:hAnsi="Times New Roman"/>
      <w:b/>
      <w:i/>
      <w:sz w:val="30"/>
    </w:rPr>
  </w:style>
  <w:style w:type="character" w:customStyle="1" w:styleId="411">
    <w:name w:val="Основной текст (4)1"/>
    <w:link w:val="410"/>
    <w:rPr>
      <w:rFonts w:ascii="Times New Roman" w:hAnsi="Times New Roman"/>
      <w:b/>
      <w:i/>
      <w:smallCaps w:val="0"/>
      <w:strike w:val="0"/>
      <w:color w:val="000000"/>
      <w:spacing w:val="0"/>
      <w:sz w:val="30"/>
      <w:u w:val="none"/>
    </w:rPr>
  </w:style>
  <w:style w:type="paragraph" w:customStyle="1" w:styleId="afffffffffffff2">
    <w:name w:val="Колонтитул"/>
    <w:basedOn w:val="a"/>
    <w:link w:val="afffffffffffff3"/>
    <w:pPr>
      <w:widowControl w:val="0"/>
      <w:spacing w:line="0" w:lineRule="atLeast"/>
    </w:pPr>
    <w:rPr>
      <w:rFonts w:ascii="Times New Roman" w:hAnsi="Times New Roman"/>
      <w:sz w:val="23"/>
    </w:rPr>
  </w:style>
  <w:style w:type="character" w:customStyle="1" w:styleId="afffffffffffff3">
    <w:name w:val="Колонтитул"/>
    <w:basedOn w:val="10"/>
    <w:link w:val="afffffffffffff2"/>
    <w:rPr>
      <w:rFonts w:ascii="Times New Roman" w:hAnsi="Times New Roman"/>
      <w:sz w:val="23"/>
    </w:rPr>
  </w:style>
  <w:style w:type="paragraph" w:customStyle="1" w:styleId="WW8Num13z4">
    <w:name w:val="WW8Num13z4"/>
    <w:link w:val="WW8Num13z40"/>
    <w:rPr>
      <w:rFonts w:ascii="Courier New" w:hAnsi="Courier New"/>
    </w:rPr>
  </w:style>
  <w:style w:type="character" w:customStyle="1" w:styleId="WW8Num13z40">
    <w:name w:val="WW8Num13z4"/>
    <w:link w:val="WW8Num13z4"/>
    <w:rPr>
      <w:rFonts w:ascii="Courier New" w:hAnsi="Courier New"/>
    </w:rPr>
  </w:style>
  <w:style w:type="paragraph" w:customStyle="1" w:styleId="Pa3">
    <w:name w:val="Pa3"/>
    <w:basedOn w:val="a"/>
    <w:next w:val="a"/>
    <w:link w:val="Pa30"/>
    <w:pPr>
      <w:spacing w:line="221" w:lineRule="atLeast"/>
    </w:pPr>
    <w:rPr>
      <w:rFonts w:ascii="Times New Roman" w:hAnsi="Times New Roman"/>
      <w:sz w:val="24"/>
    </w:rPr>
  </w:style>
  <w:style w:type="character" w:customStyle="1" w:styleId="Pa30">
    <w:name w:val="Pa3"/>
    <w:basedOn w:val="10"/>
    <w:link w:val="Pa3"/>
    <w:rPr>
      <w:rFonts w:ascii="Times New Roman" w:hAnsi="Times New Roman"/>
      <w:color w:val="000000"/>
      <w:sz w:val="24"/>
    </w:rPr>
  </w:style>
  <w:style w:type="paragraph" w:customStyle="1" w:styleId="95pt-1pt">
    <w:name w:val="Основной текст + 9;5 pt;Полужирный;Курсив;Интервал -1 pt"/>
    <w:link w:val="95pt-1pt0"/>
    <w:rPr>
      <w:rFonts w:ascii="Times New Roman" w:hAnsi="Times New Roman"/>
      <w:b/>
      <w:i/>
      <w:spacing w:val="-20"/>
      <w:sz w:val="19"/>
    </w:rPr>
  </w:style>
  <w:style w:type="character" w:customStyle="1" w:styleId="95pt-1pt0">
    <w:name w:val="Основной текст + 9;5 pt;Полужирный;Курсив;Интервал -1 pt"/>
    <w:link w:val="95pt-1pt"/>
    <w:rPr>
      <w:rFonts w:ascii="Times New Roman" w:hAnsi="Times New Roman"/>
      <w:b/>
      <w:i/>
      <w:smallCaps w:val="0"/>
      <w:strike w:val="0"/>
      <w:color w:val="000000"/>
      <w:spacing w:val="-20"/>
      <w:sz w:val="19"/>
      <w:u w:val="none"/>
    </w:rPr>
  </w:style>
  <w:style w:type="paragraph" w:customStyle="1" w:styleId="5Exact2">
    <w:name w:val="Основной текст (5) Exact2"/>
    <w:link w:val="5Exact20"/>
    <w:rPr>
      <w:rFonts w:ascii="Times New Roman" w:hAnsi="Times New Roman"/>
      <w:spacing w:val="3"/>
      <w:sz w:val="21"/>
      <w:u w:val="single"/>
    </w:rPr>
  </w:style>
  <w:style w:type="character" w:customStyle="1" w:styleId="5Exact20">
    <w:name w:val="Основной текст (5) Exact2"/>
    <w:link w:val="5Exact2"/>
    <w:rPr>
      <w:rFonts w:ascii="Times New Roman" w:hAnsi="Times New Roman"/>
      <w:b w:val="0"/>
      <w:i w:val="0"/>
      <w:smallCaps w:val="0"/>
      <w:strike w:val="0"/>
      <w:color w:val="000000"/>
      <w:spacing w:val="3"/>
      <w:sz w:val="21"/>
      <w:u w:val="single"/>
    </w:rPr>
  </w:style>
  <w:style w:type="paragraph" w:customStyle="1" w:styleId="WW8Num52z2">
    <w:name w:val="WW8Num52z2"/>
    <w:link w:val="WW8Num52z20"/>
    <w:rPr>
      <w:rFonts w:ascii="Wingdings" w:hAnsi="Wingdings"/>
    </w:rPr>
  </w:style>
  <w:style w:type="character" w:customStyle="1" w:styleId="WW8Num52z20">
    <w:name w:val="WW8Num52z2"/>
    <w:link w:val="WW8Num52z2"/>
    <w:rPr>
      <w:rFonts w:ascii="Wingdings" w:hAnsi="Wingdings"/>
    </w:rPr>
  </w:style>
  <w:style w:type="paragraph" w:customStyle="1" w:styleId="WW8Num69z1">
    <w:name w:val="WW8Num69z1"/>
    <w:link w:val="WW8Num69z10"/>
  </w:style>
  <w:style w:type="character" w:customStyle="1" w:styleId="WW8Num69z10">
    <w:name w:val="WW8Num69z1"/>
    <w:link w:val="WW8Num69z1"/>
    <w:rPr>
      <w:i w:val="0"/>
    </w:rPr>
  </w:style>
  <w:style w:type="paragraph" w:customStyle="1" w:styleId="c21">
    <w:name w:val="c21"/>
    <w:basedOn w:val="1c"/>
    <w:link w:val="c210"/>
  </w:style>
  <w:style w:type="character" w:customStyle="1" w:styleId="c210">
    <w:name w:val="c21"/>
    <w:basedOn w:val="1d"/>
    <w:link w:val="c21"/>
  </w:style>
  <w:style w:type="paragraph" w:customStyle="1" w:styleId="WW8Num47z3">
    <w:name w:val="WW8Num47z3"/>
    <w:link w:val="WW8Num47z30"/>
  </w:style>
  <w:style w:type="character" w:customStyle="1" w:styleId="WW8Num47z30">
    <w:name w:val="WW8Num47z3"/>
    <w:link w:val="WW8Num47z3"/>
  </w:style>
  <w:style w:type="paragraph" w:customStyle="1" w:styleId="googqs-tidbit">
    <w:name w:val="goog_qs-tidbit"/>
    <w:link w:val="googqs-tidbit0"/>
  </w:style>
  <w:style w:type="character" w:customStyle="1" w:styleId="googqs-tidbit0">
    <w:name w:val="goog_qs-tidbit"/>
    <w:link w:val="googqs-tidbit"/>
  </w:style>
  <w:style w:type="paragraph" w:customStyle="1" w:styleId="WW8Num65z4">
    <w:name w:val="WW8Num65z4"/>
    <w:link w:val="WW8Num65z40"/>
  </w:style>
  <w:style w:type="character" w:customStyle="1" w:styleId="WW8Num65z40">
    <w:name w:val="WW8Num65z4"/>
    <w:link w:val="WW8Num65z4"/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0"/>
    <w:link w:val="xl161"/>
    <w:rPr>
      <w:rFonts w:ascii="Times New Roman" w:hAnsi="Times New Roman"/>
      <w:b/>
      <w:sz w:val="16"/>
    </w:rPr>
  </w:style>
  <w:style w:type="paragraph" w:customStyle="1" w:styleId="WW8Num32z1">
    <w:name w:val="WW8Num32z1"/>
    <w:link w:val="WW8Num32z10"/>
  </w:style>
  <w:style w:type="character" w:customStyle="1" w:styleId="WW8Num32z10">
    <w:name w:val="WW8Num32z1"/>
    <w:link w:val="WW8Num32z1"/>
  </w:style>
  <w:style w:type="paragraph" w:customStyle="1" w:styleId="msolistparagraphcxspmiddlemailrucssattributepostfix">
    <w:name w:val="msolistparagraphcxspmiddle_mailru_css_attribute_postfix"/>
    <w:basedOn w:val="a"/>
    <w:link w:val="msolistparagraphcxspmiddlemailrucssattributepostfix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msolistparagraphcxspmiddlemailrucssattributepostfix0">
    <w:name w:val="msolistparagraphcxspmiddle_mailru_css_attribute_postfix"/>
    <w:basedOn w:val="10"/>
    <w:link w:val="msolistparagraphcxspmiddlemailrucssattributepostfix"/>
    <w:rPr>
      <w:rFonts w:ascii="Times New Roman" w:hAnsi="Times New Roman"/>
      <w:color w:val="000000"/>
      <w:sz w:val="24"/>
    </w:rPr>
  </w:style>
  <w:style w:type="paragraph" w:customStyle="1" w:styleId="afffffffffffff4">
    <w:name w:val="Примечание."/>
    <w:basedOn w:val="af9"/>
    <w:next w:val="a"/>
    <w:link w:val="afffffffffffff5"/>
  </w:style>
  <w:style w:type="character" w:customStyle="1" w:styleId="afffffffffffff5">
    <w:name w:val="Примечание."/>
    <w:basedOn w:val="afb"/>
    <w:link w:val="afffffffffffff4"/>
    <w:rPr>
      <w:rFonts w:ascii="Times New Roman" w:hAnsi="Times New Roman"/>
      <w:sz w:val="24"/>
    </w:rPr>
  </w:style>
  <w:style w:type="paragraph" w:customStyle="1" w:styleId="Style200">
    <w:name w:val="Style20"/>
    <w:basedOn w:val="a"/>
    <w:link w:val="Style201"/>
    <w:pPr>
      <w:widowControl w:val="0"/>
      <w:spacing w:line="281" w:lineRule="exact"/>
      <w:jc w:val="both"/>
    </w:pPr>
    <w:rPr>
      <w:rFonts w:ascii="Times New Roman" w:hAnsi="Times New Roman"/>
      <w:sz w:val="24"/>
    </w:rPr>
  </w:style>
  <w:style w:type="character" w:customStyle="1" w:styleId="Style201">
    <w:name w:val="Style20"/>
    <w:basedOn w:val="10"/>
    <w:link w:val="Style200"/>
    <w:rPr>
      <w:rFonts w:ascii="Times New Roman" w:hAnsi="Times New Roman"/>
      <w:color w:val="000000"/>
      <w:sz w:val="24"/>
    </w:rPr>
  </w:style>
  <w:style w:type="paragraph" w:customStyle="1" w:styleId="WW8Num14z7">
    <w:name w:val="WW8Num14z7"/>
    <w:link w:val="WW8Num14z70"/>
  </w:style>
  <w:style w:type="character" w:customStyle="1" w:styleId="WW8Num14z70">
    <w:name w:val="WW8Num14z7"/>
    <w:link w:val="WW8Num14z7"/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0"/>
    <w:link w:val="xl119"/>
    <w:rPr>
      <w:rFonts w:ascii="Times New Roman" w:hAnsi="Times New Roman"/>
      <w:color w:val="FFFFFF"/>
      <w:sz w:val="14"/>
    </w:rPr>
  </w:style>
  <w:style w:type="paragraph" w:customStyle="1" w:styleId="afffffffff9">
    <w:name w:val="Комментарий"/>
    <w:basedOn w:val="affffff8"/>
    <w:next w:val="a"/>
    <w:link w:val="afffffffffb"/>
    <w:pPr>
      <w:spacing w:before="75"/>
      <w:ind w:right="0"/>
      <w:jc w:val="both"/>
    </w:pPr>
    <w:rPr>
      <w:color w:val="353842"/>
    </w:rPr>
  </w:style>
  <w:style w:type="character" w:customStyle="1" w:styleId="afffffffffb">
    <w:name w:val="Комментарий"/>
    <w:basedOn w:val="affffff9"/>
    <w:link w:val="afffffffff9"/>
    <w:rPr>
      <w:rFonts w:ascii="Times New Roman" w:hAnsi="Times New Roman"/>
      <w:color w:val="353842"/>
      <w:sz w:val="24"/>
    </w:rPr>
  </w:style>
  <w:style w:type="paragraph" w:customStyle="1" w:styleId="1fffffc">
    <w:name w:val="Обычный1"/>
    <w:link w:val="1fffffd"/>
  </w:style>
  <w:style w:type="character" w:customStyle="1" w:styleId="1fffffd">
    <w:name w:val="Обычный1"/>
    <w:link w:val="1fffffc"/>
  </w:style>
  <w:style w:type="paragraph" w:customStyle="1" w:styleId="2fffd">
    <w:name w:val="Название2"/>
    <w:basedOn w:val="a"/>
    <w:link w:val="2fffe"/>
    <w:pPr>
      <w:spacing w:before="120" w:after="120" w:line="276" w:lineRule="auto"/>
    </w:pPr>
    <w:rPr>
      <w:rFonts w:ascii="Calibri" w:hAnsi="Calibri"/>
      <w:i/>
      <w:sz w:val="24"/>
    </w:rPr>
  </w:style>
  <w:style w:type="character" w:customStyle="1" w:styleId="2fffe">
    <w:name w:val="Название2"/>
    <w:basedOn w:val="10"/>
    <w:link w:val="2fffd"/>
    <w:rPr>
      <w:rFonts w:ascii="Calibri" w:hAnsi="Calibri"/>
      <w:i/>
      <w:color w:val="000000"/>
      <w:sz w:val="24"/>
    </w:rPr>
  </w:style>
  <w:style w:type="paragraph" w:customStyle="1" w:styleId="WW8Num50z7">
    <w:name w:val="WW8Num50z7"/>
    <w:link w:val="WW8Num50z70"/>
  </w:style>
  <w:style w:type="character" w:customStyle="1" w:styleId="WW8Num50z70">
    <w:name w:val="WW8Num50z7"/>
    <w:link w:val="WW8Num50z7"/>
  </w:style>
  <w:style w:type="paragraph" w:customStyle="1" w:styleId="3ff1">
    <w:name w:val="Знак3"/>
    <w:basedOn w:val="a"/>
    <w:link w:val="3ff2"/>
    <w:pPr>
      <w:spacing w:after="160" w:line="240" w:lineRule="exact"/>
    </w:pPr>
    <w:rPr>
      <w:rFonts w:ascii="Verdana" w:hAnsi="Verdana"/>
      <w:sz w:val="20"/>
    </w:rPr>
  </w:style>
  <w:style w:type="character" w:customStyle="1" w:styleId="3ff2">
    <w:name w:val="Знак3"/>
    <w:basedOn w:val="10"/>
    <w:link w:val="3ff1"/>
    <w:rPr>
      <w:rFonts w:ascii="Verdana" w:hAnsi="Verdana"/>
      <w:color w:val="000000"/>
      <w:sz w:val="20"/>
    </w:rPr>
  </w:style>
  <w:style w:type="paragraph" w:customStyle="1" w:styleId="WW8Num79z8">
    <w:name w:val="WW8Num79z8"/>
    <w:link w:val="WW8Num79z80"/>
  </w:style>
  <w:style w:type="character" w:customStyle="1" w:styleId="WW8Num79z80">
    <w:name w:val="WW8Num79z8"/>
    <w:link w:val="WW8Num79z8"/>
  </w:style>
  <w:style w:type="paragraph" w:customStyle="1" w:styleId="1fffffe">
    <w:name w:val="Цитата1"/>
    <w:basedOn w:val="a"/>
    <w:link w:val="1ffffff"/>
    <w:pPr>
      <w:tabs>
        <w:tab w:val="left" w:pos="9900"/>
      </w:tabs>
      <w:spacing w:before="140"/>
      <w:ind w:left="440" w:right="-17" w:firstLine="460"/>
      <w:jc w:val="both"/>
    </w:pPr>
    <w:rPr>
      <w:rFonts w:ascii="Times New Roman" w:hAnsi="Times New Roman"/>
      <w:sz w:val="28"/>
    </w:rPr>
  </w:style>
  <w:style w:type="character" w:customStyle="1" w:styleId="1ffffff">
    <w:name w:val="Цитата1"/>
    <w:basedOn w:val="10"/>
    <w:link w:val="1fffffe"/>
    <w:rPr>
      <w:rFonts w:ascii="Times New Roman" w:hAnsi="Times New Roman"/>
      <w:color w:val="000000"/>
      <w:sz w:val="28"/>
    </w:rPr>
  </w:style>
  <w:style w:type="paragraph" w:customStyle="1" w:styleId="afffffffffffff6">
    <w:name w:val="Центрированный (таблица)"/>
    <w:basedOn w:val="ae"/>
    <w:next w:val="a"/>
    <w:link w:val="afffffffffffff7"/>
    <w:pPr>
      <w:jc w:val="center"/>
    </w:pPr>
  </w:style>
  <w:style w:type="character" w:customStyle="1" w:styleId="afffffffffffff7">
    <w:name w:val="Центрированный (таблица)"/>
    <w:basedOn w:val="af0"/>
    <w:link w:val="afffffffffffff6"/>
    <w:rPr>
      <w:rFonts w:ascii="Times New Roman" w:hAnsi="Times New Roman"/>
      <w:sz w:val="24"/>
    </w:rPr>
  </w:style>
  <w:style w:type="paragraph" w:customStyle="1" w:styleId="afffffffffffff8">
    <w:name w:val="Заголовок своего сообщения"/>
    <w:link w:val="afffffffffffff9"/>
    <w:rPr>
      <w:b/>
      <w:color w:val="26282F"/>
    </w:rPr>
  </w:style>
  <w:style w:type="character" w:customStyle="1" w:styleId="afffffffffffff9">
    <w:name w:val="Заголовок своего сообщения"/>
    <w:link w:val="afffffffffffff8"/>
    <w:rPr>
      <w:b/>
      <w:color w:val="26282F"/>
    </w:rPr>
  </w:style>
  <w:style w:type="paragraph" w:customStyle="1" w:styleId="WW8Num29z2">
    <w:name w:val="WW8Num29z2"/>
    <w:link w:val="WW8Num29z20"/>
  </w:style>
  <w:style w:type="character" w:customStyle="1" w:styleId="WW8Num29z20">
    <w:name w:val="WW8Num29z2"/>
    <w:link w:val="WW8Num29z2"/>
  </w:style>
  <w:style w:type="paragraph" w:customStyle="1" w:styleId="Textbody">
    <w:name w:val="Text body"/>
    <w:basedOn w:val="Standard"/>
    <w:link w:val="Textbody0"/>
    <w:pPr>
      <w:numPr>
        <w:numId w:val="4"/>
      </w:numPr>
      <w:ind w:left="0" w:right="-1" w:firstLine="0"/>
      <w:jc w:val="both"/>
    </w:pPr>
  </w:style>
  <w:style w:type="character" w:customStyle="1" w:styleId="Textbody0">
    <w:name w:val="Text body"/>
    <w:basedOn w:val="Standard0"/>
    <w:link w:val="Textbody"/>
    <w:rPr>
      <w:rFonts w:ascii="Times New Roman" w:hAnsi="Times New Roman"/>
      <w:color w:val="000000"/>
      <w:sz w:val="24"/>
    </w:rPr>
  </w:style>
  <w:style w:type="paragraph" w:customStyle="1" w:styleId="WW8Num80z4">
    <w:name w:val="WW8Num80z4"/>
    <w:link w:val="WW8Num80z40"/>
  </w:style>
  <w:style w:type="character" w:customStyle="1" w:styleId="WW8Num80z40">
    <w:name w:val="WW8Num80z4"/>
    <w:link w:val="WW8Num80z4"/>
  </w:style>
  <w:style w:type="paragraph" w:customStyle="1" w:styleId="WW8Num72z0">
    <w:name w:val="WW8Num72z0"/>
    <w:link w:val="WW8Num72z00"/>
    <w:rPr>
      <w:b/>
    </w:rPr>
  </w:style>
  <w:style w:type="character" w:customStyle="1" w:styleId="WW8Num72z00">
    <w:name w:val="WW8Num72z0"/>
    <w:link w:val="WW8Num72z0"/>
    <w:rPr>
      <w:b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WW8Num41z1">
    <w:name w:val="WW8Num41z1"/>
    <w:link w:val="WW8Num41z10"/>
  </w:style>
  <w:style w:type="character" w:customStyle="1" w:styleId="WW8Num41z10">
    <w:name w:val="WW8Num41z1"/>
    <w:link w:val="WW8Num41z1"/>
  </w:style>
  <w:style w:type="character" w:customStyle="1" w:styleId="20">
    <w:name w:val="Заголовок 2 Знак"/>
    <w:basedOn w:val="10"/>
    <w:link w:val="2"/>
    <w:rPr>
      <w:rFonts w:ascii="Arial" w:hAnsi="Arial"/>
      <w:b/>
      <w:i/>
      <w:sz w:val="28"/>
    </w:rPr>
  </w:style>
  <w:style w:type="paragraph" w:customStyle="1" w:styleId="afffffffffffffa">
    <w:name w:val="Выделение для Базового Поиска (курсив)"/>
    <w:link w:val="afffffffffffffb"/>
    <w:rPr>
      <w:b/>
      <w:i/>
      <w:color w:val="0058A9"/>
    </w:rPr>
  </w:style>
  <w:style w:type="character" w:customStyle="1" w:styleId="afffffffffffffb">
    <w:name w:val="Выделение для Базового Поиска (курсив)"/>
    <w:link w:val="afffffffffffffa"/>
    <w:rPr>
      <w:b/>
      <w:i/>
      <w:color w:val="0058A9"/>
    </w:rPr>
  </w:style>
  <w:style w:type="paragraph" w:customStyle="1" w:styleId="WW8Num32z0">
    <w:name w:val="WW8Num32z0"/>
    <w:link w:val="WW8Num32z00"/>
    <w:rPr>
      <w:rFonts w:ascii="Times New Roman" w:hAnsi="Times New Roman"/>
      <w:sz w:val="24"/>
    </w:rPr>
  </w:style>
  <w:style w:type="character" w:customStyle="1" w:styleId="WW8Num32z00">
    <w:name w:val="WW8Num32z0"/>
    <w:link w:val="WW8Num32z0"/>
    <w:rPr>
      <w:rFonts w:ascii="Times New Roman" w:hAnsi="Times New Roman"/>
      <w:sz w:val="24"/>
    </w:rPr>
  </w:style>
  <w:style w:type="paragraph" w:customStyle="1" w:styleId="5d">
    <w:name w:val="Основной текст5"/>
    <w:link w:val="5e"/>
    <w:rPr>
      <w:rFonts w:ascii="Times New Roman" w:hAnsi="Times New Roman"/>
      <w:sz w:val="26"/>
    </w:rPr>
  </w:style>
  <w:style w:type="character" w:customStyle="1" w:styleId="5e">
    <w:name w:val="Основной текст5"/>
    <w:link w:val="5d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none"/>
    </w:rPr>
  </w:style>
  <w:style w:type="paragraph" w:customStyle="1" w:styleId="WW8Num47z7">
    <w:name w:val="WW8Num47z7"/>
    <w:link w:val="WW8Num47z70"/>
  </w:style>
  <w:style w:type="character" w:customStyle="1" w:styleId="WW8Num47z70">
    <w:name w:val="WW8Num47z7"/>
    <w:link w:val="WW8Num47z7"/>
  </w:style>
  <w:style w:type="paragraph" w:styleId="afffffffffffffc">
    <w:name w:val="footer"/>
    <w:basedOn w:val="a"/>
    <w:link w:val="afffffffffffffd"/>
    <w:pPr>
      <w:tabs>
        <w:tab w:val="center" w:pos="4677"/>
        <w:tab w:val="right" w:pos="9355"/>
      </w:tabs>
    </w:pPr>
  </w:style>
  <w:style w:type="character" w:customStyle="1" w:styleId="afffffffffffffd">
    <w:name w:val="Нижний колонтитул Знак"/>
    <w:basedOn w:val="10"/>
    <w:link w:val="afffffffffffffc"/>
  </w:style>
  <w:style w:type="paragraph" w:customStyle="1" w:styleId="WW8Num21z6">
    <w:name w:val="WW8Num21z6"/>
    <w:link w:val="WW8Num21z60"/>
  </w:style>
  <w:style w:type="character" w:customStyle="1" w:styleId="WW8Num21z60">
    <w:name w:val="WW8Num21z6"/>
    <w:link w:val="WW8Num21z6"/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WW8Num51z5">
    <w:name w:val="WW8Num51z5"/>
    <w:link w:val="WW8Num51z50"/>
  </w:style>
  <w:style w:type="character" w:customStyle="1" w:styleId="WW8Num51z50">
    <w:name w:val="WW8Num51z5"/>
    <w:link w:val="WW8Num51z5"/>
  </w:style>
  <w:style w:type="paragraph" w:customStyle="1" w:styleId="afffffffffffffe">
    <w:name w:val="Основной текст + Курсив"/>
    <w:link w:val="affffffffffffff"/>
    <w:rPr>
      <w:rFonts w:ascii="Times New Roman" w:hAnsi="Times New Roman"/>
      <w:b/>
      <w:i/>
      <w:sz w:val="23"/>
      <w:highlight w:val="white"/>
    </w:rPr>
  </w:style>
  <w:style w:type="character" w:customStyle="1" w:styleId="affffffffffffff">
    <w:name w:val="Основной текст + Курсив"/>
    <w:link w:val="afffffffffffffe"/>
    <w:rPr>
      <w:rFonts w:ascii="Times New Roman" w:hAnsi="Times New Roman"/>
      <w:b/>
      <w:i/>
      <w:sz w:val="23"/>
      <w:highlight w:val="white"/>
      <w:u w:val="none"/>
    </w:rPr>
  </w:style>
  <w:style w:type="paragraph" w:customStyle="1" w:styleId="610">
    <w:name w:val="Основной текст (6)1"/>
    <w:link w:val="611"/>
    <w:rPr>
      <w:rFonts w:ascii="Times New Roman" w:hAnsi="Times New Roman"/>
      <w:i/>
      <w:sz w:val="26"/>
    </w:rPr>
  </w:style>
  <w:style w:type="character" w:customStyle="1" w:styleId="611">
    <w:name w:val="Основной текст (6)1"/>
    <w:link w:val="610"/>
    <w:rPr>
      <w:rFonts w:ascii="Times New Roman" w:hAnsi="Times New Roman"/>
      <w:b w:val="0"/>
      <w:i/>
      <w:smallCaps w:val="0"/>
      <w:strike w:val="0"/>
      <w:color w:val="000000"/>
      <w:spacing w:val="0"/>
      <w:sz w:val="26"/>
      <w:u w:val="none"/>
    </w:rPr>
  </w:style>
  <w:style w:type="paragraph" w:customStyle="1" w:styleId="5f">
    <w:name w:val="Основной шрифт абзаца5"/>
    <w:link w:val="5f0"/>
  </w:style>
  <w:style w:type="character" w:customStyle="1" w:styleId="5f0">
    <w:name w:val="Основной шрифт абзаца5"/>
    <w:link w:val="5f"/>
  </w:style>
  <w:style w:type="paragraph" w:customStyle="1" w:styleId="WW8Num33z0">
    <w:name w:val="WW8Num33z0"/>
    <w:link w:val="WW8Num33z00"/>
    <w:rPr>
      <w:b/>
    </w:rPr>
  </w:style>
  <w:style w:type="character" w:customStyle="1" w:styleId="WW8Num33z00">
    <w:name w:val="WW8Num33z0"/>
    <w:link w:val="WW8Num33z0"/>
    <w:rPr>
      <w:b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0"/>
    <w:link w:val="xl120"/>
    <w:rPr>
      <w:rFonts w:ascii="Times New Roman" w:hAnsi="Times New Roman"/>
      <w:b/>
      <w:i/>
      <w:sz w:val="16"/>
    </w:rPr>
  </w:style>
  <w:style w:type="paragraph" w:customStyle="1" w:styleId="afffffffffff3">
    <w:name w:val="Заголовок ЭР (левое окно)"/>
    <w:basedOn w:val="a"/>
    <w:next w:val="a"/>
    <w:link w:val="afffffffffff5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fffffff5">
    <w:name w:val="Заголовок ЭР (левое окно)"/>
    <w:basedOn w:val="10"/>
    <w:link w:val="afffffffffff3"/>
    <w:rPr>
      <w:rFonts w:ascii="Times New Roman" w:hAnsi="Times New Roman"/>
      <w:b/>
      <w:color w:val="26282F"/>
      <w:sz w:val="26"/>
    </w:rPr>
  </w:style>
  <w:style w:type="paragraph" w:customStyle="1" w:styleId="1ffffff0">
    <w:name w:val="Колонтитул1"/>
    <w:link w:val="1ffffff1"/>
    <w:rPr>
      <w:rFonts w:ascii="Times New Roman" w:hAnsi="Times New Roman"/>
      <w:sz w:val="23"/>
      <w:u w:val="single"/>
    </w:rPr>
  </w:style>
  <w:style w:type="character" w:customStyle="1" w:styleId="1ffffff1">
    <w:name w:val="Колонтитул1"/>
    <w:link w:val="1ffffff0"/>
    <w:rPr>
      <w:rFonts w:ascii="Times New Roman" w:hAnsi="Times New Roman"/>
      <w:b w:val="0"/>
      <w:i w:val="0"/>
      <w:smallCaps w:val="0"/>
      <w:strike w:val="0"/>
      <w:color w:val="000000"/>
      <w:spacing w:val="0"/>
      <w:sz w:val="23"/>
      <w:u w:val="single"/>
    </w:rPr>
  </w:style>
  <w:style w:type="paragraph" w:customStyle="1" w:styleId="WW8Num25z7">
    <w:name w:val="WW8Num25z7"/>
    <w:link w:val="WW8Num25z70"/>
  </w:style>
  <w:style w:type="character" w:customStyle="1" w:styleId="WW8Num25z70">
    <w:name w:val="WW8Num25z7"/>
    <w:link w:val="WW8Num25z7"/>
  </w:style>
  <w:style w:type="paragraph" w:customStyle="1" w:styleId="510">
    <w:name w:val="Основной текст (5)1"/>
    <w:link w:val="511"/>
    <w:rPr>
      <w:rFonts w:ascii="Times New Roman" w:hAnsi="Times New Roman"/>
    </w:rPr>
  </w:style>
  <w:style w:type="character" w:customStyle="1" w:styleId="511">
    <w:name w:val="Основной текст (5)1"/>
    <w:link w:val="510"/>
    <w:rPr>
      <w:rFonts w:ascii="Times New Roman" w:hAnsi="Times New Roman"/>
      <w:b w:val="0"/>
      <w:i w:val="0"/>
      <w:smallCaps w:val="0"/>
      <w:strike w:val="0"/>
      <w:color w:val="000000"/>
      <w:spacing w:val="0"/>
      <w:sz w:val="22"/>
      <w:u w:val="none"/>
    </w:rPr>
  </w:style>
  <w:style w:type="paragraph" w:customStyle="1" w:styleId="Consolas5pt1">
    <w:name w:val="Основной текст + Consolas;5 pt1"/>
    <w:link w:val="Consolas5pt10"/>
    <w:rPr>
      <w:rFonts w:ascii="Consolas" w:hAnsi="Consolas"/>
      <w:color w:val="FFFFFF"/>
      <w:sz w:val="10"/>
    </w:rPr>
  </w:style>
  <w:style w:type="character" w:customStyle="1" w:styleId="Consolas5pt10">
    <w:name w:val="Основной текст + Consolas;5 pt1"/>
    <w:link w:val="Consolas5pt1"/>
    <w:rPr>
      <w:rFonts w:ascii="Consolas" w:hAnsi="Consolas"/>
      <w:b w:val="0"/>
      <w:i w:val="0"/>
      <w:smallCaps w:val="0"/>
      <w:strike w:val="0"/>
      <w:color w:val="FFFFFF"/>
      <w:spacing w:val="0"/>
      <w:sz w:val="10"/>
      <w:u w:val="none"/>
    </w:rPr>
  </w:style>
  <w:style w:type="paragraph" w:customStyle="1" w:styleId="WW8Num26z2">
    <w:name w:val="WW8Num26z2"/>
    <w:link w:val="WW8Num26z20"/>
  </w:style>
  <w:style w:type="character" w:customStyle="1" w:styleId="WW8Num26z20">
    <w:name w:val="WW8Num26z2"/>
    <w:link w:val="WW8Num26z2"/>
  </w:style>
  <w:style w:type="paragraph" w:customStyle="1" w:styleId="134">
    <w:name w:val="Основной текст (13)"/>
    <w:basedOn w:val="a"/>
    <w:link w:val="135"/>
    <w:pPr>
      <w:widowControl w:val="0"/>
      <w:spacing w:before="180" w:after="60" w:line="0" w:lineRule="atLeast"/>
      <w:jc w:val="center"/>
    </w:pPr>
    <w:rPr>
      <w:rFonts w:ascii="Times New Roman" w:hAnsi="Times New Roman"/>
      <w:b/>
    </w:rPr>
  </w:style>
  <w:style w:type="character" w:customStyle="1" w:styleId="135">
    <w:name w:val="Основной текст (13)"/>
    <w:basedOn w:val="10"/>
    <w:link w:val="134"/>
    <w:rPr>
      <w:rFonts w:ascii="Times New Roman" w:hAnsi="Times New Roman"/>
      <w:b/>
    </w:rPr>
  </w:style>
  <w:style w:type="paragraph" w:customStyle="1" w:styleId="affffffffffffff0">
    <w:name w:val="Знак"/>
    <w:basedOn w:val="a"/>
    <w:link w:val="affffffffffffff1"/>
    <w:pPr>
      <w:spacing w:after="160" w:line="240" w:lineRule="exact"/>
    </w:pPr>
    <w:rPr>
      <w:rFonts w:ascii="Verdana" w:hAnsi="Verdana"/>
      <w:sz w:val="20"/>
    </w:rPr>
  </w:style>
  <w:style w:type="character" w:customStyle="1" w:styleId="affffffffffffff1">
    <w:name w:val="Знак"/>
    <w:basedOn w:val="10"/>
    <w:link w:val="affffffffffffff0"/>
    <w:rPr>
      <w:rFonts w:ascii="Verdana" w:hAnsi="Verdana"/>
      <w:color w:val="000000"/>
      <w:sz w:val="20"/>
    </w:rPr>
  </w:style>
  <w:style w:type="paragraph" w:customStyle="1" w:styleId="WW8Num51z4">
    <w:name w:val="WW8Num51z4"/>
    <w:link w:val="WW8Num51z40"/>
  </w:style>
  <w:style w:type="character" w:customStyle="1" w:styleId="WW8Num51z40">
    <w:name w:val="WW8Num51z4"/>
    <w:link w:val="WW8Num51z4"/>
  </w:style>
  <w:style w:type="paragraph" w:customStyle="1" w:styleId="WW8Num61z0">
    <w:name w:val="WW8Num61z0"/>
    <w:link w:val="WW8Num61z00"/>
    <w:rPr>
      <w:rFonts w:ascii="Times New Roman" w:hAnsi="Times New Roman"/>
      <w:sz w:val="24"/>
    </w:rPr>
  </w:style>
  <w:style w:type="character" w:customStyle="1" w:styleId="WW8Num61z00">
    <w:name w:val="WW8Num61z0"/>
    <w:link w:val="WW8Num61z0"/>
    <w:rPr>
      <w:rFonts w:ascii="Times New Roman" w:hAnsi="Times New Roman"/>
      <w:sz w:val="24"/>
    </w:rPr>
  </w:style>
  <w:style w:type="paragraph" w:customStyle="1" w:styleId="WW8Num81z2">
    <w:name w:val="WW8Num81z2"/>
    <w:link w:val="WW8Num81z20"/>
    <w:rPr>
      <w:rFonts w:ascii="Wingdings" w:hAnsi="Wingdings"/>
    </w:rPr>
  </w:style>
  <w:style w:type="character" w:customStyle="1" w:styleId="WW8Num81z20">
    <w:name w:val="WW8Num81z2"/>
    <w:link w:val="WW8Num81z2"/>
    <w:rPr>
      <w:rFonts w:ascii="Wingdings" w:hAnsi="Wingdings"/>
    </w:rPr>
  </w:style>
  <w:style w:type="paragraph" w:customStyle="1" w:styleId="WW8Num22z1">
    <w:name w:val="WW8Num22z1"/>
    <w:link w:val="WW8Num22z10"/>
  </w:style>
  <w:style w:type="character" w:customStyle="1" w:styleId="WW8Num22z10">
    <w:name w:val="WW8Num22z1"/>
    <w:link w:val="WW8Num22z1"/>
    <w:rPr>
      <w:i w:val="0"/>
    </w:rPr>
  </w:style>
  <w:style w:type="paragraph" w:styleId="2ffff">
    <w:name w:val="List Bullet 2"/>
    <w:basedOn w:val="a"/>
    <w:link w:val="2ffff0"/>
    <w:pPr>
      <w:tabs>
        <w:tab w:val="left" w:pos="643"/>
      </w:tabs>
      <w:ind w:left="643" w:hanging="360"/>
    </w:pPr>
    <w:rPr>
      <w:rFonts w:ascii="Times New Roman" w:hAnsi="Times New Roman"/>
      <w:sz w:val="24"/>
    </w:rPr>
  </w:style>
  <w:style w:type="character" w:customStyle="1" w:styleId="2ffff0">
    <w:name w:val="Маркированный список 2 Знак"/>
    <w:basedOn w:val="10"/>
    <w:link w:val="2ffff"/>
    <w:rPr>
      <w:rFonts w:ascii="Times New Roman" w:hAnsi="Times New Roman"/>
      <w:color w:val="000000"/>
      <w:sz w:val="24"/>
    </w:rPr>
  </w:style>
  <w:style w:type="paragraph" w:customStyle="1" w:styleId="WW8Num34z3">
    <w:name w:val="WW8Num34z3"/>
    <w:link w:val="WW8Num34z30"/>
  </w:style>
  <w:style w:type="character" w:customStyle="1" w:styleId="WW8Num34z30">
    <w:name w:val="WW8Num34z3"/>
    <w:link w:val="WW8Num34z3"/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0"/>
    <w:link w:val="xl170"/>
    <w:rPr>
      <w:rFonts w:ascii="Times New Roman" w:hAnsi="Times New Roman"/>
      <w:i/>
      <w:sz w:val="14"/>
    </w:rPr>
  </w:style>
  <w:style w:type="paragraph" w:customStyle="1" w:styleId="105pt0ptExact">
    <w:name w:val="Основной текст + 10;5 pt;Интервал 0 pt Exact"/>
    <w:link w:val="105pt0ptExact0"/>
    <w:rPr>
      <w:rFonts w:ascii="Times New Roman" w:hAnsi="Times New Roman"/>
      <w:spacing w:val="3"/>
      <w:sz w:val="21"/>
      <w:u w:val="single"/>
    </w:rPr>
  </w:style>
  <w:style w:type="character" w:customStyle="1" w:styleId="105pt0ptExact0">
    <w:name w:val="Основной текст + 10;5 pt;Интервал 0 pt Exact"/>
    <w:link w:val="105pt0ptExact"/>
    <w:rPr>
      <w:rFonts w:ascii="Times New Roman" w:hAnsi="Times New Roman"/>
      <w:b w:val="0"/>
      <w:i w:val="0"/>
      <w:smallCaps w:val="0"/>
      <w:strike w:val="0"/>
      <w:color w:val="000000"/>
      <w:spacing w:val="3"/>
      <w:sz w:val="21"/>
      <w:u w:val="single"/>
    </w:rPr>
  </w:style>
  <w:style w:type="paragraph" w:customStyle="1" w:styleId="WW8Num82z0">
    <w:name w:val="WW8Num82z0"/>
    <w:link w:val="WW8Num82z00"/>
    <w:rPr>
      <w:rFonts w:ascii="Times New Roman" w:hAnsi="Times New Roman"/>
      <w:sz w:val="24"/>
    </w:rPr>
  </w:style>
  <w:style w:type="character" w:customStyle="1" w:styleId="WW8Num82z00">
    <w:name w:val="WW8Num82z0"/>
    <w:link w:val="WW8Num82z0"/>
    <w:rPr>
      <w:rFonts w:ascii="Times New Roman" w:hAnsi="Times New Roman"/>
      <w:sz w:val="24"/>
    </w:rPr>
  </w:style>
  <w:style w:type="paragraph" w:customStyle="1" w:styleId="WW8Num60z7">
    <w:name w:val="WW8Num60z7"/>
    <w:link w:val="WW8Num60z70"/>
  </w:style>
  <w:style w:type="character" w:customStyle="1" w:styleId="WW8Num60z70">
    <w:name w:val="WW8Num60z7"/>
    <w:link w:val="WW8Num60z7"/>
  </w:style>
  <w:style w:type="paragraph" w:customStyle="1" w:styleId="Style7">
    <w:name w:val="Style7"/>
    <w:basedOn w:val="a"/>
    <w:link w:val="Style70"/>
    <w:pPr>
      <w:widowControl w:val="0"/>
      <w:spacing w:line="226" w:lineRule="exact"/>
    </w:pPr>
    <w:rPr>
      <w:rFonts w:ascii="Times New Roman" w:hAnsi="Times New Roman"/>
      <w:sz w:val="24"/>
    </w:rPr>
  </w:style>
  <w:style w:type="character" w:customStyle="1" w:styleId="Style70">
    <w:name w:val="Style7"/>
    <w:basedOn w:val="10"/>
    <w:link w:val="Style7"/>
    <w:rPr>
      <w:rFonts w:ascii="Times New Roman" w:hAnsi="Times New Roman"/>
      <w:color w:val="000000"/>
      <w:sz w:val="24"/>
    </w:rPr>
  </w:style>
  <w:style w:type="paragraph" w:customStyle="1" w:styleId="WW8Num47z4">
    <w:name w:val="WW8Num47z4"/>
    <w:link w:val="WW8Num47z40"/>
  </w:style>
  <w:style w:type="character" w:customStyle="1" w:styleId="WW8Num47z40">
    <w:name w:val="WW8Num47z4"/>
    <w:link w:val="WW8Num47z4"/>
  </w:style>
  <w:style w:type="paragraph" w:customStyle="1" w:styleId="FontStyle44">
    <w:name w:val="Font Style44"/>
    <w:link w:val="FontStyle440"/>
    <w:rPr>
      <w:rFonts w:ascii="Times New Roman" w:hAnsi="Times New Roman"/>
      <w:b/>
      <w:sz w:val="20"/>
    </w:rPr>
  </w:style>
  <w:style w:type="character" w:customStyle="1" w:styleId="FontStyle440">
    <w:name w:val="Font Style44"/>
    <w:link w:val="FontStyle44"/>
    <w:rPr>
      <w:rFonts w:ascii="Times New Roman" w:hAnsi="Times New Roman"/>
      <w:b/>
      <w:sz w:val="20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color w:val="000000"/>
    </w:rPr>
  </w:style>
  <w:style w:type="paragraph" w:customStyle="1" w:styleId="WW8Num71z7">
    <w:name w:val="WW8Num71z7"/>
    <w:link w:val="WW8Num71z70"/>
  </w:style>
  <w:style w:type="character" w:customStyle="1" w:styleId="WW8Num71z70">
    <w:name w:val="WW8Num71z7"/>
    <w:link w:val="WW8Num71z7"/>
  </w:style>
  <w:style w:type="paragraph" w:customStyle="1" w:styleId="31e">
    <w:name w:val="Основной текст с отступом 3 Знак1"/>
    <w:basedOn w:val="15"/>
    <w:link w:val="31f"/>
    <w:rPr>
      <w:sz w:val="16"/>
    </w:rPr>
  </w:style>
  <w:style w:type="character" w:customStyle="1" w:styleId="31f">
    <w:name w:val="Основной текст с отступом 3 Знак1"/>
    <w:basedOn w:val="a0"/>
    <w:link w:val="31e"/>
    <w:rPr>
      <w:sz w:val="16"/>
    </w:rPr>
  </w:style>
  <w:style w:type="paragraph" w:customStyle="1" w:styleId="WW8Num13z0">
    <w:name w:val="WW8Num13z0"/>
    <w:link w:val="WW8Num13z00"/>
    <w:rPr>
      <w:rFonts w:ascii="Symbol" w:hAnsi="Symbol"/>
    </w:rPr>
  </w:style>
  <w:style w:type="character" w:customStyle="1" w:styleId="WW8Num13z00">
    <w:name w:val="WW8Num13z0"/>
    <w:link w:val="WW8Num13z0"/>
    <w:rPr>
      <w:rFonts w:ascii="Symbol" w:hAnsi="Symbol"/>
    </w:rPr>
  </w:style>
  <w:style w:type="paragraph" w:customStyle="1" w:styleId="WW8Num34z6">
    <w:name w:val="WW8Num34z6"/>
    <w:link w:val="WW8Num34z60"/>
  </w:style>
  <w:style w:type="character" w:customStyle="1" w:styleId="WW8Num34z60">
    <w:name w:val="WW8Num34z6"/>
    <w:link w:val="WW8Num34z6"/>
  </w:style>
  <w:style w:type="paragraph" w:customStyle="1" w:styleId="a6">
    <w:name w:val="Таблицы (моноширинный)"/>
    <w:basedOn w:val="a"/>
    <w:next w:val="a"/>
    <w:link w:val="a8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8">
    <w:name w:val="Таблицы (моноширинный)"/>
    <w:basedOn w:val="10"/>
    <w:link w:val="a6"/>
    <w:rPr>
      <w:rFonts w:ascii="Courier New" w:hAnsi="Courier New"/>
      <w:sz w:val="24"/>
    </w:rPr>
  </w:style>
  <w:style w:type="paragraph" w:customStyle="1" w:styleId="4f3">
    <w:name w:val="Знак концевой сноски4"/>
    <w:link w:val="4f4"/>
    <w:rPr>
      <w:vertAlign w:val="superscript"/>
    </w:rPr>
  </w:style>
  <w:style w:type="character" w:customStyle="1" w:styleId="4f4">
    <w:name w:val="Знак концевой сноски4"/>
    <w:link w:val="4f3"/>
    <w:rPr>
      <w:vertAlign w:val="superscript"/>
    </w:rPr>
  </w:style>
  <w:style w:type="paragraph" w:customStyle="1" w:styleId="WW8Num38z1">
    <w:name w:val="WW8Num38z1"/>
    <w:link w:val="WW8Num38z10"/>
    <w:rPr>
      <w:b/>
    </w:rPr>
  </w:style>
  <w:style w:type="character" w:customStyle="1" w:styleId="WW8Num38z10">
    <w:name w:val="WW8Num38z1"/>
    <w:link w:val="WW8Num38z1"/>
    <w:rPr>
      <w:b/>
    </w:rPr>
  </w:style>
  <w:style w:type="paragraph" w:customStyle="1" w:styleId="13pt1">
    <w:name w:val="Колонтитул + 13 pt1"/>
    <w:link w:val="13pt10"/>
    <w:rPr>
      <w:rFonts w:ascii="Times New Roman" w:hAnsi="Times New Roman"/>
      <w:sz w:val="26"/>
      <w:u w:val="single"/>
    </w:rPr>
  </w:style>
  <w:style w:type="character" w:customStyle="1" w:styleId="13pt10">
    <w:name w:val="Колонтитул + 13 pt1"/>
    <w:link w:val="13pt1"/>
    <w:rPr>
      <w:rFonts w:ascii="Times New Roman" w:hAnsi="Times New Roman"/>
      <w:b w:val="0"/>
      <w:i w:val="0"/>
      <w:smallCaps w:val="0"/>
      <w:strike w:val="0"/>
      <w:color w:val="000000"/>
      <w:spacing w:val="0"/>
      <w:sz w:val="26"/>
      <w:u w:val="single"/>
    </w:rPr>
  </w:style>
  <w:style w:type="paragraph" w:customStyle="1" w:styleId="WW8Num51z6">
    <w:name w:val="WW8Num51z6"/>
    <w:link w:val="WW8Num51z60"/>
  </w:style>
  <w:style w:type="character" w:customStyle="1" w:styleId="WW8Num51z60">
    <w:name w:val="WW8Num51z6"/>
    <w:link w:val="WW8Num51z6"/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f4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f0">
    <w:name w:val="Таблица простая 31"/>
    <w:basedOn w:val="a1"/>
    <w:rPr>
      <w:rFonts w:ascii="Verdana" w:hAnsi="Verdana"/>
      <w:sz w:val="20"/>
    </w:rPr>
    <w:tblPr/>
  </w:style>
  <w:style w:type="table" w:customStyle="1" w:styleId="2ffff1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f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3ff3">
    <w:name w:val="Plain Table 3"/>
    <w:basedOn w:val="a1"/>
    <w:rPr>
      <w:rFonts w:ascii="Calibri" w:hAnsi="Calibri"/>
      <w:sz w:val="20"/>
    </w:rPr>
    <w:tblPr/>
  </w:style>
  <w:style w:type="table" w:customStyle="1" w:styleId="1ffffff2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f1">
    <w:name w:val="Сетка таблицы5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ff4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fff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4">
    <w:name w:val="Таблица простая 32"/>
    <w:basedOn w:val="a1"/>
    <w:rPr>
      <w:rFonts w:ascii="Calibri" w:hAnsi="Calibri"/>
      <w:sz w:val="20"/>
    </w:rPr>
    <w:tblPr/>
  </w:style>
  <w:style w:type="table" w:customStyle="1" w:styleId="11a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4.xml"/><Relationship Id="rId26" Type="http://schemas.openxmlformats.org/officeDocument/2006/relationships/header" Target="header13.xml"/><Relationship Id="rId39" Type="http://schemas.openxmlformats.org/officeDocument/2006/relationships/theme" Target="theme/theme1.xml"/><Relationship Id="rId21" Type="http://schemas.openxmlformats.org/officeDocument/2006/relationships/footer" Target="footer5.xml"/><Relationship Id="rId34" Type="http://schemas.openxmlformats.org/officeDocument/2006/relationships/header" Target="header18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5" Type="http://schemas.openxmlformats.org/officeDocument/2006/relationships/header" Target="header12.xml"/><Relationship Id="rId33" Type="http://schemas.openxmlformats.org/officeDocument/2006/relationships/footer" Target="footer9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9.xml"/><Relationship Id="rId29" Type="http://schemas.openxmlformats.org/officeDocument/2006/relationships/header" Target="header1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6.xml"/><Relationship Id="rId32" Type="http://schemas.openxmlformats.org/officeDocument/2006/relationships/header" Target="header17.xml"/><Relationship Id="rId37" Type="http://schemas.openxmlformats.org/officeDocument/2006/relationships/header" Target="header20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11.xml"/><Relationship Id="rId28" Type="http://schemas.openxmlformats.org/officeDocument/2006/relationships/header" Target="header14.xml"/><Relationship Id="rId36" Type="http://schemas.openxmlformats.org/officeDocument/2006/relationships/footer" Target="footer10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31" Type="http://schemas.openxmlformats.org/officeDocument/2006/relationships/header" Target="header1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10.xml"/><Relationship Id="rId27" Type="http://schemas.openxmlformats.org/officeDocument/2006/relationships/footer" Target="footer7.xml"/><Relationship Id="rId30" Type="http://schemas.openxmlformats.org/officeDocument/2006/relationships/footer" Target="footer8.xml"/><Relationship Id="rId35" Type="http://schemas.openxmlformats.org/officeDocument/2006/relationships/header" Target="header19.xml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ECCA3-E3F6-49DF-9424-EFA45D4FF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62</Pages>
  <Words>18669</Words>
  <Characters>106415</Characters>
  <Application>Microsoft Office Word</Application>
  <DocSecurity>0</DocSecurity>
  <Lines>886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Лалаева Асет Вахаевна</cp:lastModifiedBy>
  <cp:revision>20</cp:revision>
  <dcterms:created xsi:type="dcterms:W3CDTF">2025-06-27T11:31:00Z</dcterms:created>
  <dcterms:modified xsi:type="dcterms:W3CDTF">2025-10-16T15:43:00Z</dcterms:modified>
</cp:coreProperties>
</file>