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01518F" w14:textId="7A2DCC20" w:rsidR="0051713F" w:rsidRPr="00985111" w:rsidRDefault="0051713F" w:rsidP="0051713F">
      <w:pPr>
        <w:keepNext/>
        <w:tabs>
          <w:tab w:val="num" w:pos="0"/>
        </w:tabs>
        <w:suppressAutoHyphens/>
        <w:spacing w:line="276" w:lineRule="auto"/>
        <w:ind w:firstLine="709"/>
        <w:contextualSpacing/>
        <w:jc w:val="right"/>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Приложение 5</w:t>
      </w:r>
    </w:p>
    <w:p w14:paraId="46A2C74C" w14:textId="2FA6511C" w:rsidR="0051713F" w:rsidRPr="00985111" w:rsidRDefault="0051713F" w:rsidP="0051713F">
      <w:pPr>
        <w:suppressAutoHyphens/>
        <w:spacing w:after="200" w:line="276" w:lineRule="auto"/>
        <w:contextualSpacing/>
        <w:jc w:val="right"/>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sz w:val="24"/>
          <w:szCs w:val="24"/>
          <w:lang w:eastAsia="zh-CN"/>
        </w:rPr>
        <w:t>к ПОП-П по специальности</w:t>
      </w:r>
    </w:p>
    <w:p w14:paraId="6DC47B1C" w14:textId="04DFBACE" w:rsidR="0051713F" w:rsidRPr="000D111D" w:rsidRDefault="000D111D" w:rsidP="0051713F">
      <w:pPr>
        <w:suppressAutoHyphens/>
        <w:spacing w:after="200" w:line="276" w:lineRule="auto"/>
        <w:contextualSpacing/>
        <w:jc w:val="right"/>
        <w:rPr>
          <w:rFonts w:ascii="Times New Roman" w:eastAsia="Times New Roman" w:hAnsi="Times New Roman" w:cs="Times New Roman"/>
          <w:bCs/>
          <w:iCs/>
          <w:sz w:val="24"/>
          <w:szCs w:val="24"/>
          <w:lang w:eastAsia="zh-CN"/>
        </w:rPr>
      </w:pPr>
      <w:r w:rsidRPr="000D111D">
        <w:rPr>
          <w:rFonts w:ascii="Times New Roman" w:eastAsia="Times New Roman" w:hAnsi="Times New Roman" w:cs="Times New Roman"/>
          <w:bCs/>
          <w:iCs/>
          <w:sz w:val="24"/>
          <w:szCs w:val="24"/>
          <w:lang w:eastAsia="zh-CN"/>
        </w:rPr>
        <w:t>44.02.06 Профессиональное обучение (по отраслям)</w:t>
      </w:r>
    </w:p>
    <w:p w14:paraId="7DB7F5A0" w14:textId="5A4231DC" w:rsidR="0051713F" w:rsidRDefault="0051713F" w:rsidP="0051713F">
      <w:pPr>
        <w:tabs>
          <w:tab w:val="right" w:leader="underscore" w:pos="9639"/>
        </w:tabs>
        <w:suppressAutoHyphens/>
        <w:spacing w:after="200" w:line="276" w:lineRule="auto"/>
        <w:contextualSpacing/>
        <w:jc w:val="center"/>
        <w:rPr>
          <w:rFonts w:ascii="Times New Roman" w:eastAsia="Times New Roman" w:hAnsi="Times New Roman" w:cs="Times New Roman"/>
          <w:i/>
          <w:sz w:val="24"/>
          <w:szCs w:val="24"/>
          <w:vertAlign w:val="superscript"/>
          <w:lang w:eastAsia="zh-CN"/>
        </w:rPr>
      </w:pPr>
    </w:p>
    <w:p w14:paraId="387F9B3D" w14:textId="77777777" w:rsidR="000D111D" w:rsidRPr="00985111" w:rsidRDefault="000D111D" w:rsidP="0051713F">
      <w:pPr>
        <w:tabs>
          <w:tab w:val="right" w:leader="underscore" w:pos="9639"/>
        </w:tabs>
        <w:suppressAutoHyphens/>
        <w:spacing w:after="200" w:line="276" w:lineRule="auto"/>
        <w:contextualSpacing/>
        <w:jc w:val="center"/>
        <w:rPr>
          <w:rFonts w:ascii="Times New Roman" w:eastAsia="Times New Roman" w:hAnsi="Times New Roman" w:cs="Times New Roman"/>
          <w:b/>
          <w:sz w:val="24"/>
          <w:szCs w:val="24"/>
          <w:vertAlign w:val="superscript"/>
          <w:lang w:eastAsia="zh-CN"/>
        </w:rPr>
      </w:pPr>
    </w:p>
    <w:p w14:paraId="1556F9C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4B83A0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A97F5D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2C003C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B5D3FE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A8379"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84296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D84E8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EC89E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16B42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AE33F7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B072BC0" w14:textId="77777777" w:rsidR="0051713F" w:rsidRPr="00985111" w:rsidRDefault="0051713F" w:rsidP="0051713F">
      <w:pPr>
        <w:shd w:val="clear" w:color="auto" w:fill="FFFFFF"/>
        <w:suppressAutoHyphens/>
        <w:spacing w:after="200" w:line="276" w:lineRule="auto"/>
        <w:contextualSpacing/>
        <w:jc w:val="center"/>
        <w:rPr>
          <w:rFonts w:ascii="Times New Roman" w:eastAsia="Times New Roman" w:hAnsi="Times New Roman" w:cs="Times New Roman"/>
          <w:b/>
          <w:i/>
          <w:sz w:val="24"/>
          <w:szCs w:val="24"/>
          <w:lang w:eastAsia="zh-CN"/>
        </w:rPr>
      </w:pPr>
    </w:p>
    <w:p w14:paraId="6D263076" w14:textId="77777777" w:rsidR="0051713F" w:rsidRPr="00985111" w:rsidRDefault="0051713F" w:rsidP="0051713F">
      <w:pPr>
        <w:keepNext/>
        <w:shd w:val="clear" w:color="auto" w:fill="FFFFFF"/>
        <w:tabs>
          <w:tab w:val="num" w:pos="0"/>
        </w:tabs>
        <w:suppressAutoHyphens/>
        <w:spacing w:line="276" w:lineRule="auto"/>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ПРИМЕРНОЕ СОДЕРЖАНИЕ </w:t>
      </w:r>
      <w:r w:rsidRPr="00985111">
        <w:rPr>
          <w:rFonts w:ascii="Times New Roman" w:eastAsia="Times New Roman" w:hAnsi="Times New Roman" w:cs="Times New Roman"/>
          <w:b/>
          <w:bCs/>
          <w:kern w:val="2"/>
          <w:sz w:val="24"/>
          <w:szCs w:val="24"/>
          <w:lang w:eastAsia="zh-CN"/>
        </w:rPr>
        <w:br/>
        <w:t>ГОСУДАРСТВЕННОЙ ИТОГОВОЙ АТТЕСТАЦИИ</w:t>
      </w:r>
    </w:p>
    <w:p w14:paraId="6D1E20F1" w14:textId="6DCDBA1E" w:rsidR="0051713F" w:rsidRPr="00985111" w:rsidRDefault="0051713F" w:rsidP="0051713F">
      <w:pPr>
        <w:keepNext/>
        <w:tabs>
          <w:tab w:val="num" w:pos="0"/>
        </w:tabs>
        <w:suppressAutoHyphens/>
        <w:spacing w:line="276" w:lineRule="auto"/>
        <w:ind w:firstLine="709"/>
        <w:contextualSpacing/>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ПО СПЕЦИАЛЬНОСТИ</w:t>
      </w:r>
    </w:p>
    <w:p w14:paraId="37E2A3FB" w14:textId="1C34C568" w:rsidR="0051713F" w:rsidRPr="007B5FB3" w:rsidRDefault="000D111D" w:rsidP="0051713F">
      <w:pPr>
        <w:suppressAutoHyphens/>
        <w:spacing w:after="200" w:line="276" w:lineRule="auto"/>
        <w:contextualSpacing/>
        <w:jc w:val="center"/>
        <w:rPr>
          <w:rFonts w:ascii="Times New Roman" w:eastAsia="Times New Roman" w:hAnsi="Times New Roman" w:cs="Times New Roman"/>
          <w:b/>
          <w:iCs/>
          <w:sz w:val="24"/>
          <w:szCs w:val="24"/>
          <w:lang w:eastAsia="zh-CN"/>
        </w:rPr>
      </w:pPr>
      <w:r w:rsidRPr="007B5FB3">
        <w:rPr>
          <w:rFonts w:ascii="Times New Roman" w:eastAsia="Times New Roman" w:hAnsi="Times New Roman" w:cs="Times New Roman"/>
          <w:b/>
          <w:iCs/>
          <w:sz w:val="24"/>
          <w:szCs w:val="24"/>
          <w:lang w:eastAsia="zh-CN"/>
        </w:rPr>
        <w:t>44.02.06 Профессиональное обучение (по отраслям)</w:t>
      </w:r>
    </w:p>
    <w:p w14:paraId="46569BE4" w14:textId="77777777" w:rsidR="0051713F" w:rsidRPr="007B5FB3"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3A75C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694C98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5044C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ED6DD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F9CAFD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912D54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28CB6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B35845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F23974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EB70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96FC7A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4A47A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CAB952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3D86D270"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843EC8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0D5C8B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481EE0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79511F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CDF8DB1"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74BB264"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E0780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CCC34C" w14:textId="63BDD6A1" w:rsidR="0051713F" w:rsidRPr="00985111" w:rsidRDefault="0051713F" w:rsidP="0051713F">
      <w:pPr>
        <w:suppressAutoHyphens/>
        <w:spacing w:after="200" w:line="276" w:lineRule="auto"/>
        <w:contextualSpacing/>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t>202</w:t>
      </w:r>
      <w:r w:rsidR="000D111D">
        <w:rPr>
          <w:rFonts w:ascii="Times New Roman" w:eastAsia="Times New Roman" w:hAnsi="Times New Roman" w:cs="Times New Roman"/>
          <w:b/>
          <w:iCs/>
          <w:sz w:val="24"/>
          <w:szCs w:val="24"/>
          <w:lang w:eastAsia="zh-CN"/>
        </w:rPr>
        <w:t>3</w:t>
      </w:r>
      <w:r w:rsidRPr="00985111">
        <w:rPr>
          <w:rFonts w:ascii="Times New Roman" w:eastAsia="Times New Roman" w:hAnsi="Times New Roman" w:cs="Times New Roman"/>
          <w:b/>
          <w:iCs/>
          <w:sz w:val="24"/>
          <w:szCs w:val="24"/>
          <w:lang w:eastAsia="zh-CN"/>
        </w:rPr>
        <w:t xml:space="preserve"> г.</w:t>
      </w:r>
    </w:p>
    <w:p w14:paraId="76CD02B5" w14:textId="77777777" w:rsidR="00927A58" w:rsidRDefault="00927A58" w:rsidP="0051713F">
      <w:pPr>
        <w:suppressAutoHyphens/>
        <w:jc w:val="center"/>
        <w:rPr>
          <w:rFonts w:ascii="Times New Roman" w:eastAsia="Times New Roman" w:hAnsi="Times New Roman" w:cs="Times New Roman"/>
          <w:b/>
          <w:iCs/>
          <w:sz w:val="24"/>
          <w:szCs w:val="24"/>
          <w:lang w:eastAsia="zh-CN"/>
        </w:rPr>
        <w:sectPr w:rsidR="00927A58" w:rsidSect="000E6DD2">
          <w:headerReference w:type="default" r:id="rId9"/>
          <w:pgSz w:w="11907" w:h="16840"/>
          <w:pgMar w:top="1134" w:right="567" w:bottom="1134" w:left="1701" w:header="567" w:footer="709" w:gutter="0"/>
          <w:cols w:space="720"/>
          <w:titlePg/>
          <w:docGrid w:linePitch="299"/>
        </w:sectPr>
      </w:pPr>
    </w:p>
    <w:p w14:paraId="6A6CEDA2" w14:textId="656535C7" w:rsidR="0051713F" w:rsidRPr="00985111" w:rsidRDefault="0051713F" w:rsidP="0051713F">
      <w:pPr>
        <w:suppressAutoHyphens/>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lastRenderedPageBreak/>
        <w:t>СОДЕРЖАНИЕ</w:t>
      </w:r>
    </w:p>
    <w:p w14:paraId="6FE55470" w14:textId="77777777" w:rsidR="0051713F" w:rsidRPr="00985111" w:rsidRDefault="0051713F" w:rsidP="0051713F">
      <w:pPr>
        <w:suppressAutoHyphens/>
        <w:jc w:val="center"/>
        <w:rPr>
          <w:rFonts w:ascii="Times New Roman" w:eastAsia="Times New Roman" w:hAnsi="Times New Roman" w:cs="Times New Roman"/>
          <w:b/>
          <w:iCs/>
          <w:sz w:val="24"/>
          <w:szCs w:val="24"/>
          <w:lang w:eastAsia="zh-CN"/>
        </w:rPr>
      </w:pPr>
    </w:p>
    <w:p w14:paraId="4BE53ECE"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b/>
          <w:sz w:val="24"/>
          <w:szCs w:val="24"/>
          <w:lang w:eastAsia="zh-CN"/>
        </w:rPr>
        <w:t>СТРУКТУРА ОЦЕНОЧНЫХ МАТЕРИАЛОВ ДЛЯ ПРОВЕДЕНИЯ ДЕМОНСТРАЦИОННОГО ЭКЗАМЕНА ПРОФИЛЬНОГО УРОВНЯ</w:t>
      </w:r>
    </w:p>
    <w:p w14:paraId="34A730E4"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КОМПЛЕКС ТРЕБОВАНИЙ И РЕКОМЕНДАЦИЙ ДЛЯ ПРОВЕДЕНИЯ ДЕМОНСТРАЦИОННОГО ЭКЗАМЕНА </w:t>
      </w:r>
      <w:r w:rsidRPr="00985111">
        <w:rPr>
          <w:rFonts w:ascii="Times New Roman" w:eastAsia="Times New Roman" w:hAnsi="Times New Roman" w:cs="Times New Roman"/>
          <w:b/>
          <w:bCs/>
          <w:color w:val="000000"/>
          <w:sz w:val="24"/>
          <w:szCs w:val="24"/>
          <w:shd w:val="clear" w:color="auto" w:fill="FFFFFF"/>
          <w:lang w:eastAsia="zh-CN"/>
        </w:rPr>
        <w:t>ПРОФИЛЬНОГО УРОВНЯ</w:t>
      </w:r>
    </w:p>
    <w:p w14:paraId="0D0B5C52"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ОРГАНИЗАЦИЯ И ПРОВЕДЕНИЕ ЗАЩИТЫ ДИПЛОМНОЙ РАБОТЫ (ДИПЛОМНОГО ПРОЕКТА)</w:t>
      </w:r>
    </w:p>
    <w:p w14:paraId="07E15FD4" w14:textId="77777777" w:rsidR="0051713F" w:rsidRPr="00985111" w:rsidRDefault="0051713F" w:rsidP="0051713F">
      <w:pPr>
        <w:suppressAutoHyphens/>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br w:type="page"/>
      </w:r>
    </w:p>
    <w:p w14:paraId="6C25F7AB" w14:textId="77777777" w:rsidR="0051713F" w:rsidRPr="00985111" w:rsidRDefault="0051713F" w:rsidP="009644CA">
      <w:pPr>
        <w:numPr>
          <w:ilvl w:val="0"/>
          <w:numId w:val="7"/>
        </w:numPr>
        <w:tabs>
          <w:tab w:val="left" w:pos="142"/>
        </w:tabs>
        <w:suppressAutoHyphens/>
        <w:spacing w:after="200" w:line="360" w:lineRule="auto"/>
        <w:ind w:left="0" w:firstLine="0"/>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lastRenderedPageBreak/>
        <w:t>СТРУКТУРА ОЦЕНОЧНЫХ МАТЕРИАЛОВ ДЛЯ ПРОВЕДЕНИЯ ДЕМОНСТРАЦИОННОГО ЭКЗАМЕНА ПРОФИЛЬНОГО УРОВНЯ</w:t>
      </w:r>
    </w:p>
    <w:p w14:paraId="6B4DF074"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Для выпускников, осваивающих ППССЗ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(работы).</w:t>
      </w:r>
    </w:p>
    <w:p w14:paraId="280E7A98"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4E81D4C9"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Структура оценочных материалов </w:t>
      </w:r>
    </w:p>
    <w:p w14:paraId="65CD0C5E"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Оценочные материалы для проведения демонстрационного экзамена профильного уровня включают в себя комплект(ы) оценочной документации, варианты заданий и критерии оценивания. </w:t>
      </w:r>
    </w:p>
    <w:p w14:paraId="06605AD4"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Структура комплекта оценочной документации </w:t>
      </w:r>
    </w:p>
    <w:p w14:paraId="398920FA" w14:textId="77777777" w:rsidR="0051713F" w:rsidRPr="00985111" w:rsidRDefault="0051713F" w:rsidP="0051713F">
      <w:pPr>
        <w:suppressAutoHyphens/>
        <w:spacing w:line="276" w:lineRule="auto"/>
        <w:ind w:firstLine="709"/>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Комплект оценочной документации (далее – КОД) должен включать в себя следующие разделы:</w:t>
      </w:r>
    </w:p>
    <w:p w14:paraId="5CC2E5DE"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Комплекс требований для проведения демонстрационного экзамена.</w:t>
      </w:r>
    </w:p>
    <w:p w14:paraId="3BF967B1"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Перечень оборудования и оснащения, расходных материалов, средств </w:t>
      </w:r>
      <w:r w:rsidRPr="00985111">
        <w:rPr>
          <w:rFonts w:ascii="Times New Roman" w:eastAsia="Times New Roman" w:hAnsi="Times New Roman" w:cs="Times New Roman"/>
          <w:sz w:val="24"/>
          <w:szCs w:val="24"/>
          <w:lang w:eastAsia="zh-CN"/>
        </w:rPr>
        <w:br/>
        <w:t>обучения и воспитания.</w:t>
      </w:r>
    </w:p>
    <w:p w14:paraId="6A0BB64F"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План застройки площадки демонстрационного экзамена.</w:t>
      </w:r>
    </w:p>
    <w:p w14:paraId="5E5DD9B3"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Требования к составу экспертных групп.</w:t>
      </w:r>
    </w:p>
    <w:p w14:paraId="5175A289"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Инструкции по технике безопасности.</w:t>
      </w:r>
    </w:p>
    <w:p w14:paraId="28E93AF0"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Образец задания.</w:t>
      </w:r>
    </w:p>
    <w:p w14:paraId="1686C283" w14:textId="77777777" w:rsidR="0051713F" w:rsidRPr="00985111" w:rsidRDefault="0051713F" w:rsidP="0051713F">
      <w:pPr>
        <w:suppressAutoHyphens/>
        <w:spacing w:line="276" w:lineRule="auto"/>
        <w:contextualSpacing/>
        <w:jc w:val="center"/>
        <w:rPr>
          <w:rFonts w:ascii="Times New Roman" w:eastAsia="Times New Roman" w:hAnsi="Times New Roman" w:cs="Times New Roman"/>
          <w:b/>
          <w:bCs/>
          <w:color w:val="000000"/>
          <w:sz w:val="24"/>
          <w:szCs w:val="24"/>
          <w:shd w:val="clear" w:color="auto" w:fill="FFFFFF"/>
          <w:lang w:eastAsia="zh-CN"/>
        </w:rPr>
      </w:pPr>
    </w:p>
    <w:p w14:paraId="4AE0CD58" w14:textId="77777777" w:rsidR="0051713F" w:rsidRPr="00985111" w:rsidRDefault="0051713F" w:rsidP="009644CA">
      <w:pPr>
        <w:numPr>
          <w:ilvl w:val="0"/>
          <w:numId w:val="7"/>
        </w:numPr>
        <w:suppressAutoHyphens/>
        <w:spacing w:after="200" w:line="276" w:lineRule="auto"/>
        <w:ind w:left="0" w:firstLine="0"/>
        <w:jc w:val="center"/>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КОМПЛЕКС ТРЕБОВАНИЙ И РЕКОМЕНДАЦИЙ </w:t>
      </w:r>
      <w:r w:rsidRPr="00985111">
        <w:rPr>
          <w:rFonts w:ascii="Times New Roman" w:eastAsia="Times New Roman" w:hAnsi="Times New Roman" w:cs="Times New Roman"/>
          <w:b/>
          <w:bCs/>
          <w:color w:val="000000"/>
          <w:sz w:val="24"/>
          <w:szCs w:val="24"/>
          <w:shd w:val="clear" w:color="auto" w:fill="FFFFFF"/>
          <w:lang w:eastAsia="zh-CN"/>
        </w:rPr>
        <w:br/>
        <w:t>ДЛЯ ПРОВЕДЕНИЯ ДЕМОНСТРАЦИОННОГО ЭКЗАМЕНА ПРОФИЛЬНОГО УРОВНЯ</w:t>
      </w:r>
    </w:p>
    <w:p w14:paraId="2D3273D3" w14:textId="77777777" w:rsidR="0051713F" w:rsidRPr="005F59C7" w:rsidRDefault="0051713F" w:rsidP="0051713F">
      <w:pPr>
        <w:suppressAutoHyphens/>
        <w:spacing w:line="276" w:lineRule="auto"/>
        <w:ind w:firstLine="709"/>
        <w:contextualSpacing/>
        <w:jc w:val="both"/>
        <w:rPr>
          <w:rFonts w:ascii="Times New Roman" w:eastAsia="Times New Roman" w:hAnsi="Times New Roman" w:cs="Times New Roman"/>
          <w:b/>
          <w:bCs/>
          <w:color w:val="000000"/>
          <w:sz w:val="24"/>
          <w:szCs w:val="24"/>
          <w:shd w:val="clear" w:color="auto" w:fill="FFFFFF"/>
          <w:lang w:eastAsia="zh-CN"/>
        </w:rPr>
      </w:pPr>
    </w:p>
    <w:p w14:paraId="03922ABE" w14:textId="77777777" w:rsidR="0051713F" w:rsidRPr="00985111" w:rsidRDefault="0051713F" w:rsidP="009644CA">
      <w:pPr>
        <w:numPr>
          <w:ilvl w:val="1"/>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Организационные требования</w:t>
      </w:r>
      <w:r w:rsidRPr="00985111">
        <w:rPr>
          <w:rFonts w:ascii="Times New Roman" w:eastAsia="Times New Roman" w:hAnsi="Times New Roman" w:cs="Times New Roman"/>
          <w:b/>
          <w:sz w:val="24"/>
          <w:szCs w:val="24"/>
          <w:vertAlign w:val="superscript"/>
          <w:lang w:val="en-US" w:eastAsia="zh-CN"/>
        </w:rPr>
        <w:footnoteReference w:id="1"/>
      </w:r>
      <w:r w:rsidRPr="00985111">
        <w:rPr>
          <w:rFonts w:ascii="Times New Roman" w:eastAsia="Times New Roman" w:hAnsi="Times New Roman" w:cs="Times New Roman"/>
          <w:b/>
          <w:sz w:val="24"/>
          <w:szCs w:val="24"/>
          <w:lang w:eastAsia="zh-CN"/>
        </w:rPr>
        <w:t>:</w:t>
      </w:r>
    </w:p>
    <w:p w14:paraId="197E5A4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профильного уровня проводится с использованием КОД, включенных образовательными организациями в программу ГИА.</w:t>
      </w:r>
    </w:p>
    <w:p w14:paraId="1F59D918"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Задания демонстрационного экзамена доводятся до главного эксперта в день, предшествующий дню начала демонстрационного экзамена.</w:t>
      </w:r>
    </w:p>
    <w:p w14:paraId="54EA20E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34FCCD5B"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проводится в ЦПДЭ, представляющем собой площадку, оборудованную и оснащенную в соответствии с КОД.</w:t>
      </w:r>
    </w:p>
    <w:p w14:paraId="615EDF91" w14:textId="4779380E"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ЦПДЭ может располагаться на территории образовательной организации, </w:t>
      </w:r>
      <w:r w:rsidR="00985111">
        <w:rPr>
          <w:rFonts w:ascii="Times New Roman" w:eastAsia="Times New Roman" w:hAnsi="Times New Roman" w:cs="Times New Roman"/>
          <w:sz w:val="24"/>
          <w:szCs w:val="24"/>
          <w:lang w:eastAsia="zh-CN"/>
        </w:rPr>
        <w:br/>
      </w:r>
      <w:r w:rsidRPr="00985111">
        <w:rPr>
          <w:rFonts w:ascii="Times New Roman" w:eastAsia="Times New Roman" w:hAnsi="Times New Roman" w:cs="Times New Roman"/>
          <w:sz w:val="24"/>
          <w:szCs w:val="24"/>
          <w:lang w:eastAsia="zh-CN"/>
        </w:rPr>
        <w:t>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FB3B0C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проходят демонстрационный экзамен в ЦПДЭ в составе экзаменационных групп.</w:t>
      </w:r>
    </w:p>
    <w:p w14:paraId="7B91290A"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знакомит с планом проведения демонстрационного экзамена выпускников, сдающих демонстрационный экзамен, и лиц, </w:t>
      </w:r>
      <w:r w:rsidRPr="00985111">
        <w:rPr>
          <w:rFonts w:ascii="Times New Roman" w:eastAsia="Times New Roman" w:hAnsi="Times New Roman" w:cs="Times New Roman"/>
          <w:sz w:val="24"/>
          <w:szCs w:val="24"/>
          <w:lang w:eastAsia="zh-CN"/>
        </w:rPr>
        <w:lastRenderedPageBreak/>
        <w:t>обеспечивающих проведение демонстрационного экзамена, в срок не позднее чем за 5 (пять) рабочих дней до даты проведения экзамена.</w:t>
      </w:r>
    </w:p>
    <w:p w14:paraId="0AE05CAC"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Количество, общая площадь и состояние помещений, предоставляемых </w:t>
      </w:r>
      <w:r w:rsidRPr="00985111">
        <w:rPr>
          <w:rFonts w:ascii="Times New Roman" w:eastAsia="Times New Roman" w:hAnsi="Times New Roman" w:cs="Times New Roman"/>
          <w:sz w:val="24"/>
          <w:szCs w:val="24"/>
          <w:lang w:eastAsia="zh-CN"/>
        </w:rPr>
        <w:br/>
        <w:t>для проведения демонстрационного экзамена, должны обеспечивать проведение демонстрационного экзамена в соответствии с КОД.</w:t>
      </w:r>
    </w:p>
    <w:p w14:paraId="5C4FE5A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002A6090"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74C7117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13F5A89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Допуск выпускников в ЦПДЭ осуществляется главным экспертом на основании документов, удостоверяющих личность.</w:t>
      </w:r>
    </w:p>
    <w:p w14:paraId="5251B771"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обязана не позднее чем за один рабочий день </w:t>
      </w:r>
      <w:r w:rsidRPr="00985111">
        <w:rPr>
          <w:rFonts w:ascii="Times New Roman" w:eastAsia="Times New Roman" w:hAnsi="Times New Roman" w:cs="Times New Roman"/>
          <w:sz w:val="24"/>
          <w:szCs w:val="24"/>
          <w:lang w:eastAsia="zh-CN"/>
        </w:rPr>
        <w:br/>
        <w:t xml:space="preserve">до дня проведения демонстрационного экзамена уведомить главного эксперта об участии </w:t>
      </w:r>
      <w:r w:rsidRPr="00985111">
        <w:rPr>
          <w:rFonts w:ascii="Times New Roman" w:eastAsia="Times New Roman" w:hAnsi="Times New Roman" w:cs="Times New Roman"/>
          <w:sz w:val="24"/>
          <w:szCs w:val="24"/>
          <w:lang w:eastAsia="zh-CN"/>
        </w:rPr>
        <w:br/>
        <w:t>в проведении демонстрационного экзамена тьютора (ассистента).</w:t>
      </w:r>
    </w:p>
    <w:p w14:paraId="23F75D4B" w14:textId="77777777" w:rsidR="0051713F" w:rsidRPr="00985111" w:rsidRDefault="0051713F" w:rsidP="0051713F">
      <w:pPr>
        <w:spacing w:line="276" w:lineRule="auto"/>
        <w:ind w:left="709"/>
        <w:contextualSpacing/>
        <w:jc w:val="both"/>
        <w:rPr>
          <w:rFonts w:ascii="Times New Roman" w:eastAsia="Times New Roman" w:hAnsi="Times New Roman" w:cs="Times New Roman"/>
          <w:sz w:val="24"/>
          <w:szCs w:val="24"/>
          <w:highlight w:val="lightGray"/>
          <w:lang w:eastAsia="zh-CN"/>
        </w:rPr>
      </w:pPr>
    </w:p>
    <w:p w14:paraId="63C2C7A8"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Рекомендуемое содержание</w:t>
      </w:r>
      <w:r w:rsidRPr="00985111">
        <w:rPr>
          <w:rFonts w:ascii="Times New Roman" w:eastAsia="Times New Roman" w:hAnsi="Times New Roman" w:cs="Times New Roman"/>
          <w:b/>
          <w:sz w:val="24"/>
          <w:szCs w:val="24"/>
          <w:lang w:val="en-US" w:eastAsia="zh-CN"/>
        </w:rPr>
        <w:t xml:space="preserve"> КОД</w:t>
      </w:r>
    </w:p>
    <w:p w14:paraId="427267D3" w14:textId="77777777" w:rsidR="0051713F" w:rsidRPr="00985111" w:rsidRDefault="0051713F" w:rsidP="0051713F">
      <w:pPr>
        <w:suppressAutoHyphens/>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Компетенции, рекомендуемые для включения в содержание КОД</w:t>
      </w:r>
    </w:p>
    <w:p w14:paraId="3A05E3CB" w14:textId="77777777" w:rsidR="0051713F" w:rsidRPr="005F59C7" w:rsidRDefault="0051713F" w:rsidP="0051713F">
      <w:pPr>
        <w:suppressAutoHyphens/>
        <w:contextualSpacing/>
        <w:jc w:val="center"/>
        <w:rPr>
          <w:rFonts w:ascii="Times New Roman" w:eastAsia="Times New Roman" w:hAnsi="Times New Roman" w:cs="Times New Roman"/>
          <w:b/>
          <w:sz w:val="24"/>
          <w:szCs w:val="24"/>
          <w:lang w:eastAsia="zh-CN"/>
        </w:rPr>
      </w:pPr>
    </w:p>
    <w:p w14:paraId="0F00A9EE" w14:textId="77777777" w:rsidR="0051713F" w:rsidRPr="00985111" w:rsidRDefault="0051713F" w:rsidP="0051713F">
      <w:pPr>
        <w:suppressAutoHyphens/>
        <w:contextualSpacing/>
        <w:jc w:val="center"/>
        <w:rPr>
          <w:rFonts w:ascii="Times New Roman" w:eastAsia="Times New Roman" w:hAnsi="Times New Roman" w:cs="Times New Roman"/>
          <w:b/>
          <w:sz w:val="24"/>
          <w:szCs w:val="24"/>
          <w:lang w:eastAsia="zh-CN"/>
        </w:rPr>
      </w:pPr>
    </w:p>
    <w:tbl>
      <w:tblPr>
        <w:tblW w:w="0" w:type="auto"/>
        <w:tblLook w:val="04A0" w:firstRow="1" w:lastRow="0" w:firstColumn="1" w:lastColumn="0" w:noHBand="0" w:noVBand="1"/>
      </w:tblPr>
      <w:tblGrid>
        <w:gridCol w:w="2877"/>
        <w:gridCol w:w="2881"/>
        <w:gridCol w:w="4097"/>
      </w:tblGrid>
      <w:tr w:rsidR="00211521" w:rsidRPr="00211521" w14:paraId="348AFF99" w14:textId="77777777" w:rsidTr="00211521">
        <w:trPr>
          <w:trHeight w:val="112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595F26A" w14:textId="77777777" w:rsidR="00211521" w:rsidRPr="00211521" w:rsidRDefault="00211521" w:rsidP="00211521">
            <w:pPr>
              <w:jc w:val="center"/>
              <w:rPr>
                <w:rFonts w:ascii="Times New Roman" w:eastAsia="Times New Roman" w:hAnsi="Times New Roman" w:cs="Times New Roman"/>
                <w:b/>
                <w:bCs/>
                <w:color w:val="000000"/>
                <w:sz w:val="24"/>
                <w:szCs w:val="24"/>
                <w:lang w:eastAsia="ru-RU"/>
              </w:rPr>
            </w:pPr>
            <w:r w:rsidRPr="00211521">
              <w:rPr>
                <w:rFonts w:ascii="Times New Roman" w:eastAsia="Times New Roman" w:hAnsi="Times New Roman" w:cs="Times New Roman"/>
                <w:b/>
                <w:bCs/>
                <w:color w:val="000000"/>
                <w:sz w:val="24"/>
                <w:szCs w:val="24"/>
                <w:lang w:eastAsia="ru-RU"/>
              </w:rPr>
              <w:t xml:space="preserve">Код и наименование </w:t>
            </w:r>
            <w:r w:rsidRPr="00211521">
              <w:rPr>
                <w:rFonts w:ascii="Times New Roman" w:eastAsia="Times New Roman" w:hAnsi="Times New Roman" w:cs="Times New Roman"/>
                <w:b/>
                <w:bCs/>
                <w:color w:val="000000"/>
                <w:sz w:val="24"/>
                <w:szCs w:val="24"/>
                <w:lang w:eastAsia="ru-RU"/>
              </w:rPr>
              <w:br/>
              <w:t>вида деятельности</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481884E" w14:textId="77777777" w:rsidR="00211521" w:rsidRPr="00211521" w:rsidRDefault="00211521" w:rsidP="00211521">
            <w:pPr>
              <w:jc w:val="center"/>
              <w:rPr>
                <w:rFonts w:ascii="Times New Roman" w:eastAsia="Times New Roman" w:hAnsi="Times New Roman" w:cs="Times New Roman"/>
                <w:b/>
                <w:bCs/>
                <w:color w:val="000000"/>
                <w:sz w:val="24"/>
                <w:szCs w:val="24"/>
                <w:lang w:eastAsia="ru-RU"/>
              </w:rPr>
            </w:pPr>
            <w:r w:rsidRPr="00211521">
              <w:rPr>
                <w:rFonts w:ascii="Times New Roman" w:eastAsia="Times New Roman" w:hAnsi="Times New Roman" w:cs="Times New Roman"/>
                <w:b/>
                <w:bCs/>
                <w:color w:val="000000"/>
                <w:sz w:val="24"/>
                <w:szCs w:val="24"/>
                <w:lang w:eastAsia="ru-RU"/>
              </w:rPr>
              <w:t xml:space="preserve">Код и наименование </w:t>
            </w:r>
            <w:r w:rsidRPr="00211521">
              <w:rPr>
                <w:rFonts w:ascii="Times New Roman" w:eastAsia="Times New Roman" w:hAnsi="Times New Roman" w:cs="Times New Roman"/>
                <w:b/>
                <w:bCs/>
                <w:color w:val="000000"/>
                <w:sz w:val="24"/>
                <w:szCs w:val="24"/>
                <w:lang w:eastAsia="ru-RU"/>
              </w:rPr>
              <w:br/>
              <w:t xml:space="preserve">профессионального модуля, </w:t>
            </w:r>
            <w:r w:rsidRPr="00211521">
              <w:rPr>
                <w:rFonts w:ascii="Times New Roman" w:eastAsia="Times New Roman" w:hAnsi="Times New Roman" w:cs="Times New Roman"/>
                <w:b/>
                <w:bCs/>
                <w:color w:val="000000"/>
                <w:sz w:val="24"/>
                <w:szCs w:val="24"/>
                <w:lang w:eastAsia="ru-RU"/>
              </w:rPr>
              <w:br/>
              <w:t>в рамках которого осваивается ВД</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856C9DC" w14:textId="77777777" w:rsidR="00211521" w:rsidRPr="00211521" w:rsidRDefault="00211521" w:rsidP="00211521">
            <w:pPr>
              <w:jc w:val="center"/>
              <w:rPr>
                <w:rFonts w:ascii="Times New Roman" w:eastAsia="Times New Roman" w:hAnsi="Times New Roman" w:cs="Times New Roman"/>
                <w:b/>
                <w:bCs/>
                <w:color w:val="000000"/>
                <w:sz w:val="24"/>
                <w:szCs w:val="24"/>
                <w:lang w:eastAsia="ru-RU"/>
              </w:rPr>
            </w:pPr>
            <w:r w:rsidRPr="00211521">
              <w:rPr>
                <w:rFonts w:ascii="Times New Roman" w:eastAsia="Times New Roman" w:hAnsi="Times New Roman" w:cs="Times New Roman"/>
                <w:b/>
                <w:bCs/>
                <w:color w:val="000000"/>
                <w:sz w:val="24"/>
                <w:szCs w:val="24"/>
                <w:lang w:eastAsia="ru-RU"/>
              </w:rPr>
              <w:t xml:space="preserve">Перечень оцениваемых </w:t>
            </w:r>
            <w:r w:rsidRPr="00211521">
              <w:rPr>
                <w:rFonts w:ascii="Times New Roman" w:eastAsia="Times New Roman" w:hAnsi="Times New Roman" w:cs="Times New Roman"/>
                <w:b/>
                <w:bCs/>
                <w:color w:val="000000"/>
                <w:sz w:val="24"/>
                <w:szCs w:val="24"/>
                <w:lang w:eastAsia="ru-RU"/>
              </w:rPr>
              <w:br/>
              <w:t xml:space="preserve">ПК </w:t>
            </w:r>
          </w:p>
        </w:tc>
      </w:tr>
      <w:tr w:rsidR="00211521" w:rsidRPr="00211521" w14:paraId="65C99164" w14:textId="77777777" w:rsidTr="00211521">
        <w:trPr>
          <w:trHeight w:val="375"/>
        </w:trPr>
        <w:tc>
          <w:tcPr>
            <w:tcW w:w="0" w:type="auto"/>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537C6207" w14:textId="77777777" w:rsidR="00211521" w:rsidRPr="00211521" w:rsidRDefault="00211521" w:rsidP="00211521">
            <w:pPr>
              <w:jc w:val="center"/>
              <w:rPr>
                <w:rFonts w:ascii="Times New Roman" w:eastAsia="Times New Roman" w:hAnsi="Times New Roman" w:cs="Times New Roman"/>
                <w:b/>
                <w:bCs/>
                <w:color w:val="000000"/>
                <w:sz w:val="24"/>
                <w:szCs w:val="24"/>
                <w:lang w:eastAsia="ru-RU"/>
              </w:rPr>
            </w:pPr>
            <w:r w:rsidRPr="00211521">
              <w:rPr>
                <w:rFonts w:ascii="Times New Roman" w:eastAsia="Times New Roman" w:hAnsi="Times New Roman" w:cs="Times New Roman"/>
                <w:b/>
                <w:bCs/>
                <w:color w:val="000000"/>
                <w:sz w:val="24"/>
                <w:szCs w:val="24"/>
                <w:lang w:eastAsia="ru-RU"/>
              </w:rPr>
              <w:t>В соответствии с ФГОС СПО</w:t>
            </w:r>
          </w:p>
        </w:tc>
      </w:tr>
      <w:tr w:rsidR="00211521" w:rsidRPr="00211521" w14:paraId="1A5C90F8" w14:textId="77777777" w:rsidTr="00211521">
        <w:trPr>
          <w:trHeight w:val="150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1C94AF6" w14:textId="77777777" w:rsidR="00211521" w:rsidRDefault="00211521" w:rsidP="00211521">
            <w:pPr>
              <w:rPr>
                <w:rFonts w:ascii="Times New Roman" w:eastAsia="Times New Roman" w:hAnsi="Times New Roman" w:cs="Times New Roman"/>
                <w:color w:val="000000"/>
                <w:sz w:val="24"/>
                <w:szCs w:val="24"/>
                <w:lang w:eastAsia="ru-RU"/>
              </w:rPr>
            </w:pPr>
            <w:r w:rsidRPr="00211521">
              <w:rPr>
                <w:rFonts w:ascii="Times New Roman" w:eastAsia="Times New Roman" w:hAnsi="Times New Roman" w:cs="Times New Roman"/>
                <w:color w:val="000000"/>
                <w:sz w:val="24"/>
                <w:szCs w:val="24"/>
                <w:lang w:eastAsia="ru-RU"/>
              </w:rPr>
              <w:t>ВД 01. Организация учебной и учебно-производственной деятельности обучающихся</w:t>
            </w:r>
          </w:p>
          <w:p w14:paraId="0E7E0E31" w14:textId="06730487" w:rsidR="006D190A" w:rsidRDefault="006D190A" w:rsidP="00211521">
            <w:pPr>
              <w:rPr>
                <w:rFonts w:ascii="Times New Roman" w:eastAsia="Times New Roman" w:hAnsi="Times New Roman" w:cs="Times New Roman"/>
                <w:color w:val="000000"/>
                <w:sz w:val="24"/>
                <w:szCs w:val="24"/>
                <w:lang w:eastAsia="ru-RU"/>
              </w:rPr>
            </w:pPr>
          </w:p>
          <w:p w14:paraId="05816A2A" w14:textId="77777777" w:rsidR="006D190A" w:rsidRDefault="006D190A" w:rsidP="00211521">
            <w:pPr>
              <w:rPr>
                <w:rFonts w:ascii="Times New Roman" w:eastAsia="Times New Roman" w:hAnsi="Times New Roman" w:cs="Times New Roman"/>
                <w:color w:val="000000"/>
                <w:sz w:val="24"/>
                <w:szCs w:val="24"/>
                <w:lang w:eastAsia="ru-RU"/>
              </w:rPr>
            </w:pPr>
          </w:p>
          <w:p w14:paraId="4FAF22B0" w14:textId="77777777" w:rsidR="006D190A" w:rsidRDefault="006D190A" w:rsidP="00211521">
            <w:pPr>
              <w:rPr>
                <w:rFonts w:ascii="Times New Roman" w:eastAsia="Times New Roman" w:hAnsi="Times New Roman" w:cs="Times New Roman"/>
                <w:color w:val="000000"/>
                <w:sz w:val="24"/>
                <w:szCs w:val="24"/>
                <w:lang w:eastAsia="ru-RU"/>
              </w:rPr>
            </w:pPr>
          </w:p>
          <w:p w14:paraId="04CF92BA" w14:textId="77777777" w:rsidR="006D190A" w:rsidRDefault="006D190A" w:rsidP="00211521">
            <w:pPr>
              <w:rPr>
                <w:rFonts w:ascii="Times New Roman" w:eastAsia="Times New Roman" w:hAnsi="Times New Roman" w:cs="Times New Roman"/>
                <w:color w:val="000000"/>
                <w:sz w:val="24"/>
                <w:szCs w:val="24"/>
                <w:lang w:eastAsia="ru-RU"/>
              </w:rPr>
            </w:pPr>
          </w:p>
          <w:p w14:paraId="74DFCA51" w14:textId="77777777" w:rsidR="006D190A" w:rsidRDefault="006D190A" w:rsidP="00211521">
            <w:pPr>
              <w:rPr>
                <w:rFonts w:ascii="Times New Roman" w:eastAsia="Times New Roman" w:hAnsi="Times New Roman" w:cs="Times New Roman"/>
                <w:color w:val="000000"/>
                <w:sz w:val="24"/>
                <w:szCs w:val="24"/>
                <w:lang w:eastAsia="ru-RU"/>
              </w:rPr>
            </w:pPr>
          </w:p>
          <w:p w14:paraId="00DB83EC" w14:textId="2A3CADAF" w:rsidR="006D190A" w:rsidRPr="00211521" w:rsidRDefault="006D190A" w:rsidP="00211521">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11F39EC" w14:textId="77777777" w:rsidR="00211521" w:rsidRDefault="00211521" w:rsidP="00211521">
            <w:pPr>
              <w:rPr>
                <w:rFonts w:ascii="Times New Roman" w:eastAsia="Times New Roman" w:hAnsi="Times New Roman" w:cs="Times New Roman"/>
                <w:color w:val="000000"/>
                <w:sz w:val="24"/>
                <w:szCs w:val="24"/>
                <w:lang w:eastAsia="ru-RU"/>
              </w:rPr>
            </w:pPr>
            <w:r w:rsidRPr="00211521">
              <w:rPr>
                <w:rFonts w:ascii="Times New Roman" w:eastAsia="Times New Roman" w:hAnsi="Times New Roman" w:cs="Times New Roman"/>
                <w:color w:val="000000"/>
                <w:sz w:val="24"/>
                <w:szCs w:val="24"/>
                <w:lang w:eastAsia="ru-RU"/>
              </w:rPr>
              <w:t>ПМ 01. Организация учебной и учебно-производственной деятельности обучающихся</w:t>
            </w:r>
          </w:p>
          <w:p w14:paraId="7BEA983B" w14:textId="77777777" w:rsidR="006D190A" w:rsidRDefault="006D190A" w:rsidP="00211521">
            <w:pPr>
              <w:rPr>
                <w:rFonts w:ascii="Times New Roman" w:eastAsia="Times New Roman" w:hAnsi="Times New Roman" w:cs="Times New Roman"/>
                <w:color w:val="000000"/>
                <w:sz w:val="24"/>
                <w:szCs w:val="24"/>
                <w:lang w:eastAsia="ru-RU"/>
              </w:rPr>
            </w:pPr>
          </w:p>
          <w:p w14:paraId="15988FB1" w14:textId="77777777" w:rsidR="006D190A" w:rsidRDefault="006D190A" w:rsidP="00211521">
            <w:pPr>
              <w:rPr>
                <w:rFonts w:ascii="Times New Roman" w:eastAsia="Times New Roman" w:hAnsi="Times New Roman" w:cs="Times New Roman"/>
                <w:color w:val="000000"/>
                <w:sz w:val="24"/>
                <w:szCs w:val="24"/>
                <w:lang w:eastAsia="ru-RU"/>
              </w:rPr>
            </w:pPr>
          </w:p>
          <w:p w14:paraId="132D151B" w14:textId="77777777" w:rsidR="006D190A" w:rsidRDefault="006D190A" w:rsidP="00211521">
            <w:pPr>
              <w:rPr>
                <w:rFonts w:ascii="Times New Roman" w:eastAsia="Times New Roman" w:hAnsi="Times New Roman" w:cs="Times New Roman"/>
                <w:color w:val="000000"/>
                <w:sz w:val="24"/>
                <w:szCs w:val="24"/>
                <w:lang w:eastAsia="ru-RU"/>
              </w:rPr>
            </w:pPr>
          </w:p>
          <w:p w14:paraId="6E39E484" w14:textId="77777777" w:rsidR="006D190A" w:rsidRDefault="006D190A" w:rsidP="00211521">
            <w:pPr>
              <w:rPr>
                <w:rFonts w:ascii="Times New Roman" w:eastAsia="Times New Roman" w:hAnsi="Times New Roman" w:cs="Times New Roman"/>
                <w:color w:val="000000"/>
                <w:sz w:val="24"/>
                <w:szCs w:val="24"/>
                <w:lang w:eastAsia="ru-RU"/>
              </w:rPr>
            </w:pPr>
          </w:p>
          <w:p w14:paraId="38008174" w14:textId="77777777" w:rsidR="006D190A" w:rsidRDefault="006D190A" w:rsidP="00211521">
            <w:pPr>
              <w:rPr>
                <w:rFonts w:ascii="Times New Roman" w:eastAsia="Times New Roman" w:hAnsi="Times New Roman" w:cs="Times New Roman"/>
                <w:color w:val="000000"/>
                <w:sz w:val="24"/>
                <w:szCs w:val="24"/>
                <w:lang w:eastAsia="ru-RU"/>
              </w:rPr>
            </w:pPr>
          </w:p>
          <w:p w14:paraId="00609901" w14:textId="3E009929" w:rsidR="006D190A" w:rsidRPr="00211521" w:rsidRDefault="006D190A" w:rsidP="00211521">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4DA6B8C" w14:textId="77777777" w:rsidR="00211521" w:rsidRPr="00211521" w:rsidRDefault="00211521" w:rsidP="00211521">
            <w:pPr>
              <w:rPr>
                <w:rFonts w:ascii="Times New Roman" w:eastAsia="Times New Roman" w:hAnsi="Times New Roman" w:cs="Times New Roman"/>
                <w:color w:val="000000"/>
                <w:sz w:val="24"/>
                <w:szCs w:val="24"/>
                <w:lang w:eastAsia="ru-RU"/>
              </w:rPr>
            </w:pPr>
            <w:r w:rsidRPr="00211521">
              <w:rPr>
                <w:rFonts w:ascii="Times New Roman" w:eastAsia="Times New Roman" w:hAnsi="Times New Roman" w:cs="Times New Roman"/>
                <w:color w:val="000000"/>
                <w:sz w:val="24"/>
                <w:szCs w:val="24"/>
                <w:lang w:eastAsia="ru-RU"/>
              </w:rPr>
              <w:t>ПК 1.1. Организовывать образовательный процесс и учебно-производственную деятельность на основе федеральных государственных образовательных стандартов, в том числе с использованием дистанционных технологий, электронного обучения и цифровых средств, в соответствии с действующими санитарными правилами.</w:t>
            </w:r>
          </w:p>
        </w:tc>
      </w:tr>
      <w:tr w:rsidR="00211521" w:rsidRPr="00211521" w14:paraId="5472DABB" w14:textId="77777777" w:rsidTr="00211521">
        <w:trPr>
          <w:trHeight w:val="1875"/>
        </w:trPr>
        <w:tc>
          <w:tcPr>
            <w:tcW w:w="0" w:type="auto"/>
            <w:vMerge/>
            <w:tcBorders>
              <w:top w:val="nil"/>
              <w:left w:val="single" w:sz="4" w:space="0" w:color="auto"/>
              <w:bottom w:val="single" w:sz="4" w:space="0" w:color="auto"/>
              <w:right w:val="single" w:sz="4" w:space="0" w:color="auto"/>
            </w:tcBorders>
            <w:vAlign w:val="center"/>
            <w:hideMark/>
          </w:tcPr>
          <w:p w14:paraId="6C324385" w14:textId="77777777" w:rsidR="00211521" w:rsidRPr="00211521" w:rsidRDefault="00211521" w:rsidP="00211521">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F5545D1" w14:textId="77777777" w:rsidR="00211521" w:rsidRPr="00211521" w:rsidRDefault="00211521" w:rsidP="00211521">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564508B" w14:textId="46679ED5" w:rsidR="00211521" w:rsidRPr="00211521" w:rsidRDefault="00211521" w:rsidP="008169E5">
            <w:pPr>
              <w:rPr>
                <w:rFonts w:ascii="Times New Roman" w:eastAsia="Times New Roman" w:hAnsi="Times New Roman" w:cs="Times New Roman"/>
                <w:color w:val="000000"/>
                <w:sz w:val="24"/>
                <w:szCs w:val="24"/>
                <w:lang w:eastAsia="ru-RU"/>
              </w:rPr>
            </w:pPr>
            <w:r w:rsidRPr="00211521">
              <w:rPr>
                <w:rFonts w:ascii="Times New Roman" w:eastAsia="Times New Roman" w:hAnsi="Times New Roman" w:cs="Times New Roman"/>
                <w:color w:val="000000"/>
                <w:sz w:val="24"/>
                <w:szCs w:val="24"/>
                <w:lang w:eastAsia="ru-RU"/>
              </w:rPr>
              <w:t xml:space="preserve">ПК 1.2. Осуществлять педагогический контроль и оценку освоения образовательной программы профессионального обучения, </w:t>
            </w:r>
            <w:r w:rsidR="008169E5">
              <w:rPr>
                <w:rFonts w:ascii="Times New Roman" w:eastAsia="Times New Roman" w:hAnsi="Times New Roman" w:cs="Times New Roman"/>
                <w:color w:val="000000"/>
                <w:sz w:val="24"/>
                <w:szCs w:val="24"/>
                <w:lang w:eastAsia="ru-RU"/>
              </w:rPr>
              <w:t>среднего профессионального образования</w:t>
            </w:r>
            <w:r w:rsidRPr="00211521">
              <w:rPr>
                <w:rFonts w:ascii="Times New Roman" w:eastAsia="Times New Roman" w:hAnsi="Times New Roman" w:cs="Times New Roman"/>
                <w:color w:val="000000"/>
                <w:sz w:val="24"/>
                <w:szCs w:val="24"/>
                <w:lang w:eastAsia="ru-RU"/>
              </w:rPr>
              <w:t xml:space="preserve"> в процессе учебно-производственной деятельности, промежуточной и итоговой аттестации, в том числе в форме демонстрационного экзамена, иных форм аттестации и с использованием дистанционных технологий, цифровых средств.</w:t>
            </w:r>
          </w:p>
        </w:tc>
      </w:tr>
      <w:tr w:rsidR="00211521" w:rsidRPr="00211521" w14:paraId="127525C3" w14:textId="77777777" w:rsidTr="00211521">
        <w:trPr>
          <w:trHeight w:val="1500"/>
        </w:trPr>
        <w:tc>
          <w:tcPr>
            <w:tcW w:w="0" w:type="auto"/>
            <w:vMerge/>
            <w:tcBorders>
              <w:top w:val="nil"/>
              <w:left w:val="single" w:sz="4" w:space="0" w:color="auto"/>
              <w:bottom w:val="single" w:sz="4" w:space="0" w:color="auto"/>
              <w:right w:val="single" w:sz="4" w:space="0" w:color="auto"/>
            </w:tcBorders>
            <w:vAlign w:val="center"/>
            <w:hideMark/>
          </w:tcPr>
          <w:p w14:paraId="553E29E6" w14:textId="77777777" w:rsidR="00211521" w:rsidRPr="00211521" w:rsidRDefault="00211521" w:rsidP="00211521">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CDA40F5" w14:textId="77777777" w:rsidR="00211521" w:rsidRPr="00211521" w:rsidRDefault="00211521" w:rsidP="00211521">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BFAE020" w14:textId="562384AA" w:rsidR="00211521" w:rsidRPr="00211521" w:rsidRDefault="00211521" w:rsidP="00211521">
            <w:pPr>
              <w:rPr>
                <w:rFonts w:ascii="Times New Roman" w:eastAsia="Times New Roman" w:hAnsi="Times New Roman" w:cs="Times New Roman"/>
                <w:color w:val="000000"/>
                <w:sz w:val="24"/>
                <w:szCs w:val="24"/>
                <w:lang w:eastAsia="ru-RU"/>
              </w:rPr>
            </w:pPr>
            <w:r w:rsidRPr="00211521">
              <w:rPr>
                <w:rFonts w:ascii="Times New Roman" w:eastAsia="Times New Roman" w:hAnsi="Times New Roman" w:cs="Times New Roman"/>
                <w:color w:val="000000"/>
                <w:sz w:val="24"/>
                <w:szCs w:val="24"/>
                <w:lang w:eastAsia="ru-RU"/>
              </w:rPr>
              <w:t xml:space="preserve">ПК 1.3. Разрабатывать программно-методическое обеспечение учебных предметов, курсов, дисциплин (модулей), практической подготовки программ профессионального обучения, программ </w:t>
            </w:r>
            <w:r w:rsidR="008169E5">
              <w:rPr>
                <w:rFonts w:ascii="Times New Roman" w:eastAsia="Times New Roman" w:hAnsi="Times New Roman" w:cs="Times New Roman"/>
                <w:color w:val="000000"/>
                <w:sz w:val="24"/>
                <w:szCs w:val="24"/>
                <w:lang w:eastAsia="ru-RU"/>
              </w:rPr>
              <w:t>среднего профессионального образования</w:t>
            </w:r>
            <w:r w:rsidRPr="00211521">
              <w:rPr>
                <w:rFonts w:ascii="Times New Roman" w:eastAsia="Times New Roman" w:hAnsi="Times New Roman" w:cs="Times New Roman"/>
                <w:color w:val="000000"/>
                <w:sz w:val="24"/>
                <w:szCs w:val="24"/>
                <w:lang w:eastAsia="ru-RU"/>
              </w:rPr>
              <w:t>, включая рабочие программы воспитания</w:t>
            </w:r>
          </w:p>
        </w:tc>
      </w:tr>
      <w:tr w:rsidR="00211521" w:rsidRPr="00211521" w14:paraId="08D3DE4C" w14:textId="77777777" w:rsidTr="00211521">
        <w:trPr>
          <w:trHeight w:val="75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1FA66904" w14:textId="77777777" w:rsidR="00211521" w:rsidRDefault="00211521" w:rsidP="00211521">
            <w:pPr>
              <w:rPr>
                <w:rFonts w:ascii="Times New Roman" w:eastAsia="Times New Roman" w:hAnsi="Times New Roman" w:cs="Times New Roman"/>
                <w:color w:val="000000"/>
                <w:sz w:val="24"/>
                <w:szCs w:val="24"/>
                <w:lang w:eastAsia="ru-RU"/>
              </w:rPr>
            </w:pPr>
            <w:r w:rsidRPr="00211521">
              <w:rPr>
                <w:rFonts w:ascii="Times New Roman" w:eastAsia="Times New Roman" w:hAnsi="Times New Roman" w:cs="Times New Roman"/>
                <w:color w:val="000000"/>
                <w:sz w:val="24"/>
                <w:szCs w:val="24"/>
                <w:lang w:eastAsia="ru-RU"/>
              </w:rPr>
              <w:t>ВД 02. Организация педагогического сопровождения обучающихся</w:t>
            </w:r>
          </w:p>
          <w:p w14:paraId="777A069A" w14:textId="77777777" w:rsidR="006D190A" w:rsidRDefault="006D190A" w:rsidP="00211521">
            <w:pPr>
              <w:rPr>
                <w:rFonts w:ascii="Times New Roman" w:eastAsia="Times New Roman" w:hAnsi="Times New Roman" w:cs="Times New Roman"/>
                <w:color w:val="000000"/>
                <w:sz w:val="24"/>
                <w:szCs w:val="24"/>
                <w:lang w:eastAsia="ru-RU"/>
              </w:rPr>
            </w:pPr>
          </w:p>
          <w:p w14:paraId="2D660B63" w14:textId="77777777" w:rsidR="006D190A" w:rsidRDefault="006D190A" w:rsidP="00211521">
            <w:pPr>
              <w:rPr>
                <w:rFonts w:ascii="Times New Roman" w:eastAsia="Times New Roman" w:hAnsi="Times New Roman" w:cs="Times New Roman"/>
                <w:color w:val="000000"/>
                <w:sz w:val="24"/>
                <w:szCs w:val="24"/>
                <w:lang w:eastAsia="ru-RU"/>
              </w:rPr>
            </w:pPr>
          </w:p>
          <w:p w14:paraId="4126FE5C" w14:textId="77777777" w:rsidR="006D190A" w:rsidRDefault="006D190A" w:rsidP="00211521">
            <w:pPr>
              <w:rPr>
                <w:rFonts w:ascii="Times New Roman" w:eastAsia="Times New Roman" w:hAnsi="Times New Roman" w:cs="Times New Roman"/>
                <w:color w:val="000000"/>
                <w:sz w:val="24"/>
                <w:szCs w:val="24"/>
                <w:lang w:eastAsia="ru-RU"/>
              </w:rPr>
            </w:pPr>
          </w:p>
          <w:p w14:paraId="5C5E5265" w14:textId="77777777" w:rsidR="006D190A" w:rsidRDefault="006D190A" w:rsidP="00211521">
            <w:pPr>
              <w:rPr>
                <w:rFonts w:ascii="Times New Roman" w:eastAsia="Times New Roman" w:hAnsi="Times New Roman" w:cs="Times New Roman"/>
                <w:color w:val="000000"/>
                <w:sz w:val="24"/>
                <w:szCs w:val="24"/>
                <w:lang w:eastAsia="ru-RU"/>
              </w:rPr>
            </w:pPr>
          </w:p>
          <w:p w14:paraId="772E88D1" w14:textId="77777777" w:rsidR="006D190A" w:rsidRDefault="006D190A" w:rsidP="00211521">
            <w:pPr>
              <w:rPr>
                <w:rFonts w:ascii="Times New Roman" w:eastAsia="Times New Roman" w:hAnsi="Times New Roman" w:cs="Times New Roman"/>
                <w:color w:val="000000"/>
                <w:sz w:val="24"/>
                <w:szCs w:val="24"/>
                <w:lang w:eastAsia="ru-RU"/>
              </w:rPr>
            </w:pPr>
          </w:p>
          <w:p w14:paraId="75C6A475" w14:textId="77777777" w:rsidR="006D190A" w:rsidRDefault="006D190A" w:rsidP="00211521">
            <w:pPr>
              <w:rPr>
                <w:rFonts w:ascii="Times New Roman" w:eastAsia="Times New Roman" w:hAnsi="Times New Roman" w:cs="Times New Roman"/>
                <w:color w:val="000000"/>
                <w:sz w:val="24"/>
                <w:szCs w:val="24"/>
                <w:lang w:eastAsia="ru-RU"/>
              </w:rPr>
            </w:pPr>
          </w:p>
          <w:p w14:paraId="77C2515C" w14:textId="77777777" w:rsidR="006D190A" w:rsidRDefault="006D190A" w:rsidP="00211521">
            <w:pPr>
              <w:rPr>
                <w:rFonts w:ascii="Times New Roman" w:eastAsia="Times New Roman" w:hAnsi="Times New Roman" w:cs="Times New Roman"/>
                <w:color w:val="000000"/>
                <w:sz w:val="24"/>
                <w:szCs w:val="24"/>
                <w:lang w:eastAsia="ru-RU"/>
              </w:rPr>
            </w:pPr>
          </w:p>
          <w:p w14:paraId="58DB180B" w14:textId="77777777" w:rsidR="006D190A" w:rsidRDefault="006D190A" w:rsidP="00211521">
            <w:pPr>
              <w:rPr>
                <w:rFonts w:ascii="Times New Roman" w:eastAsia="Times New Roman" w:hAnsi="Times New Roman" w:cs="Times New Roman"/>
                <w:color w:val="000000"/>
                <w:sz w:val="24"/>
                <w:szCs w:val="24"/>
                <w:lang w:eastAsia="ru-RU"/>
              </w:rPr>
            </w:pPr>
          </w:p>
          <w:p w14:paraId="0364DA48" w14:textId="77777777" w:rsidR="006D190A" w:rsidRDefault="006D190A" w:rsidP="00211521">
            <w:pPr>
              <w:rPr>
                <w:rFonts w:ascii="Times New Roman" w:eastAsia="Times New Roman" w:hAnsi="Times New Roman" w:cs="Times New Roman"/>
                <w:color w:val="000000"/>
                <w:sz w:val="24"/>
                <w:szCs w:val="24"/>
                <w:lang w:eastAsia="ru-RU"/>
              </w:rPr>
            </w:pPr>
          </w:p>
          <w:p w14:paraId="31C78945" w14:textId="77777777" w:rsidR="006D190A" w:rsidRDefault="006D190A" w:rsidP="00211521">
            <w:pPr>
              <w:rPr>
                <w:rFonts w:ascii="Times New Roman" w:eastAsia="Times New Roman" w:hAnsi="Times New Roman" w:cs="Times New Roman"/>
                <w:color w:val="000000"/>
                <w:sz w:val="24"/>
                <w:szCs w:val="24"/>
                <w:lang w:eastAsia="ru-RU"/>
              </w:rPr>
            </w:pPr>
          </w:p>
          <w:p w14:paraId="7ECB2B20" w14:textId="77777777" w:rsidR="006D190A" w:rsidRDefault="006D190A" w:rsidP="00211521">
            <w:pPr>
              <w:rPr>
                <w:rFonts w:ascii="Times New Roman" w:eastAsia="Times New Roman" w:hAnsi="Times New Roman" w:cs="Times New Roman"/>
                <w:color w:val="000000"/>
                <w:sz w:val="24"/>
                <w:szCs w:val="24"/>
                <w:lang w:eastAsia="ru-RU"/>
              </w:rPr>
            </w:pPr>
          </w:p>
          <w:p w14:paraId="34936993" w14:textId="77777777" w:rsidR="006D190A" w:rsidRDefault="006D190A" w:rsidP="00211521">
            <w:pPr>
              <w:rPr>
                <w:rFonts w:ascii="Times New Roman" w:eastAsia="Times New Roman" w:hAnsi="Times New Roman" w:cs="Times New Roman"/>
                <w:color w:val="000000"/>
                <w:sz w:val="24"/>
                <w:szCs w:val="24"/>
                <w:lang w:eastAsia="ru-RU"/>
              </w:rPr>
            </w:pPr>
          </w:p>
          <w:p w14:paraId="1830A146" w14:textId="77777777" w:rsidR="006D190A" w:rsidRDefault="006D190A" w:rsidP="00211521">
            <w:pPr>
              <w:rPr>
                <w:rFonts w:ascii="Times New Roman" w:eastAsia="Times New Roman" w:hAnsi="Times New Roman" w:cs="Times New Roman"/>
                <w:color w:val="000000"/>
                <w:sz w:val="24"/>
                <w:szCs w:val="24"/>
                <w:lang w:eastAsia="ru-RU"/>
              </w:rPr>
            </w:pPr>
          </w:p>
          <w:p w14:paraId="33366050" w14:textId="16460B6A" w:rsidR="006D190A" w:rsidRPr="00211521" w:rsidRDefault="006D190A" w:rsidP="00211521">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B1768CD" w14:textId="77777777" w:rsidR="00211521" w:rsidRDefault="00211521" w:rsidP="00211521">
            <w:pPr>
              <w:rPr>
                <w:rFonts w:ascii="Times New Roman" w:eastAsia="Times New Roman" w:hAnsi="Times New Roman" w:cs="Times New Roman"/>
                <w:color w:val="000000"/>
                <w:sz w:val="24"/>
                <w:szCs w:val="24"/>
                <w:lang w:eastAsia="ru-RU"/>
              </w:rPr>
            </w:pPr>
            <w:r w:rsidRPr="00211521">
              <w:rPr>
                <w:rFonts w:ascii="Times New Roman" w:eastAsia="Times New Roman" w:hAnsi="Times New Roman" w:cs="Times New Roman"/>
                <w:color w:val="000000"/>
                <w:sz w:val="24"/>
                <w:szCs w:val="24"/>
                <w:lang w:eastAsia="ru-RU"/>
              </w:rPr>
              <w:t>ПМ 02. Организация педагогического сопровождения обучающихся</w:t>
            </w:r>
          </w:p>
          <w:p w14:paraId="68794CF2" w14:textId="77777777" w:rsidR="006D190A" w:rsidRDefault="006D190A" w:rsidP="00211521">
            <w:pPr>
              <w:rPr>
                <w:rFonts w:ascii="Times New Roman" w:eastAsia="Times New Roman" w:hAnsi="Times New Roman" w:cs="Times New Roman"/>
                <w:color w:val="000000"/>
                <w:sz w:val="24"/>
                <w:szCs w:val="24"/>
                <w:lang w:eastAsia="ru-RU"/>
              </w:rPr>
            </w:pPr>
          </w:p>
          <w:p w14:paraId="11D84E0F" w14:textId="77777777" w:rsidR="006D190A" w:rsidRDefault="006D190A" w:rsidP="00211521">
            <w:pPr>
              <w:rPr>
                <w:rFonts w:ascii="Times New Roman" w:eastAsia="Times New Roman" w:hAnsi="Times New Roman" w:cs="Times New Roman"/>
                <w:color w:val="000000"/>
                <w:sz w:val="24"/>
                <w:szCs w:val="24"/>
                <w:lang w:eastAsia="ru-RU"/>
              </w:rPr>
            </w:pPr>
          </w:p>
          <w:p w14:paraId="10B89DF5" w14:textId="77777777" w:rsidR="006D190A" w:rsidRDefault="006D190A" w:rsidP="00211521">
            <w:pPr>
              <w:rPr>
                <w:rFonts w:ascii="Times New Roman" w:eastAsia="Times New Roman" w:hAnsi="Times New Roman" w:cs="Times New Roman"/>
                <w:color w:val="000000"/>
                <w:sz w:val="24"/>
                <w:szCs w:val="24"/>
                <w:lang w:eastAsia="ru-RU"/>
              </w:rPr>
            </w:pPr>
          </w:p>
          <w:p w14:paraId="64E6E21C" w14:textId="77777777" w:rsidR="006D190A" w:rsidRDefault="006D190A" w:rsidP="00211521">
            <w:pPr>
              <w:rPr>
                <w:rFonts w:ascii="Times New Roman" w:eastAsia="Times New Roman" w:hAnsi="Times New Roman" w:cs="Times New Roman"/>
                <w:color w:val="000000"/>
                <w:sz w:val="24"/>
                <w:szCs w:val="24"/>
                <w:lang w:eastAsia="ru-RU"/>
              </w:rPr>
            </w:pPr>
          </w:p>
          <w:p w14:paraId="4472CF66" w14:textId="77777777" w:rsidR="006D190A" w:rsidRDefault="006D190A" w:rsidP="00211521">
            <w:pPr>
              <w:rPr>
                <w:rFonts w:ascii="Times New Roman" w:eastAsia="Times New Roman" w:hAnsi="Times New Roman" w:cs="Times New Roman"/>
                <w:color w:val="000000"/>
                <w:sz w:val="24"/>
                <w:szCs w:val="24"/>
                <w:lang w:eastAsia="ru-RU"/>
              </w:rPr>
            </w:pPr>
          </w:p>
          <w:p w14:paraId="148A76EF" w14:textId="77777777" w:rsidR="006D190A" w:rsidRDefault="006D190A" w:rsidP="00211521">
            <w:pPr>
              <w:rPr>
                <w:rFonts w:ascii="Times New Roman" w:eastAsia="Times New Roman" w:hAnsi="Times New Roman" w:cs="Times New Roman"/>
                <w:color w:val="000000"/>
                <w:sz w:val="24"/>
                <w:szCs w:val="24"/>
                <w:lang w:eastAsia="ru-RU"/>
              </w:rPr>
            </w:pPr>
          </w:p>
          <w:p w14:paraId="148F255A" w14:textId="77777777" w:rsidR="006D190A" w:rsidRDefault="006D190A" w:rsidP="00211521">
            <w:pPr>
              <w:rPr>
                <w:rFonts w:ascii="Times New Roman" w:eastAsia="Times New Roman" w:hAnsi="Times New Roman" w:cs="Times New Roman"/>
                <w:color w:val="000000"/>
                <w:sz w:val="24"/>
                <w:szCs w:val="24"/>
                <w:lang w:eastAsia="ru-RU"/>
              </w:rPr>
            </w:pPr>
          </w:p>
          <w:p w14:paraId="4706C8A7" w14:textId="77777777" w:rsidR="006D190A" w:rsidRDefault="006D190A" w:rsidP="00211521">
            <w:pPr>
              <w:rPr>
                <w:rFonts w:ascii="Times New Roman" w:eastAsia="Times New Roman" w:hAnsi="Times New Roman" w:cs="Times New Roman"/>
                <w:color w:val="000000"/>
                <w:sz w:val="24"/>
                <w:szCs w:val="24"/>
                <w:lang w:eastAsia="ru-RU"/>
              </w:rPr>
            </w:pPr>
          </w:p>
          <w:p w14:paraId="157F7081" w14:textId="77777777" w:rsidR="006D190A" w:rsidRDefault="006D190A" w:rsidP="00211521">
            <w:pPr>
              <w:rPr>
                <w:rFonts w:ascii="Times New Roman" w:eastAsia="Times New Roman" w:hAnsi="Times New Roman" w:cs="Times New Roman"/>
                <w:color w:val="000000"/>
                <w:sz w:val="24"/>
                <w:szCs w:val="24"/>
                <w:lang w:eastAsia="ru-RU"/>
              </w:rPr>
            </w:pPr>
          </w:p>
          <w:p w14:paraId="3F9A1D09" w14:textId="77777777" w:rsidR="006D190A" w:rsidRDefault="006D190A" w:rsidP="00211521">
            <w:pPr>
              <w:rPr>
                <w:rFonts w:ascii="Times New Roman" w:eastAsia="Times New Roman" w:hAnsi="Times New Roman" w:cs="Times New Roman"/>
                <w:color w:val="000000"/>
                <w:sz w:val="24"/>
                <w:szCs w:val="24"/>
                <w:lang w:eastAsia="ru-RU"/>
              </w:rPr>
            </w:pPr>
          </w:p>
          <w:p w14:paraId="6266B02C" w14:textId="77777777" w:rsidR="006D190A" w:rsidRDefault="006D190A" w:rsidP="00211521">
            <w:pPr>
              <w:rPr>
                <w:rFonts w:ascii="Times New Roman" w:eastAsia="Times New Roman" w:hAnsi="Times New Roman" w:cs="Times New Roman"/>
                <w:color w:val="000000"/>
                <w:sz w:val="24"/>
                <w:szCs w:val="24"/>
                <w:lang w:eastAsia="ru-RU"/>
              </w:rPr>
            </w:pPr>
          </w:p>
          <w:p w14:paraId="3B6C7575" w14:textId="77777777" w:rsidR="006D190A" w:rsidRDefault="006D190A" w:rsidP="00211521">
            <w:pPr>
              <w:rPr>
                <w:rFonts w:ascii="Times New Roman" w:eastAsia="Times New Roman" w:hAnsi="Times New Roman" w:cs="Times New Roman"/>
                <w:color w:val="000000"/>
                <w:sz w:val="24"/>
                <w:szCs w:val="24"/>
                <w:lang w:eastAsia="ru-RU"/>
              </w:rPr>
            </w:pPr>
          </w:p>
          <w:p w14:paraId="7AD15450" w14:textId="77777777" w:rsidR="006D190A" w:rsidRDefault="006D190A" w:rsidP="00211521">
            <w:pPr>
              <w:rPr>
                <w:rFonts w:ascii="Times New Roman" w:eastAsia="Times New Roman" w:hAnsi="Times New Roman" w:cs="Times New Roman"/>
                <w:color w:val="000000"/>
                <w:sz w:val="24"/>
                <w:szCs w:val="24"/>
                <w:lang w:eastAsia="ru-RU"/>
              </w:rPr>
            </w:pPr>
          </w:p>
          <w:p w14:paraId="4819B8ED" w14:textId="4AE2D34F" w:rsidR="006D190A" w:rsidRPr="00211521" w:rsidRDefault="006D190A" w:rsidP="00211521">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DD82A1A" w14:textId="77777777" w:rsidR="00211521" w:rsidRPr="00211521" w:rsidRDefault="00211521" w:rsidP="00211521">
            <w:pPr>
              <w:rPr>
                <w:rFonts w:ascii="Times New Roman" w:eastAsia="Times New Roman" w:hAnsi="Times New Roman" w:cs="Times New Roman"/>
                <w:color w:val="000000"/>
                <w:sz w:val="24"/>
                <w:szCs w:val="24"/>
                <w:lang w:eastAsia="ru-RU"/>
              </w:rPr>
            </w:pPr>
            <w:r w:rsidRPr="00211521">
              <w:rPr>
                <w:rFonts w:ascii="Times New Roman" w:eastAsia="Times New Roman" w:hAnsi="Times New Roman" w:cs="Times New Roman"/>
                <w:color w:val="000000"/>
                <w:sz w:val="24"/>
                <w:szCs w:val="24"/>
                <w:lang w:eastAsia="ru-RU"/>
              </w:rPr>
              <w:t>ПК 2.1. Определять цели и задачи, планировать деятельность по педагогическому сопровождению группы обучающихся.</w:t>
            </w:r>
          </w:p>
        </w:tc>
      </w:tr>
      <w:tr w:rsidR="00211521" w:rsidRPr="00211521" w14:paraId="3024D8FA" w14:textId="77777777" w:rsidTr="00211521">
        <w:trPr>
          <w:trHeight w:val="1500"/>
        </w:trPr>
        <w:tc>
          <w:tcPr>
            <w:tcW w:w="0" w:type="auto"/>
            <w:vMerge/>
            <w:tcBorders>
              <w:top w:val="nil"/>
              <w:left w:val="single" w:sz="4" w:space="0" w:color="auto"/>
              <w:bottom w:val="single" w:sz="4" w:space="0" w:color="auto"/>
              <w:right w:val="single" w:sz="4" w:space="0" w:color="auto"/>
            </w:tcBorders>
            <w:vAlign w:val="center"/>
            <w:hideMark/>
          </w:tcPr>
          <w:p w14:paraId="4303BB96" w14:textId="77777777" w:rsidR="00211521" w:rsidRPr="00211521" w:rsidRDefault="00211521" w:rsidP="00211521">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1404941" w14:textId="77777777" w:rsidR="00211521" w:rsidRPr="00211521" w:rsidRDefault="00211521" w:rsidP="00211521">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A46FB56" w14:textId="77777777" w:rsidR="00211521" w:rsidRPr="00211521" w:rsidRDefault="00211521" w:rsidP="00211521">
            <w:pPr>
              <w:rPr>
                <w:rFonts w:ascii="Times New Roman" w:eastAsia="Times New Roman" w:hAnsi="Times New Roman" w:cs="Times New Roman"/>
                <w:color w:val="000000"/>
                <w:sz w:val="24"/>
                <w:szCs w:val="24"/>
                <w:lang w:eastAsia="ru-RU"/>
              </w:rPr>
            </w:pPr>
            <w:r w:rsidRPr="00211521">
              <w:rPr>
                <w:rFonts w:ascii="Times New Roman" w:eastAsia="Times New Roman" w:hAnsi="Times New Roman" w:cs="Times New Roman"/>
                <w:color w:val="000000"/>
                <w:sz w:val="24"/>
                <w:szCs w:val="24"/>
                <w:lang w:eastAsia="ru-RU"/>
              </w:rPr>
              <w:t>ПК 2.2. Выявлять, осуществлять учёт и планировать меры социально-педагогической поддержки отдельным категориям обучающихся, нуждающимся в ней, используя информационно-компьютерные технологии, дистанционные технологии, цифровые средства.</w:t>
            </w:r>
          </w:p>
        </w:tc>
      </w:tr>
      <w:tr w:rsidR="00211521" w:rsidRPr="00211521" w14:paraId="6EA10EDF" w14:textId="77777777" w:rsidTr="00211521">
        <w:trPr>
          <w:trHeight w:val="750"/>
        </w:trPr>
        <w:tc>
          <w:tcPr>
            <w:tcW w:w="0" w:type="auto"/>
            <w:vMerge/>
            <w:tcBorders>
              <w:top w:val="nil"/>
              <w:left w:val="single" w:sz="4" w:space="0" w:color="auto"/>
              <w:bottom w:val="single" w:sz="4" w:space="0" w:color="auto"/>
              <w:right w:val="single" w:sz="4" w:space="0" w:color="auto"/>
            </w:tcBorders>
            <w:vAlign w:val="center"/>
            <w:hideMark/>
          </w:tcPr>
          <w:p w14:paraId="10A4BFC9" w14:textId="77777777" w:rsidR="00211521" w:rsidRPr="00211521" w:rsidRDefault="00211521" w:rsidP="00211521">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B5E2C65" w14:textId="77777777" w:rsidR="00211521" w:rsidRPr="00211521" w:rsidRDefault="00211521" w:rsidP="00211521">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6D9DA87" w14:textId="77777777" w:rsidR="00211521" w:rsidRPr="00211521" w:rsidRDefault="00211521" w:rsidP="00211521">
            <w:pPr>
              <w:rPr>
                <w:rFonts w:ascii="Times New Roman" w:eastAsia="Times New Roman" w:hAnsi="Times New Roman" w:cs="Times New Roman"/>
                <w:color w:val="000000"/>
                <w:sz w:val="24"/>
                <w:szCs w:val="24"/>
                <w:lang w:eastAsia="ru-RU"/>
              </w:rPr>
            </w:pPr>
            <w:r w:rsidRPr="00211521">
              <w:rPr>
                <w:rFonts w:ascii="Times New Roman" w:eastAsia="Times New Roman" w:hAnsi="Times New Roman" w:cs="Times New Roman"/>
                <w:color w:val="000000"/>
                <w:sz w:val="24"/>
                <w:szCs w:val="24"/>
                <w:lang w:eastAsia="ru-RU"/>
              </w:rPr>
              <w:t>ПК 2.3. Осуществлять организационно-педагогическую поддержку общественной, научной, творческой и спортивной активности обучающихся.</w:t>
            </w:r>
          </w:p>
        </w:tc>
      </w:tr>
      <w:tr w:rsidR="00211521" w:rsidRPr="00211521" w14:paraId="1D88DDB8" w14:textId="77777777" w:rsidTr="00211521">
        <w:trPr>
          <w:trHeight w:val="557"/>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DF56100" w14:textId="77777777" w:rsidR="00211521" w:rsidRDefault="00211521" w:rsidP="00211521">
            <w:pPr>
              <w:rPr>
                <w:rFonts w:ascii="Times New Roman" w:eastAsia="Times New Roman" w:hAnsi="Times New Roman" w:cs="Times New Roman"/>
                <w:color w:val="000000"/>
                <w:sz w:val="24"/>
                <w:szCs w:val="24"/>
                <w:lang w:eastAsia="ru-RU"/>
              </w:rPr>
            </w:pPr>
            <w:r w:rsidRPr="00211521">
              <w:rPr>
                <w:rFonts w:ascii="Times New Roman" w:eastAsia="Times New Roman" w:hAnsi="Times New Roman" w:cs="Times New Roman"/>
                <w:color w:val="000000"/>
                <w:sz w:val="24"/>
                <w:szCs w:val="24"/>
                <w:lang w:eastAsia="ru-RU"/>
              </w:rPr>
              <w:t>ВД 03. организация профориентационных мероприятий</w:t>
            </w:r>
          </w:p>
          <w:p w14:paraId="16F78963" w14:textId="77777777" w:rsidR="006D190A" w:rsidRDefault="006D190A" w:rsidP="00211521">
            <w:pPr>
              <w:rPr>
                <w:rFonts w:ascii="Times New Roman" w:eastAsia="Times New Roman" w:hAnsi="Times New Roman" w:cs="Times New Roman"/>
                <w:color w:val="000000"/>
                <w:sz w:val="24"/>
                <w:szCs w:val="24"/>
                <w:lang w:eastAsia="ru-RU"/>
              </w:rPr>
            </w:pPr>
          </w:p>
          <w:p w14:paraId="0E3B4574" w14:textId="77777777" w:rsidR="006D190A" w:rsidRDefault="006D190A" w:rsidP="00211521">
            <w:pPr>
              <w:rPr>
                <w:rFonts w:ascii="Times New Roman" w:eastAsia="Times New Roman" w:hAnsi="Times New Roman" w:cs="Times New Roman"/>
                <w:color w:val="000000"/>
                <w:sz w:val="24"/>
                <w:szCs w:val="24"/>
                <w:lang w:eastAsia="ru-RU"/>
              </w:rPr>
            </w:pPr>
          </w:p>
          <w:p w14:paraId="5603690F" w14:textId="77777777" w:rsidR="006D190A" w:rsidRDefault="006D190A" w:rsidP="00211521">
            <w:pPr>
              <w:rPr>
                <w:rFonts w:ascii="Times New Roman" w:eastAsia="Times New Roman" w:hAnsi="Times New Roman" w:cs="Times New Roman"/>
                <w:color w:val="000000"/>
                <w:sz w:val="24"/>
                <w:szCs w:val="24"/>
                <w:lang w:eastAsia="ru-RU"/>
              </w:rPr>
            </w:pPr>
          </w:p>
          <w:p w14:paraId="154522FA" w14:textId="77777777" w:rsidR="006D190A" w:rsidRDefault="006D190A" w:rsidP="00211521">
            <w:pPr>
              <w:rPr>
                <w:rFonts w:ascii="Times New Roman" w:eastAsia="Times New Roman" w:hAnsi="Times New Roman" w:cs="Times New Roman"/>
                <w:color w:val="000000"/>
                <w:sz w:val="24"/>
                <w:szCs w:val="24"/>
                <w:lang w:eastAsia="ru-RU"/>
              </w:rPr>
            </w:pPr>
          </w:p>
          <w:p w14:paraId="08B5D762" w14:textId="77777777" w:rsidR="006D190A" w:rsidRDefault="006D190A" w:rsidP="00211521">
            <w:pPr>
              <w:rPr>
                <w:rFonts w:ascii="Times New Roman" w:eastAsia="Times New Roman" w:hAnsi="Times New Roman" w:cs="Times New Roman"/>
                <w:color w:val="000000"/>
                <w:sz w:val="24"/>
                <w:szCs w:val="24"/>
                <w:lang w:eastAsia="ru-RU"/>
              </w:rPr>
            </w:pPr>
          </w:p>
          <w:p w14:paraId="02780AFD" w14:textId="77777777" w:rsidR="006D190A" w:rsidRDefault="006D190A" w:rsidP="00211521">
            <w:pPr>
              <w:rPr>
                <w:rFonts w:ascii="Times New Roman" w:eastAsia="Times New Roman" w:hAnsi="Times New Roman" w:cs="Times New Roman"/>
                <w:color w:val="000000"/>
                <w:sz w:val="24"/>
                <w:szCs w:val="24"/>
                <w:lang w:eastAsia="ru-RU"/>
              </w:rPr>
            </w:pPr>
          </w:p>
          <w:p w14:paraId="035AC291" w14:textId="77777777" w:rsidR="006D190A" w:rsidRDefault="006D190A" w:rsidP="00211521">
            <w:pPr>
              <w:rPr>
                <w:rFonts w:ascii="Times New Roman" w:eastAsia="Times New Roman" w:hAnsi="Times New Roman" w:cs="Times New Roman"/>
                <w:color w:val="000000"/>
                <w:sz w:val="24"/>
                <w:szCs w:val="24"/>
                <w:lang w:eastAsia="ru-RU"/>
              </w:rPr>
            </w:pPr>
          </w:p>
          <w:p w14:paraId="33C46E72" w14:textId="524A3186" w:rsidR="006D190A" w:rsidRPr="00211521" w:rsidRDefault="006D190A" w:rsidP="00211521">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770B5351" w14:textId="77777777" w:rsidR="00211521" w:rsidRDefault="00211521" w:rsidP="00211521">
            <w:pPr>
              <w:rPr>
                <w:rFonts w:ascii="Times New Roman" w:eastAsia="Times New Roman" w:hAnsi="Times New Roman" w:cs="Times New Roman"/>
                <w:color w:val="000000"/>
                <w:sz w:val="24"/>
                <w:szCs w:val="24"/>
                <w:lang w:eastAsia="ru-RU"/>
              </w:rPr>
            </w:pPr>
            <w:r w:rsidRPr="00211521">
              <w:rPr>
                <w:rFonts w:ascii="Times New Roman" w:eastAsia="Times New Roman" w:hAnsi="Times New Roman" w:cs="Times New Roman"/>
                <w:color w:val="000000"/>
                <w:sz w:val="24"/>
                <w:szCs w:val="24"/>
                <w:lang w:eastAsia="ru-RU"/>
              </w:rPr>
              <w:lastRenderedPageBreak/>
              <w:t>ПМ 03. организация профориентационных мероприятий</w:t>
            </w:r>
          </w:p>
          <w:p w14:paraId="6D8D2C4A" w14:textId="77777777" w:rsidR="006D190A" w:rsidRDefault="006D190A" w:rsidP="00211521">
            <w:pPr>
              <w:rPr>
                <w:rFonts w:ascii="Times New Roman" w:eastAsia="Times New Roman" w:hAnsi="Times New Roman" w:cs="Times New Roman"/>
                <w:color w:val="000000"/>
                <w:sz w:val="24"/>
                <w:szCs w:val="24"/>
                <w:lang w:eastAsia="ru-RU"/>
              </w:rPr>
            </w:pPr>
          </w:p>
          <w:p w14:paraId="12AB9CED" w14:textId="77777777" w:rsidR="006D190A" w:rsidRDefault="006D190A" w:rsidP="00211521">
            <w:pPr>
              <w:rPr>
                <w:rFonts w:ascii="Times New Roman" w:eastAsia="Times New Roman" w:hAnsi="Times New Roman" w:cs="Times New Roman"/>
                <w:color w:val="000000"/>
                <w:sz w:val="24"/>
                <w:szCs w:val="24"/>
                <w:lang w:eastAsia="ru-RU"/>
              </w:rPr>
            </w:pPr>
          </w:p>
          <w:p w14:paraId="611982D3" w14:textId="77777777" w:rsidR="006D190A" w:rsidRDefault="006D190A" w:rsidP="00211521">
            <w:pPr>
              <w:rPr>
                <w:rFonts w:ascii="Times New Roman" w:eastAsia="Times New Roman" w:hAnsi="Times New Roman" w:cs="Times New Roman"/>
                <w:color w:val="000000"/>
                <w:sz w:val="24"/>
                <w:szCs w:val="24"/>
                <w:lang w:eastAsia="ru-RU"/>
              </w:rPr>
            </w:pPr>
          </w:p>
          <w:p w14:paraId="27571812" w14:textId="77777777" w:rsidR="006D190A" w:rsidRDefault="006D190A" w:rsidP="00211521">
            <w:pPr>
              <w:rPr>
                <w:rFonts w:ascii="Times New Roman" w:eastAsia="Times New Roman" w:hAnsi="Times New Roman" w:cs="Times New Roman"/>
                <w:color w:val="000000"/>
                <w:sz w:val="24"/>
                <w:szCs w:val="24"/>
                <w:lang w:eastAsia="ru-RU"/>
              </w:rPr>
            </w:pPr>
          </w:p>
          <w:p w14:paraId="564FB2A9" w14:textId="77777777" w:rsidR="006D190A" w:rsidRDefault="006D190A" w:rsidP="00211521">
            <w:pPr>
              <w:rPr>
                <w:rFonts w:ascii="Times New Roman" w:eastAsia="Times New Roman" w:hAnsi="Times New Roman" w:cs="Times New Roman"/>
                <w:color w:val="000000"/>
                <w:sz w:val="24"/>
                <w:szCs w:val="24"/>
                <w:lang w:eastAsia="ru-RU"/>
              </w:rPr>
            </w:pPr>
          </w:p>
          <w:p w14:paraId="0C37439E" w14:textId="77777777" w:rsidR="006D190A" w:rsidRDefault="006D190A" w:rsidP="00211521">
            <w:pPr>
              <w:rPr>
                <w:rFonts w:ascii="Times New Roman" w:eastAsia="Times New Roman" w:hAnsi="Times New Roman" w:cs="Times New Roman"/>
                <w:color w:val="000000"/>
                <w:sz w:val="24"/>
                <w:szCs w:val="24"/>
                <w:lang w:eastAsia="ru-RU"/>
              </w:rPr>
            </w:pPr>
          </w:p>
          <w:p w14:paraId="4031EA85" w14:textId="77777777" w:rsidR="006D190A" w:rsidRDefault="006D190A" w:rsidP="00211521">
            <w:pPr>
              <w:rPr>
                <w:rFonts w:ascii="Times New Roman" w:eastAsia="Times New Roman" w:hAnsi="Times New Roman" w:cs="Times New Roman"/>
                <w:color w:val="000000"/>
                <w:sz w:val="24"/>
                <w:szCs w:val="24"/>
                <w:lang w:eastAsia="ru-RU"/>
              </w:rPr>
            </w:pPr>
          </w:p>
          <w:p w14:paraId="11CDDD2A" w14:textId="3F29C330" w:rsidR="006D190A" w:rsidRPr="00211521" w:rsidRDefault="006D190A" w:rsidP="00211521">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1AA4E41" w14:textId="77777777" w:rsidR="00211521" w:rsidRPr="00211521" w:rsidRDefault="00211521" w:rsidP="00211521">
            <w:pPr>
              <w:rPr>
                <w:rFonts w:ascii="Times New Roman" w:eastAsia="Times New Roman" w:hAnsi="Times New Roman" w:cs="Times New Roman"/>
                <w:color w:val="000000"/>
                <w:sz w:val="24"/>
                <w:szCs w:val="24"/>
                <w:lang w:eastAsia="ru-RU"/>
              </w:rPr>
            </w:pPr>
            <w:r w:rsidRPr="00211521">
              <w:rPr>
                <w:rFonts w:ascii="Times New Roman" w:eastAsia="Times New Roman" w:hAnsi="Times New Roman" w:cs="Times New Roman"/>
                <w:color w:val="000000"/>
                <w:sz w:val="24"/>
                <w:szCs w:val="24"/>
                <w:lang w:eastAsia="ru-RU"/>
              </w:rPr>
              <w:lastRenderedPageBreak/>
              <w:t>ПК 3.1. Осуществлять консультирование обучающихся общеобразовательных организаций и их родителей (законных представителей) по вопросам профессионального самоопределения и профессионального выбора, в том числе с использованием дистанционных технологий и цифровых средств.</w:t>
            </w:r>
          </w:p>
        </w:tc>
      </w:tr>
      <w:tr w:rsidR="00211521" w:rsidRPr="00211521" w14:paraId="2D372AEA" w14:textId="77777777" w:rsidTr="00211521">
        <w:trPr>
          <w:trHeight w:val="1500"/>
        </w:trPr>
        <w:tc>
          <w:tcPr>
            <w:tcW w:w="0" w:type="auto"/>
            <w:vMerge/>
            <w:tcBorders>
              <w:top w:val="nil"/>
              <w:left w:val="single" w:sz="4" w:space="0" w:color="auto"/>
              <w:bottom w:val="single" w:sz="4" w:space="0" w:color="auto"/>
              <w:right w:val="single" w:sz="4" w:space="0" w:color="auto"/>
            </w:tcBorders>
            <w:vAlign w:val="center"/>
            <w:hideMark/>
          </w:tcPr>
          <w:p w14:paraId="26AEA7F9" w14:textId="77777777" w:rsidR="00211521" w:rsidRPr="00211521" w:rsidRDefault="00211521" w:rsidP="00211521">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56EC3EA" w14:textId="77777777" w:rsidR="00211521" w:rsidRPr="00211521" w:rsidRDefault="00211521" w:rsidP="00211521">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55EB449" w14:textId="77777777" w:rsidR="00211521" w:rsidRPr="00211521" w:rsidRDefault="00211521" w:rsidP="00211521">
            <w:pPr>
              <w:rPr>
                <w:rFonts w:ascii="Times New Roman" w:eastAsia="Times New Roman" w:hAnsi="Times New Roman" w:cs="Times New Roman"/>
                <w:color w:val="000000"/>
                <w:sz w:val="24"/>
                <w:szCs w:val="24"/>
                <w:lang w:eastAsia="ru-RU"/>
              </w:rPr>
            </w:pPr>
            <w:r w:rsidRPr="00211521">
              <w:rPr>
                <w:rFonts w:ascii="Times New Roman" w:eastAsia="Times New Roman" w:hAnsi="Times New Roman" w:cs="Times New Roman"/>
                <w:color w:val="000000"/>
                <w:sz w:val="24"/>
                <w:szCs w:val="24"/>
                <w:lang w:eastAsia="ru-RU"/>
              </w:rPr>
              <w:t>ПК 3.2. Проводить профориентационные мероприятия для обучающихся общеобразовательных организаций и их родителей (законных представителей) по вопросам профессионального самоопределения и профессионального выбора, в том числе с использованием дистанционных технологий и цифровых средств</w:t>
            </w:r>
          </w:p>
        </w:tc>
      </w:tr>
      <w:tr w:rsidR="00211521" w:rsidRPr="00211521" w14:paraId="26A178D6" w14:textId="77777777" w:rsidTr="00211521">
        <w:trPr>
          <w:trHeight w:val="150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8952642" w14:textId="766FE17B" w:rsidR="006D190A" w:rsidRDefault="00211521" w:rsidP="00211521">
            <w:pPr>
              <w:rPr>
                <w:rFonts w:ascii="Times New Roman" w:eastAsia="Times New Roman" w:hAnsi="Times New Roman" w:cs="Times New Roman"/>
                <w:color w:val="000000"/>
                <w:sz w:val="24"/>
                <w:szCs w:val="24"/>
                <w:lang w:eastAsia="ru-RU"/>
              </w:rPr>
            </w:pPr>
            <w:r w:rsidRPr="00211521">
              <w:rPr>
                <w:rFonts w:ascii="Times New Roman" w:eastAsia="Times New Roman" w:hAnsi="Times New Roman" w:cs="Times New Roman"/>
                <w:color w:val="000000"/>
                <w:sz w:val="24"/>
                <w:szCs w:val="24"/>
                <w:lang w:eastAsia="ru-RU"/>
              </w:rPr>
              <w:lastRenderedPageBreak/>
              <w:t>ВД 04. Организация деятельности по методическому обеспечению образовательного процесса</w:t>
            </w:r>
          </w:p>
          <w:p w14:paraId="3D2A3600" w14:textId="176683D5" w:rsidR="00D074DE" w:rsidRDefault="00D074DE" w:rsidP="00211521">
            <w:pPr>
              <w:rPr>
                <w:rFonts w:ascii="Times New Roman" w:eastAsia="Times New Roman" w:hAnsi="Times New Roman" w:cs="Times New Roman"/>
                <w:color w:val="000000"/>
                <w:sz w:val="24"/>
                <w:szCs w:val="24"/>
                <w:lang w:eastAsia="ru-RU"/>
              </w:rPr>
            </w:pPr>
          </w:p>
          <w:p w14:paraId="52DC3016" w14:textId="77777777" w:rsidR="00D074DE" w:rsidRDefault="00D074DE" w:rsidP="00211521">
            <w:pPr>
              <w:rPr>
                <w:rFonts w:ascii="Times New Roman" w:eastAsia="Times New Roman" w:hAnsi="Times New Roman" w:cs="Times New Roman"/>
                <w:color w:val="000000"/>
                <w:sz w:val="24"/>
                <w:szCs w:val="24"/>
                <w:lang w:eastAsia="ru-RU"/>
              </w:rPr>
            </w:pPr>
          </w:p>
          <w:p w14:paraId="7E59622A" w14:textId="77777777" w:rsidR="006D190A" w:rsidRDefault="006D190A" w:rsidP="00211521">
            <w:pPr>
              <w:rPr>
                <w:rFonts w:ascii="Times New Roman" w:eastAsia="Times New Roman" w:hAnsi="Times New Roman" w:cs="Times New Roman"/>
                <w:color w:val="000000"/>
                <w:sz w:val="24"/>
                <w:szCs w:val="24"/>
                <w:lang w:eastAsia="ru-RU"/>
              </w:rPr>
            </w:pPr>
          </w:p>
          <w:p w14:paraId="1FEFB8FD" w14:textId="77777777" w:rsidR="006D190A" w:rsidRDefault="006D190A" w:rsidP="00211521">
            <w:pPr>
              <w:rPr>
                <w:rFonts w:ascii="Times New Roman" w:eastAsia="Times New Roman" w:hAnsi="Times New Roman" w:cs="Times New Roman"/>
                <w:color w:val="000000"/>
                <w:sz w:val="24"/>
                <w:szCs w:val="24"/>
                <w:lang w:eastAsia="ru-RU"/>
              </w:rPr>
            </w:pPr>
          </w:p>
          <w:p w14:paraId="5AA7916A" w14:textId="77777777" w:rsidR="006D190A" w:rsidRDefault="006D190A" w:rsidP="00211521">
            <w:pPr>
              <w:rPr>
                <w:rFonts w:ascii="Times New Roman" w:eastAsia="Times New Roman" w:hAnsi="Times New Roman" w:cs="Times New Roman"/>
                <w:color w:val="000000"/>
                <w:sz w:val="24"/>
                <w:szCs w:val="24"/>
                <w:lang w:eastAsia="ru-RU"/>
              </w:rPr>
            </w:pPr>
          </w:p>
          <w:p w14:paraId="4BBFA51D" w14:textId="77777777" w:rsidR="006D190A" w:rsidRDefault="006D190A" w:rsidP="00211521">
            <w:pPr>
              <w:rPr>
                <w:rFonts w:ascii="Times New Roman" w:eastAsia="Times New Roman" w:hAnsi="Times New Roman" w:cs="Times New Roman"/>
                <w:color w:val="000000"/>
                <w:sz w:val="24"/>
                <w:szCs w:val="24"/>
                <w:lang w:eastAsia="ru-RU"/>
              </w:rPr>
            </w:pPr>
          </w:p>
          <w:p w14:paraId="1190EEB6" w14:textId="77777777" w:rsidR="006D190A" w:rsidRDefault="006D190A" w:rsidP="00211521">
            <w:pPr>
              <w:rPr>
                <w:rFonts w:ascii="Times New Roman" w:eastAsia="Times New Roman" w:hAnsi="Times New Roman" w:cs="Times New Roman"/>
                <w:color w:val="000000"/>
                <w:sz w:val="24"/>
                <w:szCs w:val="24"/>
                <w:lang w:eastAsia="ru-RU"/>
              </w:rPr>
            </w:pPr>
          </w:p>
          <w:p w14:paraId="4450C9B1" w14:textId="77777777" w:rsidR="006D190A" w:rsidRDefault="006D190A" w:rsidP="00211521">
            <w:pPr>
              <w:rPr>
                <w:rFonts w:ascii="Times New Roman" w:eastAsia="Times New Roman" w:hAnsi="Times New Roman" w:cs="Times New Roman"/>
                <w:color w:val="000000"/>
                <w:sz w:val="24"/>
                <w:szCs w:val="24"/>
                <w:lang w:eastAsia="ru-RU"/>
              </w:rPr>
            </w:pPr>
          </w:p>
          <w:p w14:paraId="10618B68" w14:textId="77777777" w:rsidR="006D190A" w:rsidRDefault="006D190A" w:rsidP="00211521">
            <w:pPr>
              <w:rPr>
                <w:rFonts w:ascii="Times New Roman" w:eastAsia="Times New Roman" w:hAnsi="Times New Roman" w:cs="Times New Roman"/>
                <w:color w:val="000000"/>
                <w:sz w:val="24"/>
                <w:szCs w:val="24"/>
                <w:lang w:eastAsia="ru-RU"/>
              </w:rPr>
            </w:pPr>
          </w:p>
          <w:p w14:paraId="3C1AC124" w14:textId="77777777" w:rsidR="006D190A" w:rsidRDefault="006D190A" w:rsidP="00211521">
            <w:pPr>
              <w:rPr>
                <w:rFonts w:ascii="Times New Roman" w:eastAsia="Times New Roman" w:hAnsi="Times New Roman" w:cs="Times New Roman"/>
                <w:color w:val="000000"/>
                <w:sz w:val="24"/>
                <w:szCs w:val="24"/>
                <w:lang w:eastAsia="ru-RU"/>
              </w:rPr>
            </w:pPr>
          </w:p>
          <w:p w14:paraId="15DF3F6B" w14:textId="77777777" w:rsidR="006D190A" w:rsidRDefault="006D190A" w:rsidP="00211521">
            <w:pPr>
              <w:rPr>
                <w:rFonts w:ascii="Times New Roman" w:eastAsia="Times New Roman" w:hAnsi="Times New Roman" w:cs="Times New Roman"/>
                <w:color w:val="000000"/>
                <w:sz w:val="24"/>
                <w:szCs w:val="24"/>
                <w:lang w:eastAsia="ru-RU"/>
              </w:rPr>
            </w:pPr>
          </w:p>
          <w:p w14:paraId="37E1C3A2" w14:textId="77777777" w:rsidR="006D190A" w:rsidRDefault="006D190A" w:rsidP="00211521">
            <w:pPr>
              <w:rPr>
                <w:rFonts w:ascii="Times New Roman" w:eastAsia="Times New Roman" w:hAnsi="Times New Roman" w:cs="Times New Roman"/>
                <w:color w:val="000000"/>
                <w:sz w:val="24"/>
                <w:szCs w:val="24"/>
                <w:lang w:eastAsia="ru-RU"/>
              </w:rPr>
            </w:pPr>
          </w:p>
          <w:p w14:paraId="03D6BBE6" w14:textId="77777777" w:rsidR="006D190A" w:rsidRDefault="006D190A" w:rsidP="00211521">
            <w:pPr>
              <w:rPr>
                <w:rFonts w:ascii="Times New Roman" w:eastAsia="Times New Roman" w:hAnsi="Times New Roman" w:cs="Times New Roman"/>
                <w:color w:val="000000"/>
                <w:sz w:val="24"/>
                <w:szCs w:val="24"/>
                <w:lang w:eastAsia="ru-RU"/>
              </w:rPr>
            </w:pPr>
          </w:p>
          <w:p w14:paraId="3876170B" w14:textId="6B1AF285" w:rsidR="006D190A" w:rsidRPr="00211521" w:rsidRDefault="006D190A" w:rsidP="00211521">
            <w:pPr>
              <w:rPr>
                <w:rFonts w:ascii="Times New Roman" w:eastAsia="Times New Roman" w:hAnsi="Times New Roman" w:cs="Times New Roman"/>
                <w:color w:val="000000"/>
                <w:sz w:val="24"/>
                <w:szCs w:val="24"/>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E8A9BF1" w14:textId="77777777" w:rsidR="00211521" w:rsidRDefault="00211521" w:rsidP="00211521">
            <w:pPr>
              <w:rPr>
                <w:rFonts w:ascii="Times New Roman" w:eastAsia="Times New Roman" w:hAnsi="Times New Roman" w:cs="Times New Roman"/>
                <w:color w:val="000000"/>
                <w:sz w:val="24"/>
                <w:szCs w:val="24"/>
                <w:lang w:eastAsia="ru-RU"/>
              </w:rPr>
            </w:pPr>
            <w:r w:rsidRPr="00211521">
              <w:rPr>
                <w:rFonts w:ascii="Times New Roman" w:eastAsia="Times New Roman" w:hAnsi="Times New Roman" w:cs="Times New Roman"/>
                <w:color w:val="000000"/>
                <w:sz w:val="24"/>
                <w:szCs w:val="24"/>
                <w:lang w:eastAsia="ru-RU"/>
              </w:rPr>
              <w:t>ПМ 04. Организация деятельности по методическому обеспечению образовательного процесса</w:t>
            </w:r>
          </w:p>
          <w:p w14:paraId="1E438787" w14:textId="77777777" w:rsidR="006D190A" w:rsidRDefault="006D190A" w:rsidP="00211521">
            <w:pPr>
              <w:rPr>
                <w:rFonts w:ascii="Times New Roman" w:eastAsia="Times New Roman" w:hAnsi="Times New Roman" w:cs="Times New Roman"/>
                <w:color w:val="000000"/>
                <w:sz w:val="24"/>
                <w:szCs w:val="24"/>
                <w:lang w:eastAsia="ru-RU"/>
              </w:rPr>
            </w:pPr>
          </w:p>
          <w:p w14:paraId="344884E1" w14:textId="77777777" w:rsidR="006D190A" w:rsidRDefault="006D190A" w:rsidP="00211521">
            <w:pPr>
              <w:rPr>
                <w:rFonts w:ascii="Times New Roman" w:eastAsia="Times New Roman" w:hAnsi="Times New Roman" w:cs="Times New Roman"/>
                <w:color w:val="000000"/>
                <w:sz w:val="24"/>
                <w:szCs w:val="24"/>
                <w:lang w:eastAsia="ru-RU"/>
              </w:rPr>
            </w:pPr>
          </w:p>
          <w:p w14:paraId="771F8EA0" w14:textId="77777777" w:rsidR="006D190A" w:rsidRDefault="006D190A" w:rsidP="00211521">
            <w:pPr>
              <w:rPr>
                <w:rFonts w:ascii="Times New Roman" w:eastAsia="Times New Roman" w:hAnsi="Times New Roman" w:cs="Times New Roman"/>
                <w:color w:val="000000"/>
                <w:sz w:val="24"/>
                <w:szCs w:val="24"/>
                <w:lang w:eastAsia="ru-RU"/>
              </w:rPr>
            </w:pPr>
          </w:p>
          <w:p w14:paraId="3749DA68" w14:textId="77777777" w:rsidR="006D190A" w:rsidRDefault="006D190A" w:rsidP="00211521">
            <w:pPr>
              <w:rPr>
                <w:rFonts w:ascii="Times New Roman" w:eastAsia="Times New Roman" w:hAnsi="Times New Roman" w:cs="Times New Roman"/>
                <w:color w:val="000000"/>
                <w:sz w:val="24"/>
                <w:szCs w:val="24"/>
                <w:lang w:eastAsia="ru-RU"/>
              </w:rPr>
            </w:pPr>
          </w:p>
          <w:p w14:paraId="3F2C619A" w14:textId="77777777" w:rsidR="006D190A" w:rsidRDefault="006D190A" w:rsidP="00211521">
            <w:pPr>
              <w:rPr>
                <w:rFonts w:ascii="Times New Roman" w:eastAsia="Times New Roman" w:hAnsi="Times New Roman" w:cs="Times New Roman"/>
                <w:color w:val="000000"/>
                <w:sz w:val="24"/>
                <w:szCs w:val="24"/>
                <w:lang w:eastAsia="ru-RU"/>
              </w:rPr>
            </w:pPr>
          </w:p>
          <w:p w14:paraId="08261AD8" w14:textId="77777777" w:rsidR="006D190A" w:rsidRDefault="006D190A" w:rsidP="00211521">
            <w:pPr>
              <w:rPr>
                <w:rFonts w:ascii="Times New Roman" w:eastAsia="Times New Roman" w:hAnsi="Times New Roman" w:cs="Times New Roman"/>
                <w:color w:val="000000"/>
                <w:sz w:val="24"/>
                <w:szCs w:val="24"/>
                <w:lang w:eastAsia="ru-RU"/>
              </w:rPr>
            </w:pPr>
          </w:p>
          <w:p w14:paraId="16CB5CC1" w14:textId="77777777" w:rsidR="006D190A" w:rsidRDefault="006D190A" w:rsidP="00211521">
            <w:pPr>
              <w:rPr>
                <w:rFonts w:ascii="Times New Roman" w:eastAsia="Times New Roman" w:hAnsi="Times New Roman" w:cs="Times New Roman"/>
                <w:color w:val="000000"/>
                <w:sz w:val="24"/>
                <w:szCs w:val="24"/>
                <w:lang w:eastAsia="ru-RU"/>
              </w:rPr>
            </w:pPr>
          </w:p>
          <w:p w14:paraId="55D7B5FB" w14:textId="77777777" w:rsidR="006D190A" w:rsidRDefault="006D190A" w:rsidP="00211521">
            <w:pPr>
              <w:rPr>
                <w:rFonts w:ascii="Times New Roman" w:eastAsia="Times New Roman" w:hAnsi="Times New Roman" w:cs="Times New Roman"/>
                <w:color w:val="000000"/>
                <w:sz w:val="24"/>
                <w:szCs w:val="24"/>
                <w:lang w:eastAsia="ru-RU"/>
              </w:rPr>
            </w:pPr>
          </w:p>
          <w:p w14:paraId="2CA928BD" w14:textId="77777777" w:rsidR="006D190A" w:rsidRDefault="006D190A" w:rsidP="00211521">
            <w:pPr>
              <w:rPr>
                <w:rFonts w:ascii="Times New Roman" w:eastAsia="Times New Roman" w:hAnsi="Times New Roman" w:cs="Times New Roman"/>
                <w:color w:val="000000"/>
                <w:sz w:val="24"/>
                <w:szCs w:val="24"/>
                <w:lang w:eastAsia="ru-RU"/>
              </w:rPr>
            </w:pPr>
          </w:p>
          <w:p w14:paraId="616B3EDE" w14:textId="77777777" w:rsidR="006D190A" w:rsidRDefault="006D190A" w:rsidP="00211521">
            <w:pPr>
              <w:rPr>
                <w:rFonts w:ascii="Times New Roman" w:eastAsia="Times New Roman" w:hAnsi="Times New Roman" w:cs="Times New Roman"/>
                <w:color w:val="000000"/>
                <w:sz w:val="24"/>
                <w:szCs w:val="24"/>
                <w:lang w:eastAsia="ru-RU"/>
              </w:rPr>
            </w:pPr>
          </w:p>
          <w:p w14:paraId="42AC7A49" w14:textId="77777777" w:rsidR="006D190A" w:rsidRDefault="006D190A" w:rsidP="00211521">
            <w:pPr>
              <w:rPr>
                <w:rFonts w:ascii="Times New Roman" w:eastAsia="Times New Roman" w:hAnsi="Times New Roman" w:cs="Times New Roman"/>
                <w:color w:val="000000"/>
                <w:sz w:val="24"/>
                <w:szCs w:val="24"/>
                <w:lang w:eastAsia="ru-RU"/>
              </w:rPr>
            </w:pPr>
          </w:p>
          <w:p w14:paraId="2EDA16DF" w14:textId="77777777" w:rsidR="006D190A" w:rsidRDefault="006D190A" w:rsidP="00211521">
            <w:pPr>
              <w:rPr>
                <w:rFonts w:ascii="Times New Roman" w:eastAsia="Times New Roman" w:hAnsi="Times New Roman" w:cs="Times New Roman"/>
                <w:color w:val="000000"/>
                <w:sz w:val="24"/>
                <w:szCs w:val="24"/>
                <w:lang w:eastAsia="ru-RU"/>
              </w:rPr>
            </w:pPr>
          </w:p>
          <w:p w14:paraId="0F1770AA" w14:textId="77777777" w:rsidR="006D190A" w:rsidRDefault="006D190A" w:rsidP="00211521">
            <w:pPr>
              <w:rPr>
                <w:rFonts w:ascii="Times New Roman" w:eastAsia="Times New Roman" w:hAnsi="Times New Roman" w:cs="Times New Roman"/>
                <w:color w:val="000000"/>
                <w:sz w:val="24"/>
                <w:szCs w:val="24"/>
                <w:lang w:eastAsia="ru-RU"/>
              </w:rPr>
            </w:pPr>
          </w:p>
          <w:p w14:paraId="255ED824" w14:textId="7FAC4672" w:rsidR="006D190A" w:rsidRPr="00211521" w:rsidRDefault="006D190A" w:rsidP="00211521">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2969A12" w14:textId="7D6279A4" w:rsidR="00211521" w:rsidRPr="00211521" w:rsidRDefault="00211521" w:rsidP="00211521">
            <w:pPr>
              <w:rPr>
                <w:rFonts w:ascii="Times New Roman" w:eastAsia="Times New Roman" w:hAnsi="Times New Roman" w:cs="Times New Roman"/>
                <w:color w:val="000000"/>
                <w:sz w:val="24"/>
                <w:szCs w:val="24"/>
                <w:lang w:eastAsia="ru-RU"/>
              </w:rPr>
            </w:pPr>
            <w:r w:rsidRPr="00211521">
              <w:rPr>
                <w:rFonts w:ascii="Times New Roman" w:eastAsia="Times New Roman" w:hAnsi="Times New Roman" w:cs="Times New Roman"/>
                <w:color w:val="000000"/>
                <w:sz w:val="24"/>
                <w:szCs w:val="24"/>
                <w:lang w:eastAsia="ru-RU"/>
              </w:rPr>
              <w:t xml:space="preserve">ПК 4.1. Осуществлять разработку, обновление, контроль и оценку качества образовательной программы профессионального обучения и (или) </w:t>
            </w:r>
            <w:r w:rsidR="008169E5">
              <w:rPr>
                <w:rFonts w:ascii="Times New Roman" w:eastAsia="Times New Roman" w:hAnsi="Times New Roman" w:cs="Times New Roman"/>
                <w:color w:val="000000"/>
                <w:sz w:val="24"/>
                <w:szCs w:val="24"/>
                <w:lang w:eastAsia="ru-RU"/>
              </w:rPr>
              <w:t>среднего профессионального образования</w:t>
            </w:r>
            <w:r w:rsidRPr="00211521">
              <w:rPr>
                <w:rFonts w:ascii="Times New Roman" w:eastAsia="Times New Roman" w:hAnsi="Times New Roman" w:cs="Times New Roman"/>
                <w:color w:val="000000"/>
                <w:sz w:val="24"/>
                <w:szCs w:val="24"/>
                <w:lang w:eastAsia="ru-RU"/>
              </w:rPr>
              <w:t>, включая программно-методические материалы, рабочую программу воспитания, в том числе с использованием дистанционных технологий и цифровых средств.</w:t>
            </w:r>
          </w:p>
        </w:tc>
      </w:tr>
      <w:tr w:rsidR="00211521" w:rsidRPr="00211521" w14:paraId="4E274195" w14:textId="77777777" w:rsidTr="00D074DE">
        <w:trPr>
          <w:trHeight w:val="2697"/>
        </w:trPr>
        <w:tc>
          <w:tcPr>
            <w:tcW w:w="0" w:type="auto"/>
            <w:vMerge/>
            <w:tcBorders>
              <w:top w:val="nil"/>
              <w:left w:val="single" w:sz="4" w:space="0" w:color="auto"/>
              <w:bottom w:val="single" w:sz="4" w:space="0" w:color="auto"/>
              <w:right w:val="single" w:sz="4" w:space="0" w:color="auto"/>
            </w:tcBorders>
            <w:vAlign w:val="center"/>
            <w:hideMark/>
          </w:tcPr>
          <w:p w14:paraId="1BA56A7C" w14:textId="77777777" w:rsidR="00211521" w:rsidRPr="00211521" w:rsidRDefault="00211521" w:rsidP="00211521">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3F2C820" w14:textId="77777777" w:rsidR="00211521" w:rsidRPr="00211521" w:rsidRDefault="00211521" w:rsidP="00211521">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3F44C7E" w14:textId="44EE34B3" w:rsidR="00D074DE" w:rsidRPr="00211521" w:rsidRDefault="00211521" w:rsidP="008169E5">
            <w:pPr>
              <w:rPr>
                <w:rFonts w:ascii="Times New Roman" w:eastAsia="Times New Roman" w:hAnsi="Times New Roman" w:cs="Times New Roman"/>
                <w:color w:val="000000"/>
                <w:sz w:val="24"/>
                <w:szCs w:val="24"/>
                <w:lang w:eastAsia="ru-RU"/>
              </w:rPr>
            </w:pPr>
            <w:r w:rsidRPr="00211521">
              <w:rPr>
                <w:rFonts w:ascii="Times New Roman" w:eastAsia="Times New Roman" w:hAnsi="Times New Roman" w:cs="Times New Roman"/>
                <w:color w:val="000000"/>
                <w:sz w:val="24"/>
                <w:szCs w:val="24"/>
                <w:lang w:eastAsia="ru-RU"/>
              </w:rPr>
              <w:t xml:space="preserve">ПК 4.2. Осуществлять организационно-методическое сопровождение конкурсов профессионального мастерства, олимпиад и иных мероприятий, направленных на демонстрацию результатов, достигнутых обучающимися по программам </w:t>
            </w:r>
            <w:r w:rsidR="008169E5">
              <w:rPr>
                <w:rFonts w:ascii="Times New Roman" w:eastAsia="Times New Roman" w:hAnsi="Times New Roman" w:cs="Times New Roman"/>
                <w:color w:val="000000"/>
                <w:sz w:val="24"/>
                <w:szCs w:val="24"/>
                <w:lang w:eastAsia="ru-RU"/>
              </w:rPr>
              <w:t>среднего профессионального образования</w:t>
            </w:r>
            <w:bookmarkStart w:id="0" w:name="_GoBack"/>
            <w:bookmarkEnd w:id="0"/>
          </w:p>
        </w:tc>
      </w:tr>
    </w:tbl>
    <w:p w14:paraId="704C41E4" w14:textId="77777777" w:rsidR="0051713F" w:rsidRPr="00985111" w:rsidRDefault="0051713F" w:rsidP="0051713F">
      <w:pPr>
        <w:suppressAutoHyphens/>
        <w:contextualSpacing/>
        <w:jc w:val="both"/>
        <w:rPr>
          <w:rFonts w:ascii="Times New Roman" w:eastAsia="Times New Roman" w:hAnsi="Times New Roman" w:cs="Times New Roman"/>
          <w:b/>
          <w:sz w:val="24"/>
          <w:szCs w:val="24"/>
          <w:lang w:eastAsia="zh-CN"/>
        </w:rPr>
      </w:pPr>
    </w:p>
    <w:p w14:paraId="3888B201" w14:textId="33C06243"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Умения и навыки, рекомендуемые для включения в содержание КОД, определяются</w:t>
      </w:r>
      <w:r w:rsidRPr="00985111">
        <w:rPr>
          <w:rFonts w:ascii="Times New Roman" w:eastAsia="Times New Roman" w:hAnsi="Times New Roman" w:cs="Times New Roman"/>
          <w:sz w:val="24"/>
          <w:szCs w:val="24"/>
          <w:lang w:eastAsia="zh-CN"/>
        </w:rPr>
        <w:br/>
        <w:t>в соответствии с разделом 4 ПОП-П.</w:t>
      </w:r>
    </w:p>
    <w:p w14:paraId="6F2192AC" w14:textId="77777777" w:rsidR="0051713F" w:rsidRPr="005F59C7" w:rsidRDefault="0051713F" w:rsidP="0051713F">
      <w:pPr>
        <w:suppressAutoHyphens/>
        <w:contextualSpacing/>
        <w:jc w:val="center"/>
        <w:rPr>
          <w:rFonts w:ascii="Times New Roman" w:eastAsia="Times New Roman" w:hAnsi="Times New Roman" w:cs="Times New Roman"/>
          <w:b/>
          <w:sz w:val="24"/>
          <w:szCs w:val="24"/>
          <w:highlight w:val="darkGray"/>
          <w:lang w:eastAsia="zh-CN"/>
        </w:rPr>
      </w:pPr>
    </w:p>
    <w:p w14:paraId="7604C72B" w14:textId="77777777" w:rsidR="0051713F" w:rsidRPr="00985111" w:rsidRDefault="0051713F" w:rsidP="009644CA">
      <w:pPr>
        <w:numPr>
          <w:ilvl w:val="1"/>
          <w:numId w:val="7"/>
        </w:numPr>
        <w:suppressAutoHyphens/>
        <w:spacing w:after="200" w:line="276" w:lineRule="auto"/>
        <w:ind w:left="0" w:firstLine="567"/>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 xml:space="preserve"> </w:t>
      </w:r>
      <w:r w:rsidRPr="00985111">
        <w:rPr>
          <w:rFonts w:ascii="Times New Roman" w:eastAsia="Times New Roman" w:hAnsi="Times New Roman" w:cs="Times New Roman"/>
          <w:b/>
          <w:sz w:val="24"/>
          <w:szCs w:val="24"/>
          <w:lang w:val="en-US" w:eastAsia="zh-CN"/>
        </w:rPr>
        <w:t>Требования к оцениванию</w:t>
      </w:r>
    </w:p>
    <w:tbl>
      <w:tblPr>
        <w:tblStyle w:val="42"/>
        <w:tblW w:w="9639" w:type="dxa"/>
        <w:tblInd w:w="-5" w:type="dxa"/>
        <w:tblLook w:val="04A0" w:firstRow="1" w:lastRow="0" w:firstColumn="1" w:lastColumn="0" w:noHBand="0" w:noVBand="1"/>
      </w:tblPr>
      <w:tblGrid>
        <w:gridCol w:w="6521"/>
        <w:gridCol w:w="3118"/>
      </w:tblGrid>
      <w:tr w:rsidR="0051713F" w:rsidRPr="00985111" w14:paraId="0585E529" w14:textId="77777777" w:rsidTr="009C5D1D">
        <w:trPr>
          <w:trHeight w:val="388"/>
        </w:trPr>
        <w:tc>
          <w:tcPr>
            <w:tcW w:w="6521" w:type="dxa"/>
            <w:vAlign w:val="bottom"/>
          </w:tcPr>
          <w:p w14:paraId="3059B209" w14:textId="77777777" w:rsidR="0051713F" w:rsidRPr="00985111" w:rsidRDefault="0051713F" w:rsidP="0051713F">
            <w:pPr>
              <w:jc w:val="both"/>
              <w:rPr>
                <w:rFonts w:ascii="Times New Roman" w:eastAsia="Times New Roman" w:hAnsi="Times New Roman"/>
                <w:sz w:val="24"/>
                <w:szCs w:val="24"/>
              </w:rPr>
            </w:pPr>
            <w:r w:rsidRPr="00985111">
              <w:rPr>
                <w:rFonts w:ascii="Times New Roman" w:eastAsia="Times New Roman" w:hAnsi="Times New Roman"/>
                <w:sz w:val="24"/>
                <w:szCs w:val="24"/>
              </w:rPr>
              <w:t>Максимально возможное количество баллов</w:t>
            </w:r>
          </w:p>
        </w:tc>
        <w:tc>
          <w:tcPr>
            <w:tcW w:w="3118" w:type="dxa"/>
            <w:vAlign w:val="bottom"/>
          </w:tcPr>
          <w:p w14:paraId="7C0FCF05" w14:textId="77777777" w:rsidR="0051713F" w:rsidRPr="00985111" w:rsidRDefault="0051713F" w:rsidP="0051713F">
            <w:pPr>
              <w:jc w:val="center"/>
              <w:rPr>
                <w:rFonts w:ascii="Times New Roman" w:eastAsia="Times New Roman" w:hAnsi="Times New Roman"/>
                <w:b/>
                <w:sz w:val="24"/>
                <w:szCs w:val="24"/>
              </w:rPr>
            </w:pPr>
            <w:r w:rsidRPr="00985111">
              <w:rPr>
                <w:rFonts w:ascii="Times New Roman" w:eastAsia="Times New Roman" w:hAnsi="Times New Roman"/>
                <w:b/>
                <w:sz w:val="24"/>
                <w:szCs w:val="24"/>
              </w:rPr>
              <w:t>100</w:t>
            </w:r>
          </w:p>
        </w:tc>
      </w:tr>
    </w:tbl>
    <w:p w14:paraId="7CB5108F" w14:textId="77777777" w:rsidR="0051713F" w:rsidRPr="005F59C7" w:rsidRDefault="0051713F" w:rsidP="0051713F">
      <w:pPr>
        <w:suppressAutoHyphens/>
        <w:jc w:val="center"/>
        <w:rPr>
          <w:rFonts w:ascii="Times New Roman" w:eastAsia="Times New Roman" w:hAnsi="Times New Roman" w:cs="Times New Roman"/>
          <w:b/>
          <w:sz w:val="24"/>
          <w:szCs w:val="24"/>
          <w:lang w:eastAsia="zh-CN"/>
        </w:rPr>
      </w:pPr>
      <w:bookmarkStart w:id="1" w:name="_Toc96294977"/>
    </w:p>
    <w:p w14:paraId="494946C5" w14:textId="77777777" w:rsidR="0051713F" w:rsidRPr="00985111" w:rsidRDefault="0051713F" w:rsidP="0051713F">
      <w:pPr>
        <w:suppressAutoHyphens/>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Рекомендуемая схема перевода результатов демонстрационного экзамена </w:t>
      </w:r>
      <w:r w:rsidRPr="00985111">
        <w:rPr>
          <w:rFonts w:ascii="Times New Roman" w:eastAsia="Times New Roman" w:hAnsi="Times New Roman" w:cs="Times New Roman"/>
          <w:b/>
          <w:sz w:val="24"/>
          <w:szCs w:val="24"/>
          <w:lang w:eastAsia="zh-CN"/>
        </w:rPr>
        <w:br/>
        <w:t>из стобалльной шкалы в пятибалльную</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51713F" w:rsidRPr="00985111" w14:paraId="0FDBA1B5" w14:textId="77777777" w:rsidTr="009C5D1D">
        <w:trPr>
          <w:trHeight w:val="308"/>
        </w:trPr>
        <w:tc>
          <w:tcPr>
            <w:tcW w:w="3510" w:type="dxa"/>
            <w:shd w:val="clear" w:color="auto" w:fill="auto"/>
            <w:vAlign w:val="center"/>
          </w:tcPr>
          <w:p w14:paraId="1B2CC11F"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w:t>
            </w:r>
            <w:r w:rsidRPr="00985111">
              <w:rPr>
                <w:rFonts w:ascii="Times New Roman" w:eastAsia="Times New Roman" w:hAnsi="Times New Roman" w:cs="Times New Roman"/>
                <w:b/>
                <w:color w:val="000000"/>
                <w:sz w:val="24"/>
                <w:szCs w:val="24"/>
                <w:lang w:eastAsia="zh-CN"/>
              </w:rPr>
              <w:br/>
              <w:t xml:space="preserve"> (пятибалльная шкала)</w:t>
            </w:r>
          </w:p>
        </w:tc>
        <w:tc>
          <w:tcPr>
            <w:tcW w:w="1560" w:type="dxa"/>
            <w:shd w:val="clear" w:color="auto" w:fill="auto"/>
            <w:vAlign w:val="center"/>
          </w:tcPr>
          <w:p w14:paraId="1EF975AA"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«2»</w:t>
            </w:r>
          </w:p>
        </w:tc>
        <w:tc>
          <w:tcPr>
            <w:tcW w:w="1559" w:type="dxa"/>
            <w:shd w:val="clear" w:color="auto" w:fill="auto"/>
            <w:vAlign w:val="center"/>
          </w:tcPr>
          <w:p w14:paraId="6323C576"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«3»</w:t>
            </w:r>
          </w:p>
        </w:tc>
        <w:tc>
          <w:tcPr>
            <w:tcW w:w="1559" w:type="dxa"/>
            <w:shd w:val="clear" w:color="auto" w:fill="auto"/>
            <w:vAlign w:val="center"/>
          </w:tcPr>
          <w:p w14:paraId="6E5B1D6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«4»</w:t>
            </w:r>
          </w:p>
        </w:tc>
        <w:tc>
          <w:tcPr>
            <w:tcW w:w="1446" w:type="dxa"/>
            <w:shd w:val="clear" w:color="auto" w:fill="auto"/>
            <w:vAlign w:val="center"/>
          </w:tcPr>
          <w:p w14:paraId="3882E017"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«5»</w:t>
            </w:r>
          </w:p>
        </w:tc>
      </w:tr>
      <w:tr w:rsidR="0051713F" w:rsidRPr="00985111" w14:paraId="43B2DA78" w14:textId="77777777" w:rsidTr="009C5D1D">
        <w:trPr>
          <w:trHeight w:val="950"/>
        </w:trPr>
        <w:tc>
          <w:tcPr>
            <w:tcW w:w="3510" w:type="dxa"/>
            <w:shd w:val="clear" w:color="auto" w:fill="auto"/>
            <w:vAlign w:val="center"/>
          </w:tcPr>
          <w:p w14:paraId="77D75DF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 в баллах (стобалльная шкала)</w:t>
            </w:r>
          </w:p>
        </w:tc>
        <w:tc>
          <w:tcPr>
            <w:tcW w:w="1560" w:type="dxa"/>
            <w:shd w:val="clear" w:color="auto" w:fill="auto"/>
            <w:vAlign w:val="center"/>
          </w:tcPr>
          <w:p w14:paraId="1C3BC171"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0,00 – </w:t>
            </w:r>
          </w:p>
          <w:p w14:paraId="3B78CC44"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19,99</w:t>
            </w:r>
          </w:p>
        </w:tc>
        <w:tc>
          <w:tcPr>
            <w:tcW w:w="1559" w:type="dxa"/>
            <w:shd w:val="clear" w:color="auto" w:fill="auto"/>
            <w:vAlign w:val="center"/>
          </w:tcPr>
          <w:p w14:paraId="244119BB"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20,00 – </w:t>
            </w:r>
          </w:p>
          <w:p w14:paraId="7084EA48"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39,99</w:t>
            </w:r>
          </w:p>
        </w:tc>
        <w:tc>
          <w:tcPr>
            <w:tcW w:w="1559" w:type="dxa"/>
            <w:shd w:val="clear" w:color="auto" w:fill="auto"/>
            <w:vAlign w:val="center"/>
          </w:tcPr>
          <w:p w14:paraId="361CB3B5"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40,00 –</w:t>
            </w:r>
          </w:p>
          <w:p w14:paraId="062701CC"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69,99</w:t>
            </w:r>
          </w:p>
        </w:tc>
        <w:tc>
          <w:tcPr>
            <w:tcW w:w="1446" w:type="dxa"/>
            <w:shd w:val="clear" w:color="auto" w:fill="auto"/>
            <w:vAlign w:val="center"/>
          </w:tcPr>
          <w:p w14:paraId="217C96D3"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70,00 – 100,00</w:t>
            </w:r>
          </w:p>
        </w:tc>
      </w:tr>
    </w:tbl>
    <w:p w14:paraId="3F7401D0" w14:textId="77777777" w:rsidR="0051713F" w:rsidRPr="005F59C7" w:rsidRDefault="0051713F" w:rsidP="0051713F">
      <w:pPr>
        <w:suppressAutoHyphens/>
        <w:ind w:firstLine="709"/>
        <w:jc w:val="both"/>
        <w:rPr>
          <w:rFonts w:ascii="Times New Roman" w:hAnsi="Times New Roman" w:cs="Times New Roman"/>
          <w:sz w:val="24"/>
          <w:szCs w:val="24"/>
        </w:rPr>
      </w:pPr>
    </w:p>
    <w:p w14:paraId="399B503A" w14:textId="0874464E" w:rsidR="0051713F" w:rsidRPr="00985111" w:rsidRDefault="0051713F" w:rsidP="009644CA">
      <w:pPr>
        <w:numPr>
          <w:ilvl w:val="1"/>
          <w:numId w:val="7"/>
        </w:numPr>
        <w:suppressAutoHyphens/>
        <w:spacing w:after="200" w:line="276" w:lineRule="auto"/>
        <w:ind w:left="0" w:firstLine="709"/>
        <w:jc w:val="both"/>
        <w:rPr>
          <w:rFonts w:ascii="Times New Roman" w:hAnsi="Times New Roman" w:cs="Times New Roman"/>
          <w:b/>
          <w:sz w:val="24"/>
          <w:szCs w:val="24"/>
        </w:rPr>
      </w:pPr>
      <w:r w:rsidRPr="00985111">
        <w:rPr>
          <w:rFonts w:ascii="Times New Roman" w:hAnsi="Times New Roman" w:cs="Times New Roman"/>
          <w:b/>
          <w:sz w:val="24"/>
          <w:szCs w:val="24"/>
        </w:rPr>
        <w:t xml:space="preserve"> Учет в КОД условий для лиц с ограниченными возможностями здоровья </w:t>
      </w:r>
      <w:r w:rsidRPr="00985111">
        <w:rPr>
          <w:rFonts w:ascii="Times New Roman" w:hAnsi="Times New Roman" w:cs="Times New Roman"/>
          <w:b/>
          <w:sz w:val="24"/>
          <w:szCs w:val="24"/>
        </w:rPr>
        <w:br/>
        <w:t>и выпускников из числа детей-инвалидов и инвалидов</w:t>
      </w:r>
    </w:p>
    <w:p w14:paraId="16619990" w14:textId="77777777" w:rsidR="0051713F" w:rsidRPr="00985111" w:rsidRDefault="0051713F" w:rsidP="0051713F">
      <w:pPr>
        <w:suppressAutoHyphens/>
        <w:ind w:firstLine="708"/>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lastRenderedPageBreak/>
        <w:t>Для выпускников из числа лиц с ограниченными возможностями здоровья</w:t>
      </w:r>
      <w:r w:rsidRPr="00985111">
        <w:rPr>
          <w:rFonts w:ascii="Times New Roman" w:eastAsia="Times New Roman" w:hAnsi="Times New Roman" w:cs="Times New Roman"/>
          <w:iCs/>
          <w:sz w:val="24"/>
          <w:szCs w:val="24"/>
          <w:lang w:eastAsia="zh-CN"/>
        </w:rPr>
        <w:br/>
        <w:t>и выпускников из числа детей-инвалидов и инвалидов в КОД учитываются условия, позволяющие проводить демонстрационный экзамен профильного уровня с учетом особенностей и возможностей такой категории лиц.</w:t>
      </w:r>
    </w:p>
    <w:p w14:paraId="394CF0A5" w14:textId="77777777" w:rsidR="0051713F" w:rsidRPr="005F59C7" w:rsidRDefault="0051713F" w:rsidP="0051713F">
      <w:pPr>
        <w:suppressAutoHyphens/>
        <w:jc w:val="both"/>
        <w:rPr>
          <w:rFonts w:ascii="Times New Roman" w:eastAsia="Times New Roman" w:hAnsi="Times New Roman" w:cs="Times New Roman"/>
          <w:sz w:val="24"/>
          <w:szCs w:val="24"/>
          <w:shd w:val="clear" w:color="auto" w:fill="FFFFFF"/>
          <w:lang w:eastAsia="zh-CN"/>
        </w:rPr>
      </w:pPr>
    </w:p>
    <w:p w14:paraId="65C8A680" w14:textId="06C2AB7A" w:rsidR="0051713F" w:rsidRPr="00985111" w:rsidRDefault="0051713F" w:rsidP="009644CA">
      <w:pPr>
        <w:numPr>
          <w:ilvl w:val="0"/>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ОРГАНИЗАЦИЯ И ПРОВЕДЕНИЕ ЗАЩИТЫ ДИПЛОМНОЙ РАБОТЫ (ДИПЛОМНОГО ПРОЕКТА)</w:t>
      </w:r>
    </w:p>
    <w:p w14:paraId="5DA86147" w14:textId="77777777" w:rsidR="0051713F" w:rsidRPr="00985111" w:rsidRDefault="0051713F" w:rsidP="0051713F">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дипломного проекта (работы) </w:t>
      </w:r>
      <w:r w:rsidRPr="00985111">
        <w:rPr>
          <w:rFonts w:ascii="Times New Roman" w:eastAsia="Times New Roman" w:hAnsi="Times New Roman" w:cs="Times New Roman"/>
          <w:sz w:val="24"/>
          <w:szCs w:val="24"/>
          <w:lang w:eastAsia="zh-CN"/>
        </w:rPr>
        <w:br/>
        <w:t xml:space="preserve">как формы ГИА должна включать общие положения, примерную тематику, структуру </w:t>
      </w:r>
      <w:r w:rsidRPr="00985111">
        <w:rPr>
          <w:rFonts w:ascii="Times New Roman" w:eastAsia="Times New Roman" w:hAnsi="Times New Roman" w:cs="Times New Roman"/>
          <w:sz w:val="24"/>
          <w:szCs w:val="24"/>
          <w:lang w:eastAsia="zh-CN"/>
        </w:rPr>
        <w:br/>
        <w:t>и содержание дипломной работы (проекта), порядок оценки результатов дипломной работы (проекта).</w:t>
      </w:r>
    </w:p>
    <w:p w14:paraId="1FA8C666" w14:textId="77777777" w:rsidR="0051713F" w:rsidRPr="00985111" w:rsidRDefault="0051713F" w:rsidP="0051713F">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t xml:space="preserve">3.1. Общие положения </w:t>
      </w:r>
    </w:p>
    <w:p w14:paraId="28CFF639" w14:textId="77777777" w:rsidR="0051713F" w:rsidRPr="00985111"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85111">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85111">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985111" w:rsidRDefault="0051713F" w:rsidP="0051713F">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985111">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77777777" w:rsidR="0051713F" w:rsidRPr="00985111" w:rsidRDefault="0051713F" w:rsidP="0051713F">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4D4BA50"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3.2. Примерная тематика дипломных работ (проектов) по специальности.</w:t>
      </w:r>
    </w:p>
    <w:p w14:paraId="4FFC87C5"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 xml:space="preserve">___ </w:t>
      </w:r>
    </w:p>
    <w:p w14:paraId="25F1824F" w14:textId="77777777" w:rsidR="0051713F" w:rsidRPr="005F59C7"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3D20E033"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3.3. Структура и содержание дипломной работы (проекта).</w:t>
      </w:r>
    </w:p>
    <w:p w14:paraId="3145D3A7"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 xml:space="preserve">___ </w:t>
      </w:r>
    </w:p>
    <w:p w14:paraId="5ED58050" w14:textId="77777777" w:rsidR="0051713F" w:rsidRPr="00985111"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3FA86450"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3.4. Порядок оценки результатов дипломной работы (проекта).</w:t>
      </w:r>
    </w:p>
    <w:p w14:paraId="3A1D3671"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___</w:t>
      </w:r>
      <w:r w:rsidRPr="00985111">
        <w:rPr>
          <w:rFonts w:ascii="Times New Roman" w:eastAsia="Times New Roman" w:hAnsi="Times New Roman" w:cs="Times New Roman"/>
          <w:sz w:val="24"/>
          <w:szCs w:val="24"/>
          <w:lang w:eastAsia="zh-CN"/>
        </w:rPr>
        <w:t xml:space="preserve"> </w:t>
      </w:r>
    </w:p>
    <w:p w14:paraId="0DBE5DAD" w14:textId="77777777" w:rsidR="0051713F" w:rsidRPr="005F59C7"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5B1C7A68"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3.5 Порядок оценки защиты дипломной работы (проекта).</w:t>
      </w:r>
    </w:p>
    <w:p w14:paraId="6E90C956"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___</w:t>
      </w:r>
    </w:p>
    <w:sectPr w:rsidR="0051713F" w:rsidRPr="00985111" w:rsidSect="005D7117">
      <w:pgSz w:w="11907" w:h="16840"/>
      <w:pgMar w:top="1134" w:right="567" w:bottom="1134" w:left="1701" w:header="567" w:footer="709" w:gutter="0"/>
      <w:pgNumType w:start="5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71BA78" w14:textId="77777777" w:rsidR="002426FC" w:rsidRDefault="002426FC" w:rsidP="00A858FE">
      <w:r>
        <w:separator/>
      </w:r>
    </w:p>
  </w:endnote>
  <w:endnote w:type="continuationSeparator" w:id="0">
    <w:p w14:paraId="4B9A69DC" w14:textId="77777777" w:rsidR="002426FC" w:rsidRDefault="002426F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598FC3" w14:textId="77777777" w:rsidR="002426FC" w:rsidRDefault="002426FC" w:rsidP="00A858FE">
      <w:r>
        <w:separator/>
      </w:r>
    </w:p>
  </w:footnote>
  <w:footnote w:type="continuationSeparator" w:id="0">
    <w:p w14:paraId="655EE8A2" w14:textId="77777777" w:rsidR="002426FC" w:rsidRDefault="002426FC" w:rsidP="00A858FE">
      <w:r>
        <w:continuationSeparator/>
      </w:r>
    </w:p>
  </w:footnote>
  <w:footnote w:id="1">
    <w:p w14:paraId="4388D51D" w14:textId="77777777" w:rsidR="0051713F" w:rsidRPr="00953020" w:rsidRDefault="0051713F" w:rsidP="0051713F">
      <w:pPr>
        <w:pStyle w:val="af1"/>
        <w:shd w:val="clear" w:color="auto" w:fill="FFFFFF" w:themeFill="background1"/>
        <w:ind w:firstLine="709"/>
        <w:jc w:val="both"/>
        <w:rPr>
          <w:lang w:val="ru-RU"/>
        </w:rPr>
      </w:pPr>
      <w:r w:rsidRPr="00135B33">
        <w:rPr>
          <w:rStyle w:val="af3"/>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8169E5">
          <w:rPr>
            <w:rFonts w:ascii="Times New Roman" w:hAnsi="Times New Roman" w:cs="Times New Roman"/>
            <w:noProof/>
            <w:sz w:val="24"/>
            <w:szCs w:val="24"/>
          </w:rPr>
          <w:t>56</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111D"/>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F3287"/>
    <w:rsid w:val="001F38D5"/>
    <w:rsid w:val="001F47BF"/>
    <w:rsid w:val="001F7412"/>
    <w:rsid w:val="002003DB"/>
    <w:rsid w:val="002005BD"/>
    <w:rsid w:val="00200AFE"/>
    <w:rsid w:val="00200BCC"/>
    <w:rsid w:val="00207F28"/>
    <w:rsid w:val="00211521"/>
    <w:rsid w:val="00214055"/>
    <w:rsid w:val="00217CBC"/>
    <w:rsid w:val="002221E1"/>
    <w:rsid w:val="00223530"/>
    <w:rsid w:val="00223558"/>
    <w:rsid w:val="00235942"/>
    <w:rsid w:val="00235CC4"/>
    <w:rsid w:val="002415E0"/>
    <w:rsid w:val="002426FC"/>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190A"/>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A7F"/>
    <w:rsid w:val="007B344B"/>
    <w:rsid w:val="007B4E02"/>
    <w:rsid w:val="007B5CC1"/>
    <w:rsid w:val="007B5FB3"/>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69E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92F29"/>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074DE"/>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4274726">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4976186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F8AD1C-B30A-4959-8C84-8471BE157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1570</Words>
  <Characters>8950</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2023-04-28T08:44:00Z</cp:lastPrinted>
  <dcterms:created xsi:type="dcterms:W3CDTF">2023-12-23T21:46:00Z</dcterms:created>
  <dcterms:modified xsi:type="dcterms:W3CDTF">2023-12-23T21:46:00Z</dcterms:modified>
</cp:coreProperties>
</file>