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86C" w:rsidRPr="00CF5828" w:rsidRDefault="00CE686C" w:rsidP="00CF5828">
      <w:pPr>
        <w:keepNext/>
        <w:spacing w:before="240" w:after="120" w:line="276" w:lineRule="auto"/>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CF5828">
        <w:rPr>
          <w:rFonts w:ascii="Times New Roman" w:eastAsia="Times New Roman" w:hAnsi="Times New Roman" w:cs="Times New Roman"/>
          <w:b/>
          <w:bCs/>
          <w:kern w:val="32"/>
          <w:sz w:val="24"/>
          <w:szCs w:val="24"/>
          <w:lang w:val="x-none" w:eastAsia="x-none"/>
        </w:rPr>
        <w:t xml:space="preserve">Приложение </w:t>
      </w:r>
      <w:r w:rsidRPr="00CF5828">
        <w:rPr>
          <w:rFonts w:ascii="Times New Roman" w:eastAsia="Times New Roman" w:hAnsi="Times New Roman" w:cs="Times New Roman"/>
          <w:b/>
          <w:bCs/>
          <w:kern w:val="32"/>
          <w:sz w:val="24"/>
          <w:szCs w:val="24"/>
          <w:lang w:eastAsia="x-none"/>
        </w:rPr>
        <w:t>2. П</w:t>
      </w:r>
      <w:r w:rsidRPr="00CF5828">
        <w:rPr>
          <w:rFonts w:ascii="Times New Roman" w:eastAsia="Times New Roman" w:hAnsi="Times New Roman" w:cs="Times New Roman"/>
          <w:b/>
          <w:bCs/>
          <w:kern w:val="32"/>
          <w:sz w:val="24"/>
          <w:szCs w:val="24"/>
          <w:lang w:val="x-none" w:eastAsia="x-none"/>
        </w:rPr>
        <w:t>рограммы профессиональных модулей</w:t>
      </w:r>
      <w:bookmarkEnd w:id="0"/>
    </w:p>
    <w:p w:rsidR="00CE686C" w:rsidRPr="00CF5828" w:rsidRDefault="00CE686C" w:rsidP="00CF5828">
      <w:pPr>
        <w:spacing w:after="200" w:line="276" w:lineRule="auto"/>
        <w:rPr>
          <w:rFonts w:ascii="Times New Roman" w:eastAsia="Times New Roman" w:hAnsi="Times New Roman" w:cs="Times New Roman"/>
          <w:sz w:val="24"/>
          <w:szCs w:val="24"/>
          <w:lang w:val="x-none" w:eastAsia="x-none"/>
        </w:rPr>
      </w:pPr>
    </w:p>
    <w:p w:rsidR="00CE686C" w:rsidRPr="00CF5828" w:rsidRDefault="00CE686C" w:rsidP="00CF5828">
      <w:pPr>
        <w:spacing w:after="0" w:line="276" w:lineRule="auto"/>
        <w:jc w:val="right"/>
        <w:outlineLvl w:val="1"/>
        <w:rPr>
          <w:rFonts w:ascii="Times New Roman" w:eastAsia="Times New Roman" w:hAnsi="Times New Roman" w:cs="Times New Roman"/>
          <w:b/>
          <w:bCs/>
          <w:sz w:val="24"/>
          <w:szCs w:val="24"/>
          <w:lang w:eastAsia="ru-RU"/>
        </w:rPr>
      </w:pPr>
      <w:bookmarkStart w:id="1" w:name="_Toc84499258"/>
      <w:r w:rsidRPr="00CF5828">
        <w:rPr>
          <w:rFonts w:ascii="Times New Roman" w:eastAsia="Times New Roman" w:hAnsi="Times New Roman" w:cs="Times New Roman"/>
          <w:b/>
          <w:bCs/>
          <w:sz w:val="24"/>
          <w:szCs w:val="24"/>
          <w:lang w:eastAsia="ru-RU"/>
        </w:rPr>
        <w:t>Приложение 2.1</w:t>
      </w:r>
      <w:bookmarkEnd w:id="1"/>
    </w:p>
    <w:p w:rsidR="00CE686C" w:rsidRPr="00CF5828" w:rsidRDefault="00CE686C" w:rsidP="00CF5828">
      <w:pPr>
        <w:spacing w:after="200" w:line="276" w:lineRule="auto"/>
        <w:jc w:val="right"/>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sz w:val="24"/>
          <w:szCs w:val="24"/>
          <w:lang w:eastAsia="ru-RU"/>
        </w:rPr>
        <w:t>к ПООП-П по профессии</w:t>
      </w:r>
      <w:r w:rsidRPr="00CF5828">
        <w:rPr>
          <w:rFonts w:ascii="Times New Roman" w:eastAsia="Times New Roman" w:hAnsi="Times New Roman" w:cs="Times New Roman"/>
          <w:b/>
          <w:sz w:val="24"/>
          <w:szCs w:val="24"/>
          <w:lang w:eastAsia="ru-RU"/>
        </w:rPr>
        <w:t xml:space="preserve"> </w:t>
      </w:r>
    </w:p>
    <w:p w:rsidR="00CE686C" w:rsidRPr="00CF5828" w:rsidRDefault="00CE686C" w:rsidP="00CF5828">
      <w:pPr>
        <w:spacing w:after="200" w:line="276" w:lineRule="auto"/>
        <w:jc w:val="right"/>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35.01.27 Мастер сельскохозяйственного производства</w:t>
      </w:r>
    </w:p>
    <w:p w:rsidR="00CE686C" w:rsidRPr="00CF5828" w:rsidRDefault="00CE686C" w:rsidP="00CF5828">
      <w:pPr>
        <w:spacing w:after="200" w:line="276" w:lineRule="auto"/>
        <w:jc w:val="right"/>
        <w:rPr>
          <w:rFonts w:ascii="Times New Roman" w:eastAsia="Times New Roman" w:hAnsi="Times New Roman" w:cs="Times New Roman"/>
          <w:i/>
          <w:sz w:val="24"/>
          <w:szCs w:val="24"/>
          <w:vertAlign w:val="superscript"/>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color w:val="000000"/>
          <w:sz w:val="24"/>
          <w:szCs w:val="24"/>
          <w:lang w:eastAsia="ru-RU"/>
        </w:rPr>
        <w:t>РАБОЧАЯ ПРОГРАММА</w:t>
      </w:r>
      <w:r w:rsidRPr="00CF5828">
        <w:rPr>
          <w:rFonts w:ascii="Times New Roman" w:eastAsia="Times New Roman" w:hAnsi="Times New Roman" w:cs="Times New Roman"/>
          <w:b/>
          <w:sz w:val="24"/>
          <w:szCs w:val="24"/>
          <w:lang w:eastAsia="ru-RU"/>
        </w:rPr>
        <w:t xml:space="preserve"> ПРОФЕССИОНАЛЬНОГО МОДУЛЯ</w:t>
      </w:r>
    </w:p>
    <w:p w:rsidR="00CE686C" w:rsidRPr="00CF5828" w:rsidRDefault="00CE686C" w:rsidP="00CF5828">
      <w:pPr>
        <w:spacing w:after="200" w:line="276" w:lineRule="auto"/>
        <w:jc w:val="center"/>
        <w:rPr>
          <w:rFonts w:ascii="Times New Roman" w:eastAsia="Times New Roman" w:hAnsi="Times New Roman" w:cs="Times New Roman"/>
          <w:b/>
          <w:sz w:val="24"/>
          <w:szCs w:val="24"/>
          <w:u w:val="single"/>
          <w:lang w:eastAsia="ru-RU"/>
        </w:rPr>
      </w:pP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«ПМ.01 Выполнение работ по ремонту и наладке сельскохозяйственных машин и оборудования (по выбору)»</w:t>
      </w:r>
    </w:p>
    <w:p w:rsidR="00CE686C" w:rsidRPr="00CF5828" w:rsidRDefault="00CE686C" w:rsidP="00CF5828">
      <w:pPr>
        <w:spacing w:after="200" w:line="276" w:lineRule="auto"/>
        <w:jc w:val="center"/>
        <w:rPr>
          <w:rFonts w:ascii="Times New Roman" w:eastAsia="Times New Roman" w:hAnsi="Times New Roman" w:cs="Times New Roman"/>
          <w:b/>
          <w:bCs/>
          <w:sz w:val="24"/>
          <w:szCs w:val="24"/>
          <w:highlight w:val="yellow"/>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bCs/>
          <w:sz w:val="24"/>
          <w:szCs w:val="24"/>
          <w:lang w:eastAsia="ru-RU"/>
        </w:rPr>
        <w:t>Обязательный профессиональный блок</w:t>
      </w: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Cs/>
          <w:sz w:val="24"/>
          <w:szCs w:val="24"/>
          <w:lang w:eastAsia="ru-RU"/>
        </w:rPr>
      </w:pPr>
      <w:r w:rsidRPr="00CF5828">
        <w:rPr>
          <w:rFonts w:ascii="Times New Roman" w:eastAsia="Times New Roman" w:hAnsi="Times New Roman" w:cs="Times New Roman"/>
          <w:b/>
          <w:bCs/>
          <w:iCs/>
          <w:sz w:val="24"/>
          <w:szCs w:val="24"/>
          <w:lang w:eastAsia="ru-RU"/>
        </w:rPr>
        <w:t>2022 г.</w:t>
      </w:r>
    </w:p>
    <w:p w:rsidR="00CE686C" w:rsidRPr="00CF5828" w:rsidRDefault="00CE686C" w:rsidP="00CF5828">
      <w:pPr>
        <w:spacing w:after="200" w:line="276" w:lineRule="auto"/>
        <w:rPr>
          <w:rFonts w:ascii="Times New Roman" w:eastAsia="Times New Roman" w:hAnsi="Times New Roman" w:cs="Times New Roman"/>
          <w:b/>
          <w:i/>
          <w:sz w:val="24"/>
          <w:szCs w:val="24"/>
          <w:lang w:eastAsia="ru-RU"/>
        </w:rPr>
        <w:sectPr w:rsidR="00CE686C" w:rsidRPr="00CF5828" w:rsidSect="00CF5828">
          <w:footerReference w:type="even" r:id="rId7"/>
          <w:footerReference w:type="default" r:id="rId8"/>
          <w:pgSz w:w="11907" w:h="16840"/>
          <w:pgMar w:top="1134" w:right="567" w:bottom="1134" w:left="1701" w:header="709" w:footer="709" w:gutter="0"/>
          <w:cols w:space="720"/>
        </w:sect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i/>
          <w:sz w:val="24"/>
          <w:szCs w:val="24"/>
          <w:lang w:eastAsia="ru-RU"/>
        </w:rPr>
        <w:lastRenderedPageBreak/>
        <w:t>СОДЕРЖАНИЕ</w:t>
      </w:r>
    </w:p>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E686C" w:rsidRPr="00CF5828" w:rsidTr="00DA6670">
        <w:tc>
          <w:tcPr>
            <w:tcW w:w="7501" w:type="dxa"/>
          </w:tcPr>
          <w:p w:rsidR="00CE686C" w:rsidRPr="00CF5828" w:rsidRDefault="00CE686C" w:rsidP="00CF5828">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 xml:space="preserve">ОБЩАЯ ХАРАКТЕРИСТИКА </w:t>
            </w:r>
            <w:r w:rsidRPr="00CF5828">
              <w:rPr>
                <w:rFonts w:ascii="Times New Roman" w:eastAsia="Times New Roman" w:hAnsi="Times New Roman" w:cs="Times New Roman"/>
                <w:b/>
                <w:color w:val="000000"/>
                <w:sz w:val="24"/>
                <w:szCs w:val="24"/>
                <w:lang w:eastAsia="ru-RU"/>
              </w:rPr>
              <w:t xml:space="preserve">РАБОЧЕЙ </w:t>
            </w:r>
            <w:r w:rsidRPr="00CF5828">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r>
      <w:tr w:rsidR="00CE686C" w:rsidRPr="00CF5828" w:rsidTr="00DA6670">
        <w:tc>
          <w:tcPr>
            <w:tcW w:w="7501" w:type="dxa"/>
          </w:tcPr>
          <w:p w:rsidR="00CE686C" w:rsidRPr="00CF5828" w:rsidRDefault="00CE686C" w:rsidP="00CF5828">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СТРУКТУРА И СОДЕРЖАНИЕ ПРОФЕССИОНАЛЬНОГО МОДУЛЯ</w:t>
            </w:r>
          </w:p>
          <w:p w:rsidR="00CE686C" w:rsidRPr="00CF5828" w:rsidRDefault="00CE686C" w:rsidP="00CF5828">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CE686C" w:rsidRPr="00CF5828" w:rsidRDefault="00CE686C" w:rsidP="00CF5828">
            <w:pPr>
              <w:spacing w:after="200" w:line="276" w:lineRule="auto"/>
              <w:ind w:left="644"/>
              <w:rPr>
                <w:rFonts w:ascii="Times New Roman" w:eastAsia="Times New Roman" w:hAnsi="Times New Roman" w:cs="Times New Roman"/>
                <w:b/>
                <w:sz w:val="24"/>
                <w:szCs w:val="24"/>
                <w:lang w:eastAsia="ru-RU"/>
              </w:rPr>
            </w:pPr>
          </w:p>
        </w:tc>
      </w:tr>
      <w:tr w:rsidR="00CE686C" w:rsidRPr="00CF5828" w:rsidTr="00DA6670">
        <w:tc>
          <w:tcPr>
            <w:tcW w:w="7501" w:type="dxa"/>
          </w:tcPr>
          <w:p w:rsidR="00CE686C" w:rsidRPr="00CF5828" w:rsidRDefault="00CE686C" w:rsidP="00CF5828">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CE686C" w:rsidRPr="00CF5828" w:rsidRDefault="00CE686C" w:rsidP="00CF5828">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r>
    </w:tbl>
    <w:p w:rsidR="00CE686C" w:rsidRPr="00CF5828" w:rsidRDefault="00CE686C" w:rsidP="00CF5828">
      <w:pPr>
        <w:spacing w:after="200" w:line="276" w:lineRule="auto"/>
        <w:rPr>
          <w:rFonts w:ascii="Times New Roman" w:eastAsia="Times New Roman" w:hAnsi="Times New Roman" w:cs="Times New Roman"/>
          <w:b/>
          <w:i/>
          <w:sz w:val="24"/>
          <w:szCs w:val="24"/>
          <w:lang w:eastAsia="ru-RU"/>
        </w:rPr>
        <w:sectPr w:rsidR="00CE686C" w:rsidRPr="00CF5828" w:rsidSect="00DA6670">
          <w:pgSz w:w="11907" w:h="16840"/>
          <w:pgMar w:top="1134" w:right="851" w:bottom="992" w:left="1418"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 xml:space="preserve">1. ОБЩАЯ ХАРАКТЕРИСТИКА </w:t>
      </w:r>
      <w:r w:rsidRPr="00CF5828">
        <w:rPr>
          <w:rFonts w:ascii="Times New Roman" w:eastAsia="Times New Roman" w:hAnsi="Times New Roman" w:cs="Times New Roman"/>
          <w:b/>
          <w:color w:val="000000"/>
          <w:sz w:val="24"/>
          <w:szCs w:val="24"/>
          <w:lang w:eastAsia="ru-RU"/>
        </w:rPr>
        <w:t>РАБОЧЕЙ ПРОГРАММЫ</w:t>
      </w: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ПРОФЕССИОНАЛЬНОГО МОДУЛЯ</w:t>
      </w: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 ПМ.01 Выполнение работ по ремонту и наладке сельскохозяйственных машин и оборудования (по выбору)»</w:t>
      </w:r>
    </w:p>
    <w:p w:rsidR="00CE686C" w:rsidRPr="00CF5828" w:rsidRDefault="00CE686C" w:rsidP="00CF5828">
      <w:pPr>
        <w:suppressAutoHyphens/>
        <w:spacing w:after="0" w:line="276" w:lineRule="auto"/>
        <w:ind w:firstLine="709"/>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 xml:space="preserve">1.1. </w:t>
      </w:r>
      <w:bookmarkStart w:id="2" w:name="_Hlk511590080"/>
      <w:r w:rsidRPr="00CF5828">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2"/>
    </w:p>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выполнение работ по ремонту и наладке сельскохозяйственных машин и оборудования (по выбору) и соответствующие ему общие компетенции и профессиональные компетенции:</w:t>
      </w:r>
    </w:p>
    <w:p w:rsidR="00CE686C" w:rsidRPr="00CF5828" w:rsidRDefault="00CE686C" w:rsidP="00CF5828">
      <w:pPr>
        <w:numPr>
          <w:ilvl w:val="2"/>
          <w:numId w:val="2"/>
        </w:numPr>
        <w:spacing w:after="0" w:line="276" w:lineRule="auto"/>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w:t>
            </w:r>
          </w:p>
        </w:tc>
        <w:tc>
          <w:tcPr>
            <w:tcW w:w="8342" w:type="dxa"/>
          </w:tcPr>
          <w:p w:rsidR="00CE686C" w:rsidRPr="00CF5828" w:rsidRDefault="00CE686C" w:rsidP="00CF5828">
            <w:pPr>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Наименование общих компетенций</w:t>
            </w:r>
          </w:p>
        </w:tc>
      </w:tr>
      <w:tr w:rsidR="00CE686C" w:rsidRPr="00CF5828" w:rsidTr="00DA6670">
        <w:trPr>
          <w:trHeight w:val="327"/>
        </w:trPr>
        <w:tc>
          <w:tcPr>
            <w:tcW w:w="1229"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ОК 1.</w:t>
            </w:r>
          </w:p>
        </w:tc>
        <w:tc>
          <w:tcPr>
            <w:tcW w:w="8342" w:type="dxa"/>
          </w:tcPr>
          <w:p w:rsidR="00CE686C" w:rsidRPr="00CF5828" w:rsidRDefault="00CE686C" w:rsidP="00CF5828">
            <w:pPr>
              <w:spacing w:after="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ОК 02</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09</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tbl>
    <w:p w:rsidR="00CE686C" w:rsidRPr="00CF5828" w:rsidRDefault="00CE686C" w:rsidP="00CF5828">
      <w:pPr>
        <w:spacing w:after="200" w:line="276" w:lineRule="auto"/>
        <w:ind w:firstLine="709"/>
        <w:rPr>
          <w:rFonts w:ascii="Times New Roman" w:eastAsia="Times New Roman" w:hAnsi="Times New Roman" w:cs="Times New Roman"/>
          <w:bCs/>
          <w:iCs/>
          <w:sz w:val="24"/>
          <w:szCs w:val="24"/>
          <w:lang w:eastAsia="ru-RU"/>
        </w:rPr>
      </w:pPr>
    </w:p>
    <w:p w:rsidR="00CE686C" w:rsidRPr="00CF5828" w:rsidRDefault="00CE686C" w:rsidP="00CF5828">
      <w:pPr>
        <w:spacing w:after="200" w:line="276" w:lineRule="auto"/>
        <w:ind w:firstLine="709"/>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w:t>
            </w:r>
          </w:p>
        </w:tc>
        <w:tc>
          <w:tcPr>
            <w:tcW w:w="8367" w:type="dxa"/>
          </w:tcPr>
          <w:p w:rsidR="00CE686C" w:rsidRPr="00CF5828" w:rsidRDefault="00CE686C" w:rsidP="00CF5828">
            <w:pPr>
              <w:spacing w:after="20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ВД 1</w:t>
            </w:r>
          </w:p>
        </w:tc>
        <w:tc>
          <w:tcPr>
            <w:tcW w:w="8367" w:type="dxa"/>
          </w:tcPr>
          <w:p w:rsidR="00CE686C" w:rsidRPr="00CF5828" w:rsidRDefault="00CE686C" w:rsidP="00CF5828">
            <w:pPr>
              <w:spacing w:after="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Выполнение работ по ремонту и наладке сельскохозяйственных машин и оборудования (по выбору)</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1.1.</w:t>
            </w:r>
          </w:p>
        </w:tc>
        <w:tc>
          <w:tcPr>
            <w:tcW w:w="8367" w:type="dxa"/>
          </w:tcPr>
          <w:p w:rsidR="00CE686C" w:rsidRPr="00CF5828" w:rsidRDefault="00CE686C" w:rsidP="00CF5828">
            <w:pPr>
              <w:keepNext/>
              <w:spacing w:after="0" w:line="276" w:lineRule="auto"/>
              <w:jc w:val="both"/>
              <w:outlineLvl w:val="1"/>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Выполнять работы по разборке (сборке), монтажу (демонтажу) сельскохозяйственных машин и оборудования</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1.2.</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Производить ремонт узлов и механизмов сельскохозяйственных машин и оборудования</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1.3.</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Производить восстановление деталей сельскохозяйственных машин и оборудования</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1.4.</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стендовую обкатку, испытание, регулирование отремонтированных сельскохозяйственных машин и оборудования</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1.5.</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наладку сельскохозяйственных машин и оборудования</w:t>
            </w:r>
          </w:p>
        </w:tc>
      </w:tr>
    </w:tbl>
    <w:p w:rsidR="00CE686C" w:rsidRPr="00CF5828" w:rsidRDefault="00CE686C" w:rsidP="00CF5828">
      <w:pPr>
        <w:spacing w:after="0" w:line="276" w:lineRule="auto"/>
        <w:ind w:firstLine="709"/>
        <w:rPr>
          <w:rFonts w:ascii="Times New Roman" w:eastAsia="Times New Roman" w:hAnsi="Times New Roman" w:cs="Times New Roman"/>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Владеть навыками</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Разборка, сборка,монтаж, демонтаж сельскохозяйственных машин и оборудования. </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Ремонт узлов, механизмов и восстановление деталей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Стендовая обкатка, испытание, регулирование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отремонтированных сельскохозяйственных машин и наладка</w:t>
            </w:r>
          </w:p>
          <w:p w:rsidR="00CE686C" w:rsidRPr="00CF5828" w:rsidRDefault="00CE686C" w:rsidP="00CF5828">
            <w:pPr>
              <w:spacing w:after="0" w:line="276" w:lineRule="auto"/>
              <w:rPr>
                <w:rFonts w:ascii="Times New Roman" w:eastAsia="Times New Roman" w:hAnsi="Times New Roman" w:cs="Times New Roman"/>
                <w:bCs/>
                <w:i/>
                <w:sz w:val="24"/>
                <w:szCs w:val="24"/>
              </w:rPr>
            </w:pPr>
            <w:r w:rsidRPr="00CF5828">
              <w:rPr>
                <w:rFonts w:ascii="Times New Roman" w:eastAsia="Times New Roman" w:hAnsi="Times New Roman" w:cs="Times New Roman"/>
                <w:bCs/>
                <w:sz w:val="24"/>
                <w:szCs w:val="24"/>
              </w:rPr>
              <w:t>оборудования</w:t>
            </w:r>
          </w:p>
        </w:tc>
      </w:tr>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Уметь</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Подбирать технологическое оборудование и режимы для очистки и мойки машин, узлов и деталей. </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Осуществлять выбор инструментов, приспособлений для разборки и сборки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инструменты, приспособления, пневматическое</w:t>
            </w:r>
            <w:r w:rsidR="00A27464" w:rsidRPr="00CF5828">
              <w:rPr>
                <w:rFonts w:ascii="Times New Roman" w:eastAsia="Times New Roman" w:hAnsi="Times New Roman" w:cs="Times New Roman"/>
                <w:bCs/>
                <w:sz w:val="24"/>
                <w:szCs w:val="24"/>
              </w:rPr>
              <w:t xml:space="preserve">, </w:t>
            </w:r>
            <w:r w:rsidRPr="00CF5828">
              <w:rPr>
                <w:rFonts w:ascii="Times New Roman" w:eastAsia="Times New Roman" w:hAnsi="Times New Roman" w:cs="Times New Roman"/>
                <w:bCs/>
                <w:sz w:val="24"/>
                <w:szCs w:val="24"/>
              </w:rPr>
              <w:t>электрическое, слесарно-механическое оборудование при разборке и сборке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Производить операции по разборке и сборке сельскохозяйственных машин и оборудования при ремонте.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нормативно-техническую документацию по разборке и сборке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средствами индивидуальной защиты в соответствии с инструкциями и правилами охраны труда.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Подбирать технологическое оборудование и оснастку.</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пневматическое, электрическое, слесарно-механическое оборудование и оснастку.</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технической документацией на монтаж</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средствами индивидуальной защиты в соответствии с инструкциями и правилами охраны труда.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контрольно-измерительный инструмент для выявления неисправных узлов и механизмов.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Осуществлять выбор оборудования, оснастки для ремонта узлов и механизмов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оснастку, пневматическое, электрическое,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слесарно-механическое оборудование и инструмент при ремонте узлов и механизмов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нормативно-техническую документацию по ремонту узлов и механизмов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контрольно-измерительный инструмент при восстановлении деталей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Осуществлять выбор оборудования, оснастки для восстановления деталей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оснастку и пневматическое, электрическое,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слесарно-механическое оборудование при восстановлении деталей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Производить ремонтные операции по устранению дефектов </w:t>
            </w:r>
            <w:r w:rsidRPr="00CF5828">
              <w:rPr>
                <w:rFonts w:ascii="Times New Roman" w:eastAsia="Times New Roman" w:hAnsi="Times New Roman" w:cs="Times New Roman"/>
                <w:bCs/>
                <w:sz w:val="24"/>
                <w:szCs w:val="24"/>
              </w:rPr>
              <w:lastRenderedPageBreak/>
              <w:t>деталей при восстановлении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средствами индивидуальной защиты в соответствии с инструкциями и правилами охраны труда.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стенды для обкатки агрегатов и узлов отремонтированных сельскохозяйственных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стенды для обкатки агрегатов и узлов отремонтированных сельскохозяйственных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Выявлять и устранять дефекты, обнаруженные при обкатке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отремонтированных сельскохозяйственных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средствами индивидуальной защиты в соответствии с инструкциями и правилами охраны труда.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инструменты и оснастку для наладки 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Использовать инструменты и оснастку для наладки 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неполадки и регулировать рабочие параметры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средствами индивидуальной защиты в соответствии с инструкциями и правилами охраны труда.</w:t>
            </w:r>
          </w:p>
          <w:p w:rsidR="00CE686C" w:rsidRPr="00CF5828" w:rsidRDefault="00CE686C" w:rsidP="00CF5828">
            <w:pPr>
              <w:spacing w:after="0" w:line="276" w:lineRule="auto"/>
              <w:ind w:firstLine="709"/>
              <w:rPr>
                <w:rFonts w:ascii="Times New Roman" w:eastAsia="Times New Roman" w:hAnsi="Times New Roman" w:cs="Times New Roman"/>
                <w:bCs/>
                <w:sz w:val="24"/>
                <w:szCs w:val="24"/>
              </w:rPr>
            </w:pPr>
          </w:p>
        </w:tc>
      </w:tr>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Знать</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Виды и принцип действия моечного оборудования, способы очистки и мойки сельскохозяйственных машин и оборудования, виды моечных средств.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Назначение и конструктивное устройство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Технологическая последовательность разборки и сборки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Назначение и правила применения слесарных инструментов 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приспособлений для разборки и сборки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Наименование и маркировка металлов, масел, топлива, смазок и моющих составов.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Назначение и виды стандартизованных и унифицированных деталей.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Назначение и правила применения и контрольно-измерительных инструментов и приборов.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и параметры оценки качества проведенных</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разборочно-сборочных работ.</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Назначение, конструктивное устройство монтируемого</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сельскохозяйственного оборудования и взаимодействие его основных узлов.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проверки размеров фундаментов под сельскохозяйственное оборудование.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Методы монтажа и демонтажа сельскохозяйственного </w:t>
            </w:r>
            <w:r w:rsidRPr="00CF5828">
              <w:rPr>
                <w:rFonts w:ascii="Times New Roman" w:eastAsia="Times New Roman" w:hAnsi="Times New Roman" w:cs="Times New Roman"/>
                <w:bCs/>
                <w:sz w:val="24"/>
                <w:szCs w:val="24"/>
              </w:rPr>
              <w:lastRenderedPageBreak/>
              <w:t>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применения механизированного инструмента при монтаже и демонтаже 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и параметры оценки качества проведенных работ по монтажу и демонтажу 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Назначение и конструктивное устройство узлов и механизмов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Основные приемы слесарных работ по ремонту узлов и механизмов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Технические условия на ремонт узлов и механизмов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Методы выявления и способы устранения дефектов в работе узлов и механизмов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Назначение и конструктивные особенности деталей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Основные приемы слесарных работ при восстановлении деталей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Технические условия на восстановление деталей сельскохозяйственныхмашин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Методы выявления и устранения дефектов деталей 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Методика контроля геометрических параметров деталей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сельскохозяйственных машин и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Системы допусков и посадок, классы точности, шероховатость, допуски формы и расположения поверхностей.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Основные механические свойства обрабатываемых материалов.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восстановления и упрочнения изношенных деталей согласно техническим требованиям.</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Конструктивные особенности, назначение и взаимодействие узлов и механизмов сельскохозяйственных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Марки топлива, смазочных материалов и рабочих жидкостей, применяемых в сельскохозяйственных машинах.</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Порядок подготовки отремонтированных сельскохозяйственных машин к обкатке и испытаниям.</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Технические условия на обкатку, испытания и регулировку</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отремонтированных сельскохозяйственных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Виды, последовательность, режимы обкатки и испытаний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отремонтированных сельскохозяйственных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Порядок регулирования узлов отремонтированных сельскохозяйственных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Конструктивные особенности, назначение 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Марки топлива, смазочных материалов и рабочих жидкостей, применяемых в сельскохозяйственном оборудовании.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Порядок подготовки к приемо-сдаточным испытаниям</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Технические условия на приемо-сдаточные испытания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сельскохозяйственного оборудования.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Инструкции и правила охраны труда, в том числе на рабочем месте</w:t>
            </w:r>
          </w:p>
        </w:tc>
      </w:tr>
    </w:tbl>
    <w:p w:rsidR="00CE686C" w:rsidRPr="00CF5828" w:rsidRDefault="00CE686C" w:rsidP="00CF5828">
      <w:pPr>
        <w:spacing w:after="0" w:line="276" w:lineRule="auto"/>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rPr>
          <w:rFonts w:ascii="Times New Roman" w:eastAsia="Times New Roman" w:hAnsi="Times New Roman" w:cs="Times New Roman"/>
          <w:b/>
          <w:sz w:val="24"/>
          <w:szCs w:val="24"/>
          <w:lang w:eastAsia="ru-RU"/>
        </w:rPr>
      </w:pPr>
      <w:bookmarkStart w:id="3" w:name="_Hlk511591667"/>
    </w:p>
    <w:p w:rsidR="00CE686C" w:rsidRPr="00CF5828" w:rsidRDefault="00CE686C" w:rsidP="00CF5828">
      <w:pPr>
        <w:spacing w:after="0" w:line="276" w:lineRule="auto"/>
        <w:ind w:firstLine="709"/>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Всего часов -401</w:t>
      </w:r>
    </w:p>
    <w:p w:rsidR="00CE686C" w:rsidRPr="00CF5828" w:rsidRDefault="00CE686C" w:rsidP="00CF5828">
      <w:pPr>
        <w:spacing w:after="0" w:line="276" w:lineRule="auto"/>
        <w:ind w:firstLine="708"/>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том числе в форме практической подготовки – 80 часов</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Из них на освоение МДК -155 часов.</w:t>
      </w:r>
    </w:p>
    <w:p w:rsidR="00CE686C" w:rsidRPr="00CF5828" w:rsidRDefault="00CE686C" w:rsidP="00CF5828">
      <w:pPr>
        <w:spacing w:after="0" w:line="276" w:lineRule="auto"/>
        <w:ind w:firstLine="708"/>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sz w:val="24"/>
          <w:szCs w:val="24"/>
          <w:lang w:eastAsia="ru-RU"/>
        </w:rPr>
        <w:t>в том числе самостоятельная работа</w:t>
      </w:r>
      <w:r w:rsidRPr="00CF5828">
        <w:rPr>
          <w:rFonts w:ascii="Times New Roman" w:eastAsia="Times New Roman" w:hAnsi="Times New Roman" w:cs="Times New Roman"/>
          <w:i/>
          <w:sz w:val="24"/>
          <w:szCs w:val="24"/>
          <w:lang w:eastAsia="ru-RU"/>
        </w:rPr>
        <w:t xml:space="preserve"> - </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практики, в том числе учебная  - 108 часов.</w:t>
      </w:r>
    </w:p>
    <w:p w:rsidR="00CE686C" w:rsidRPr="00CF5828" w:rsidRDefault="00CE686C" w:rsidP="00CF5828">
      <w:pPr>
        <w:spacing w:after="0" w:line="276" w:lineRule="auto"/>
        <w:ind w:left="1416" w:firstLine="708"/>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   производственная – 108 часов.</w:t>
      </w:r>
    </w:p>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Промежуточная аттестация</w:t>
      </w:r>
      <w:r w:rsidRPr="00CF5828">
        <w:rPr>
          <w:rFonts w:ascii="Times New Roman" w:eastAsia="Times New Roman" w:hAnsi="Times New Roman" w:cs="Times New Roman"/>
          <w:i/>
          <w:sz w:val="24"/>
          <w:szCs w:val="24"/>
          <w:lang w:eastAsia="ru-RU"/>
        </w:rPr>
        <w:t xml:space="preserve"> </w:t>
      </w:r>
      <w:bookmarkEnd w:id="3"/>
      <w:r w:rsidRPr="00CF5828">
        <w:rPr>
          <w:rFonts w:ascii="Times New Roman" w:eastAsia="Times New Roman" w:hAnsi="Times New Roman" w:cs="Times New Roman"/>
          <w:i/>
          <w:sz w:val="24"/>
          <w:szCs w:val="24"/>
          <w:lang w:eastAsia="ru-RU"/>
        </w:rPr>
        <w:t xml:space="preserve"> - </w:t>
      </w:r>
      <w:r w:rsidRPr="00CF5828">
        <w:rPr>
          <w:rFonts w:ascii="Times New Roman" w:eastAsia="Times New Roman" w:hAnsi="Times New Roman" w:cs="Times New Roman"/>
          <w:sz w:val="24"/>
          <w:szCs w:val="24"/>
          <w:lang w:eastAsia="ru-RU"/>
        </w:rPr>
        <w:t>30 часов (из них 12 –на квалификационный экзамен)</w:t>
      </w:r>
      <w:r w:rsidRPr="00CF5828">
        <w:rPr>
          <w:rFonts w:ascii="Times New Roman" w:eastAsia="Times New Roman" w:hAnsi="Times New Roman" w:cs="Times New Roman"/>
          <w:bCs/>
          <w:sz w:val="24"/>
          <w:szCs w:val="24"/>
          <w:lang w:eastAsia="ru-RU"/>
        </w:rPr>
        <w:t>.</w:t>
      </w:r>
    </w:p>
    <w:p w:rsidR="00CE686C" w:rsidRPr="00CF5828" w:rsidRDefault="00CE686C" w:rsidP="00CF5828">
      <w:pPr>
        <w:spacing w:after="200" w:line="276" w:lineRule="auto"/>
        <w:rPr>
          <w:rFonts w:ascii="Times New Roman" w:eastAsia="Times New Roman" w:hAnsi="Times New Roman" w:cs="Times New Roman"/>
          <w:b/>
          <w:sz w:val="24"/>
          <w:szCs w:val="24"/>
          <w:lang w:eastAsia="ru-RU"/>
        </w:rPr>
        <w:sectPr w:rsidR="00CE686C" w:rsidRPr="00CF5828" w:rsidSect="00DA6670">
          <w:pgSz w:w="11907" w:h="16840"/>
          <w:pgMar w:top="1134" w:right="851" w:bottom="992" w:left="1418"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caps/>
          <w:sz w:val="24"/>
          <w:szCs w:val="24"/>
          <w:lang w:eastAsia="ru-RU"/>
        </w:rPr>
      </w:pPr>
      <w:r w:rsidRPr="00CF582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E686C" w:rsidRPr="00CF5828" w:rsidRDefault="00CE686C" w:rsidP="00CF5828">
      <w:pPr>
        <w:spacing w:after="0" w:line="276" w:lineRule="auto"/>
        <w:ind w:firstLine="851"/>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2.1. Структура профессионального модуля</w:t>
      </w:r>
      <w:r w:rsidRPr="00CF5828">
        <w:rPr>
          <w:rFonts w:ascii="Times New Roman" w:eastAsia="Times New Roman" w:hAnsi="Times New Roman" w:cs="Times New Roman"/>
          <w:sz w:val="24"/>
          <w:szCs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819"/>
        <w:gridCol w:w="1418"/>
        <w:gridCol w:w="1390"/>
        <w:gridCol w:w="1583"/>
        <w:gridCol w:w="577"/>
        <w:gridCol w:w="21"/>
        <w:gridCol w:w="15"/>
        <w:gridCol w:w="862"/>
        <w:gridCol w:w="1790"/>
      </w:tblGrid>
      <w:tr w:rsidR="00CE686C" w:rsidRPr="00CF5828" w:rsidTr="00DA6670">
        <w:trPr>
          <w:trHeight w:val="484"/>
        </w:trPr>
        <w:tc>
          <w:tcPr>
            <w:tcW w:w="568" w:type="pct"/>
            <w:vMerge w:val="restart"/>
            <w:tcBorders>
              <w:bottom w:val="single" w:sz="4" w:space="0" w:color="auto"/>
            </w:tcBorders>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Коды профессиональных общих компетенций</w:t>
            </w:r>
          </w:p>
        </w:tc>
        <w:tc>
          <w:tcPr>
            <w:tcW w:w="1037" w:type="pct"/>
            <w:vMerge w:val="restart"/>
            <w:tcBorders>
              <w:bottom w:val="single" w:sz="4" w:space="0" w:color="auto"/>
            </w:tcBorders>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Всего, час.</w:t>
            </w:r>
          </w:p>
        </w:tc>
        <w:tc>
          <w:tcPr>
            <w:tcW w:w="176" w:type="pct"/>
            <w:vMerge w:val="restart"/>
            <w:tcBorders>
              <w:bottom w:val="single" w:sz="4" w:space="0" w:color="auto"/>
            </w:tcBorders>
            <w:textDirection w:val="btLr"/>
            <w:vAlign w:val="center"/>
          </w:tcPr>
          <w:p w:rsidR="00CE686C" w:rsidRPr="00CF5828" w:rsidRDefault="00CE686C" w:rsidP="00CF5828">
            <w:pPr>
              <w:spacing w:after="0" w:line="276" w:lineRule="auto"/>
              <w:ind w:left="113" w:right="113"/>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В т.ч. в форме практической. подготовки</w:t>
            </w:r>
          </w:p>
        </w:tc>
        <w:tc>
          <w:tcPr>
            <w:tcW w:w="2774" w:type="pct"/>
            <w:gridSpan w:val="9"/>
            <w:tcBorders>
              <w:bottom w:val="single" w:sz="4" w:space="0" w:color="auto"/>
            </w:tcBorders>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Объем профессионального модуля, ак. час.</w:t>
            </w:r>
          </w:p>
        </w:tc>
      </w:tr>
      <w:tr w:rsidR="00CE686C" w:rsidRPr="00CF5828" w:rsidTr="00DA6670">
        <w:trPr>
          <w:trHeight w:val="58"/>
        </w:trPr>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iCs/>
                <w:sz w:val="24"/>
                <w:szCs w:val="24"/>
                <w:lang w:eastAsia="ru-RU"/>
              </w:rPr>
            </w:pPr>
          </w:p>
        </w:tc>
        <w:tc>
          <w:tcPr>
            <w:tcW w:w="176" w:type="pct"/>
            <w:vMerge/>
            <w:tcBorders>
              <w:top w:val="nil"/>
            </w:tcBorders>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1906" w:type="pct"/>
            <w:gridSpan w:val="7"/>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Обучение по МДК</w:t>
            </w:r>
          </w:p>
        </w:tc>
        <w:tc>
          <w:tcPr>
            <w:tcW w:w="868" w:type="pct"/>
            <w:gridSpan w:val="2"/>
            <w:vMerge w:val="restar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Практики</w:t>
            </w:r>
          </w:p>
        </w:tc>
      </w:tr>
      <w:tr w:rsidR="00CE686C" w:rsidRPr="00CF5828" w:rsidTr="00DA6670">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iCs/>
                <w:sz w:val="24"/>
                <w:szCs w:val="24"/>
                <w:lang w:eastAsia="ru-RU"/>
              </w:rPr>
            </w:pPr>
          </w:p>
        </w:tc>
        <w:tc>
          <w:tcPr>
            <w:tcW w:w="176" w:type="pct"/>
            <w:vMerge/>
            <w:tcBorders>
              <w:top w:val="nil"/>
            </w:tcBorders>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268"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Всего</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1638" w:type="pct"/>
            <w:gridSpan w:val="6"/>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том числе</w:t>
            </w:r>
          </w:p>
        </w:tc>
        <w:tc>
          <w:tcPr>
            <w:tcW w:w="868" w:type="pct"/>
            <w:gridSpan w:val="2"/>
            <w:vMerge/>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r>
      <w:tr w:rsidR="00CE686C" w:rsidRPr="00CF5828" w:rsidTr="00DA6670">
        <w:trPr>
          <w:cantSplit/>
          <w:trHeight w:val="1415"/>
        </w:trPr>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76" w:type="pct"/>
            <w:vMerge/>
            <w:tcBorders>
              <w:top w:val="nil"/>
            </w:tcBorders>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c>
          <w:tcPr>
            <w:tcW w:w="268" w:type="pct"/>
            <w:vMerge/>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c>
          <w:tcPr>
            <w:tcW w:w="464"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Лабораторных. и практических. занятий</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c>
          <w:tcPr>
            <w:tcW w:w="455"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Курсовых работ (проектов)</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p>
        </w:tc>
        <w:tc>
          <w:tcPr>
            <w:tcW w:w="518"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Самостоятельная работа</w:t>
            </w:r>
          </w:p>
        </w:tc>
        <w:tc>
          <w:tcPr>
            <w:tcW w:w="189" w:type="pct"/>
            <w:textDirection w:val="btLr"/>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Промежуточная аттестация</w:t>
            </w:r>
          </w:p>
        </w:tc>
        <w:tc>
          <w:tcPr>
            <w:tcW w:w="294" w:type="pct"/>
            <w:gridSpan w:val="3"/>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Учебная</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c>
          <w:tcPr>
            <w:tcW w:w="586"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Производственная</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r>
      <w:tr w:rsidR="00CE686C" w:rsidRPr="00CF5828" w:rsidTr="00DA6670">
        <w:trPr>
          <w:trHeight w:val="415"/>
        </w:trPr>
        <w:tc>
          <w:tcPr>
            <w:tcW w:w="56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p>
        </w:tc>
        <w:tc>
          <w:tcPr>
            <w:tcW w:w="1037"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4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w:t>
            </w:r>
          </w:p>
        </w:tc>
        <w:tc>
          <w:tcPr>
            <w:tcW w:w="176"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26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5</w:t>
            </w:r>
          </w:p>
        </w:tc>
        <w:tc>
          <w:tcPr>
            <w:tcW w:w="464"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45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7</w:t>
            </w:r>
          </w:p>
        </w:tc>
        <w:tc>
          <w:tcPr>
            <w:tcW w:w="51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8</w:t>
            </w:r>
          </w:p>
        </w:tc>
        <w:tc>
          <w:tcPr>
            <w:tcW w:w="189"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9</w:t>
            </w:r>
          </w:p>
        </w:tc>
        <w:tc>
          <w:tcPr>
            <w:tcW w:w="294" w:type="pct"/>
            <w:gridSpan w:val="3"/>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10</w:t>
            </w:r>
          </w:p>
        </w:tc>
        <w:tc>
          <w:tcPr>
            <w:tcW w:w="586"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11</w:t>
            </w:r>
          </w:p>
        </w:tc>
      </w:tr>
      <w:tr w:rsidR="00CE686C" w:rsidRPr="00CF5828" w:rsidTr="00DA6670">
        <w:tc>
          <w:tcPr>
            <w:tcW w:w="568"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1.1- ПК1.5</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 ОК 02, ОК 09</w:t>
            </w:r>
          </w:p>
        </w:tc>
        <w:tc>
          <w:tcPr>
            <w:tcW w:w="1037" w:type="pct"/>
          </w:tcPr>
          <w:p w:rsidR="00CE686C" w:rsidRPr="00CF5828" w:rsidRDefault="00CE686C" w:rsidP="00CF5828">
            <w:pPr>
              <w:spacing w:after="20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sz w:val="24"/>
                <w:szCs w:val="24"/>
                <w:lang w:eastAsia="ru-RU"/>
              </w:rPr>
              <w:t>МДК 01.01 Технология работ по ремонту и наладке сельскохозяйственных машин и оборудования</w:t>
            </w:r>
          </w:p>
        </w:tc>
        <w:tc>
          <w:tcPr>
            <w:tcW w:w="445"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371</w:t>
            </w:r>
          </w:p>
        </w:tc>
        <w:tc>
          <w:tcPr>
            <w:tcW w:w="176"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80</w:t>
            </w:r>
          </w:p>
        </w:tc>
        <w:tc>
          <w:tcPr>
            <w:tcW w:w="268"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155</w:t>
            </w:r>
          </w:p>
        </w:tc>
        <w:tc>
          <w:tcPr>
            <w:tcW w:w="464"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sz w:val="24"/>
                <w:szCs w:val="24"/>
                <w:lang w:eastAsia="ru-RU"/>
              </w:rPr>
              <w:t>80</w:t>
            </w:r>
          </w:p>
        </w:tc>
        <w:tc>
          <w:tcPr>
            <w:tcW w:w="455"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w:t>
            </w:r>
          </w:p>
        </w:tc>
        <w:tc>
          <w:tcPr>
            <w:tcW w:w="518"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w:t>
            </w:r>
          </w:p>
        </w:tc>
        <w:tc>
          <w:tcPr>
            <w:tcW w:w="189"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p>
        </w:tc>
        <w:tc>
          <w:tcPr>
            <w:tcW w:w="294" w:type="pct"/>
            <w:gridSpan w:val="3"/>
          </w:tcPr>
          <w:p w:rsidR="00CE686C" w:rsidRPr="00CF5828" w:rsidRDefault="00CE686C" w:rsidP="00CF5828">
            <w:pPr>
              <w:spacing w:after="0" w:line="276" w:lineRule="auto"/>
              <w:jc w:val="center"/>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108</w:t>
            </w:r>
          </w:p>
        </w:tc>
        <w:tc>
          <w:tcPr>
            <w:tcW w:w="586" w:type="pct"/>
          </w:tcPr>
          <w:p w:rsidR="00CE686C" w:rsidRPr="00CF5828" w:rsidRDefault="00CE686C" w:rsidP="00CF5828">
            <w:pPr>
              <w:spacing w:after="0" w:line="276" w:lineRule="auto"/>
              <w:jc w:val="center"/>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108</w:t>
            </w:r>
          </w:p>
        </w:tc>
      </w:tr>
      <w:tr w:rsidR="00CE686C" w:rsidRPr="00CF5828" w:rsidTr="00DA6670">
        <w:tc>
          <w:tcPr>
            <w:tcW w:w="568" w:type="pct"/>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tcPr>
          <w:p w:rsidR="00CE686C" w:rsidRPr="00CF5828" w:rsidRDefault="00CE686C" w:rsidP="00CF5828">
            <w:pPr>
              <w:suppressAutoHyphens/>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Промежуточная аттестация</w:t>
            </w:r>
          </w:p>
        </w:tc>
        <w:tc>
          <w:tcPr>
            <w:tcW w:w="445" w:type="pct"/>
          </w:tcPr>
          <w:p w:rsidR="00CE686C" w:rsidRPr="00CF5828" w:rsidRDefault="00CE686C" w:rsidP="00CF5828">
            <w:pPr>
              <w:suppressAutoHyphens/>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30</w:t>
            </w:r>
          </w:p>
        </w:tc>
        <w:tc>
          <w:tcPr>
            <w:tcW w:w="176"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268"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464"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1456" w:type="pct"/>
            <w:gridSpan w:val="6"/>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586"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r>
      <w:tr w:rsidR="00CE686C" w:rsidRPr="00CF5828" w:rsidTr="00DA6670">
        <w:tc>
          <w:tcPr>
            <w:tcW w:w="568"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c>
        <w:tc>
          <w:tcPr>
            <w:tcW w:w="1037"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i/>
                <w:sz w:val="24"/>
                <w:szCs w:val="24"/>
                <w:lang w:eastAsia="ru-RU"/>
              </w:rPr>
              <w:t>Всего:</w:t>
            </w:r>
          </w:p>
        </w:tc>
        <w:tc>
          <w:tcPr>
            <w:tcW w:w="44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401</w:t>
            </w:r>
          </w:p>
        </w:tc>
        <w:tc>
          <w:tcPr>
            <w:tcW w:w="176"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80</w:t>
            </w:r>
          </w:p>
        </w:tc>
        <w:tc>
          <w:tcPr>
            <w:tcW w:w="268"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155</w:t>
            </w:r>
          </w:p>
        </w:tc>
        <w:tc>
          <w:tcPr>
            <w:tcW w:w="464"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80</w:t>
            </w:r>
          </w:p>
        </w:tc>
        <w:tc>
          <w:tcPr>
            <w:tcW w:w="45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w:t>
            </w:r>
          </w:p>
        </w:tc>
        <w:tc>
          <w:tcPr>
            <w:tcW w:w="518"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w:t>
            </w:r>
          </w:p>
        </w:tc>
        <w:tc>
          <w:tcPr>
            <w:tcW w:w="196" w:type="pct"/>
            <w:gridSpan w:val="2"/>
          </w:tcPr>
          <w:p w:rsidR="00CE686C" w:rsidRPr="00CF5828" w:rsidRDefault="00CE686C" w:rsidP="00CF5828">
            <w:pPr>
              <w:spacing w:after="0" w:line="276" w:lineRule="auto"/>
              <w:jc w:val="center"/>
              <w:rPr>
                <w:rFonts w:ascii="Times New Roman" w:eastAsia="Times New Roman" w:hAnsi="Times New Roman" w:cs="Times New Roman"/>
                <w:b/>
                <w:sz w:val="24"/>
                <w:szCs w:val="24"/>
                <w:vertAlign w:val="superscript"/>
                <w:lang w:eastAsia="ru-RU"/>
              </w:rPr>
            </w:pPr>
            <w:r w:rsidRPr="00CF5828">
              <w:rPr>
                <w:rFonts w:ascii="Times New Roman" w:eastAsia="Times New Roman" w:hAnsi="Times New Roman" w:cs="Times New Roman"/>
                <w:b/>
                <w:sz w:val="24"/>
                <w:szCs w:val="24"/>
                <w:lang w:eastAsia="ru-RU"/>
              </w:rPr>
              <w:t>30</w:t>
            </w:r>
          </w:p>
        </w:tc>
        <w:tc>
          <w:tcPr>
            <w:tcW w:w="287" w:type="pct"/>
            <w:gridSpan w:val="2"/>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108</w:t>
            </w:r>
          </w:p>
        </w:tc>
        <w:tc>
          <w:tcPr>
            <w:tcW w:w="586"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108</w:t>
            </w:r>
          </w:p>
        </w:tc>
      </w:tr>
    </w:tbl>
    <w:p w:rsidR="00CE686C" w:rsidRPr="00CF5828" w:rsidRDefault="00CE686C" w:rsidP="00CF5828">
      <w:pPr>
        <w:suppressAutoHyphens/>
        <w:spacing w:after="200" w:line="276" w:lineRule="auto"/>
        <w:jc w:val="both"/>
        <w:rPr>
          <w:rFonts w:ascii="Times New Roman" w:eastAsia="Times New Roman" w:hAnsi="Times New Roman" w:cs="Times New Roman"/>
          <w:i/>
          <w:sz w:val="24"/>
          <w:szCs w:val="24"/>
          <w:lang w:eastAsia="ru-RU"/>
        </w:rPr>
      </w:pPr>
    </w:p>
    <w:p w:rsidR="00CE686C" w:rsidRPr="00CF5828" w:rsidRDefault="00CE686C" w:rsidP="00CF5828">
      <w:pPr>
        <w:spacing w:after="200" w:line="276" w:lineRule="auto"/>
        <w:ind w:left="851"/>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br w:type="page"/>
      </w:r>
      <w:r w:rsidRPr="00CF5828">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6376"/>
        <w:gridCol w:w="1867"/>
        <w:gridCol w:w="1124"/>
        <w:gridCol w:w="2689"/>
      </w:tblGrid>
      <w:tr w:rsidR="00CE686C" w:rsidRPr="00CF5828" w:rsidTr="00DA6670">
        <w:trPr>
          <w:trHeight w:val="1204"/>
        </w:trPr>
        <w:tc>
          <w:tcPr>
            <w:tcW w:w="888"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154" w:type="pc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 учебного материала,</w:t>
            </w:r>
          </w:p>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лабораторные работы и практические занятия</w:t>
            </w:r>
          </w:p>
        </w:tc>
        <w:tc>
          <w:tcPr>
            <w:tcW w:w="644" w:type="pct"/>
            <w:vAlign w:val="center"/>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95"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Calibri" w:hAnsi="Times New Roman" w:cs="Times New Roman"/>
                <w:b/>
                <w:bCs/>
                <w:sz w:val="24"/>
                <w:szCs w:val="24"/>
              </w:rPr>
              <w:t>Код ПК, ОК</w:t>
            </w:r>
          </w:p>
        </w:tc>
        <w:tc>
          <w:tcPr>
            <w:tcW w:w="919"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Calibri" w:hAnsi="Times New Roman" w:cs="Times New Roman"/>
                <w:b/>
                <w:bCs/>
                <w:sz w:val="24"/>
                <w:szCs w:val="24"/>
              </w:rPr>
              <w:t>Код Н/У/З</w:t>
            </w:r>
          </w:p>
        </w:tc>
      </w:tr>
      <w:tr w:rsidR="00CE686C" w:rsidRPr="00CF5828" w:rsidTr="00DA6670">
        <w:tc>
          <w:tcPr>
            <w:tcW w:w="888"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w:t>
            </w:r>
          </w:p>
        </w:tc>
        <w:tc>
          <w:tcPr>
            <w:tcW w:w="2154"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2</w:t>
            </w:r>
          </w:p>
        </w:tc>
        <w:tc>
          <w:tcPr>
            <w:tcW w:w="644" w:type="pct"/>
            <w:vAlign w:val="center"/>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w:t>
            </w:r>
          </w:p>
        </w:tc>
        <w:tc>
          <w:tcPr>
            <w:tcW w:w="395"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4</w:t>
            </w:r>
          </w:p>
        </w:tc>
        <w:tc>
          <w:tcPr>
            <w:tcW w:w="919"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5</w:t>
            </w:r>
          </w:p>
        </w:tc>
      </w:tr>
      <w:tr w:rsidR="00CE686C" w:rsidRPr="00CF5828" w:rsidTr="00DA6670">
        <w:trPr>
          <w:trHeight w:val="239"/>
        </w:trPr>
        <w:tc>
          <w:tcPr>
            <w:tcW w:w="3042" w:type="pct"/>
            <w:gridSpan w:val="2"/>
          </w:tcPr>
          <w:p w:rsidR="00CE686C" w:rsidRPr="00CF5828" w:rsidRDefault="00CE686C" w:rsidP="00CF5828">
            <w:pPr>
              <w:spacing w:after="20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
                <w:bCs/>
                <w:sz w:val="24"/>
                <w:szCs w:val="24"/>
                <w:lang w:eastAsia="ru-RU"/>
              </w:rPr>
              <w:t>МДК 01.01 Технология работ по ремонту и наладке сельскохозяйственных машин и оборудования</w:t>
            </w:r>
          </w:p>
        </w:tc>
        <w:tc>
          <w:tcPr>
            <w:tcW w:w="644" w:type="pc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155/80</w:t>
            </w:r>
          </w:p>
        </w:tc>
        <w:tc>
          <w:tcPr>
            <w:tcW w:w="395"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919"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r>
      <w:tr w:rsidR="00CE686C" w:rsidRPr="00CF5828" w:rsidTr="00DA6670">
        <w:tc>
          <w:tcPr>
            <w:tcW w:w="3042" w:type="pct"/>
            <w:gridSpan w:val="2"/>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Часть 1. Устройство и техническое обслуживание и ремонт тракторов.</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105/56</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 Система технического обслуживания и ремонта машин</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Планово- предупредительная система технического обслуживания и ремонта машин. Виды и содержание технического обслуживания машин. Диагностика машин. Виды ремонта машин.</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1.1.01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1.1.01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1.1.01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Тема 1.2 </w:t>
            </w:r>
            <w:r w:rsidRPr="00CF5828">
              <w:rPr>
                <w:rFonts w:ascii="Times New Roman" w:eastAsia="Times New Roman" w:hAnsi="Times New Roman" w:cs="Times New Roman"/>
                <w:b/>
                <w:bCs/>
                <w:sz w:val="24"/>
                <w:szCs w:val="24"/>
                <w:lang w:eastAsia="ru-RU"/>
              </w:rPr>
              <w:lastRenderedPageBreak/>
              <w:t>Технологическое оборудование для технического обслуживания и ремонта</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lastRenderedPageBreak/>
              <w:t xml:space="preserve">Содержание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Разборочно-сборочное оборудование. Оборудование для очистки и мойки деталей.  Оборудование для смазочно-заправочных работ. Подъёмно-транспортное оборудование.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1.1.02-Н 1.1.08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1.1.02- У 1.1.08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1.1.02-З1.1.14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1.  </w:t>
            </w:r>
            <w:r w:rsidRPr="00CF5828">
              <w:rPr>
                <w:rFonts w:ascii="Times New Roman" w:eastAsia="Times New Roman" w:hAnsi="Times New Roman" w:cs="Times New Roman"/>
                <w:bCs/>
                <w:sz w:val="24"/>
                <w:szCs w:val="24"/>
                <w:lang w:eastAsia="ru-RU"/>
              </w:rPr>
              <w:t>«Мойка, обезжиривание, контроль и сортировка деталей».</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Тема 1.3. Двигатели </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1. </w:t>
            </w:r>
            <w:r w:rsidRPr="00CF5828">
              <w:rPr>
                <w:rFonts w:ascii="Times New Roman" w:eastAsia="Times New Roman" w:hAnsi="Times New Roman" w:cs="Times New Roman"/>
                <w:bCs/>
                <w:sz w:val="24"/>
                <w:szCs w:val="24"/>
                <w:lang w:eastAsia="ru-RU"/>
              </w:rPr>
              <w:t>Назначение, общее устройство и компоновка тракторов. Основные системы и механизмы трактора, и самоходных шасси. Базовые детали двигателей. Назначение, конструкция и взаимодействие деталей кривошипно-шатунного механизма. Цилиндропоршневая группа деталей,  устройство, условия их работы. Условия работы и конструкция шатунов, коленчатых валов, коренных, подшипников, уравновешивающих механизмов, маховиков. Правила разборки и сборки кривошипношатунного механизма. Основные неисправности. Назначение и классификация механизма газораспределения, его конструкция и взаимодействие деталей. Условия работы и конструкция деталей клапанной группы. Техническое обслуживание и регулировка механизма газораспределения. Основные неисправности.</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lang w:val="en-US"/>
              </w:rPr>
            </w:pPr>
            <w:r w:rsidRPr="00CF5828">
              <w:rPr>
                <w:rFonts w:ascii="Times New Roman" w:eastAsia="Calibri" w:hAnsi="Times New Roman" w:cs="Times New Roman"/>
                <w:iCs/>
                <w:sz w:val="24"/>
                <w:szCs w:val="24"/>
              </w:rPr>
              <w:t>ПК 1.</w:t>
            </w:r>
            <w:r w:rsidRPr="00CF5828">
              <w:rPr>
                <w:rFonts w:ascii="Times New Roman" w:eastAsia="Calibri" w:hAnsi="Times New Roman" w:cs="Times New Roman"/>
                <w:iCs/>
                <w:sz w:val="24"/>
                <w:szCs w:val="24"/>
                <w:lang w:val="en-US"/>
              </w:rPr>
              <w:t>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1.2.01-Н 1.2.05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1.2.01- У 1.2.05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1.2.01- З 1.2.05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 Назначение, устройство и работа смазочных систем. Конструкция и принцип работы основных элементов. Техническое обслуживание, основные неисправности.   Тепловой баланс двигателя. Назначение, устройство и работа систем охлаждения. Конструкция и принцип работы основных элементов. Техническое обслуживание, основные неисправности.</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 Назначение, устройство и работа системы питания дизельного двигателя.  Система подачи и очистки воздуха и топлива,  удаления отработанных газов. Конструкция и принцип работы основных элементов. Конструкция и принцип работы топливных насосов высокого давления. Система регулирования двигателей и регуляторы частоты вращения, их назначение, конструкция и принцип работы. Техническое обслуживание, основные неисправности системы питания дизельного двигателя. Регулировка форсунок. Установка насосов на момент подачи топлива.</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sz w:val="24"/>
                <w:szCs w:val="24"/>
                <w:lang w:eastAsia="ru-RU"/>
              </w:rPr>
              <w:t>4.</w:t>
            </w:r>
            <w:r w:rsidRPr="00CF5828">
              <w:rPr>
                <w:rFonts w:ascii="Times New Roman" w:eastAsia="Times New Roman" w:hAnsi="Times New Roman" w:cs="Times New Roman"/>
                <w:b/>
                <w:sz w:val="24"/>
                <w:szCs w:val="24"/>
                <w:lang w:eastAsia="ru-RU"/>
              </w:rPr>
              <w:t xml:space="preserve"> </w:t>
            </w:r>
            <w:r w:rsidRPr="00CF5828">
              <w:rPr>
                <w:rFonts w:ascii="Times New Roman" w:eastAsia="Times New Roman" w:hAnsi="Times New Roman" w:cs="Times New Roman"/>
                <w:sz w:val="24"/>
                <w:szCs w:val="24"/>
                <w:lang w:eastAsia="ru-RU"/>
              </w:rPr>
              <w:t>Устройство и работа системы пуска. Пусковая частота вращения. Назначение, конструкция и принцип работы пусковых двигателей, редукторов и других устройств пуска.  Подготовка основного и пускового двигателей к пуску, порядок операций при пуске различными способами. Техническое обслуживание и основные неисправности систем  пуска. Устройства и средства для облегчения пуска при низких температурах.</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84"/>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6</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iCs/>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iCs/>
                <w:sz w:val="24"/>
                <w:szCs w:val="24"/>
                <w:lang w:eastAsia="ru-RU"/>
              </w:rPr>
            </w:pPr>
          </w:p>
        </w:tc>
      </w:tr>
      <w:tr w:rsidR="00CE686C" w:rsidRPr="00CF5828" w:rsidTr="00DA6670">
        <w:trPr>
          <w:trHeight w:val="800"/>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2.  Разборка, изучение устройства и сборка КШМ и ГРМ двигателя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3. Разборка, изучение устройства и сборка узлов смазочной системы и системы охлаждения  двигателей.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4. Регулировка форсунок на стенде Установка  топливного  насоса  на  двигатель.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1.4.Техническое обслуживание и ремонт кривошипно- шатунного механизма</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Неисправности кривошипно- шатунного механизма. Основные работы, выполняемые при диагностике и ТО кривошипно- шатунного механизма.  Основные работы, выполняемые при ремонте кривошипно- шатунного механизма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5. «Заделка трещин в корпусных деталях».</w:t>
            </w:r>
            <w:r w:rsidRPr="00CF5828">
              <w:rPr>
                <w:rFonts w:ascii="Times New Roman" w:eastAsia="Times New Roman" w:hAnsi="Times New Roman" w:cs="Times New Roman"/>
                <w:b/>
                <w:sz w:val="24"/>
                <w:szCs w:val="24"/>
                <w:lang w:eastAsia="ru-RU"/>
              </w:rPr>
              <w:t xml:space="preserve">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6. «Восстановление резьбы в отверстиях».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1.5. Техническое обслуживание и ремонт газораспределительного механизма</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Неисправности газораспределительного механизма.Основные работы, выполняемые при диагностике и ТО газораспределительного механизма. Основные </w:t>
            </w:r>
            <w:r w:rsidRPr="00CF5828">
              <w:rPr>
                <w:rFonts w:ascii="Times New Roman" w:eastAsia="Times New Roman" w:hAnsi="Times New Roman" w:cs="Times New Roman"/>
                <w:sz w:val="24"/>
                <w:szCs w:val="24"/>
                <w:lang w:eastAsia="ru-RU"/>
              </w:rPr>
              <w:tab/>
              <w:t xml:space="preserve">работы, выполняемые </w:t>
            </w:r>
            <w:r w:rsidRPr="00CF5828">
              <w:rPr>
                <w:rFonts w:ascii="Times New Roman" w:eastAsia="Times New Roman" w:hAnsi="Times New Roman" w:cs="Times New Roman"/>
                <w:sz w:val="24"/>
                <w:szCs w:val="24"/>
                <w:lang w:eastAsia="ru-RU"/>
              </w:rPr>
              <w:tab/>
              <w:t>при ремонте газораспределительного механизма.</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В том числе практических занятий и лабораторных </w:t>
            </w:r>
            <w:r w:rsidRPr="00CF5828">
              <w:rPr>
                <w:rFonts w:ascii="Times New Roman" w:eastAsia="Times New Roman" w:hAnsi="Times New Roman" w:cs="Times New Roman"/>
                <w:b/>
                <w:bCs/>
                <w:sz w:val="24"/>
                <w:szCs w:val="24"/>
                <w:lang w:eastAsia="ru-RU"/>
              </w:rPr>
              <w:lastRenderedPageBreak/>
              <w:t>работ</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4</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7. «Притирка клапанов».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8. «Разборка и сборка головки цилиндров».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1.6. Техническое обслуживание и ремонт смазочной системы</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Неисправности смазочной системы и их причины. Техническое обслуживание смазочной системы.Текущий ремонт смазочной системы. Основные методы контроля и диагностики.</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1.7. Техническое обслуживание и ремонт системы</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
                <w:bCs/>
                <w:sz w:val="24"/>
                <w:szCs w:val="24"/>
                <w:lang w:eastAsia="ru-RU"/>
              </w:rPr>
              <w:t>охлаждения</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Неисправности системы охлаждения и их причины. Техническое обслуживание системы охлаждения. Текущий ремонт системы охлаждения. Основные методы контроля и диагностики.</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9. «Ремонт водяного насоса и вентилятора».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10. «Ремонт радиаторов».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1.8. Техническое обслуживание и ремонт системы питания</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Возможные неисправности и отказы ремонт системы питания. Диагностика системы питания. Техническое обслуживание системы питания. Текущий ремонт системы питания.</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11. «Разборка и сборка топливного насоса».</w:t>
            </w:r>
            <w:r w:rsidRPr="00CF5828">
              <w:rPr>
                <w:rFonts w:ascii="Times New Roman" w:eastAsia="Times New Roman" w:hAnsi="Times New Roman" w:cs="Times New Roman"/>
                <w:b/>
                <w:sz w:val="24"/>
                <w:szCs w:val="24"/>
                <w:lang w:eastAsia="ru-RU"/>
              </w:rPr>
              <w:t xml:space="preserve">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12. «Сборка и регулировка форсунок».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1.9. Сборка двигателя</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Подбор комплектов деталей двигателя.  Сборка блока цилиндров. Сборка шатунно- поршневой группы.</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13. «Укладка коленчатого вала в блоке цилиндров».</w:t>
            </w:r>
            <w:r w:rsidRPr="00CF5828">
              <w:rPr>
                <w:rFonts w:ascii="Times New Roman" w:eastAsia="Times New Roman" w:hAnsi="Times New Roman" w:cs="Times New Roman"/>
                <w:b/>
                <w:sz w:val="24"/>
                <w:szCs w:val="24"/>
                <w:lang w:eastAsia="ru-RU"/>
              </w:rPr>
              <w:t xml:space="preserve">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14. «Сборка шатунно-поршневой группы».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15. «Установка распределительных шестерен по меткам».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Тема 1.10. Обкатка и испытание двигателя  </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Холодная обкатка. Горячая обкатка без нагрузки. Горячая обкатка под нагрузкой. Испытание двигателя.</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p>
        </w:tc>
        <w:tc>
          <w:tcPr>
            <w:tcW w:w="395"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1.4.01-Н 1.4.6</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1.4.01- У 1.4.04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1.4.01- З 1.4.05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884"/>
        </w:trPr>
        <w:tc>
          <w:tcPr>
            <w:tcW w:w="888" w:type="pct"/>
            <w:vMerge w:val="restart"/>
          </w:tcPr>
          <w:p w:rsidR="00CE686C" w:rsidRPr="00CF5828" w:rsidRDefault="00CE686C" w:rsidP="00CF5828">
            <w:pPr>
              <w:spacing w:after="0" w:line="276" w:lineRule="auto"/>
              <w:ind w:left="2"/>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b/>
                <w:color w:val="000000"/>
                <w:sz w:val="24"/>
                <w:szCs w:val="24"/>
                <w:lang w:eastAsia="ru-RU"/>
              </w:rPr>
              <w:t xml:space="preserve">Тема 1.11. </w:t>
            </w:r>
          </w:p>
          <w:p w:rsidR="00CE686C" w:rsidRPr="00CF5828" w:rsidRDefault="00CE686C" w:rsidP="00CF5828">
            <w:pPr>
              <w:spacing w:after="0" w:line="276" w:lineRule="auto"/>
              <w:ind w:left="2"/>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color w:val="000000"/>
                <w:sz w:val="24"/>
                <w:szCs w:val="24"/>
                <w:lang w:eastAsia="ru-RU"/>
              </w:rPr>
              <w:t xml:space="preserve">Электрооборудование  тракторов   </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1. Назначение, принцип работы и конструкция аккумуляторных батарей, их маркировка. Правила эксплуатации, хранения.  Назначение, классификация, устройство и принцип работы тракторных генераторных установок переменного тока.  Зажигание от магнето. Основные электрические процессы в магнето. Установка угла опережения зажигания на пусковом двигателе. </w:t>
            </w:r>
            <w:r w:rsidRPr="00CF5828">
              <w:rPr>
                <w:rFonts w:ascii="Times New Roman" w:eastAsia="Times New Roman" w:hAnsi="Times New Roman" w:cs="Times New Roman"/>
                <w:bCs/>
                <w:sz w:val="24"/>
                <w:szCs w:val="24"/>
                <w:lang w:eastAsia="ru-RU"/>
              </w:rPr>
              <w:lastRenderedPageBreak/>
              <w:t xml:space="preserve">Электрические стартеры, их назначение, классификация. Конструкция и работа стартеров.Система освещения, ее назначение, устройство, принцип работы. Сигнализация, ее назначение, устройство, принцип </w:t>
            </w:r>
            <w:r w:rsidRPr="00CF5828">
              <w:rPr>
                <w:rFonts w:ascii="Times New Roman" w:eastAsia="Times New Roman" w:hAnsi="Times New Roman" w:cs="Times New Roman"/>
                <w:bCs/>
                <w:sz w:val="24"/>
                <w:szCs w:val="24"/>
                <w:lang w:eastAsia="ru-RU"/>
              </w:rPr>
              <w:tab/>
              <w:t>работы техническое  бслуживание. Контрольно-измерительное и вспомогательное электрооборудование, его назначение и устройство. Приборы контроля электроснабжения, параметров двигателя трактора.Техническое обслуживание элементов электрооборудования, основные неисправности и правила их устранения.</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16. Разборка, изучение устройства и сборка источников и потребителей электрической  энергии.</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1.12. Техническое обслуживание и ремонт электрооборудования тракторов</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Cs/>
                <w:sz w:val="24"/>
                <w:szCs w:val="24"/>
                <w:lang w:eastAsia="ru-RU"/>
              </w:rPr>
              <w:t>Основные неисправности электрооборудования.Техническое обслуживание аккумуляторных батарей.Техническое обслуживание и ремонт генераторов. Техническое обслуживание и ремонт стартеров.</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lastRenderedPageBreak/>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17. </w:t>
            </w:r>
            <w:r w:rsidRPr="00CF5828">
              <w:rPr>
                <w:rFonts w:ascii="Times New Roman" w:eastAsia="Times New Roman" w:hAnsi="Times New Roman" w:cs="Times New Roman"/>
                <w:sz w:val="24"/>
                <w:szCs w:val="24"/>
                <w:lang w:eastAsia="ru-RU"/>
              </w:rPr>
              <w:t>«Ремонт и испытание генераторов».</w:t>
            </w:r>
            <w:r w:rsidRPr="00CF5828">
              <w:rPr>
                <w:rFonts w:ascii="Times New Roman" w:eastAsia="Times New Roman" w:hAnsi="Times New Roman" w:cs="Times New Roman"/>
                <w:b/>
                <w:sz w:val="24"/>
                <w:szCs w:val="24"/>
                <w:lang w:eastAsia="ru-RU"/>
              </w:rPr>
              <w:t xml:space="preserve">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18. </w:t>
            </w:r>
            <w:r w:rsidRPr="00CF5828">
              <w:rPr>
                <w:rFonts w:ascii="Times New Roman" w:eastAsia="Times New Roman" w:hAnsi="Times New Roman" w:cs="Times New Roman"/>
                <w:sz w:val="24"/>
                <w:szCs w:val="24"/>
                <w:lang w:eastAsia="ru-RU"/>
              </w:rPr>
              <w:t xml:space="preserve">«Ремонт и испытание </w:t>
            </w:r>
            <w:r w:rsidRPr="00CF5828">
              <w:rPr>
                <w:rFonts w:ascii="Times New Roman" w:eastAsia="Times New Roman" w:hAnsi="Times New Roman" w:cs="Times New Roman"/>
                <w:sz w:val="24"/>
                <w:szCs w:val="24"/>
                <w:lang w:eastAsia="ru-RU"/>
              </w:rPr>
              <w:lastRenderedPageBreak/>
              <w:t xml:space="preserve">стартеров».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19. </w:t>
            </w:r>
            <w:r w:rsidRPr="00CF5828">
              <w:rPr>
                <w:rFonts w:ascii="Times New Roman" w:eastAsia="Times New Roman" w:hAnsi="Times New Roman" w:cs="Times New Roman"/>
                <w:sz w:val="24"/>
                <w:szCs w:val="24"/>
                <w:lang w:eastAsia="ru-RU"/>
              </w:rPr>
              <w:t xml:space="preserve">«Подготовка аккумуляторной батареи к работе».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Тема 1.13. Трансмиссии тракторов  </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Назначение, условия работы и классификация трансмиссий.  Назначение и классификация муфт сцепления. Принцип работы, конструкция однодисковых двухдисковых фрикционных муфт сцепления. Привод управления.</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Cs/>
                <w:sz w:val="24"/>
                <w:szCs w:val="24"/>
                <w:lang w:eastAsia="ru-RU"/>
              </w:rPr>
              <w:t>Техническое обслуживание и регулировка муфт сцепления. Основные неисправности сцеплений и правила их устранения.  Назначение, классификация, конструкция и принцип работы коробки передач. Механизмы управления.  Устройство и работа шестеренных коробок передач с переключением передач без разрыва потока мощности двигателя к трансмиссии.  Неисправности и техническое обслуживание коробок передач.  Назначение, конструкция и принцип работы ведущих мостов колесных  тракторов. Принцип действия и работа дифференциала. Блокировка дифференциала. Самоблокирующиеся дифференциалы.  Конструкция и принцип работы ведущих мостов  гусеничных тракторов. Механизм управления поворотом гусеничных тракторов. Техническое обслуживание и регулировка механизмов ведущих мостов. Основные неисправности и правила их устранения.</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20. </w:t>
            </w:r>
            <w:r w:rsidRPr="00CF5828">
              <w:rPr>
                <w:rFonts w:ascii="Times New Roman" w:eastAsia="Times New Roman" w:hAnsi="Times New Roman" w:cs="Times New Roman"/>
                <w:sz w:val="24"/>
                <w:szCs w:val="24"/>
                <w:lang w:eastAsia="ru-RU"/>
              </w:rPr>
              <w:t xml:space="preserve">Разборка, изучение устройства  и сборка сцепления и  коробки передач трактора МТЗ-82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21. </w:t>
            </w:r>
            <w:r w:rsidRPr="00CF5828">
              <w:rPr>
                <w:rFonts w:ascii="Times New Roman" w:eastAsia="Times New Roman" w:hAnsi="Times New Roman" w:cs="Times New Roman"/>
                <w:sz w:val="24"/>
                <w:szCs w:val="24"/>
                <w:lang w:eastAsia="ru-RU"/>
              </w:rPr>
              <w:t xml:space="preserve">Изучение устройства заднего   моста  трактора  МТЗ-82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1.14. Техническое обслуживание и ремонт трансмиссии</w:t>
            </w:r>
          </w:p>
        </w:tc>
        <w:tc>
          <w:tcPr>
            <w:tcW w:w="2154"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Возможные неисправности агрегатов трансмиссии и их причины.Диагностика и техническое </w:t>
            </w:r>
            <w:r w:rsidRPr="00CF5828">
              <w:rPr>
                <w:rFonts w:ascii="Times New Roman" w:eastAsia="Times New Roman" w:hAnsi="Times New Roman" w:cs="Times New Roman"/>
                <w:bCs/>
                <w:sz w:val="24"/>
                <w:szCs w:val="24"/>
                <w:lang w:eastAsia="ru-RU"/>
              </w:rPr>
              <w:tab/>
              <w:t>обслуживание агрегатов трансмиссии. Текущий ремонт агрегатов трансмиссии.</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22 «Ремонт муфты сцепления».</w:t>
            </w:r>
            <w:r w:rsidRPr="00CF5828">
              <w:rPr>
                <w:rFonts w:ascii="Times New Roman" w:eastAsia="Times New Roman" w:hAnsi="Times New Roman" w:cs="Times New Roman"/>
                <w:b/>
                <w:sz w:val="24"/>
                <w:szCs w:val="24"/>
                <w:lang w:eastAsia="ru-RU"/>
              </w:rPr>
              <w:t xml:space="preserve">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23 «Ремонт КПП».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1.15. Ходовая часть и механизмы управления тракторов</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Основные элементы ходовой части колесных тракторов. Конструкция ведущих и управляемых колес. Типы пневматических шин, их маркировка. Остов трактора. Подвеска. Неисправности и техническое обслуживание механизмов ходовой части. Классификация и требования к ходовой части гусеничных тракторов. Конструкция и принцип работы гусеничного движителя. Составные элементы ходовой части. Неисправности и техническое обслуживание гусеничного движителя.  Назначение и классификация рулевого управления колесных тракторов. Рулевые механизмы тракторов без гидроусилителей. Устройство и работа рулевого управления тракторов с </w:t>
            </w:r>
            <w:r w:rsidRPr="00CF5828">
              <w:rPr>
                <w:rFonts w:ascii="Times New Roman" w:eastAsia="Times New Roman" w:hAnsi="Times New Roman" w:cs="Times New Roman"/>
                <w:bCs/>
                <w:sz w:val="24"/>
                <w:szCs w:val="24"/>
                <w:lang w:eastAsia="ru-RU"/>
              </w:rPr>
              <w:lastRenderedPageBreak/>
              <w:t>гидроусилителем. Механизмы поворота трактора с шарнирной рамой. Техническое обслуживание и регулировка. Основные неисправности рулевого управления и правила их устранения. Тормозные системы тракторов, конструкция и принцип работы. Механический и гидравлический привод тормозов. Устройство и работа основных элементов. Пневматический привод тормозов. Устройство и работа основных элементов.  Техническое обслуживание тормозных систем. Характерные неисправности и правила их устранения.</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4</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lastRenderedPageBreak/>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24 « Изучение   устройства рулевого  управления трактора  МТЗ-82, МТЗ-1523»</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25 «Изучение   устройства тормозных  систем Т-153К, К-744Р1»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 16. Техническое обслуживание и ремонт ходовой части колесных и гусеничных машин</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Возможные неисправности ходовой части колёсных машин и их причины. Диагностика и техническое обслуживание ходовой части колёсных машин. Текущий ремонт ходовой части колёсных машин.</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Cs/>
                <w:sz w:val="24"/>
                <w:szCs w:val="24"/>
                <w:lang w:eastAsia="ru-RU"/>
              </w:rPr>
              <w:t>Диагностика и техническое обслуживание ходовой части гусеничных машин. Текущий ремонт ходовой части гусеничных машин.</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lastRenderedPageBreak/>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sz w:val="24"/>
                <w:szCs w:val="24"/>
                <w:lang w:eastAsia="ru-RU"/>
              </w:rPr>
              <w:t>Практическое занятие № 26</w:t>
            </w:r>
            <w:r w:rsidRPr="00CF5828">
              <w:rPr>
                <w:rFonts w:ascii="Times New Roman" w:eastAsia="Times New Roman" w:hAnsi="Times New Roman" w:cs="Times New Roman"/>
                <w:bCs/>
                <w:sz w:val="24"/>
                <w:szCs w:val="24"/>
                <w:lang w:eastAsia="ru-RU"/>
              </w:rPr>
              <w:t xml:space="preserve"> «Ремонт шин».</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1.17. Техническое обслуживание и ремонт рулевого управления и тормозов</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25"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Требования, предъявляемые к техническому состоянию механизмов управления машин. Техническое обслуживание и</w:t>
            </w:r>
            <w:r w:rsidRPr="00CF5828">
              <w:rPr>
                <w:rFonts w:ascii="Times New Roman" w:eastAsia="Times New Roman" w:hAnsi="Times New Roman" w:cs="Times New Roman"/>
                <w:b/>
                <w:sz w:val="24"/>
                <w:szCs w:val="24"/>
                <w:lang w:eastAsia="ru-RU"/>
              </w:rPr>
              <w:t xml:space="preserve"> </w:t>
            </w:r>
            <w:r w:rsidRPr="00CF5828">
              <w:rPr>
                <w:rFonts w:ascii="Times New Roman" w:eastAsia="Times New Roman" w:hAnsi="Times New Roman" w:cs="Times New Roman"/>
                <w:sz w:val="24"/>
                <w:szCs w:val="24"/>
                <w:lang w:eastAsia="ru-RU"/>
              </w:rPr>
              <w:t>ремонт рулевого управления. Техническое обслуживание и</w:t>
            </w:r>
            <w:r w:rsidRPr="00CF5828">
              <w:rPr>
                <w:rFonts w:ascii="Times New Roman" w:eastAsia="Times New Roman" w:hAnsi="Times New Roman" w:cs="Times New Roman"/>
                <w:b/>
                <w:sz w:val="24"/>
                <w:szCs w:val="24"/>
                <w:lang w:eastAsia="ru-RU"/>
              </w:rPr>
              <w:t xml:space="preserve"> </w:t>
            </w:r>
            <w:r w:rsidRPr="00CF5828">
              <w:rPr>
                <w:rFonts w:ascii="Times New Roman" w:eastAsia="Times New Roman" w:hAnsi="Times New Roman" w:cs="Times New Roman"/>
                <w:sz w:val="24"/>
                <w:szCs w:val="24"/>
                <w:lang w:eastAsia="ru-RU"/>
              </w:rPr>
              <w:t xml:space="preserve">ремонт тормозных систем.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27 </w:t>
            </w:r>
            <w:r w:rsidRPr="00CF5828">
              <w:rPr>
                <w:rFonts w:ascii="Times New Roman" w:eastAsia="Times New Roman" w:hAnsi="Times New Roman" w:cs="Times New Roman"/>
                <w:bCs/>
                <w:sz w:val="24"/>
                <w:szCs w:val="24"/>
                <w:lang w:eastAsia="ru-RU"/>
              </w:rPr>
              <w:t>«Ремонт тормозов».</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1.18. Техническое обслуживание и ремонт гидравлических систем</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Основные неисправности гидравлических систем. Диагностика и техническое обслуживание гидравлических систем. </w:t>
            </w:r>
            <w:r w:rsidRPr="00CF5828">
              <w:rPr>
                <w:rFonts w:ascii="Times New Roman" w:eastAsia="Times New Roman" w:hAnsi="Times New Roman" w:cs="Times New Roman"/>
                <w:bCs/>
                <w:sz w:val="24"/>
                <w:szCs w:val="24"/>
                <w:lang w:eastAsia="ru-RU"/>
              </w:rPr>
              <w:tab/>
              <w:t>Текущий ремонт гидравлических систем.</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Тема 1.19. Рабочее  оборудование тракторов</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Назначение и классификация гидравлических систем. Общая компоновка. Конструкция гидронасосов, гидрораспределителей и других элементов гидросистем. Способы регулирования глубины обработки почвы. Назначение, конструкция и принцип работы гидравлического догружателя ведущих колес и позиционно-силового регулятора. Система автоматического регулирования глубины обработки почвы.  Техническое обслуживание и регулировка гидронавесных систем. Назначение, типы и принцип работы прицепных устройств. Назначение, классификация, конструкция и схемы настройки механизмов навески.  Механизмы и системы вала отбора мощности. Назначение, классификация и режим работы механизмов привода отбора мощности. Назначение, конструкция и принцип работы гидравлической системы дополнительного отбора мощности. Гидростатический отбор мощности. Техническое обслуживание механизмов рабочего оборудования.</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 З 1.3.09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28.  Разборка, изучение устройства  и сборка элементов гидронавесной системы трактора МТЗ-1523</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3042" w:type="pct"/>
            <w:gridSpan w:val="2"/>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
                <w:bCs/>
                <w:sz w:val="24"/>
                <w:szCs w:val="24"/>
                <w:lang w:eastAsia="ru-RU"/>
              </w:rPr>
              <w:t>МДК 01.01 Технология работ по ремонту и наладке сельскохозяйственных машин и оборудования</w:t>
            </w:r>
          </w:p>
        </w:tc>
        <w:tc>
          <w:tcPr>
            <w:tcW w:w="644" w:type="pc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155/80</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3042" w:type="pct"/>
            <w:gridSpan w:val="2"/>
          </w:tcPr>
          <w:p w:rsidR="00CE686C" w:rsidRPr="00CF5828" w:rsidRDefault="00CE686C" w:rsidP="00CF5828">
            <w:pPr>
              <w:suppressAutoHyphens/>
              <w:spacing w:after="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color w:val="000000"/>
                <w:sz w:val="24"/>
                <w:szCs w:val="24"/>
                <w:lang w:eastAsia="ru-RU"/>
              </w:rPr>
              <w:t xml:space="preserve">Часть 2.  Устройство и техническое обслуживание сельскохозяйственных машин </w:t>
            </w:r>
            <w:r w:rsidRPr="00CF5828">
              <w:rPr>
                <w:rFonts w:ascii="Times New Roman" w:eastAsia="Times New Roman" w:hAnsi="Times New Roman" w:cs="Times New Roman"/>
                <w:b/>
                <w:color w:val="000000"/>
                <w:sz w:val="24"/>
                <w:szCs w:val="24"/>
                <w:lang w:eastAsia="ru-RU"/>
              </w:rPr>
              <w:lastRenderedPageBreak/>
              <w:t>и оборудования</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50/24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2.1.</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
                <w:bCs/>
                <w:sz w:val="24"/>
                <w:szCs w:val="24"/>
                <w:lang w:eastAsia="ru-RU"/>
              </w:rPr>
              <w:t>Машины для обработки почвы.</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pacing w:after="112"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color w:val="000000"/>
                <w:sz w:val="24"/>
                <w:szCs w:val="24"/>
                <w:lang w:eastAsia="ru-RU"/>
              </w:rPr>
              <w:t>Классификация почвообрабатывающих машин. Способы обработки почвы. Плуги, их виды, назначение, устройство и регулировка. Машины и орудия для поверхностной обработки почвы. Установка машин на заданный режим работы и подготовка к работе.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29. </w:t>
            </w:r>
            <w:r w:rsidRPr="00CF5828">
              <w:rPr>
                <w:rFonts w:ascii="Times New Roman" w:eastAsia="Times New Roman" w:hAnsi="Times New Roman" w:cs="Times New Roman"/>
                <w:sz w:val="24"/>
                <w:szCs w:val="24"/>
                <w:lang w:eastAsia="ru-RU"/>
              </w:rPr>
              <w:t xml:space="preserve">«Изучение устройства плуга, подготовка его к работе».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30. </w:t>
            </w:r>
            <w:r w:rsidRPr="00CF5828">
              <w:rPr>
                <w:rFonts w:ascii="Times New Roman" w:eastAsia="Times New Roman" w:hAnsi="Times New Roman" w:cs="Times New Roman"/>
                <w:sz w:val="24"/>
                <w:szCs w:val="24"/>
                <w:lang w:eastAsia="ru-RU"/>
              </w:rPr>
              <w:t>«Изучение устройства культиватора для сплошной и междурядной  обработки почвы, подготовка его к работе».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31. </w:t>
            </w:r>
            <w:r w:rsidRPr="00CF5828">
              <w:rPr>
                <w:rFonts w:ascii="Times New Roman" w:eastAsia="Times New Roman" w:hAnsi="Times New Roman" w:cs="Times New Roman"/>
                <w:sz w:val="24"/>
                <w:szCs w:val="24"/>
                <w:lang w:eastAsia="ru-RU"/>
              </w:rPr>
              <w:t xml:space="preserve">«Изучение устройства дисковой бороны, подготовка к работе»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2.2. Посевные и посадочные  машины.</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Способы посева и посадки с/х культур. .Машины для посева и посадки различных с/х культур, их назначение, конструкция, принцип работы, технические характеристики.   Подготовка сеялок к работе. Показатели качества работы.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32. </w:t>
            </w:r>
            <w:r w:rsidRPr="00CF5828">
              <w:rPr>
                <w:rFonts w:ascii="Times New Roman" w:eastAsia="Times New Roman" w:hAnsi="Times New Roman" w:cs="Times New Roman"/>
                <w:sz w:val="24"/>
                <w:szCs w:val="24"/>
                <w:lang w:eastAsia="ru-RU"/>
              </w:rPr>
              <w:t xml:space="preserve">«Изучение устройства и принцип работы картофелесажалки, подготовка к работе»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33. </w:t>
            </w:r>
            <w:r w:rsidRPr="00CF5828">
              <w:rPr>
                <w:rFonts w:ascii="Times New Roman" w:eastAsia="Times New Roman" w:hAnsi="Times New Roman" w:cs="Times New Roman"/>
                <w:sz w:val="24"/>
                <w:szCs w:val="24"/>
                <w:lang w:eastAsia="ru-RU"/>
              </w:rPr>
              <w:t xml:space="preserve">«Изучение устройства и принцип работы пропашной сеялки, подготовка к работе и установка на норму высева».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34. </w:t>
            </w:r>
            <w:r w:rsidRPr="00CF5828">
              <w:rPr>
                <w:rFonts w:ascii="Times New Roman" w:eastAsia="Times New Roman" w:hAnsi="Times New Roman" w:cs="Times New Roman"/>
                <w:sz w:val="24"/>
                <w:szCs w:val="24"/>
                <w:lang w:eastAsia="ru-RU"/>
              </w:rPr>
              <w:t xml:space="preserve">«Изучение устройства и принцип работы зерновой сеялки, подготовка к работе и установка на норму высева».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2.3. Ремонт рабочих органов почвообрабатывающих</w:t>
            </w:r>
            <w:r w:rsidRPr="00CF5828">
              <w:rPr>
                <w:rFonts w:ascii="Times New Roman" w:eastAsia="Times New Roman" w:hAnsi="Times New Roman" w:cs="Times New Roman"/>
                <w:b/>
                <w:color w:val="000000"/>
                <w:sz w:val="24"/>
                <w:szCs w:val="24"/>
                <w:lang w:eastAsia="ru-RU"/>
              </w:rPr>
              <w:t xml:space="preserve"> и посевных машин</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12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Ремонт почворежущих рабочих органов. Ремонт сошников и высевающих аппаратов. Сборка и регулировка почвообрабатывающих и посевных машин.</w:t>
            </w:r>
            <w:r w:rsidRPr="00CF5828">
              <w:rPr>
                <w:rFonts w:ascii="Times New Roman" w:eastAsia="Times New Roman" w:hAnsi="Times New Roman" w:cs="Times New Roman"/>
                <w:b/>
                <w:sz w:val="24"/>
                <w:szCs w:val="24"/>
                <w:lang w:eastAsia="ru-RU"/>
              </w:rPr>
              <w:t xml:space="preserve">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35 .«Восстановление почворежущих рабочих органов».</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2.4. Машины для внесения удобрений и химической защиты растений.</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lastRenderedPageBreak/>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118"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Удобрения, их классификация, технологические свойства. Машины для внесения удобрений, их конструкция и регулировка, контроль качества работы. Машины для химической защиты растений, их назначение, классификация и агротехнические требования. Подготовка машин к работе.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2.5. Машины для заготовки кормов.</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Технологии заготовки различных видов кормов. Машины, для заготовки кормов, их классификация, назначение и техническая характеристика. Регулировка и подготовка к работе машин, для заготовки кормов.</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left="35"/>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Практическое занятие № 36.</w:t>
            </w:r>
            <w:r w:rsidRPr="00CF5828">
              <w:rPr>
                <w:rFonts w:ascii="Times New Roman" w:eastAsia="Times New Roman" w:hAnsi="Times New Roman" w:cs="Times New Roman"/>
                <w:sz w:val="24"/>
                <w:szCs w:val="24"/>
                <w:lang w:eastAsia="ru-RU"/>
              </w:rPr>
              <w:t xml:space="preserve"> «Изучение устройства косилки и  подготовка её к работе».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2.6. Зерноуборочные машины.</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Способы уборки зерновых культур. Валковые жатки и подборщики, их назначение, классификация конструкция, принцип работы и регулировка. Зерноуборочные комбайны, их типы, классификация, устройство основных узлов, принцип работы и регулировка.</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lastRenderedPageBreak/>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left="35"/>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37. «Изучение устройства и работы жатки и платформыпотборщика зерноуборочного комбайна, подготовка к работе».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left="35"/>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38. «Изучение  устройства молотильного аппарата  зерноуборочного комбайна, подготовка к работе».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39 </w:t>
            </w:r>
            <w:r w:rsidRPr="00CF5828">
              <w:rPr>
                <w:rFonts w:ascii="Times New Roman" w:eastAsia="Times New Roman" w:hAnsi="Times New Roman" w:cs="Times New Roman"/>
                <w:bCs/>
                <w:sz w:val="24"/>
                <w:szCs w:val="24"/>
                <w:lang w:eastAsia="ru-RU"/>
              </w:rPr>
              <w:t>«Изучение устройство и работу гидросистем зерноуборочного комбайна, ТО».</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2.7. Ремонт зерноуборочных комбайнов</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Ремонт режущих аппаратов. Ремонт молотильных и измельчающих устройств. Требования к сборке зерноуборочных комбайнов.</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vMerge w:val="restar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Уо.01.04-Уо.01.09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Зо.01.03-Зо.01.06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Уо.02.03-Уо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Зо.02.02-Зо02.04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40. «Ремонт типовых аппаратов уборочных машин».</w:t>
            </w:r>
            <w:r w:rsidRPr="00CF5828">
              <w:rPr>
                <w:rFonts w:ascii="Times New Roman" w:eastAsia="Times New Roman" w:hAnsi="Times New Roman" w:cs="Times New Roman"/>
                <w:b/>
                <w:sz w:val="24"/>
                <w:szCs w:val="24"/>
                <w:lang w:eastAsia="ru-RU"/>
              </w:rPr>
              <w:t xml:space="preserve"> </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2.8. Машины для очистки зерна. Зерносушилки.</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pacing w:after="120" w:line="276" w:lineRule="auto"/>
              <w:ind w:right="58"/>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color w:val="000000"/>
                <w:sz w:val="24"/>
                <w:szCs w:val="24"/>
                <w:lang w:eastAsia="ru-RU"/>
              </w:rPr>
              <w:t>Технология очистки и сортирования зерна. Машины для очистки и сортирования зерна, их классификация, агротехнические требования, техническая характеристика, устройство, принцип работы и регулировка. Способы сушки зерна и семян. Зерносушилки и установки активного вентилирования, их классификация, агротехнические требования, устройство, принцип работы и регулировки.</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95"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Тема 2.9. Машины для уборки корнеклубнеплодов.</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95"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919"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Способы </w:t>
            </w:r>
            <w:r w:rsidRPr="00CF5828">
              <w:rPr>
                <w:rFonts w:ascii="Times New Roman" w:eastAsia="Times New Roman" w:hAnsi="Times New Roman" w:cs="Times New Roman"/>
                <w:bCs/>
                <w:sz w:val="24"/>
                <w:szCs w:val="24"/>
                <w:lang w:eastAsia="ru-RU"/>
              </w:rPr>
              <w:tab/>
              <w:t xml:space="preserve">уборки </w:t>
            </w:r>
            <w:r w:rsidRPr="00CF5828">
              <w:rPr>
                <w:rFonts w:ascii="Times New Roman" w:eastAsia="Times New Roman" w:hAnsi="Times New Roman" w:cs="Times New Roman"/>
                <w:bCs/>
                <w:sz w:val="24"/>
                <w:szCs w:val="24"/>
                <w:lang w:eastAsia="ru-RU"/>
              </w:rPr>
              <w:tab/>
              <w:t>корнеклубнеплодов, агротехнические требования. Машин для уборки картофеля, принцип работы и регулировка. Машин для уборки сахарной свеклы, принцип работы и регулировка. Послеуборочная обработка картофеля.</w:t>
            </w:r>
          </w:p>
        </w:tc>
        <w:tc>
          <w:tcPr>
            <w:tcW w:w="644"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95"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1.5.01-З1.5.05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09.03</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09.03</w:t>
            </w:r>
          </w:p>
        </w:tc>
      </w:tr>
      <w:tr w:rsidR="00CE686C" w:rsidRPr="00CF5828" w:rsidTr="00DA6670">
        <w:tc>
          <w:tcPr>
            <w:tcW w:w="3042" w:type="pct"/>
            <w:gridSpan w:val="2"/>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Учебная практика раздела 2</w:t>
            </w:r>
          </w:p>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Виды работ </w:t>
            </w:r>
          </w:p>
          <w:p w:rsidR="00CE686C" w:rsidRPr="00CF5828" w:rsidRDefault="00CE686C" w:rsidP="00CF5828">
            <w:pPr>
              <w:numPr>
                <w:ilvl w:val="0"/>
                <w:numId w:val="5"/>
              </w:num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основных операций слесарных работ; </w:t>
            </w:r>
          </w:p>
          <w:p w:rsidR="00CE686C" w:rsidRPr="00CF5828" w:rsidRDefault="00CE686C" w:rsidP="00CF5828">
            <w:pPr>
              <w:numPr>
                <w:ilvl w:val="0"/>
                <w:numId w:val="5"/>
              </w:num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основных демонтажно-монтажных работ; </w:t>
            </w:r>
          </w:p>
          <w:p w:rsidR="00CE686C" w:rsidRPr="00CF5828" w:rsidRDefault="00CE686C" w:rsidP="00CF5828">
            <w:pPr>
              <w:numPr>
                <w:ilvl w:val="0"/>
                <w:numId w:val="5"/>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Подготовка контрольно-измерительных приборов к работе; </w:t>
            </w:r>
          </w:p>
          <w:p w:rsidR="00CE686C" w:rsidRPr="00CF5828" w:rsidRDefault="00CE686C" w:rsidP="00CF5828">
            <w:pPr>
              <w:numPr>
                <w:ilvl w:val="0"/>
                <w:numId w:val="5"/>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Подготовка тракторов и сельскохозяйственных машин к техническому обслуживанию и ремонту; </w:t>
            </w:r>
          </w:p>
          <w:p w:rsidR="00CE686C" w:rsidRPr="00CF5828" w:rsidRDefault="00CE686C" w:rsidP="00CF5828">
            <w:pPr>
              <w:numPr>
                <w:ilvl w:val="0"/>
                <w:numId w:val="5"/>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Проверка технического состояния механизмов и систем тракторов и сельскохозяйственных машин по внешним признакам и с помощью приборов; </w:t>
            </w:r>
          </w:p>
          <w:p w:rsidR="00CE686C" w:rsidRPr="00CF5828" w:rsidRDefault="00CE686C" w:rsidP="00CF5828">
            <w:pPr>
              <w:numPr>
                <w:ilvl w:val="0"/>
                <w:numId w:val="5"/>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операций по диагностике и техническому обслуживанию тракторов и сельскохозяйственных машин; </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 xml:space="preserve">Разборка, изучение  и сборка устройства двигателя СМД-62 </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Разборка, изучение  и сборка устройства двигателя Д-243</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Разборк,  изучение, сборка и техническое обслуживание устройства узлов электрооборудования  тракторов </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Разборк,  изучение, сборка и техническое обслуживание устройства шасси трактора МТЗ-82 </w:t>
            </w:r>
          </w:p>
          <w:p w:rsidR="00CE686C" w:rsidRPr="00CF5828" w:rsidRDefault="00CE686C" w:rsidP="00CF5828">
            <w:pPr>
              <w:numPr>
                <w:ilvl w:val="0"/>
                <w:numId w:val="5"/>
              </w:numPr>
              <w:spacing w:after="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sz w:val="24"/>
                <w:szCs w:val="24"/>
                <w:lang w:eastAsia="ru-RU"/>
              </w:rPr>
              <w:t>Разборк,  изучение, сборка и техническое обслуживание узлов гидросистемы трактора МТЗ-1523</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Изучение устройства плуга, разборка и дефектовка. Сборка и установка на заданную глубину пахоты.</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Изучение устройства культиватора, разборка и дефектовка. Сборка и установка на заданный вид обработки.</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Изучение устройства пропашной сеялки, разборка и дефектовка. Сборка и установка на заданную норму высева семян и удобрений. </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Изучение устройства зерновой сеялки, разборка и дефектовка. Сборка и установка на заданную норму высева семян и удобрений. </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Изучение устройства картофелесажалки, разборка и дефектовка. Сборка и установка на заданную норму посадки. </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Изучение устройства косилок, граблей, разборка и дефектовка. Сборка и подготовка к работе.  </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Частичная разборка, изучение устройства, дефектовка и сборка жатки, платформы-подборщика зерноуборочного комбайна, подготовка к работе.</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Изучение устройства молотильного аппарата и очистки зерноуборочного комбайна, диагностика и  подготовка к работе. </w:t>
            </w:r>
          </w:p>
          <w:p w:rsidR="00CE686C" w:rsidRPr="00CF5828" w:rsidRDefault="00CE686C" w:rsidP="00CF5828">
            <w:pPr>
              <w:numPr>
                <w:ilvl w:val="0"/>
                <w:numId w:val="5"/>
              </w:num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Изучение устройства и ТО ходовой части,  гидропривода ходовой части зерноуборочного комбайна,  </w:t>
            </w:r>
          </w:p>
          <w:p w:rsidR="00CE686C" w:rsidRPr="00CF5828" w:rsidRDefault="00CE686C" w:rsidP="00CF5828">
            <w:pPr>
              <w:numPr>
                <w:ilvl w:val="0"/>
                <w:numId w:val="5"/>
              </w:numPr>
              <w:spacing w:after="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sz w:val="24"/>
                <w:szCs w:val="24"/>
                <w:lang w:eastAsia="ru-RU"/>
              </w:rPr>
              <w:t xml:space="preserve">Изучение устройства и ТО основной гидросистемы и гидросистемы рулевого управления   </w:t>
            </w:r>
          </w:p>
        </w:tc>
        <w:tc>
          <w:tcPr>
            <w:tcW w:w="644"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lastRenderedPageBreak/>
              <w:t>108</w:t>
            </w:r>
          </w:p>
        </w:tc>
        <w:tc>
          <w:tcPr>
            <w:tcW w:w="395"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1.1.01-Н 1.1.08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1.1.01- У 1.1.08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1.1.01-З 1.1.14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1.2.01-Н 1.2.05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1.2.01- У 1.2.05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1.2.01-З 1.1.05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1.3.01-З 1.1.09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lastRenderedPageBreak/>
              <w:t>Н 1.4.01-Н 1.4.06</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1.4.01- У 1.4.04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1.4.01-З 1.4.05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 1.5.05</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 – 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Зо.02.01-Зо 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09.05</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09.05</w:t>
            </w:r>
          </w:p>
        </w:tc>
      </w:tr>
      <w:tr w:rsidR="00CE686C" w:rsidRPr="00CF5828" w:rsidTr="00DA6670">
        <w:tc>
          <w:tcPr>
            <w:tcW w:w="3042" w:type="pct"/>
            <w:gridSpan w:val="2"/>
          </w:tcPr>
          <w:p w:rsidR="00CE686C" w:rsidRPr="00CF5828" w:rsidRDefault="00CE686C" w:rsidP="00CF5828">
            <w:pPr>
              <w:suppressAutoHyphens/>
              <w:spacing w:after="0"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 xml:space="preserve">Производственная практика </w:t>
            </w:r>
          </w:p>
          <w:p w:rsidR="00CE686C" w:rsidRPr="00CF5828" w:rsidRDefault="00CE686C" w:rsidP="00CF5828">
            <w:pPr>
              <w:suppressAutoHyphens/>
              <w:spacing w:after="0"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Виды работ </w:t>
            </w:r>
          </w:p>
          <w:p w:rsidR="00CE686C" w:rsidRPr="00CF5828" w:rsidRDefault="00CE686C" w:rsidP="00CF5828">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lastRenderedPageBreak/>
              <w:t xml:space="preserve">Ознакомление с основными технологическими процессами, оборудованием, приспособлениями, применяемыми при работах по ремонту тракторов и сельскохозяйственных машин; </w:t>
            </w:r>
          </w:p>
          <w:p w:rsidR="00CE686C" w:rsidRPr="00CF5828" w:rsidRDefault="00CE686C" w:rsidP="00CF5828">
            <w:pPr>
              <w:numPr>
                <w:ilvl w:val="0"/>
                <w:numId w:val="3"/>
              </w:numPr>
              <w:spacing w:after="22"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Проверка технического состояния механизмов и систем тракторов и сельскохозяйственных машин по внешним признакам и с помощью приборов; </w:t>
            </w:r>
          </w:p>
          <w:p w:rsidR="00CE686C" w:rsidRPr="00CF5828" w:rsidRDefault="00CE686C" w:rsidP="00CF5828">
            <w:pPr>
              <w:numPr>
                <w:ilvl w:val="0"/>
                <w:numId w:val="4"/>
              </w:numPr>
              <w:spacing w:after="121"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диагностических работ; </w:t>
            </w:r>
          </w:p>
          <w:p w:rsidR="00CE686C" w:rsidRPr="00CF5828" w:rsidRDefault="00CE686C" w:rsidP="00CF5828">
            <w:pPr>
              <w:numPr>
                <w:ilvl w:val="0"/>
                <w:numId w:val="4"/>
              </w:numPr>
              <w:spacing w:after="121"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работ по техническому обслуживанию тракторов и сельскохозяйственных машин; </w:t>
            </w:r>
          </w:p>
          <w:p w:rsidR="00CE686C" w:rsidRPr="00CF5828" w:rsidRDefault="00CE686C" w:rsidP="00CF5828">
            <w:pPr>
              <w:numPr>
                <w:ilvl w:val="0"/>
                <w:numId w:val="4"/>
              </w:numPr>
              <w:spacing w:after="41"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работ по основным операциям ремонта тракторов и сельскохозяйственных машин; </w:t>
            </w:r>
          </w:p>
          <w:p w:rsidR="00CE686C" w:rsidRPr="00CF5828" w:rsidRDefault="00CE686C" w:rsidP="00CF5828">
            <w:pPr>
              <w:numPr>
                <w:ilvl w:val="0"/>
                <w:numId w:val="4"/>
              </w:numPr>
              <w:spacing w:after="22"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работ по основным операциям ремонта агрегатов, узлов, механизмов и систем тракторов и сельскохозяйственных машин; </w:t>
            </w:r>
          </w:p>
          <w:p w:rsidR="00CE686C" w:rsidRPr="00CF5828" w:rsidRDefault="00CE686C" w:rsidP="00CF5828">
            <w:pPr>
              <w:numPr>
                <w:ilvl w:val="0"/>
                <w:numId w:val="4"/>
              </w:numPr>
              <w:spacing w:after="12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Участие в организации работ по ремонту тракторов и сельскохозяйственных машин.</w:t>
            </w:r>
          </w:p>
        </w:tc>
        <w:tc>
          <w:tcPr>
            <w:tcW w:w="644" w:type="pct"/>
            <w:vAlign w:val="center"/>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108</w:t>
            </w:r>
          </w:p>
        </w:tc>
        <w:tc>
          <w:tcPr>
            <w:tcW w:w="395"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1.2</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lastRenderedPageBreak/>
              <w:t>ПК 1.3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ПК 1.5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01</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ОК 02</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ОК 09</w:t>
            </w:r>
          </w:p>
        </w:tc>
        <w:tc>
          <w:tcPr>
            <w:tcW w:w="919" w:type="pct"/>
          </w:tcPr>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lastRenderedPageBreak/>
              <w:t>Н 1.1.01-Н 1.1.08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1.1.01- У 1.1.08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lastRenderedPageBreak/>
              <w:t>З 1.1.01-З 1.1.14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1.2.01-Н 1.2.05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1.2.01- У 1.2.05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1.2.01-З 1.1.05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1.3.01-Н 1.3.03</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1.3.01- У 1.3.05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1.3.01-З 1.1.09</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1.4.01-Н 1.4.06</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1.4.01- У 1.4.04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1.4.01-З 1.4.05</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Н 1.5.01-Н 1.5.05</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 1.5.01- У 1.5.04</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 1.5.01-З 1.5.05</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Уо.01.01-Уо.01.09</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Зо.01.02 – Зо.01.06</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Уо.02.01-Уо 02.08</w:t>
            </w: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Зо.02.01-Зо 02.04</w:t>
            </w:r>
          </w:p>
          <w:p w:rsidR="00CE686C" w:rsidRPr="00CF5828" w:rsidRDefault="00CE686C" w:rsidP="00CF5828">
            <w:pPr>
              <w:spacing w:after="0" w:line="276" w:lineRule="auto"/>
              <w:jc w:val="center"/>
              <w:rPr>
                <w:rFonts w:ascii="Times New Roman" w:eastAsia="Calibri" w:hAnsi="Times New Roman" w:cs="Times New Roman"/>
                <w:iCs/>
                <w:sz w:val="24"/>
                <w:szCs w:val="24"/>
              </w:rPr>
            </w:pPr>
          </w:p>
          <w:p w:rsidR="00CE686C" w:rsidRPr="00CF5828" w:rsidRDefault="00CE686C" w:rsidP="00CF5828">
            <w:pPr>
              <w:spacing w:after="0" w:line="276" w:lineRule="auto"/>
              <w:jc w:val="center"/>
              <w:rPr>
                <w:rFonts w:ascii="Times New Roman" w:eastAsia="Calibri" w:hAnsi="Times New Roman" w:cs="Times New Roman"/>
                <w:iCs/>
                <w:sz w:val="24"/>
                <w:szCs w:val="24"/>
              </w:rPr>
            </w:pPr>
            <w:r w:rsidRPr="00CF5828">
              <w:rPr>
                <w:rFonts w:ascii="Times New Roman" w:eastAsia="Calibri" w:hAnsi="Times New Roman" w:cs="Times New Roman"/>
                <w:iCs/>
                <w:sz w:val="24"/>
                <w:szCs w:val="24"/>
              </w:rPr>
              <w:t>Уо.09.01-Уо 09.05</w:t>
            </w:r>
          </w:p>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Calibri" w:hAnsi="Times New Roman" w:cs="Times New Roman"/>
                <w:iCs/>
                <w:sz w:val="24"/>
                <w:szCs w:val="24"/>
              </w:rPr>
              <w:t>Зо.09.01-Зо 09.05</w:t>
            </w:r>
          </w:p>
        </w:tc>
      </w:tr>
      <w:tr w:rsidR="00CE686C" w:rsidRPr="00CF5828" w:rsidTr="00DA6670">
        <w:tc>
          <w:tcPr>
            <w:tcW w:w="3042" w:type="pct"/>
            <w:gridSpan w:val="2"/>
          </w:tcPr>
          <w:p w:rsidR="00CE686C" w:rsidRPr="00CF5828" w:rsidRDefault="00CE686C" w:rsidP="00CF5828">
            <w:pPr>
              <w:spacing w:after="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Всего</w:t>
            </w:r>
          </w:p>
        </w:tc>
        <w:tc>
          <w:tcPr>
            <w:tcW w:w="644" w:type="pct"/>
            <w:vAlign w:val="center"/>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371</w:t>
            </w:r>
          </w:p>
        </w:tc>
        <w:tc>
          <w:tcPr>
            <w:tcW w:w="395"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c>
        <w:tc>
          <w:tcPr>
            <w:tcW w:w="919"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c>
      </w:tr>
    </w:tbl>
    <w:p w:rsidR="00CE686C" w:rsidRPr="00CF5828" w:rsidRDefault="00CE686C" w:rsidP="00CF5828">
      <w:pPr>
        <w:suppressAutoHyphens/>
        <w:spacing w:after="200" w:line="276" w:lineRule="auto"/>
        <w:rPr>
          <w:rFonts w:ascii="Times New Roman" w:eastAsia="Times New Roman" w:hAnsi="Times New Roman" w:cs="Times New Roman"/>
          <w:i/>
          <w:sz w:val="24"/>
          <w:szCs w:val="24"/>
          <w:lang w:eastAsia="ru-RU"/>
        </w:rPr>
      </w:pPr>
    </w:p>
    <w:p w:rsidR="00CE686C" w:rsidRPr="00CF5828" w:rsidRDefault="00CE686C" w:rsidP="00CF5828">
      <w:pPr>
        <w:spacing w:after="200" w:line="276" w:lineRule="auto"/>
        <w:rPr>
          <w:rFonts w:ascii="Times New Roman" w:eastAsia="Times New Roman" w:hAnsi="Times New Roman" w:cs="Times New Roman"/>
          <w:i/>
          <w:sz w:val="24"/>
          <w:szCs w:val="24"/>
          <w:lang w:eastAsia="ru-RU"/>
        </w:rPr>
        <w:sectPr w:rsidR="00CE686C" w:rsidRPr="00CF5828" w:rsidSect="00DA6670">
          <w:pgSz w:w="16840" w:h="11907" w:orient="landscape"/>
          <w:pgMar w:top="851" w:right="1134" w:bottom="851" w:left="992"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
          <w:sz w:val="24"/>
          <w:szCs w:val="24"/>
          <w:u w:val="single"/>
          <w:lang w:eastAsia="ru-RU"/>
        </w:rPr>
      </w:pPr>
      <w:r w:rsidRPr="00CF5828">
        <w:rPr>
          <w:rFonts w:ascii="Times New Roman" w:eastAsia="Times New Roman" w:hAnsi="Times New Roman" w:cs="Times New Roman"/>
          <w:bCs/>
          <w:sz w:val="24"/>
          <w:szCs w:val="24"/>
          <w:u w:val="single"/>
          <w:lang w:eastAsia="ru-RU"/>
        </w:rPr>
        <w:t>Кабинеты:</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Кабинет «Тракторы»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Стол учителя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Стул компьютерный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 xml:space="preserve">II </w:t>
            </w:r>
            <w:r w:rsidRPr="00CF5828">
              <w:rPr>
                <w:rFonts w:ascii="Times New Roman" w:eastAsia="Times New Roman" w:hAnsi="Times New Roman" w:cs="Times New Roman"/>
                <w:b/>
                <w:bCs/>
                <w:iCs/>
                <w:sz w:val="24"/>
                <w:szCs w:val="24"/>
              </w:rPr>
              <w:t>Технические средства</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Разрезы деталей тракторов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Разрезы узлов тракторов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shd w:val="clear" w:color="auto" w:fill="auto"/>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Макеты сельскохозяйственного оборудования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color w:val="FF0000"/>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u w:val="single"/>
          <w:lang w:eastAsia="ru-RU"/>
        </w:rPr>
      </w:pPr>
      <w:r w:rsidRPr="00CF5828">
        <w:rPr>
          <w:rFonts w:ascii="Times New Roman" w:eastAsia="Times New Roman" w:hAnsi="Times New Roman" w:cs="Times New Roman"/>
          <w:bCs/>
          <w:sz w:val="24"/>
          <w:szCs w:val="24"/>
          <w:u w:val="single"/>
          <w:lang w:eastAsia="ru-RU"/>
        </w:rPr>
        <w:t>Лаборатории:</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устройства тракторов и автомобилей 14 рабочих мест</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Лаборатория гидравлики и теплотехники 12 рабочих мест </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материаловедения 30 рабочих мест</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электротехники и электроники 28 рабочих мест</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сельскохозяйственных и мелиоративных машин 14 рабочих мест</w:t>
      </w:r>
    </w:p>
    <w:p w:rsidR="00CE686C" w:rsidRPr="00CF5828" w:rsidRDefault="00CE686C" w:rsidP="00CF5828">
      <w:pPr>
        <w:suppressAutoHyphens/>
        <w:spacing w:after="0" w:line="276" w:lineRule="auto"/>
        <w:jc w:val="both"/>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Оснащение лабораторий:</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Устройства тракторов и автомобилей</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lastRenderedPageBreak/>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Верстак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Стеллаж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 «Рулевое управление с гидравлическим усилителем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Учебный тренажер «Электрооборудование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по сборке-разборке дизельного двигателя трактора МТЗ Д-260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Стенд для регулировки сцепления двигателей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«Гидравлическое оборудование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6</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Стенд-тренажер «Механизм навески МТЗ-80»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7</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Электрифицированный светодинамический стенд «Тормозное управление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8</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стенд-тренажер «Аккумуляторная система вспрыска типа «коммон-рэйл»</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IV</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Комплект учебно-наглядных пособий по Тракторам (электронные плакаты)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Гидравлики и теплотехники</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lastRenderedPageBreak/>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Учебный стенд по гидравлике</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Материаловедения</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Верстак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Стеллаж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Металлографические образцы «Конструкционные стали и сплавы»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Комплект учебного оборудования «Лаборатория металлографии»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IV</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Плакаты  «Термическая обработка металла», не менее 14 плакатов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Электротехники и электроники</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lastRenderedPageBreak/>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Комплект учебного оборудования «Электротехника и основы электроники»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Комплект учебного оборудования «Основы электроники»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Комплект учебного оборудования «Электропривод»</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Комплект учебно-лабораторного оборудования «Изучение конструкции и принципов работы электрических двигателей»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Сельскохозяйственных и мелиоративных машин</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Верстак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Стеллаж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«Действующая секция пневматической сеялки»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 «Изучение параметров рабочих поверхностей корпусов плугов»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«Навесной опрыскиватель»</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«Культиватор»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«Машина для посадки картофеля»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6</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 «Навесное оборудование трактора МТЗ-80»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7</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«Разбрасыватель минеральных удобрений»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8</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кукурузной сеялки Квернелэнд Оптима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9</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«Молотильный аппарат Дон Акрос»</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 «Рулевое управление с гидравлическим усилителем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Учебный тренажер «Электрооборудование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по сборке-разборке дизельного двигателя трактора МТЗ Д-260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Стенд для регулировки сцепления двигателей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«Гидравлическое оборудование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lastRenderedPageBreak/>
              <w:t>6</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Стенд-тренажер «Механизм навески МТЗ-80»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7</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Электрифицированный светодинамический стенд «Тормозное управление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8</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стенд-тренажер «Аккумуляторная система вспрыска типа «коммон-рэйл»</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IV</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Интерактивное пособие. Сельскохозяйственная техника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Интерактивное пособие. Комбайн</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Презентации и плакаты Сельскохозяйственные машины 1 часть</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Презентации и плакаты Сельскохозяйственные машины 2 часть</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Ремонта машин, оборудования и восстановления деталей</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Шкафы для одежды металлические</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Стеллаж металлический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Верстак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Набор микрометров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Набор электронных нутрометров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Универсальный вертикально-фрезерный станок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Calibri" w:hAnsi="Times New Roman" w:cs="Times New Roman"/>
                <w:color w:val="000000"/>
                <w:sz w:val="24"/>
                <w:szCs w:val="24"/>
              </w:rPr>
            </w:pPr>
            <w:r w:rsidRPr="00CF5828">
              <w:rPr>
                <w:rFonts w:ascii="Times New Roman" w:eastAsia="Calibri" w:hAnsi="Times New Roman" w:cs="Times New Roman"/>
                <w:color w:val="000000"/>
                <w:sz w:val="24"/>
                <w:szCs w:val="24"/>
              </w:rPr>
              <w:t>Учебный тренажер «Испытания и регулировки ТНВД»</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Calibri" w:hAnsi="Times New Roman" w:cs="Times New Roman"/>
                <w:color w:val="000000"/>
                <w:sz w:val="24"/>
                <w:szCs w:val="24"/>
              </w:rPr>
            </w:pPr>
            <w:r w:rsidRPr="00CF5828">
              <w:rPr>
                <w:rFonts w:ascii="Times New Roman" w:eastAsia="Calibri" w:hAnsi="Times New Roman" w:cs="Times New Roman"/>
                <w:color w:val="000000"/>
                <w:sz w:val="24"/>
                <w:szCs w:val="24"/>
              </w:rPr>
              <w:t>Станок для опресовки рукавов высокого давления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6</w:t>
            </w:r>
          </w:p>
        </w:tc>
        <w:tc>
          <w:tcPr>
            <w:tcW w:w="3200" w:type="pct"/>
            <w:vAlign w:val="center"/>
          </w:tcPr>
          <w:p w:rsidR="00CE686C" w:rsidRPr="00CF5828" w:rsidRDefault="00CE686C" w:rsidP="00CF5828">
            <w:pPr>
              <w:spacing w:after="0" w:line="276" w:lineRule="auto"/>
              <w:rPr>
                <w:rFonts w:ascii="Times New Roman" w:eastAsia="Calibri" w:hAnsi="Times New Roman" w:cs="Times New Roman"/>
                <w:color w:val="000000"/>
                <w:sz w:val="24"/>
                <w:szCs w:val="24"/>
              </w:rPr>
            </w:pPr>
            <w:r w:rsidRPr="00CF5828">
              <w:rPr>
                <w:rFonts w:ascii="Times New Roman" w:eastAsia="Calibri" w:hAnsi="Times New Roman" w:cs="Times New Roman"/>
                <w:color w:val="000000"/>
                <w:sz w:val="24"/>
                <w:szCs w:val="24"/>
              </w:rPr>
              <w:t>Вертикально сверлильный станок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7</w:t>
            </w:r>
          </w:p>
        </w:tc>
        <w:tc>
          <w:tcPr>
            <w:tcW w:w="3200" w:type="pct"/>
            <w:vAlign w:val="center"/>
          </w:tcPr>
          <w:p w:rsidR="00CE686C" w:rsidRPr="00CF5828" w:rsidRDefault="00CE686C" w:rsidP="00CF5828">
            <w:pPr>
              <w:spacing w:after="0" w:line="276" w:lineRule="auto"/>
              <w:rPr>
                <w:rFonts w:ascii="Times New Roman" w:eastAsia="Calibri" w:hAnsi="Times New Roman" w:cs="Times New Roman"/>
                <w:color w:val="000000"/>
                <w:sz w:val="24"/>
                <w:szCs w:val="24"/>
              </w:rPr>
            </w:pPr>
            <w:r w:rsidRPr="00CF5828">
              <w:rPr>
                <w:rFonts w:ascii="Times New Roman" w:eastAsia="Calibri" w:hAnsi="Times New Roman" w:cs="Times New Roman"/>
                <w:color w:val="000000"/>
                <w:sz w:val="24"/>
                <w:szCs w:val="24"/>
              </w:rPr>
              <w:t>Прибор для контроля биения валов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8</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Станок для притирки клапанов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9</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Токарно-винторезный станок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10</w:t>
            </w:r>
          </w:p>
        </w:tc>
        <w:tc>
          <w:tcPr>
            <w:tcW w:w="3200" w:type="pct"/>
            <w:vAlign w:val="center"/>
          </w:tcPr>
          <w:p w:rsidR="00CE686C" w:rsidRPr="00CF5828" w:rsidRDefault="00CE686C" w:rsidP="00CF5828">
            <w:pPr>
              <w:spacing w:after="0" w:line="276" w:lineRule="auto"/>
              <w:rPr>
                <w:rFonts w:ascii="Times New Roman" w:eastAsia="Calibri" w:hAnsi="Times New Roman" w:cs="Times New Roman"/>
                <w:color w:val="000000"/>
                <w:sz w:val="24"/>
                <w:szCs w:val="24"/>
              </w:rPr>
            </w:pPr>
            <w:r w:rsidRPr="00CF5828">
              <w:rPr>
                <w:rFonts w:ascii="Times New Roman" w:eastAsia="Calibri" w:hAnsi="Times New Roman" w:cs="Times New Roman"/>
                <w:color w:val="000000"/>
                <w:sz w:val="24"/>
                <w:szCs w:val="24"/>
              </w:rPr>
              <w:t>Анализатор герметичности цилиндров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Механотестер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Комплект приспособлений и инструмента для дизельной аппаратуры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lastRenderedPageBreak/>
              <w:t>13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Стетоскоп электронный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Набор для диагностики системы охлаждения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Прибор для проверки плунжерных пар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16</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Кантовалель для ДВС</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i/>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профессии 35.01.27 Мастер сельскохозяйственного производства.</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3.2. Информационное обеспечение реализации программы</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val="x-none" w:eastAsia="x-none"/>
        </w:rPr>
      </w:pPr>
      <w:r w:rsidRPr="00CF5828">
        <w:rPr>
          <w:rFonts w:ascii="Times New Roman" w:eastAsia="Times New Roman" w:hAnsi="Times New Roman" w:cs="Times New Roman"/>
          <w:b/>
          <w:sz w:val="24"/>
          <w:szCs w:val="24"/>
          <w:lang w:val="x-none" w:eastAsia="x-none"/>
        </w:rPr>
        <w:t xml:space="preserve">3.2.1. </w:t>
      </w:r>
      <w:r w:rsidRPr="00CF5828">
        <w:rPr>
          <w:rFonts w:ascii="Times New Roman" w:eastAsia="Times New Roman" w:hAnsi="Times New Roman" w:cs="Times New Roman"/>
          <w:b/>
          <w:sz w:val="24"/>
          <w:szCs w:val="24"/>
          <w:lang w:eastAsia="x-none"/>
        </w:rPr>
        <w:t>Основные печатные</w:t>
      </w:r>
      <w:r w:rsidRPr="00CF5828">
        <w:rPr>
          <w:rFonts w:ascii="Times New Roman" w:eastAsia="Times New Roman" w:hAnsi="Times New Roman" w:cs="Times New Roman"/>
          <w:b/>
          <w:sz w:val="24"/>
          <w:szCs w:val="24"/>
          <w:lang w:val="x-none" w:eastAsia="x-none"/>
        </w:rPr>
        <w:t xml:space="preserve"> издания</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r w:rsidRPr="00CF5828">
        <w:rPr>
          <w:rFonts w:ascii="Times New Roman" w:eastAsia="Times New Roman" w:hAnsi="Times New Roman" w:cs="Times New Roman"/>
          <w:sz w:val="24"/>
          <w:szCs w:val="24"/>
          <w:lang w:eastAsia="ru-RU"/>
        </w:rPr>
        <w:tab/>
        <w:t xml:space="preserve">Родичев В.А. Тракторы: учебник для студентов учреждений СПО/- 13изд, стер.- М.: Издательский центр «Академия», 2015. — 288 с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r w:rsidRPr="00CF5828">
        <w:rPr>
          <w:rFonts w:ascii="Times New Roman" w:eastAsia="Times New Roman" w:hAnsi="Times New Roman" w:cs="Times New Roman"/>
          <w:sz w:val="24"/>
          <w:szCs w:val="24"/>
          <w:lang w:eastAsia="ru-RU"/>
        </w:rPr>
        <w:tab/>
        <w:t xml:space="preserve">Майборода О.В. Основы управления трактором и безопасность движения» М.: «Колос», 2011.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w:t>
      </w:r>
      <w:r w:rsidRPr="00CF5828">
        <w:rPr>
          <w:rFonts w:ascii="Times New Roman" w:eastAsia="Times New Roman" w:hAnsi="Times New Roman" w:cs="Times New Roman"/>
          <w:sz w:val="24"/>
          <w:szCs w:val="24"/>
          <w:lang w:eastAsia="ru-RU"/>
        </w:rPr>
        <w:tab/>
        <w:t xml:space="preserve">Устинов А.Н. Сельскохозяйственные машины: учебное пособие для студентов СПО/ -13изд, стер.- М.: Издательский центр «Академия», 2015. — 264 с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r w:rsidRPr="00CF5828">
        <w:rPr>
          <w:rFonts w:ascii="Times New Roman" w:eastAsia="Times New Roman" w:hAnsi="Times New Roman" w:cs="Times New Roman"/>
          <w:sz w:val="24"/>
          <w:szCs w:val="24"/>
          <w:lang w:eastAsia="ru-RU"/>
        </w:rPr>
        <w:tab/>
        <w:t xml:space="preserve">Триандафилов А.Ф., Федюк В.В., Лобанов А.Ю. Ремонт сельскохозяйственных машин: учебное пособие/Сыктывкар: СЛИ, 2013.-63с.  </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3.2.2. Основные электронные издания</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r w:rsidRPr="00CF5828">
        <w:rPr>
          <w:rFonts w:ascii="Times New Roman" w:eastAsia="Times New Roman" w:hAnsi="Times New Roman" w:cs="Times New Roman"/>
          <w:sz w:val="24"/>
          <w:szCs w:val="24"/>
          <w:lang w:eastAsia="ru-RU"/>
        </w:rPr>
        <w:tab/>
        <w:t xml:space="preserve">Аграрное обозрение. Специализированный сельскохозяйственный журнал [Электронный ресурс]. – Режим доступа: http://agroobzor.ru, свободный – Загл. с экрана. – Яз. рус. </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CF5828">
        <w:rPr>
          <w:rFonts w:ascii="Times New Roman" w:eastAsia="Times New Roman" w:hAnsi="Times New Roman" w:cs="Times New Roman"/>
          <w:b/>
          <w:bCs/>
          <w:sz w:val="24"/>
          <w:szCs w:val="24"/>
          <w:lang w:eastAsia="ru-RU"/>
        </w:rPr>
        <w:t xml:space="preserve">3.2.3. Дополнительные источники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1. Маслов М.М., Миронов Е.Б., Оболенский Н.В. Новые технологии восстановления деталей и ремонта машин в АПК: учебное пособие/ Княгинино: ГБОУ ВО НГИЭУ, 2015. – 164 с.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r w:rsidRPr="00CF5828">
        <w:rPr>
          <w:rFonts w:ascii="Times New Roman" w:eastAsia="Times New Roman" w:hAnsi="Times New Roman" w:cs="Times New Roman"/>
          <w:sz w:val="24"/>
          <w:szCs w:val="24"/>
          <w:lang w:eastAsia="ru-RU"/>
        </w:rPr>
        <w:tab/>
        <w:t xml:space="preserve">Мачнев А.В., Стружкин Н.И., Ларюшин Н.П. и др. Технологии и средства механизации сельского хозяйства: учебное пособие/ Пенза: РИО ПГСХА, 2016. - 254с.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w:t>
      </w:r>
      <w:r w:rsidRPr="00CF5828">
        <w:rPr>
          <w:rFonts w:ascii="Times New Roman" w:eastAsia="Times New Roman" w:hAnsi="Times New Roman" w:cs="Times New Roman"/>
          <w:sz w:val="24"/>
          <w:szCs w:val="24"/>
          <w:lang w:eastAsia="ru-RU"/>
        </w:rPr>
        <w:tab/>
        <w:t xml:space="preserve">Боголюбов С.А., Позднякова Е.А. Правовое обеспечение профессиональной деятельности в области сельского хозяйства, лесного и рыбного хозяйства: учебник для СПО/ М.: Издательство «Юрайт», 2016. — 395с.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r w:rsidRPr="00CF5828">
        <w:rPr>
          <w:rFonts w:ascii="Times New Roman" w:eastAsia="Times New Roman" w:hAnsi="Times New Roman" w:cs="Times New Roman"/>
          <w:sz w:val="24"/>
          <w:szCs w:val="24"/>
          <w:lang w:eastAsia="ru-RU"/>
        </w:rPr>
        <w:tab/>
        <w:t xml:space="preserve">Тарасенко Роторные зерноуборочные комбайны: учебник для ВУЗов/ Издательство «Лань», 2013. — 192с. </w:t>
      </w:r>
    </w:p>
    <w:p w:rsidR="00CE686C" w:rsidRDefault="00CE686C"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P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CF5828">
        <w:rPr>
          <w:rFonts w:ascii="Times New Roman" w:eastAsia="Times New Roman" w:hAnsi="Times New Roman" w:cs="Times New Roman"/>
          <w:b/>
          <w:bCs/>
          <w:sz w:val="24"/>
          <w:szCs w:val="24"/>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998"/>
        <w:gridCol w:w="2629"/>
      </w:tblGrid>
      <w:tr w:rsidR="00CE686C" w:rsidRPr="00CF5828" w:rsidTr="00DA6670">
        <w:trPr>
          <w:trHeight w:val="1098"/>
        </w:trPr>
        <w:tc>
          <w:tcPr>
            <w:tcW w:w="2835" w:type="dxa"/>
            <w:vAlign w:val="center"/>
          </w:tcPr>
          <w:p w:rsidR="00CE686C" w:rsidRPr="00CF5828" w:rsidRDefault="00CE686C" w:rsidP="00CF5828">
            <w:pPr>
              <w:suppressAutoHyphens/>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998"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Критерии оценки</w:t>
            </w:r>
          </w:p>
        </w:tc>
        <w:tc>
          <w:tcPr>
            <w:tcW w:w="2629"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Методы оценки</w:t>
            </w:r>
          </w:p>
        </w:tc>
      </w:tr>
      <w:tr w:rsidR="00CE686C" w:rsidRPr="00CF5828" w:rsidTr="00DA6670">
        <w:trPr>
          <w:trHeight w:val="698"/>
        </w:trPr>
        <w:tc>
          <w:tcPr>
            <w:tcW w:w="2835" w:type="dxa"/>
          </w:tcPr>
          <w:p w:rsidR="00CE686C" w:rsidRPr="00CF5828" w:rsidRDefault="00CE686C" w:rsidP="00CF5828">
            <w:pPr>
              <w:suppressAutoHyphens/>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1.1 Выполнять работы по разборке (сборке), монтажу (демонтажу) сельскохозяйственных машин и оборудования.</w:t>
            </w:r>
          </w:p>
        </w:tc>
        <w:tc>
          <w:tcPr>
            <w:tcW w:w="3998" w:type="dxa"/>
          </w:tcPr>
          <w:p w:rsidR="00CE686C" w:rsidRPr="00CF5828" w:rsidRDefault="00CE686C" w:rsidP="00CF5828">
            <w:pPr>
              <w:suppressAutoHyphens/>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Разбирает и собирает сельскохозяйственные машины и оборудование, монтаж и демонтаж сельскохозяйственного оборудования</w:t>
            </w:r>
          </w:p>
        </w:tc>
        <w:tc>
          <w:tcPr>
            <w:tcW w:w="2629" w:type="dxa"/>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1.2. Производить ремонт узлов и механизмов сельскохозяйственных машин и оборудования.</w:t>
            </w:r>
          </w:p>
        </w:tc>
        <w:tc>
          <w:tcPr>
            <w:tcW w:w="3998"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Производит ремонт узлов и механизмов сельскохозяйственных машин и оборудования.</w:t>
            </w:r>
          </w:p>
        </w:tc>
        <w:tc>
          <w:tcPr>
            <w:tcW w:w="2629" w:type="dxa"/>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1.3 Производить восстановление деталей сельскохозяйственных машин и оборудования.</w:t>
            </w:r>
          </w:p>
        </w:tc>
        <w:tc>
          <w:tcPr>
            <w:tcW w:w="3998"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Производит восстановление деталей сельскохозяйственных машин и оборудования.</w:t>
            </w:r>
          </w:p>
        </w:tc>
        <w:tc>
          <w:tcPr>
            <w:tcW w:w="2629" w:type="dxa"/>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c>
          <w:tcPr>
            <w:tcW w:w="2835" w:type="dxa"/>
            <w:shd w:val="clear" w:color="auto" w:fill="FFFFFF"/>
            <w:vAlign w:val="center"/>
          </w:tcPr>
          <w:p w:rsidR="00CE686C" w:rsidRPr="00CF5828" w:rsidRDefault="00CE686C" w:rsidP="00CF5828">
            <w:pPr>
              <w:widowControl w:val="0"/>
              <w:spacing w:after="200" w:line="276" w:lineRule="auto"/>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1.4 Выполнять стендовую обкатку, испытание, регулирование отремонтированных сельскохозяйственных машин и оборудования.</w:t>
            </w:r>
          </w:p>
          <w:p w:rsidR="00CE686C" w:rsidRPr="00CF5828" w:rsidRDefault="00CE686C" w:rsidP="00CF5828">
            <w:pPr>
              <w:widowControl w:val="0"/>
              <w:spacing w:after="200" w:line="276" w:lineRule="auto"/>
              <w:contextualSpacing/>
              <w:rPr>
                <w:rFonts w:ascii="Times New Roman" w:eastAsia="Times New Roman" w:hAnsi="Times New Roman" w:cs="Times New Roman"/>
                <w:sz w:val="24"/>
                <w:szCs w:val="24"/>
                <w:lang w:eastAsia="ru-RU"/>
              </w:rPr>
            </w:pPr>
          </w:p>
        </w:tc>
        <w:tc>
          <w:tcPr>
            <w:tcW w:w="3998" w:type="dxa"/>
            <w:shd w:val="clear" w:color="auto" w:fill="FFFFFF"/>
            <w:vAlign w:val="center"/>
          </w:tcPr>
          <w:p w:rsidR="00CE686C" w:rsidRPr="00CF5828" w:rsidRDefault="00CE686C" w:rsidP="00CF5828">
            <w:pPr>
              <w:widowControl w:val="0"/>
              <w:spacing w:after="200" w:line="276" w:lineRule="auto"/>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Выполняет стендовую обкатку, испытание, регулирование отремонтированных сельскохозяйственных машин и оборудования.</w:t>
            </w:r>
          </w:p>
          <w:p w:rsidR="00CE686C" w:rsidRPr="00CF5828" w:rsidRDefault="00CE686C" w:rsidP="00CF5828">
            <w:pPr>
              <w:widowControl w:val="0"/>
              <w:spacing w:after="200" w:line="276" w:lineRule="auto"/>
              <w:contextualSpacing/>
              <w:rPr>
                <w:rFonts w:ascii="Times New Roman" w:eastAsia="Times New Roman" w:hAnsi="Times New Roman" w:cs="Times New Roman"/>
                <w:sz w:val="24"/>
                <w:szCs w:val="24"/>
                <w:lang w:eastAsia="ru-RU"/>
              </w:rPr>
            </w:pPr>
          </w:p>
        </w:tc>
        <w:tc>
          <w:tcPr>
            <w:tcW w:w="2629" w:type="dxa"/>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c>
          <w:tcPr>
            <w:tcW w:w="2835" w:type="dxa"/>
            <w:shd w:val="clear" w:color="auto" w:fill="FFFFFF"/>
            <w:vAlign w:val="center"/>
          </w:tcPr>
          <w:p w:rsidR="00CE686C" w:rsidRPr="00CF5828" w:rsidRDefault="00CE686C" w:rsidP="00CF5828">
            <w:pPr>
              <w:widowControl w:val="0"/>
              <w:spacing w:after="200" w:line="276" w:lineRule="auto"/>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1.5 Выполнять наладку сельскохозяйственных машин и оборудования.</w:t>
            </w:r>
          </w:p>
        </w:tc>
        <w:tc>
          <w:tcPr>
            <w:tcW w:w="3998" w:type="dxa"/>
          </w:tcPr>
          <w:p w:rsidR="00CE686C" w:rsidRPr="00CF5828" w:rsidRDefault="00CE686C" w:rsidP="00CF5828">
            <w:pPr>
              <w:suppressAutoHyphens/>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Выполняет наладку сельскохозяйственных машин и оборудования.</w:t>
            </w:r>
          </w:p>
        </w:tc>
        <w:tc>
          <w:tcPr>
            <w:tcW w:w="2629" w:type="dxa"/>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bl>
    <w:p w:rsidR="00CE686C" w:rsidRPr="00CF5828" w:rsidRDefault="00CE686C" w:rsidP="00CF5828">
      <w:pPr>
        <w:spacing w:line="276" w:lineRule="auto"/>
        <w:rPr>
          <w:rFonts w:ascii="Times New Roman" w:eastAsia="Calibri" w:hAnsi="Times New Roman" w:cs="Times New Roman"/>
          <w:sz w:val="24"/>
          <w:szCs w:val="24"/>
        </w:rPr>
      </w:pPr>
    </w:p>
    <w:p w:rsidR="00CE686C" w:rsidRPr="00CF5828" w:rsidRDefault="00CE686C" w:rsidP="00CF5828">
      <w:pPr>
        <w:spacing w:after="200" w:line="276" w:lineRule="auto"/>
        <w:jc w:val="both"/>
        <w:rPr>
          <w:rFonts w:ascii="Times New Roman" w:eastAsia="Times New Roman" w:hAnsi="Times New Roman" w:cs="Times New Roman"/>
          <w:color w:val="000000"/>
          <w:sz w:val="24"/>
          <w:szCs w:val="24"/>
          <w:lang w:eastAsia="ru-RU"/>
        </w:rPr>
        <w:sectPr w:rsidR="00CE686C" w:rsidRPr="00CF5828" w:rsidSect="00DA6670">
          <w:footerReference w:type="even" r:id="rId9"/>
          <w:footerReference w:type="default" r:id="rId10"/>
          <w:pgSz w:w="11906" w:h="16838"/>
          <w:pgMar w:top="1134" w:right="567" w:bottom="1134" w:left="1701" w:header="708" w:footer="708" w:gutter="0"/>
          <w:cols w:space="708"/>
          <w:docGrid w:linePitch="360"/>
        </w:sectPr>
      </w:pPr>
    </w:p>
    <w:p w:rsidR="00CE686C" w:rsidRPr="00CF5828" w:rsidRDefault="00CE686C" w:rsidP="00CF5828">
      <w:pPr>
        <w:spacing w:after="0" w:line="276" w:lineRule="auto"/>
        <w:jc w:val="right"/>
        <w:outlineLvl w:val="1"/>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Приложение 2.2</w:t>
      </w:r>
    </w:p>
    <w:p w:rsidR="00CE686C" w:rsidRPr="00CF5828" w:rsidRDefault="00CE686C" w:rsidP="00CF5828">
      <w:pPr>
        <w:spacing w:after="200" w:line="276" w:lineRule="auto"/>
        <w:jc w:val="right"/>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sz w:val="24"/>
          <w:szCs w:val="24"/>
          <w:lang w:eastAsia="ru-RU"/>
        </w:rPr>
        <w:t>к ПООП-П по профессии</w:t>
      </w:r>
      <w:r w:rsidRPr="00CF5828">
        <w:rPr>
          <w:rFonts w:ascii="Times New Roman" w:eastAsia="Times New Roman" w:hAnsi="Times New Roman" w:cs="Times New Roman"/>
          <w:b/>
          <w:sz w:val="24"/>
          <w:szCs w:val="24"/>
          <w:lang w:eastAsia="ru-RU"/>
        </w:rPr>
        <w:t xml:space="preserve"> </w:t>
      </w:r>
    </w:p>
    <w:p w:rsidR="00CE686C" w:rsidRPr="00CF5828" w:rsidRDefault="00CE686C" w:rsidP="00CF5828">
      <w:pPr>
        <w:spacing w:after="200" w:line="276" w:lineRule="auto"/>
        <w:jc w:val="right"/>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35.01.27 Мастер сельскохозяйственного производства</w:t>
      </w:r>
    </w:p>
    <w:p w:rsidR="00CE686C" w:rsidRPr="00CF5828" w:rsidRDefault="00CE686C" w:rsidP="00CF5828">
      <w:pPr>
        <w:spacing w:after="200" w:line="276" w:lineRule="auto"/>
        <w:jc w:val="right"/>
        <w:rPr>
          <w:rFonts w:ascii="Times New Roman" w:eastAsia="Times New Roman" w:hAnsi="Times New Roman" w:cs="Times New Roman"/>
          <w:i/>
          <w:sz w:val="24"/>
          <w:szCs w:val="24"/>
          <w:vertAlign w:val="superscript"/>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color w:val="000000"/>
          <w:sz w:val="24"/>
          <w:szCs w:val="24"/>
          <w:lang w:eastAsia="ru-RU"/>
        </w:rPr>
        <w:t>РАБОЧАЯ ПРОГРАММА</w:t>
      </w:r>
      <w:r w:rsidRPr="00CF5828">
        <w:rPr>
          <w:rFonts w:ascii="Times New Roman" w:eastAsia="Times New Roman" w:hAnsi="Times New Roman" w:cs="Times New Roman"/>
          <w:b/>
          <w:sz w:val="24"/>
          <w:szCs w:val="24"/>
          <w:lang w:eastAsia="ru-RU"/>
        </w:rPr>
        <w:t xml:space="preserve"> ПРОФЕССИОНАЛЬНОГО МОДУЛЯ</w:t>
      </w:r>
    </w:p>
    <w:p w:rsidR="00CE686C" w:rsidRPr="00CF5828" w:rsidRDefault="00CE686C" w:rsidP="00CF5828">
      <w:pPr>
        <w:spacing w:after="200" w:line="276" w:lineRule="auto"/>
        <w:jc w:val="center"/>
        <w:rPr>
          <w:rFonts w:ascii="Times New Roman" w:eastAsia="Times New Roman" w:hAnsi="Times New Roman" w:cs="Times New Roman"/>
          <w:b/>
          <w:sz w:val="24"/>
          <w:szCs w:val="24"/>
          <w:u w:val="single"/>
          <w:lang w:eastAsia="ru-RU"/>
        </w:rPr>
      </w:pP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 ПМ.02 Выполнение механизированных работ в сельскохозяйственном производстве с поддержанием технического состояния средств механизации (по выбору)»</w:t>
      </w:r>
    </w:p>
    <w:p w:rsidR="00CE686C" w:rsidRPr="00CF5828" w:rsidRDefault="00CE686C" w:rsidP="00CF5828">
      <w:pPr>
        <w:spacing w:after="200" w:line="276" w:lineRule="auto"/>
        <w:jc w:val="center"/>
        <w:rPr>
          <w:rFonts w:ascii="Times New Roman" w:eastAsia="Times New Roman" w:hAnsi="Times New Roman" w:cs="Times New Roman"/>
          <w:b/>
          <w:bCs/>
          <w:sz w:val="24"/>
          <w:szCs w:val="24"/>
          <w:highlight w:val="yellow"/>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bCs/>
          <w:sz w:val="24"/>
          <w:szCs w:val="24"/>
          <w:lang w:eastAsia="ru-RU"/>
        </w:rPr>
        <w:t>Обязательный профессиональный блок</w:t>
      </w: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Cs/>
          <w:sz w:val="24"/>
          <w:szCs w:val="24"/>
          <w:lang w:eastAsia="ru-RU"/>
        </w:rPr>
      </w:pPr>
      <w:r w:rsidRPr="00CF5828">
        <w:rPr>
          <w:rFonts w:ascii="Times New Roman" w:eastAsia="Times New Roman" w:hAnsi="Times New Roman" w:cs="Times New Roman"/>
          <w:b/>
          <w:bCs/>
          <w:iCs/>
          <w:sz w:val="24"/>
          <w:szCs w:val="24"/>
          <w:lang w:eastAsia="ru-RU"/>
        </w:rPr>
        <w:t>2022 г.</w:t>
      </w:r>
    </w:p>
    <w:p w:rsidR="00CE686C" w:rsidRPr="00CF5828" w:rsidRDefault="00CE686C" w:rsidP="00CF5828">
      <w:pPr>
        <w:spacing w:after="200" w:line="276" w:lineRule="auto"/>
        <w:rPr>
          <w:rFonts w:ascii="Times New Roman" w:eastAsia="Times New Roman" w:hAnsi="Times New Roman" w:cs="Times New Roman"/>
          <w:b/>
          <w:i/>
          <w:sz w:val="24"/>
          <w:szCs w:val="24"/>
          <w:lang w:eastAsia="ru-RU"/>
        </w:rPr>
        <w:sectPr w:rsidR="00CE686C" w:rsidRPr="00CF5828" w:rsidSect="00DA6670">
          <w:footerReference w:type="even" r:id="rId11"/>
          <w:footerReference w:type="default" r:id="rId12"/>
          <w:pgSz w:w="11907" w:h="16840"/>
          <w:pgMar w:top="1134" w:right="851" w:bottom="992" w:left="1418" w:header="709" w:footer="709" w:gutter="0"/>
          <w:cols w:space="720"/>
        </w:sect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i/>
          <w:sz w:val="24"/>
          <w:szCs w:val="24"/>
          <w:lang w:eastAsia="ru-RU"/>
        </w:rPr>
        <w:lastRenderedPageBreak/>
        <w:t>СОДЕРЖАНИЕ</w:t>
      </w:r>
    </w:p>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E686C" w:rsidRPr="00CF5828" w:rsidTr="00DA6670">
        <w:tc>
          <w:tcPr>
            <w:tcW w:w="7501" w:type="dxa"/>
          </w:tcPr>
          <w:p w:rsidR="00CE686C" w:rsidRPr="00CF5828" w:rsidRDefault="00CE686C" w:rsidP="00CF5828">
            <w:pPr>
              <w:pStyle w:val="ae"/>
              <w:numPr>
                <w:ilvl w:val="0"/>
                <w:numId w:val="8"/>
              </w:numPr>
              <w:suppressAutoHyphens/>
              <w:spacing w:after="200" w:line="276" w:lineRule="auto"/>
              <w:rPr>
                <w:b/>
                <w:lang w:eastAsia="ru-RU"/>
              </w:rPr>
            </w:pPr>
            <w:r w:rsidRPr="00CF5828">
              <w:rPr>
                <w:b/>
                <w:lang w:eastAsia="ru-RU"/>
              </w:rPr>
              <w:t xml:space="preserve">ОБЩАЯ ХАРАКТЕРИСТИКА </w:t>
            </w:r>
            <w:r w:rsidRPr="00CF5828">
              <w:rPr>
                <w:b/>
                <w:color w:val="000000"/>
                <w:lang w:eastAsia="ru-RU"/>
              </w:rPr>
              <w:t xml:space="preserve">РАБОЧЕЙ </w:t>
            </w:r>
            <w:r w:rsidRPr="00CF5828">
              <w:rPr>
                <w:b/>
                <w:lang w:eastAsia="ru-RU"/>
              </w:rPr>
              <w:t>ПРОГРАММЫ ПРОФЕССИОНАЛЬНОГО МОДУЛЯ</w:t>
            </w:r>
          </w:p>
        </w:tc>
        <w:tc>
          <w:tcPr>
            <w:tcW w:w="185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r>
      <w:tr w:rsidR="00CE686C" w:rsidRPr="00CF5828" w:rsidTr="00DA6670">
        <w:tc>
          <w:tcPr>
            <w:tcW w:w="7501" w:type="dxa"/>
          </w:tcPr>
          <w:p w:rsidR="00CE686C" w:rsidRPr="00CF5828" w:rsidRDefault="00CE686C" w:rsidP="00CF5828">
            <w:pPr>
              <w:pStyle w:val="ae"/>
              <w:numPr>
                <w:ilvl w:val="0"/>
                <w:numId w:val="8"/>
              </w:numPr>
              <w:suppressAutoHyphens/>
              <w:spacing w:after="200" w:line="276" w:lineRule="auto"/>
              <w:rPr>
                <w:b/>
                <w:lang w:eastAsia="ru-RU"/>
              </w:rPr>
            </w:pPr>
            <w:r w:rsidRPr="00CF5828">
              <w:rPr>
                <w:b/>
                <w:lang w:eastAsia="ru-RU"/>
              </w:rPr>
              <w:t>СТРУКТУРА И СОДЕРЖАНИЕ ПРОФЕССИОНАЛЬНОГО МОДУЛЯ</w:t>
            </w:r>
          </w:p>
          <w:p w:rsidR="00CE686C" w:rsidRPr="00CF5828" w:rsidRDefault="00CE686C" w:rsidP="00CF5828">
            <w:pPr>
              <w:numPr>
                <w:ilvl w:val="0"/>
                <w:numId w:val="8"/>
              </w:numPr>
              <w:tabs>
                <w:tab w:val="num" w:pos="284"/>
              </w:tabs>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CE686C" w:rsidRPr="00CF5828" w:rsidRDefault="00CE686C" w:rsidP="00CF5828">
            <w:pPr>
              <w:spacing w:after="200" w:line="276" w:lineRule="auto"/>
              <w:ind w:left="644"/>
              <w:rPr>
                <w:rFonts w:ascii="Times New Roman" w:eastAsia="Times New Roman" w:hAnsi="Times New Roman" w:cs="Times New Roman"/>
                <w:b/>
                <w:sz w:val="24"/>
                <w:szCs w:val="24"/>
                <w:lang w:eastAsia="ru-RU"/>
              </w:rPr>
            </w:pPr>
          </w:p>
        </w:tc>
      </w:tr>
      <w:tr w:rsidR="00CE686C" w:rsidRPr="00CF5828" w:rsidTr="00DA6670">
        <w:tc>
          <w:tcPr>
            <w:tcW w:w="7501" w:type="dxa"/>
          </w:tcPr>
          <w:p w:rsidR="00CE686C" w:rsidRPr="00CF5828" w:rsidRDefault="00CE686C" w:rsidP="00CF5828">
            <w:pPr>
              <w:numPr>
                <w:ilvl w:val="0"/>
                <w:numId w:val="8"/>
              </w:numPr>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CE686C" w:rsidRPr="00CF5828" w:rsidRDefault="00CE686C" w:rsidP="00CF5828">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r>
    </w:tbl>
    <w:p w:rsidR="00CE686C" w:rsidRPr="00CF5828" w:rsidRDefault="00CE686C" w:rsidP="00CF5828">
      <w:pPr>
        <w:spacing w:after="200" w:line="276" w:lineRule="auto"/>
        <w:rPr>
          <w:rFonts w:ascii="Times New Roman" w:eastAsia="Times New Roman" w:hAnsi="Times New Roman" w:cs="Times New Roman"/>
          <w:b/>
          <w:i/>
          <w:sz w:val="24"/>
          <w:szCs w:val="24"/>
          <w:lang w:eastAsia="ru-RU"/>
        </w:rPr>
        <w:sectPr w:rsidR="00CE686C" w:rsidRPr="00CF5828" w:rsidSect="00DA6670">
          <w:pgSz w:w="11907" w:h="16840"/>
          <w:pgMar w:top="1134" w:right="851" w:bottom="992" w:left="1418"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 xml:space="preserve">1. ОБЩАЯ ХАРАКТЕРИСТИКА </w:t>
      </w:r>
      <w:r w:rsidRPr="00CF5828">
        <w:rPr>
          <w:rFonts w:ascii="Times New Roman" w:eastAsia="Times New Roman" w:hAnsi="Times New Roman" w:cs="Times New Roman"/>
          <w:b/>
          <w:color w:val="000000"/>
          <w:sz w:val="24"/>
          <w:szCs w:val="24"/>
          <w:lang w:eastAsia="ru-RU"/>
        </w:rPr>
        <w:t>РАБОЧЕЙ ПРОГРАММЫ</w:t>
      </w: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ПРОФЕССИОНАЛЬНОГО МОДУЛЯ</w:t>
      </w: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«ПМ.02 Выполнение механизированных работ в сельскохозяйственном производстве с поддержанием технического состояния средств механизации (по выбору)»</w:t>
      </w:r>
    </w:p>
    <w:p w:rsidR="00CE686C" w:rsidRPr="00CF5828" w:rsidRDefault="00CE686C" w:rsidP="00CF5828">
      <w:pPr>
        <w:suppressAutoHyphens/>
        <w:spacing w:after="0" w:line="276" w:lineRule="auto"/>
        <w:ind w:firstLine="709"/>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выполнение механизированных работ в сельскохозяйственном производстве с поддержанием технического состояния средств механизации и соответствующие ему общие компетенции и профессиональные компетенции:</w:t>
      </w:r>
    </w:p>
    <w:p w:rsidR="00CE686C" w:rsidRPr="00CF5828" w:rsidRDefault="00CE686C" w:rsidP="00CF5828">
      <w:pPr>
        <w:numPr>
          <w:ilvl w:val="2"/>
          <w:numId w:val="2"/>
        </w:numPr>
        <w:spacing w:after="0" w:line="276" w:lineRule="auto"/>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w:t>
            </w:r>
          </w:p>
        </w:tc>
        <w:tc>
          <w:tcPr>
            <w:tcW w:w="8342" w:type="dxa"/>
          </w:tcPr>
          <w:p w:rsidR="00CE686C" w:rsidRPr="00CF5828" w:rsidRDefault="00CE686C" w:rsidP="00CF5828">
            <w:pPr>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Наименование общих компетенций</w:t>
            </w:r>
          </w:p>
        </w:tc>
      </w:tr>
      <w:tr w:rsidR="00CE686C" w:rsidRPr="00CF5828" w:rsidTr="00DA6670">
        <w:trPr>
          <w:trHeight w:val="327"/>
        </w:trPr>
        <w:tc>
          <w:tcPr>
            <w:tcW w:w="1229"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ОК 1.</w:t>
            </w:r>
          </w:p>
        </w:tc>
        <w:tc>
          <w:tcPr>
            <w:tcW w:w="8342" w:type="dxa"/>
          </w:tcPr>
          <w:p w:rsidR="00CE686C" w:rsidRPr="00CF5828" w:rsidRDefault="00CE686C" w:rsidP="00CF5828">
            <w:pPr>
              <w:spacing w:after="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ОК 02</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03</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04</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Эффективно взаимодействовать и работать в коллективе и команде</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05</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06</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07</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08</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09</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tbl>
    <w:p w:rsidR="00CE686C" w:rsidRPr="00CF5828" w:rsidRDefault="00CE686C" w:rsidP="00CF5828">
      <w:pPr>
        <w:spacing w:after="200" w:line="276" w:lineRule="auto"/>
        <w:ind w:firstLine="709"/>
        <w:rPr>
          <w:rFonts w:ascii="Times New Roman" w:eastAsia="Times New Roman" w:hAnsi="Times New Roman" w:cs="Times New Roman"/>
          <w:bCs/>
          <w:iCs/>
          <w:sz w:val="24"/>
          <w:szCs w:val="24"/>
          <w:lang w:eastAsia="ru-RU"/>
        </w:rPr>
      </w:pPr>
    </w:p>
    <w:p w:rsidR="00CE686C" w:rsidRPr="00CF5828" w:rsidRDefault="00CE686C" w:rsidP="00CF5828">
      <w:pPr>
        <w:spacing w:after="200" w:line="276" w:lineRule="auto"/>
        <w:ind w:firstLine="709"/>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w:t>
            </w:r>
          </w:p>
        </w:tc>
        <w:tc>
          <w:tcPr>
            <w:tcW w:w="8367" w:type="dxa"/>
          </w:tcPr>
          <w:p w:rsidR="00CE686C" w:rsidRPr="00CF5828" w:rsidRDefault="00CE686C" w:rsidP="00CF5828">
            <w:pPr>
              <w:spacing w:after="20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ВД 2</w:t>
            </w:r>
          </w:p>
        </w:tc>
        <w:tc>
          <w:tcPr>
            <w:tcW w:w="8367" w:type="dxa"/>
          </w:tcPr>
          <w:p w:rsidR="00CE686C" w:rsidRPr="00CF5828" w:rsidRDefault="00CE686C" w:rsidP="00CF5828">
            <w:pPr>
              <w:spacing w:after="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ПК 2.1.</w:t>
            </w:r>
          </w:p>
        </w:tc>
        <w:tc>
          <w:tcPr>
            <w:tcW w:w="8367" w:type="dxa"/>
          </w:tcPr>
          <w:p w:rsidR="00CE686C" w:rsidRPr="00CF5828" w:rsidRDefault="00CE686C" w:rsidP="00CF5828">
            <w:pPr>
              <w:keepNext/>
              <w:spacing w:after="0" w:line="276" w:lineRule="auto"/>
              <w:jc w:val="both"/>
              <w:outlineLvl w:val="1"/>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Выполнять основную обработку и предпосевную подготовку почвы с заданными агротехническими требованиями.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2.2.</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Вносить удобрения с заданными агротехническими требованиями.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2.3.</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механизированные работы по посеву, посадке и уходу за сельскохозяйственными культурами.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2.4.</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уборочные работы с заданными агротехническими требованиями.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2.5.</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погрузочно-разгрузочные, транспортные и стационарные работы на тракторах.</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2.6.</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мелиоративные работы.</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2.7.</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механизированные работы по разгрузке и раздаче кормов животным, уборке навоза и отходов животноводства.</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2.8.</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rsidR="00CE686C" w:rsidRPr="00CF5828" w:rsidRDefault="00CE686C" w:rsidP="00CF5828">
      <w:pPr>
        <w:spacing w:after="0" w:line="276" w:lineRule="auto"/>
        <w:ind w:firstLine="709"/>
        <w:rPr>
          <w:rFonts w:ascii="Times New Roman" w:eastAsia="Times New Roman" w:hAnsi="Times New Roman" w:cs="Times New Roman"/>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Владеть навыками</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пахотного агрегата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агрегата для выполнения лущения и дискования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агрегата для выполнения безотвальной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Вспашка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Лущение и дискование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Безотвальная обработка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Подготовка поля к вспашке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основной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Комплектование агрегата для внесения удобрений </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Внесение удобрений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внесения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агрегата для выполнения предпосевной подготовки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Сплошная культивация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Боронование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Выравнивание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Прикатывание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Текущий контроль качества предпосевной подготовки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агрегатов для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Посев зерновых, зернобобовых культур и трав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Посев пропашных культур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Посев и посадка овощных культур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Высадка рассады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машинно-тракторного агрегата для опрыскивания посева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машинно-тракторного агрегата для междурядной обработки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Междурядная обработка пропашных культур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Опрыскивание посева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работ по уходу за сельскохозяйственными культурами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машинно-тракторного агрегата для заготовки трав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машинно-тракторного агрегата для уборки овощных и технических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Заготовка трав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Уборка овощей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Уборка сахарной свеклы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Заготовка кормов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Уборка зерновых, зернобобовых и масличных культур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уборочных работ</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Погрузка на тракторные прицепы перевозимого груза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Транспортирование грузов с соблюдением правил дорожного движения и правил охраны труда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Выполнение работ на стационаре с использованием рабочего и вспомогательного оборудования трактора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Расчистка мелиорируемых земель от древесно-кустарниковой растительности, пней и камней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Планировка поверхности поля в соответствии с </w:t>
            </w:r>
            <w:r w:rsidRPr="00CF5828">
              <w:rPr>
                <w:rFonts w:ascii="Times New Roman" w:eastAsia="Times New Roman" w:hAnsi="Times New Roman" w:cs="Times New Roman"/>
                <w:bCs/>
                <w:sz w:val="24"/>
                <w:szCs w:val="24"/>
              </w:rPr>
              <w:lastRenderedPageBreak/>
              <w:t>агротехническими требованиями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мелиоративных работ</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Выполнение механизированных работ по разгрузке и раздаче кормов в животноводческих помещениях</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Выполнение механизированных работ по уборке навоза в животноводческих помещениях</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Выполнение механизированных работ по уборке кормовых проездов и кормовых столов</w:t>
            </w:r>
          </w:p>
          <w:p w:rsidR="00CE686C" w:rsidRPr="00CF5828" w:rsidRDefault="00CE686C" w:rsidP="00CF5828">
            <w:pPr>
              <w:spacing w:after="0" w:line="276" w:lineRule="auto"/>
              <w:rPr>
                <w:rFonts w:ascii="Times New Roman" w:eastAsia="Times New Roman" w:hAnsi="Times New Roman" w:cs="Times New Roman"/>
                <w:bCs/>
                <w:i/>
                <w:sz w:val="24"/>
                <w:szCs w:val="24"/>
              </w:rPr>
            </w:pPr>
            <w:r w:rsidRPr="00CF5828">
              <w:rPr>
                <w:rFonts w:ascii="Times New Roman" w:eastAsia="Times New Roman" w:hAnsi="Times New Roman" w:cs="Times New Roman"/>
                <w:sz w:val="24"/>
                <w:szCs w:val="24"/>
                <w:lang w:eastAsia="ru-RU"/>
              </w:rPr>
              <w:t>Способность и готовность к профессиональной эксплуатации технических средств и оборудования для реализации технологий точного земледелия</w:t>
            </w:r>
          </w:p>
        </w:tc>
      </w:tr>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Уметь</w:t>
            </w:r>
          </w:p>
        </w:tc>
        <w:tc>
          <w:tcPr>
            <w:tcW w:w="6662" w:type="dxa"/>
          </w:tcPr>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плуг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лущильник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плоскорез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различные виды движения машинно-тракторных агрегатов в зависимости от конфигурации поля и состава агрегата</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агрегат для внесения удобрений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агрегаты для выполнения культивации, боронования, прикатывания и выравнивания почвы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комбинированный агрегат для выполнения предпосевной подготовки почвы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способ движения машинно-тракторного агрегата для предпосевной подготовки почвы с учетом конфигурации поля и состава агрегата</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Настраивать и регулировать машинно-тракторный агрегат для посева зерновых, зернобобовых культур и трав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посева пропашных культур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посева и посадки овощных культур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рассадопосадочный агрегат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опрыскивания посева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междурядной обработки почвы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надлежащими средствами защиты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заготовки трав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уборки овощных и технических культур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кормоуборочный комбайн</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монтаж и демонтаж навесного оборудования комбайнов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зерноуборочный комбайн</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Размещать и закреплять на тракторных прицепах перевозимый груз</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контрольный осмотр транспортных агрегатов перед выездом и при выполнении поездки</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агрегатирование трактора с навесным оборудованием</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Управлять транспортными поездами в различных дорожных условиях</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мелкие неисправности, возникающие во время эксплуатации транспортных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Получать, оформлять и сдавать транспортную документацию</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технологические операции на стационаре</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Комплектовать машинно-тракторный агрегат для корчевания пней, удаления кустарников и уборки камней</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Комплектовать машинно-тракторный агрегат для планировки поверхности поля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корчевания пней, удаления кустарников и уборки камней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планировки поверхности поля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Комплектовать машинно-тракторные агрегаты для разгрузки и раздачи кормов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разгрузки и раздачи кормов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Комплектовать машинно-тракторные агрегаты для уборки навоза и отходов животноводства</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настройку и регулировку машинно-тракторных агрегатов для уборки навоза и отходов животноводства</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надлежащими средствами защиты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Эксплуатировать технические средства и оборудование для реализации технологий точного земледелия</w:t>
            </w:r>
          </w:p>
        </w:tc>
      </w:tr>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Знать</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Основы технологии механизированных работ в растениеводстве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Типы машинно-тракторных агрегатов и условия их применения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Виды и способы движения машинно-тракторных агрегатов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Приемы основной и предпосевной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вспашке, лущению, дискованию и безотвальной обработке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вспашки, лущения, дискования и безотвальной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Правила комплектования машинно-тракторных агрегатов для </w:t>
            </w:r>
            <w:r w:rsidRPr="00CF5828">
              <w:rPr>
                <w:rFonts w:ascii="Times New Roman" w:eastAsia="Times New Roman" w:hAnsi="Times New Roman" w:cs="Times New Roman"/>
                <w:bCs/>
                <w:sz w:val="24"/>
                <w:szCs w:val="24"/>
              </w:rPr>
              <w:lastRenderedPageBreak/>
              <w:t>выполнения вспашки, лущения, дискования и безотвальной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Организация разметочных работ и разбивка поля на загоны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основной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Виды минеральных и органических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Технологические схемы внесения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на внесение минеральных и органических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внесения минеральных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внесения органических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внесения минеральных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внесения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внесения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предпосевной подготовке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предпосевной подготовки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работ по предпосевной подготовке почвы в соответствии с агротехническими требованиями и интенсивные технологии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культивации, боронования, прикатывания, выравнивания и комбинированных агрегатов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предпосевной подготовки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посеву и посадке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посева зерновых, зернобобовых культур и трав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посева пропашных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посева овощных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посадки рассады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регулировки рассадопосадочных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Технологии посева с использованием оборудования для </w:t>
            </w:r>
            <w:r w:rsidRPr="00CF5828">
              <w:rPr>
                <w:rFonts w:ascii="Times New Roman" w:eastAsia="Times New Roman" w:hAnsi="Times New Roman" w:cs="Times New Roman"/>
                <w:bCs/>
                <w:sz w:val="24"/>
                <w:szCs w:val="24"/>
              </w:rPr>
              <w:lastRenderedPageBreak/>
              <w:t>точного земледелия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ухода за посевами и посадками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междурядной обработке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междурядной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междурядной обработки почвы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междурядной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Методы и способы защиты растений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на опрыскивание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опрыскивания в соответствии с требованиями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защиты растений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опрыскивания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Система параллельного вождения и автопилотирования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Контроль и оценка качества </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и нормы охраны труда при опрыскивании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уборке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заготовки трав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зерноуборочных и кормоуборочных комбайнов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приспособлений к зерноуборочным комбайнам</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машин для уборки соломы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уборки овощных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уборки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монтажа и демонтажа навесного оборудования комбайнов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Способы уборки зерновых, зернобобовых и масличных </w:t>
            </w:r>
            <w:r w:rsidRPr="00CF5828">
              <w:rPr>
                <w:rFonts w:ascii="Times New Roman" w:eastAsia="Times New Roman" w:hAnsi="Times New Roman" w:cs="Times New Roman"/>
                <w:bCs/>
                <w:sz w:val="24"/>
                <w:szCs w:val="24"/>
              </w:rPr>
              <w:lastRenderedPageBreak/>
              <w:t>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уборки овощных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и организация работ по уборке зерновых и зернобобовых культур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уборки кормовых культур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и организация работ по уборке масличных культур в соответствии с требованиями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уборки овощных культур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уборки сахарной свеклы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уборочных работ</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и нормы охраны труда при уборке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Классификация сельскохозяйственных грузов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погрузки, укладки, строповки грузов на тракторных прицепах и их разгрузки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Типы и принцип работы сцепных устройств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дорожного движения и перевозки грузов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эксплуатации транспортных агрегатов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охраны труда при проверке технического состояния транспортных агрегатов, проведении погрузочно-разгрузочных работ и транспортировке грузов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агрегатирования трактора с навесными устройствами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машин для послеуборочной обработки сельскохозяйственной продукции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корчевания пней, уборки камней и удаления кустарников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культуртехнических работ в соответствии с требованиями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и технологические регулировки машин для устройства и содержания каналов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работ по устройству и содержанию каналов в соответствии с требованиями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планировки поверхности поля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планировочных работ</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Принцип действия, устройство, техническая и </w:t>
            </w:r>
            <w:r w:rsidRPr="00CF5828">
              <w:rPr>
                <w:rFonts w:ascii="Times New Roman" w:eastAsia="Times New Roman" w:hAnsi="Times New Roman" w:cs="Times New Roman"/>
                <w:bCs/>
                <w:sz w:val="24"/>
                <w:szCs w:val="24"/>
              </w:rPr>
              <w:lastRenderedPageBreak/>
              <w:t>технологическая регулировка машин для разгрузки и раздачи кормов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работ по разгрузке и раздаче кормов в животноводческих помещениях</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разгрузки и раздачи кормов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работ по разгрузке и раздаче кормов в животноводческих помещениях</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и нормы охраны труда</w:t>
            </w:r>
          </w:p>
        </w:tc>
      </w:tr>
    </w:tbl>
    <w:p w:rsidR="00CE686C" w:rsidRPr="00CF5828" w:rsidRDefault="00CE686C" w:rsidP="00CF5828">
      <w:pPr>
        <w:spacing w:after="0" w:line="276" w:lineRule="auto"/>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Всего часов -369</w:t>
      </w:r>
    </w:p>
    <w:p w:rsidR="00CE686C" w:rsidRPr="00CF5828" w:rsidRDefault="00CE686C" w:rsidP="00CF5828">
      <w:pPr>
        <w:spacing w:after="0" w:line="276" w:lineRule="auto"/>
        <w:ind w:firstLine="708"/>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том числе в форме практической подготовки- 20</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Из них на освоение МДК -69 часов.</w:t>
      </w:r>
    </w:p>
    <w:p w:rsidR="00CE686C" w:rsidRPr="00CF5828" w:rsidRDefault="00CE686C" w:rsidP="00CF5828">
      <w:pPr>
        <w:spacing w:after="0" w:line="276" w:lineRule="auto"/>
        <w:ind w:firstLine="708"/>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sz w:val="24"/>
          <w:szCs w:val="24"/>
          <w:lang w:eastAsia="ru-RU"/>
        </w:rPr>
        <w:t>в том числе самостоятельная работа</w:t>
      </w:r>
      <w:r w:rsidRPr="00CF5828">
        <w:rPr>
          <w:rFonts w:ascii="Times New Roman" w:eastAsia="Times New Roman" w:hAnsi="Times New Roman" w:cs="Times New Roman"/>
          <w:i/>
          <w:sz w:val="24"/>
          <w:szCs w:val="24"/>
          <w:lang w:eastAsia="ru-RU"/>
        </w:rPr>
        <w:t>-0</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практики, в том числе учебная  - 108 часов.</w:t>
      </w:r>
    </w:p>
    <w:p w:rsidR="00CE686C" w:rsidRPr="00CF5828" w:rsidRDefault="00CE686C" w:rsidP="00CF5828">
      <w:pPr>
        <w:spacing w:after="0" w:line="276" w:lineRule="auto"/>
        <w:ind w:left="1416" w:firstLine="708"/>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   производственная – 180 часов.</w:t>
      </w:r>
    </w:p>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Промежуточная аттестация</w:t>
      </w:r>
      <w:r w:rsidRPr="00CF5828">
        <w:rPr>
          <w:rFonts w:ascii="Times New Roman" w:eastAsia="Times New Roman" w:hAnsi="Times New Roman" w:cs="Times New Roman"/>
          <w:i/>
          <w:sz w:val="24"/>
          <w:szCs w:val="24"/>
          <w:lang w:eastAsia="ru-RU"/>
        </w:rPr>
        <w:t xml:space="preserve">  - </w:t>
      </w:r>
      <w:r w:rsidRPr="00CF5828">
        <w:rPr>
          <w:rFonts w:ascii="Times New Roman" w:eastAsia="Times New Roman" w:hAnsi="Times New Roman" w:cs="Times New Roman"/>
          <w:sz w:val="24"/>
          <w:szCs w:val="24"/>
          <w:lang w:eastAsia="ru-RU"/>
        </w:rPr>
        <w:t>12 часов</w:t>
      </w:r>
      <w:r w:rsidRPr="00CF5828">
        <w:rPr>
          <w:rFonts w:ascii="Times New Roman" w:eastAsia="Times New Roman" w:hAnsi="Times New Roman" w:cs="Times New Roman"/>
          <w:bCs/>
          <w:sz w:val="24"/>
          <w:szCs w:val="24"/>
          <w:lang w:eastAsia="ru-RU"/>
        </w:rPr>
        <w:t>.</w:t>
      </w:r>
    </w:p>
    <w:p w:rsidR="00CE686C" w:rsidRPr="00CF5828" w:rsidRDefault="00CE686C" w:rsidP="00CF5828">
      <w:pPr>
        <w:spacing w:after="200" w:line="276" w:lineRule="auto"/>
        <w:rPr>
          <w:rFonts w:ascii="Times New Roman" w:eastAsia="Times New Roman" w:hAnsi="Times New Roman" w:cs="Times New Roman"/>
          <w:b/>
          <w:sz w:val="24"/>
          <w:szCs w:val="24"/>
          <w:lang w:eastAsia="ru-RU"/>
        </w:rPr>
        <w:sectPr w:rsidR="00CE686C" w:rsidRPr="00CF5828" w:rsidSect="00DA6670">
          <w:pgSz w:w="11907" w:h="16840"/>
          <w:pgMar w:top="1134" w:right="851" w:bottom="992" w:left="1418"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caps/>
          <w:sz w:val="24"/>
          <w:szCs w:val="24"/>
          <w:lang w:eastAsia="ru-RU"/>
        </w:rPr>
      </w:pPr>
      <w:r w:rsidRPr="00CF582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E686C" w:rsidRPr="00CF5828" w:rsidRDefault="00CE686C" w:rsidP="00CF5828">
      <w:pPr>
        <w:spacing w:after="0" w:line="276" w:lineRule="auto"/>
        <w:ind w:firstLine="851"/>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2.1. Структура профессионального модуля</w:t>
      </w:r>
      <w:r w:rsidRPr="00CF5828">
        <w:rPr>
          <w:rFonts w:ascii="Times New Roman" w:eastAsia="Times New Roman" w:hAnsi="Times New Roman" w:cs="Times New Roman"/>
          <w:sz w:val="24"/>
          <w:szCs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02"/>
        <w:gridCol w:w="596"/>
        <w:gridCol w:w="694"/>
        <w:gridCol w:w="1543"/>
        <w:gridCol w:w="1390"/>
        <w:gridCol w:w="1583"/>
        <w:gridCol w:w="577"/>
        <w:gridCol w:w="21"/>
        <w:gridCol w:w="15"/>
        <w:gridCol w:w="862"/>
        <w:gridCol w:w="1790"/>
      </w:tblGrid>
      <w:tr w:rsidR="00CE686C" w:rsidRPr="00CF5828" w:rsidTr="00DA6670">
        <w:trPr>
          <w:trHeight w:val="484"/>
        </w:trPr>
        <w:tc>
          <w:tcPr>
            <w:tcW w:w="568" w:type="pct"/>
            <w:vMerge w:val="restart"/>
            <w:tcBorders>
              <w:bottom w:val="single" w:sz="4" w:space="0" w:color="auto"/>
            </w:tcBorders>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Коды профессиональных общих компетенций</w:t>
            </w:r>
          </w:p>
        </w:tc>
        <w:tc>
          <w:tcPr>
            <w:tcW w:w="1037" w:type="pct"/>
            <w:vMerge w:val="restart"/>
            <w:tcBorders>
              <w:bottom w:val="single" w:sz="4" w:space="0" w:color="auto"/>
            </w:tcBorders>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Наименования разделов профессионального модуля</w:t>
            </w:r>
          </w:p>
        </w:tc>
        <w:tc>
          <w:tcPr>
            <w:tcW w:w="426" w:type="pct"/>
            <w:vMerge w:val="restart"/>
            <w:tcBorders>
              <w:bottom w:val="single" w:sz="4" w:space="0" w:color="auto"/>
            </w:tcBorders>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Всего, час.</w:t>
            </w:r>
          </w:p>
        </w:tc>
        <w:tc>
          <w:tcPr>
            <w:tcW w:w="195" w:type="pct"/>
            <w:vMerge w:val="restart"/>
            <w:tcBorders>
              <w:bottom w:val="single" w:sz="4" w:space="0" w:color="auto"/>
            </w:tcBorders>
            <w:textDirection w:val="btLr"/>
            <w:vAlign w:val="center"/>
          </w:tcPr>
          <w:p w:rsidR="00CE686C" w:rsidRPr="00CF5828" w:rsidRDefault="00CE686C" w:rsidP="00CF5828">
            <w:pPr>
              <w:spacing w:after="0" w:line="276" w:lineRule="auto"/>
              <w:ind w:left="113" w:right="113"/>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В т.ч. в форме практической. подготовки</w:t>
            </w:r>
          </w:p>
        </w:tc>
        <w:tc>
          <w:tcPr>
            <w:tcW w:w="2774" w:type="pct"/>
            <w:gridSpan w:val="9"/>
            <w:tcBorders>
              <w:bottom w:val="single" w:sz="4" w:space="0" w:color="auto"/>
            </w:tcBorders>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Объем профессионального модуля, ак. час.</w:t>
            </w:r>
          </w:p>
        </w:tc>
      </w:tr>
      <w:tr w:rsidR="00CE686C" w:rsidRPr="00CF5828" w:rsidTr="00DA6670">
        <w:trPr>
          <w:trHeight w:val="58"/>
        </w:trPr>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26" w:type="pct"/>
            <w:vMerge/>
            <w:vAlign w:val="center"/>
          </w:tcPr>
          <w:p w:rsidR="00CE686C" w:rsidRPr="00CF5828" w:rsidRDefault="00CE686C" w:rsidP="00CF5828">
            <w:pPr>
              <w:spacing w:after="0" w:line="276" w:lineRule="auto"/>
              <w:rPr>
                <w:rFonts w:ascii="Times New Roman" w:eastAsia="Times New Roman" w:hAnsi="Times New Roman" w:cs="Times New Roman"/>
                <w:i/>
                <w:iCs/>
                <w:sz w:val="24"/>
                <w:szCs w:val="24"/>
                <w:lang w:eastAsia="ru-RU"/>
              </w:rPr>
            </w:pPr>
          </w:p>
        </w:tc>
        <w:tc>
          <w:tcPr>
            <w:tcW w:w="195"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1906" w:type="pct"/>
            <w:gridSpan w:val="7"/>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Обучение по МДК</w:t>
            </w:r>
          </w:p>
        </w:tc>
        <w:tc>
          <w:tcPr>
            <w:tcW w:w="868" w:type="pct"/>
            <w:gridSpan w:val="2"/>
            <w:vMerge w:val="restar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Практики</w:t>
            </w:r>
          </w:p>
        </w:tc>
      </w:tr>
      <w:tr w:rsidR="00CE686C" w:rsidRPr="00CF5828" w:rsidTr="00DA6670">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26" w:type="pct"/>
            <w:vMerge/>
            <w:vAlign w:val="center"/>
          </w:tcPr>
          <w:p w:rsidR="00CE686C" w:rsidRPr="00CF5828" w:rsidRDefault="00CE686C" w:rsidP="00CF5828">
            <w:pPr>
              <w:spacing w:after="0" w:line="276" w:lineRule="auto"/>
              <w:rPr>
                <w:rFonts w:ascii="Times New Roman" w:eastAsia="Times New Roman" w:hAnsi="Times New Roman" w:cs="Times New Roman"/>
                <w:i/>
                <w:iCs/>
                <w:sz w:val="24"/>
                <w:szCs w:val="24"/>
                <w:lang w:eastAsia="ru-RU"/>
              </w:rPr>
            </w:pPr>
          </w:p>
        </w:tc>
        <w:tc>
          <w:tcPr>
            <w:tcW w:w="195"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227"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Всего</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1679" w:type="pct"/>
            <w:gridSpan w:val="6"/>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том числе</w:t>
            </w:r>
          </w:p>
        </w:tc>
        <w:tc>
          <w:tcPr>
            <w:tcW w:w="868" w:type="pct"/>
            <w:gridSpan w:val="2"/>
            <w:vMerge/>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r>
      <w:tr w:rsidR="00CE686C" w:rsidRPr="00CF5828" w:rsidTr="00DA6670">
        <w:trPr>
          <w:cantSplit/>
          <w:trHeight w:val="1415"/>
        </w:trPr>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26"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95"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c>
          <w:tcPr>
            <w:tcW w:w="227" w:type="pct"/>
            <w:vMerge/>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c>
          <w:tcPr>
            <w:tcW w:w="505"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Лабораторных. и практических. занятий</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c>
          <w:tcPr>
            <w:tcW w:w="455"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Курсовых работ (проектов)</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p>
        </w:tc>
        <w:tc>
          <w:tcPr>
            <w:tcW w:w="518"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Самостоятельная работа</w:t>
            </w:r>
          </w:p>
        </w:tc>
        <w:tc>
          <w:tcPr>
            <w:tcW w:w="189" w:type="pct"/>
            <w:textDirection w:val="btLr"/>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Промежуточная аттестация</w:t>
            </w:r>
          </w:p>
        </w:tc>
        <w:tc>
          <w:tcPr>
            <w:tcW w:w="294" w:type="pct"/>
            <w:gridSpan w:val="3"/>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Учебная</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c>
          <w:tcPr>
            <w:tcW w:w="586"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Производственная</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r>
      <w:tr w:rsidR="00CE686C" w:rsidRPr="00CF5828" w:rsidTr="00DA6670">
        <w:trPr>
          <w:trHeight w:val="460"/>
        </w:trPr>
        <w:tc>
          <w:tcPr>
            <w:tcW w:w="56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p>
        </w:tc>
        <w:tc>
          <w:tcPr>
            <w:tcW w:w="1037"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26"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w:t>
            </w:r>
          </w:p>
        </w:tc>
        <w:tc>
          <w:tcPr>
            <w:tcW w:w="19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227"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5</w:t>
            </w:r>
          </w:p>
        </w:tc>
        <w:tc>
          <w:tcPr>
            <w:tcW w:w="50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45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7</w:t>
            </w:r>
          </w:p>
        </w:tc>
        <w:tc>
          <w:tcPr>
            <w:tcW w:w="51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8</w:t>
            </w:r>
          </w:p>
        </w:tc>
        <w:tc>
          <w:tcPr>
            <w:tcW w:w="189"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9</w:t>
            </w:r>
          </w:p>
        </w:tc>
        <w:tc>
          <w:tcPr>
            <w:tcW w:w="294" w:type="pct"/>
            <w:gridSpan w:val="3"/>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10</w:t>
            </w:r>
          </w:p>
        </w:tc>
        <w:tc>
          <w:tcPr>
            <w:tcW w:w="586"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11</w:t>
            </w:r>
          </w:p>
        </w:tc>
      </w:tr>
      <w:tr w:rsidR="00CE686C" w:rsidRPr="00CF5828" w:rsidTr="00DA6670">
        <w:tc>
          <w:tcPr>
            <w:tcW w:w="568"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 ПК 2.8</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ОК.01-ОК.09</w:t>
            </w:r>
          </w:p>
        </w:tc>
        <w:tc>
          <w:tcPr>
            <w:tcW w:w="1037" w:type="pct"/>
          </w:tcPr>
          <w:p w:rsidR="00CE686C" w:rsidRPr="00CF5828" w:rsidRDefault="00CE686C" w:rsidP="00CF5828">
            <w:pPr>
              <w:spacing w:after="20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sz w:val="24"/>
                <w:szCs w:val="24"/>
                <w:lang w:eastAsia="ru-RU"/>
              </w:rPr>
              <w:t>МДК 02.01 Технология механизированных работ в сельскохозяйственном производстве с поддержанием технического состояния средств механизации</w:t>
            </w:r>
          </w:p>
        </w:tc>
        <w:tc>
          <w:tcPr>
            <w:tcW w:w="426"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357</w:t>
            </w:r>
          </w:p>
        </w:tc>
        <w:tc>
          <w:tcPr>
            <w:tcW w:w="195"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20</w:t>
            </w:r>
          </w:p>
        </w:tc>
        <w:tc>
          <w:tcPr>
            <w:tcW w:w="227"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69</w:t>
            </w:r>
          </w:p>
        </w:tc>
        <w:tc>
          <w:tcPr>
            <w:tcW w:w="505"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sz w:val="24"/>
                <w:szCs w:val="24"/>
                <w:lang w:eastAsia="ru-RU"/>
              </w:rPr>
              <w:t>20</w:t>
            </w:r>
          </w:p>
        </w:tc>
        <w:tc>
          <w:tcPr>
            <w:tcW w:w="455"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w:t>
            </w:r>
          </w:p>
        </w:tc>
        <w:tc>
          <w:tcPr>
            <w:tcW w:w="518"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w:t>
            </w:r>
          </w:p>
        </w:tc>
        <w:tc>
          <w:tcPr>
            <w:tcW w:w="189"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p>
        </w:tc>
        <w:tc>
          <w:tcPr>
            <w:tcW w:w="294" w:type="pct"/>
            <w:gridSpan w:val="3"/>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108</w:t>
            </w:r>
          </w:p>
        </w:tc>
        <w:tc>
          <w:tcPr>
            <w:tcW w:w="586"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180</w:t>
            </w:r>
          </w:p>
        </w:tc>
      </w:tr>
      <w:tr w:rsidR="00CE686C" w:rsidRPr="00CF5828" w:rsidTr="00DA6670">
        <w:tc>
          <w:tcPr>
            <w:tcW w:w="568" w:type="pct"/>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tcPr>
          <w:p w:rsidR="00CE686C" w:rsidRPr="00CF5828" w:rsidRDefault="00CE686C" w:rsidP="00CF5828">
            <w:pPr>
              <w:suppressAutoHyphens/>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Промежуточная аттестация</w:t>
            </w:r>
          </w:p>
        </w:tc>
        <w:tc>
          <w:tcPr>
            <w:tcW w:w="426" w:type="pct"/>
          </w:tcPr>
          <w:p w:rsidR="00CE686C" w:rsidRPr="00CF5828" w:rsidRDefault="00CE686C" w:rsidP="00CF5828">
            <w:pPr>
              <w:suppressAutoHyphens/>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12</w:t>
            </w:r>
          </w:p>
        </w:tc>
        <w:tc>
          <w:tcPr>
            <w:tcW w:w="195"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227"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505"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1456" w:type="pct"/>
            <w:gridSpan w:val="6"/>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586"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r>
      <w:tr w:rsidR="00CE686C" w:rsidRPr="00CF5828" w:rsidTr="00DA6670">
        <w:tc>
          <w:tcPr>
            <w:tcW w:w="568"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c>
          <w:tcPr>
            <w:tcW w:w="1037"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Всего:</w:t>
            </w:r>
          </w:p>
        </w:tc>
        <w:tc>
          <w:tcPr>
            <w:tcW w:w="426"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369</w:t>
            </w:r>
          </w:p>
        </w:tc>
        <w:tc>
          <w:tcPr>
            <w:tcW w:w="19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20</w:t>
            </w:r>
          </w:p>
        </w:tc>
        <w:tc>
          <w:tcPr>
            <w:tcW w:w="227"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69</w:t>
            </w:r>
          </w:p>
        </w:tc>
        <w:tc>
          <w:tcPr>
            <w:tcW w:w="50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20</w:t>
            </w:r>
          </w:p>
        </w:tc>
        <w:tc>
          <w:tcPr>
            <w:tcW w:w="45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0</w:t>
            </w:r>
          </w:p>
        </w:tc>
        <w:tc>
          <w:tcPr>
            <w:tcW w:w="518"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0</w:t>
            </w:r>
          </w:p>
        </w:tc>
        <w:tc>
          <w:tcPr>
            <w:tcW w:w="196" w:type="pct"/>
            <w:gridSpan w:val="2"/>
          </w:tcPr>
          <w:p w:rsidR="00CE686C" w:rsidRPr="00CF5828" w:rsidRDefault="00CE686C" w:rsidP="00CF5828">
            <w:pPr>
              <w:spacing w:after="0" w:line="276" w:lineRule="auto"/>
              <w:jc w:val="center"/>
              <w:rPr>
                <w:rFonts w:ascii="Times New Roman" w:eastAsia="Times New Roman" w:hAnsi="Times New Roman" w:cs="Times New Roman"/>
                <w:b/>
                <w:sz w:val="24"/>
                <w:szCs w:val="24"/>
                <w:vertAlign w:val="superscript"/>
                <w:lang w:eastAsia="ru-RU"/>
              </w:rPr>
            </w:pPr>
            <w:r w:rsidRPr="00CF5828">
              <w:rPr>
                <w:rFonts w:ascii="Times New Roman" w:eastAsia="Times New Roman" w:hAnsi="Times New Roman" w:cs="Times New Roman"/>
                <w:b/>
                <w:sz w:val="24"/>
                <w:szCs w:val="24"/>
                <w:lang w:eastAsia="ru-RU"/>
              </w:rPr>
              <w:t>12</w:t>
            </w:r>
          </w:p>
        </w:tc>
        <w:tc>
          <w:tcPr>
            <w:tcW w:w="287" w:type="pct"/>
            <w:gridSpan w:val="2"/>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108</w:t>
            </w:r>
          </w:p>
        </w:tc>
        <w:tc>
          <w:tcPr>
            <w:tcW w:w="586"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180</w:t>
            </w:r>
          </w:p>
        </w:tc>
      </w:tr>
    </w:tbl>
    <w:p w:rsidR="00CE686C" w:rsidRPr="00CF5828" w:rsidRDefault="00CE686C" w:rsidP="00CF5828">
      <w:pPr>
        <w:suppressAutoHyphens/>
        <w:spacing w:after="200" w:line="276" w:lineRule="auto"/>
        <w:jc w:val="both"/>
        <w:rPr>
          <w:rFonts w:ascii="Times New Roman" w:eastAsia="Times New Roman" w:hAnsi="Times New Roman" w:cs="Times New Roman"/>
          <w:i/>
          <w:sz w:val="24"/>
          <w:szCs w:val="24"/>
          <w:lang w:eastAsia="ru-RU"/>
        </w:rPr>
      </w:pPr>
    </w:p>
    <w:p w:rsidR="00CE686C" w:rsidRPr="00CF5828" w:rsidRDefault="00CE686C" w:rsidP="00CF5828">
      <w:pPr>
        <w:spacing w:after="200" w:line="276" w:lineRule="auto"/>
        <w:ind w:left="851"/>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br w:type="page"/>
      </w:r>
      <w:r w:rsidRPr="00CF5828">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671"/>
        <w:gridCol w:w="1934"/>
        <w:gridCol w:w="1180"/>
        <w:gridCol w:w="2359"/>
      </w:tblGrid>
      <w:tr w:rsidR="00CE686C" w:rsidRPr="00CF5828" w:rsidTr="00DA6670">
        <w:trPr>
          <w:trHeight w:val="1204"/>
        </w:trPr>
        <w:tc>
          <w:tcPr>
            <w:tcW w:w="888"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252" w:type="pc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 учебного материала,</w:t>
            </w:r>
          </w:p>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лабораторные работы и практические занятия</w:t>
            </w:r>
          </w:p>
        </w:tc>
        <w:tc>
          <w:tcPr>
            <w:tcW w:w="657" w:type="pct"/>
            <w:vAlign w:val="center"/>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Calibri" w:hAnsi="Times New Roman" w:cs="Times New Roman"/>
                <w:b/>
                <w:bCs/>
                <w:sz w:val="24"/>
                <w:szCs w:val="24"/>
              </w:rPr>
              <w:t>Код ПК, ОК</w:t>
            </w:r>
          </w:p>
        </w:tc>
        <w:tc>
          <w:tcPr>
            <w:tcW w:w="800"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Calibri" w:hAnsi="Times New Roman" w:cs="Times New Roman"/>
                <w:b/>
                <w:bCs/>
                <w:sz w:val="24"/>
                <w:szCs w:val="24"/>
              </w:rPr>
              <w:t>Код Н/У/З</w:t>
            </w:r>
          </w:p>
        </w:tc>
      </w:tr>
      <w:tr w:rsidR="00CE686C" w:rsidRPr="00CF5828" w:rsidTr="00DA6670">
        <w:trPr>
          <w:trHeight w:val="353"/>
        </w:trPr>
        <w:tc>
          <w:tcPr>
            <w:tcW w:w="888"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w:t>
            </w:r>
          </w:p>
        </w:tc>
        <w:tc>
          <w:tcPr>
            <w:tcW w:w="2252"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2</w:t>
            </w:r>
          </w:p>
        </w:tc>
        <w:tc>
          <w:tcPr>
            <w:tcW w:w="657" w:type="pct"/>
            <w:vAlign w:val="center"/>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4</w:t>
            </w:r>
          </w:p>
        </w:tc>
        <w:tc>
          <w:tcPr>
            <w:tcW w:w="800"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5</w:t>
            </w:r>
          </w:p>
        </w:tc>
      </w:tr>
      <w:tr w:rsidR="00CE686C" w:rsidRPr="00CF5828" w:rsidTr="00DA6670">
        <w:trPr>
          <w:trHeight w:val="239"/>
        </w:trPr>
        <w:tc>
          <w:tcPr>
            <w:tcW w:w="3140" w:type="pct"/>
            <w:gridSpan w:val="2"/>
          </w:tcPr>
          <w:p w:rsidR="00CE686C" w:rsidRPr="00CF5828" w:rsidRDefault="00CE686C" w:rsidP="00CF5828">
            <w:pPr>
              <w:spacing w:after="20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
                <w:bCs/>
                <w:sz w:val="24"/>
                <w:szCs w:val="24"/>
                <w:lang w:eastAsia="ru-RU"/>
              </w:rPr>
              <w:t>МДК 02.01 Технология механизированных работ в сельскохозяйственном производстве с поддержанием технического состояния средств механизации</w:t>
            </w:r>
          </w:p>
        </w:tc>
        <w:tc>
          <w:tcPr>
            <w:tcW w:w="657" w:type="pc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69/20</w:t>
            </w:r>
          </w:p>
        </w:tc>
        <w:tc>
          <w:tcPr>
            <w:tcW w:w="403" w:type="pct"/>
          </w:tcPr>
          <w:p w:rsidR="00CE686C" w:rsidRPr="00CF5828" w:rsidRDefault="00CE686C" w:rsidP="00CF5828">
            <w:pPr>
              <w:suppressAutoHyphens/>
              <w:spacing w:after="0" w:line="276" w:lineRule="auto"/>
              <w:jc w:val="both"/>
              <w:rPr>
                <w:rFonts w:ascii="Times New Roman" w:eastAsia="Times New Roman" w:hAnsi="Times New Roman" w:cs="Times New Roman"/>
                <w:i/>
                <w:sz w:val="24"/>
                <w:szCs w:val="24"/>
                <w:lang w:eastAsia="ru-RU"/>
              </w:rPr>
            </w:pPr>
          </w:p>
        </w:tc>
        <w:tc>
          <w:tcPr>
            <w:tcW w:w="800" w:type="pct"/>
          </w:tcPr>
          <w:p w:rsidR="00CE686C" w:rsidRPr="00CF5828" w:rsidRDefault="00CE686C" w:rsidP="00CF5828">
            <w:pPr>
              <w:suppressAutoHyphens/>
              <w:spacing w:after="0" w:line="276" w:lineRule="auto"/>
              <w:jc w:val="both"/>
              <w:rPr>
                <w:rFonts w:ascii="Times New Roman" w:eastAsia="Times New Roman" w:hAnsi="Times New Roman" w:cs="Times New Roman"/>
                <w:i/>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2.1.</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
                <w:bCs/>
                <w:sz w:val="24"/>
                <w:szCs w:val="24"/>
                <w:lang w:eastAsia="ru-RU"/>
              </w:rPr>
              <w:t>Общие понятия и определения. Операционная технология лущения стерни.</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pacing w:after="112"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sz w:val="24"/>
                <w:szCs w:val="24"/>
                <w:lang w:eastAsia="ru-RU"/>
              </w:rPr>
              <w:t>Агротехнические требования и технические средства для лущения. Подготовка агрегатов, эффективные способы движения лущильных агрегатов и контроль качества их работы.</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2.1.02</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2.1.05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2.1.02</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2.1.04-У 2.1.06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2.1.01-З 2.1.10</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lastRenderedPageBreak/>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1. </w:t>
            </w:r>
            <w:r w:rsidRPr="00CF5828">
              <w:rPr>
                <w:rFonts w:ascii="Times New Roman" w:eastAsia="Times New Roman" w:hAnsi="Times New Roman" w:cs="Times New Roman"/>
                <w:sz w:val="24"/>
                <w:szCs w:val="24"/>
                <w:lang w:eastAsia="ru-RU"/>
              </w:rPr>
              <w:t xml:space="preserve">«Подготовка агрегата для лущения стерни к  работе». </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2.2. Операционные технологии  вспашки и предпосевной обработки почвы.</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Технологии основной обработки почвы и технические средства для их выполнения. Вспашка. Расчет состава и комплектование агрегатов. Подготовка агрегатов к работе. Способы движения.  Организация групповой работы. Контроль качества. </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Операционные технологии  предпосевной обработки почвы. Общие понятия. Сплошная культивация. Боронование. Прикатывание почвы. Организация работы агрегатов. Подготовка агрегатов к работе. Способы движения. Организация групповой работы. Контроль качества. Агротехнические требования.</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2.1.01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2.1.03-Н 2.1.04</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2.1.06-Н2.1.08</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2.1.01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2.1.03-У 2.1.06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2.1.01-З 2.1.10</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2. </w:t>
            </w:r>
            <w:r w:rsidRPr="00CF5828">
              <w:rPr>
                <w:rFonts w:ascii="Times New Roman" w:eastAsia="Times New Roman" w:hAnsi="Times New Roman" w:cs="Times New Roman"/>
                <w:sz w:val="24"/>
                <w:szCs w:val="24"/>
                <w:lang w:eastAsia="ru-RU"/>
              </w:rPr>
              <w:t xml:space="preserve">«Подготовка пахотного агрегата с оборотным плугом» </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 xml:space="preserve">Практическое занятие № 3. </w:t>
            </w:r>
            <w:r w:rsidRPr="00CF5828">
              <w:rPr>
                <w:rFonts w:ascii="Times New Roman" w:eastAsia="Times New Roman" w:hAnsi="Times New Roman" w:cs="Times New Roman"/>
                <w:sz w:val="24"/>
                <w:szCs w:val="24"/>
                <w:lang w:eastAsia="ru-RU"/>
              </w:rPr>
              <w:t xml:space="preserve">«Подготовка агрегата для  сплошной культивации к работе». </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Тема 2.3. </w:t>
            </w:r>
            <w:r w:rsidRPr="00CF5828">
              <w:rPr>
                <w:rFonts w:ascii="Times New Roman" w:eastAsia="Times New Roman" w:hAnsi="Times New Roman" w:cs="Times New Roman"/>
                <w:b/>
                <w:bCs/>
                <w:sz w:val="24"/>
                <w:szCs w:val="24"/>
                <w:lang w:eastAsia="ru-RU"/>
              </w:rPr>
              <w:lastRenderedPageBreak/>
              <w:t>Операционные технологии внесения удобрений под основную обработку почвы</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12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Виды удобрений и их классификация. Технологические схемы внесения удобрений. Установка машин на заданную норму внесения удобрений. Технологические схемы и агротехнические требования к внесению органических и минеральных удобрений под основную обработку почвы. Выбор машин для погрузки, транспортирования и внесения удобрений. Подготовка агрегатов и поля для внесения удобрений. Организация работы агрегатов для внесения удобрений. Контроль качества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2.2</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2.2.01-Н 2.2.03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2.2.01-У 2.2.03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2.2.01-З 2.2.09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4 .«</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Cs/>
                <w:sz w:val="24"/>
                <w:szCs w:val="24"/>
                <w:lang w:eastAsia="ru-RU"/>
              </w:rPr>
              <w:t>Подготовка агрегата для внесения минеральных удобрений».</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2.4. Технология и комплекс машин для защиты сельскохозяйственных культур от вредителей и болезней.</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2.2</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Н 2.2.01-Н 2.2.03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2.2.01-У 2.2.03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2.2.01-З 2.2.09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lastRenderedPageBreak/>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118"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Методы защиты. Подготовка агрегатов для химической защиты растений, организация работы агрегатов. Качество работы. Охрана труда и окружающей среды.</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2.5. Технологии производства зерновых и</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
                <w:bCs/>
                <w:sz w:val="24"/>
                <w:szCs w:val="24"/>
                <w:lang w:eastAsia="ru-RU"/>
              </w:rPr>
              <w:t>бобовых культур.</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11</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Базовые технологии возделывания зерновых и бобовых культур. Особенности предпосевной обработки почв. Технические средства и агротехнические требования. Технологии подготовки семенного материала. Комплекс машин и агротехнические требования. Технологии посева. Выбор машин, ее подготовка агрегатов к работе. Контроль качества посева. Технологии ухода за посевами и интегрированная система защиты растений от вредителей, болезней и сорняков. Системы удобрения. Комплекс машин и подготовка их к работе. Особенности применения машин по уходу за посевами по технологической колее. Правила безопасности при использовании пестицидов. Технология уборки урожая.</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7</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2.3.01-Н 2.3.17</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2.3.01-У 2.3.16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2.3.01-З 2.3.24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Cs/>
                <w:sz w:val="24"/>
                <w:szCs w:val="24"/>
                <w:lang w:eastAsia="ru-RU"/>
              </w:rPr>
              <w:t>Практическое занятие № 5.</w:t>
            </w:r>
            <w:r w:rsidRPr="00CF5828">
              <w:rPr>
                <w:rFonts w:ascii="Times New Roman" w:eastAsia="Times New Roman" w:hAnsi="Times New Roman" w:cs="Times New Roman"/>
                <w:sz w:val="24"/>
                <w:szCs w:val="24"/>
                <w:lang w:eastAsia="ru-RU"/>
              </w:rPr>
              <w:t xml:space="preserve"> «Работа на агрегате «Horsh»  и трактор Джон Дир для посева зерновых культур» </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Cs/>
                <w:sz w:val="24"/>
                <w:szCs w:val="24"/>
                <w:lang w:eastAsia="ru-RU"/>
              </w:rPr>
              <w:t>Практическое занятие № 6.</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Cs/>
                <w:sz w:val="24"/>
                <w:szCs w:val="24"/>
                <w:lang w:eastAsia="ru-RU"/>
              </w:rPr>
              <w:t>«Работа на зерноуборочных комбайнах «Россельмаш»</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Тема 2.6. Технологии производства картофеля.</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Базовые технологии возделывания картофеля. Особенности гребневой, грядово-ленточной технологии возделывания картофеля с различной шириной междурядья. Особенности предпосадочной обработки почв. Технические средства и агротехнические требования. Технологии подготовки посадочного материала. </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Технологии посадки. Выбор машин и подготовка агрегатов к работе.  Контроль качества посадки. Технологии ухода за посадками картофеля. Система удобрения. Технологии уборки картофеля. Выбор машин и подготовка их к работе. Особенности уборки семенной и продовольственной фракций картофеля. Уборка картофеля в сложных условиях. Пути снижения потерь и повреждения клубней при механизированной уборке.  Организация работ по уборке, послеуборочной обработке и хранению картофеля. Правила безопасности труда и охраны окружающей среды при выполнении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2.3.01-Н 2.3.17</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2.3.01-У 2.3.16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2.3.01-З 2.3.24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left="35"/>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7. ««Подготовка к работе агрегата для грядообразования». </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2.7. Технологии производства корнеплодов</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Базовые технологии возделывания корнеплодов. Особенности предпосевной обработки почв. Технические средства и агротехнические требования. Технологии посева семян. Выбор машин и подготовка агрегатов к работе. Контроль качества посева. Технологии ухода за посевами. Интегрированная система защиты растений от болезней, </w:t>
            </w:r>
            <w:r w:rsidRPr="00CF5828">
              <w:rPr>
                <w:rFonts w:ascii="Times New Roman" w:eastAsia="Times New Roman" w:hAnsi="Times New Roman" w:cs="Times New Roman"/>
                <w:bCs/>
                <w:sz w:val="24"/>
                <w:szCs w:val="24"/>
                <w:lang w:eastAsia="ru-RU"/>
              </w:rPr>
              <w:lastRenderedPageBreak/>
              <w:t>вредителей и сорняков. Системы удобрения. Комплекс машин и подготовка их к работе. Агротехнические требования к уборке корнеплодов. Организация работ по уборке, транспортированию и хранению корнеплодов. Правила безопасности труда и охраны окружающей среды.</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4</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Н 2.3.01-Н 2.3.17</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2.3.01-У 2.3.16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2.3.01-З 2.3.24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lastRenderedPageBreak/>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8. «Подготовка агрегата для защиты растений».</w:t>
            </w:r>
            <w:r w:rsidRPr="00CF5828">
              <w:rPr>
                <w:rFonts w:ascii="Times New Roman" w:eastAsia="Times New Roman" w:hAnsi="Times New Roman" w:cs="Times New Roman"/>
                <w:b/>
                <w:sz w:val="24"/>
                <w:szCs w:val="24"/>
                <w:lang w:eastAsia="ru-RU"/>
              </w:rPr>
              <w:t xml:space="preserve"> </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2.8. Технологии производства кукурузы и</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
                <w:bCs/>
                <w:sz w:val="24"/>
                <w:szCs w:val="24"/>
                <w:lang w:eastAsia="ru-RU"/>
              </w:rPr>
              <w:t>подсолнечника.</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pacing w:after="120" w:line="276" w:lineRule="auto"/>
              <w:ind w:right="58"/>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sz w:val="24"/>
                <w:szCs w:val="24"/>
                <w:lang w:eastAsia="ru-RU"/>
              </w:rPr>
              <w:t>Особенности предпосевной обработки почвы. Технические средства и агротехнические требования. Технологии подготовки семенного материала. Комплекс машин и агротехнические требования. Технологии посева семян. Выбор машин и подготовка агрегатов к работе. Контроль качества посева. Технологии ухода за посевами. Защита растений от болезней, вредителей и сорняков. Системы удобрения. Комплекс машин и подготовка их к работе. Технологии уборки урожая. Переоборудование и регулировки комбайнов для уборки кукурузы на зерно и подсолнечника. Организация работы уборочных комплексов. Правила безопасности труда, пожарной безопасности и охрана окружающей среды.</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2.3.01-Н 2.3.17</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2.3.01-У 2.3.16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2.3.01-З 2.3.24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Зо07.01-Зо07.02 </w:t>
            </w:r>
            <w:r w:rsidRPr="00CF5828">
              <w:rPr>
                <w:rFonts w:ascii="Times New Roman" w:eastAsia="Times New Roman" w:hAnsi="Times New Roman" w:cs="Times New Roman"/>
                <w:iCs/>
                <w:sz w:val="24"/>
                <w:szCs w:val="24"/>
                <w:lang w:eastAsia="ru-RU"/>
              </w:rPr>
              <w:lastRenderedPageBreak/>
              <w:t>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9. «Проверка и технологическая настройка пропашной сеялки».</w:t>
            </w:r>
            <w:r w:rsidRPr="00CF5828">
              <w:rPr>
                <w:rFonts w:ascii="Times New Roman" w:eastAsia="Times New Roman" w:hAnsi="Times New Roman" w:cs="Times New Roman"/>
                <w:b/>
                <w:sz w:val="24"/>
                <w:szCs w:val="24"/>
                <w:lang w:eastAsia="ru-RU"/>
              </w:rPr>
              <w:t xml:space="preserve"> </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2.9. Технологии выполнения мелиоративных работ.</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Мелиорирование земель от древесно-кустраниковой растительности, пней, камней. Планировка поверхности поля в соответствии с агротехническими требованиями. Технические средства и требования к ним, их принцип действия. Технология выполнения культуртехнических работ в соответствии с требованиями агротехники. Технология планировочных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2.6.01-Н 2.6.02</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2.6.01-У 2.6.05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2.6.01-З 2.6.05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Тема 2.10. Технологии выполнения механизированных работ по разгрузке и раздаче кормов животным, уборке </w:t>
            </w:r>
            <w:r w:rsidRPr="00CF5828">
              <w:rPr>
                <w:rFonts w:ascii="Times New Roman" w:eastAsia="Times New Roman" w:hAnsi="Times New Roman" w:cs="Times New Roman"/>
                <w:b/>
                <w:bCs/>
                <w:sz w:val="24"/>
                <w:szCs w:val="24"/>
                <w:lang w:eastAsia="ru-RU"/>
              </w:rPr>
              <w:lastRenderedPageBreak/>
              <w:t>навоза и отходов животноводства.</w:t>
            </w: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Работы по разгрузке и раздаче кормов в животноводческих помещениях. Уборка навоза в животноводческих помещениях. Комплектование, настраивание и регулировка машинно-тракторных агрегаты для разгрузки и раздачи </w:t>
            </w:r>
            <w:r w:rsidRPr="00CF5828">
              <w:rPr>
                <w:rFonts w:ascii="Times New Roman" w:eastAsia="Times New Roman" w:hAnsi="Times New Roman" w:cs="Times New Roman"/>
                <w:sz w:val="24"/>
                <w:szCs w:val="24"/>
                <w:lang w:eastAsia="ru-RU"/>
              </w:rPr>
              <w:lastRenderedPageBreak/>
              <w:t>кормов, а также для уборки навоза и отходов животноводства. Организация работы животноводческих комплексов. Правила безопасности труда, пожарной безопасности и охрана окружающей среды.</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4</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Н 2.7.01-Н 2.7.03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2.7.01-У 2.7.07</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2.7.01-З 2.7.05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lastRenderedPageBreak/>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325"/>
        </w:trPr>
        <w:tc>
          <w:tcPr>
            <w:tcW w:w="888" w:type="pct"/>
            <w:vMerge w:val="restart"/>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r w:rsidRPr="00CF5828">
              <w:rPr>
                <w:rFonts w:ascii="Times New Roman" w:eastAsia="Times New Roman" w:hAnsi="Times New Roman" w:cs="Times New Roman"/>
                <w:b/>
                <w:bCs/>
                <w:sz w:val="24"/>
                <w:szCs w:val="24"/>
                <w:lang w:eastAsia="ru-RU"/>
              </w:rPr>
              <w:lastRenderedPageBreak/>
              <w:t xml:space="preserve">Тема 2.11. </w:t>
            </w:r>
            <w:r w:rsidRPr="00CF5828">
              <w:rPr>
                <w:rFonts w:ascii="Times New Roman" w:eastAsia="Times New Roman" w:hAnsi="Times New Roman" w:cs="Times New Roman"/>
                <w:b/>
                <w:sz w:val="24"/>
                <w:szCs w:val="24"/>
                <w:lang w:eastAsia="ru-RU"/>
              </w:rPr>
              <w:t>Х</w:t>
            </w:r>
            <w:r w:rsidRPr="00CF5828">
              <w:rPr>
                <w:rFonts w:ascii="Times New Roman" w:eastAsia="Times New Roman" w:hAnsi="Times New Roman" w:cs="Times New Roman"/>
                <w:b/>
                <w:spacing w:val="2"/>
                <w:sz w:val="24"/>
                <w:szCs w:val="24"/>
                <w:lang w:eastAsia="ru-RU"/>
              </w:rPr>
              <w:t>р</w:t>
            </w:r>
            <w:r w:rsidRPr="00CF5828">
              <w:rPr>
                <w:rFonts w:ascii="Times New Roman" w:eastAsia="Times New Roman" w:hAnsi="Times New Roman" w:cs="Times New Roman"/>
                <w:b/>
                <w:spacing w:val="-1"/>
                <w:sz w:val="24"/>
                <w:szCs w:val="24"/>
                <w:lang w:eastAsia="ru-RU"/>
              </w:rPr>
              <w:t>а</w:t>
            </w:r>
            <w:r w:rsidRPr="00CF5828">
              <w:rPr>
                <w:rFonts w:ascii="Times New Roman" w:eastAsia="Times New Roman" w:hAnsi="Times New Roman" w:cs="Times New Roman"/>
                <w:b/>
                <w:spacing w:val="1"/>
                <w:sz w:val="24"/>
                <w:szCs w:val="24"/>
                <w:lang w:eastAsia="ru-RU"/>
              </w:rPr>
              <w:t>н</w:t>
            </w:r>
            <w:r w:rsidRPr="00CF5828">
              <w:rPr>
                <w:rFonts w:ascii="Times New Roman" w:eastAsia="Times New Roman" w:hAnsi="Times New Roman" w:cs="Times New Roman"/>
                <w:b/>
                <w:spacing w:val="-1"/>
                <w:sz w:val="24"/>
                <w:szCs w:val="24"/>
                <w:lang w:eastAsia="ru-RU"/>
              </w:rPr>
              <w:t>е</w:t>
            </w:r>
            <w:r w:rsidRPr="00CF5828">
              <w:rPr>
                <w:rFonts w:ascii="Times New Roman" w:eastAsia="Times New Roman" w:hAnsi="Times New Roman" w:cs="Times New Roman"/>
                <w:b/>
                <w:spacing w:val="1"/>
                <w:sz w:val="24"/>
                <w:szCs w:val="24"/>
                <w:lang w:eastAsia="ru-RU"/>
              </w:rPr>
              <w:t>ни</w:t>
            </w:r>
            <w:r w:rsidRPr="00CF5828">
              <w:rPr>
                <w:rFonts w:ascii="Times New Roman" w:eastAsia="Times New Roman" w:hAnsi="Times New Roman" w:cs="Times New Roman"/>
                <w:b/>
                <w:sz w:val="24"/>
                <w:szCs w:val="24"/>
                <w:lang w:eastAsia="ru-RU"/>
              </w:rPr>
              <w:t>е</w:t>
            </w:r>
            <w:r w:rsidRPr="00CF5828">
              <w:rPr>
                <w:rFonts w:ascii="Times New Roman" w:eastAsia="Times New Roman" w:hAnsi="Times New Roman" w:cs="Times New Roman"/>
                <w:b/>
                <w:spacing w:val="-1"/>
                <w:sz w:val="24"/>
                <w:szCs w:val="24"/>
                <w:lang w:eastAsia="ru-RU"/>
              </w:rPr>
              <w:t xml:space="preserve"> </w:t>
            </w:r>
            <w:r w:rsidRPr="00CF5828">
              <w:rPr>
                <w:rFonts w:ascii="Times New Roman" w:eastAsia="Times New Roman" w:hAnsi="Times New Roman" w:cs="Times New Roman"/>
                <w:b/>
                <w:sz w:val="24"/>
                <w:szCs w:val="24"/>
                <w:lang w:eastAsia="ru-RU"/>
              </w:rPr>
              <w:t>тех</w:t>
            </w:r>
            <w:r w:rsidRPr="00CF5828">
              <w:rPr>
                <w:rFonts w:ascii="Times New Roman" w:eastAsia="Times New Roman" w:hAnsi="Times New Roman" w:cs="Times New Roman"/>
                <w:b/>
                <w:spacing w:val="1"/>
                <w:sz w:val="24"/>
                <w:szCs w:val="24"/>
                <w:lang w:eastAsia="ru-RU"/>
              </w:rPr>
              <w:t>ни</w:t>
            </w:r>
            <w:r w:rsidRPr="00CF5828">
              <w:rPr>
                <w:rFonts w:ascii="Times New Roman" w:eastAsia="Times New Roman" w:hAnsi="Times New Roman" w:cs="Times New Roman"/>
                <w:b/>
                <w:spacing w:val="-1"/>
                <w:sz w:val="24"/>
                <w:szCs w:val="24"/>
                <w:lang w:eastAsia="ru-RU"/>
              </w:rPr>
              <w:t>к</w:t>
            </w:r>
            <w:r w:rsidRPr="00CF5828">
              <w:rPr>
                <w:rFonts w:ascii="Times New Roman" w:eastAsia="Times New Roman" w:hAnsi="Times New Roman" w:cs="Times New Roman"/>
                <w:b/>
                <w:spacing w:val="1"/>
                <w:sz w:val="24"/>
                <w:szCs w:val="24"/>
                <w:lang w:eastAsia="ru-RU"/>
              </w:rPr>
              <w:t>и</w:t>
            </w: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40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Виды хранения техники. Поступление новой техники и ее сборка. Техническое обслуживание в период хранения и снятия машин с хранения. Места и способы хранения техники. Складские помещения для хранения деталей и узлов. Оборудование для подготовки к хранению и снятию ма-шин с хранения. Очистка и мойка машин при подготовке к хранению. Герметизация внут-ренних полостей. Постановка тракторов и сельскохозяйственных машин на подставки и подкладки. Хранение пневматических шин. Характеристика условий эксплуатации аккумулятора. Режимы хранения АКБ. Техника безопасности при хранении. Т</w:t>
            </w:r>
            <w:r w:rsidRPr="00CF5828">
              <w:rPr>
                <w:rFonts w:ascii="Times New Roman" w:eastAsia="Times New Roman" w:hAnsi="Times New Roman" w:cs="Times New Roman"/>
                <w:spacing w:val="-1"/>
                <w:sz w:val="24"/>
                <w:szCs w:val="24"/>
                <w:lang w:eastAsia="ru-RU"/>
              </w:rPr>
              <w:t>е</w:t>
            </w:r>
            <w:r w:rsidRPr="00CF5828">
              <w:rPr>
                <w:rFonts w:ascii="Times New Roman" w:eastAsia="Times New Roman" w:hAnsi="Times New Roman" w:cs="Times New Roman"/>
                <w:spacing w:val="2"/>
                <w:sz w:val="24"/>
                <w:szCs w:val="24"/>
                <w:lang w:eastAsia="ru-RU"/>
              </w:rPr>
              <w:t>х</w:t>
            </w:r>
            <w:r w:rsidRPr="00CF5828">
              <w:rPr>
                <w:rFonts w:ascii="Times New Roman" w:eastAsia="Times New Roman" w:hAnsi="Times New Roman" w:cs="Times New Roman"/>
                <w:spacing w:val="1"/>
                <w:sz w:val="24"/>
                <w:szCs w:val="24"/>
                <w:lang w:eastAsia="ru-RU"/>
              </w:rPr>
              <w:t>ни</w:t>
            </w:r>
            <w:r w:rsidRPr="00CF5828">
              <w:rPr>
                <w:rFonts w:ascii="Times New Roman" w:eastAsia="Times New Roman" w:hAnsi="Times New Roman" w:cs="Times New Roman"/>
                <w:spacing w:val="-1"/>
                <w:sz w:val="24"/>
                <w:szCs w:val="24"/>
                <w:lang w:eastAsia="ru-RU"/>
              </w:rPr>
              <w:t>чес</w:t>
            </w:r>
            <w:r w:rsidRPr="00CF5828">
              <w:rPr>
                <w:rFonts w:ascii="Times New Roman" w:eastAsia="Times New Roman" w:hAnsi="Times New Roman" w:cs="Times New Roman"/>
                <w:spacing w:val="1"/>
                <w:sz w:val="24"/>
                <w:szCs w:val="24"/>
                <w:lang w:eastAsia="ru-RU"/>
              </w:rPr>
              <w:t>к</w:t>
            </w:r>
            <w:r w:rsidRPr="00CF5828">
              <w:rPr>
                <w:rFonts w:ascii="Times New Roman" w:eastAsia="Times New Roman" w:hAnsi="Times New Roman" w:cs="Times New Roman"/>
                <w:sz w:val="24"/>
                <w:szCs w:val="24"/>
                <w:lang w:eastAsia="ru-RU"/>
              </w:rPr>
              <w:t>ое</w:t>
            </w:r>
            <w:r w:rsidRPr="00CF5828">
              <w:rPr>
                <w:rFonts w:ascii="Times New Roman" w:eastAsia="Times New Roman" w:hAnsi="Times New Roman" w:cs="Times New Roman"/>
                <w:spacing w:val="-1"/>
                <w:sz w:val="24"/>
                <w:szCs w:val="24"/>
                <w:lang w:eastAsia="ru-RU"/>
              </w:rPr>
              <w:t xml:space="preserve"> </w:t>
            </w:r>
            <w:r w:rsidRPr="00CF5828">
              <w:rPr>
                <w:rFonts w:ascii="Times New Roman" w:eastAsia="Times New Roman" w:hAnsi="Times New Roman" w:cs="Times New Roman"/>
                <w:sz w:val="24"/>
                <w:szCs w:val="24"/>
                <w:lang w:eastAsia="ru-RU"/>
              </w:rPr>
              <w:t>об</w:t>
            </w:r>
            <w:r w:rsidRPr="00CF5828">
              <w:rPr>
                <w:rFonts w:ascii="Times New Roman" w:eastAsia="Times New Roman" w:hAnsi="Times New Roman" w:cs="Times New Roman"/>
                <w:spacing w:val="-1"/>
                <w:sz w:val="24"/>
                <w:szCs w:val="24"/>
                <w:lang w:eastAsia="ru-RU"/>
              </w:rPr>
              <w:t>с</w:t>
            </w:r>
            <w:r w:rsidRPr="00CF5828">
              <w:rPr>
                <w:rFonts w:ascii="Times New Roman" w:eastAsia="Times New Roman" w:hAnsi="Times New Roman" w:cs="Times New Roman"/>
                <w:spacing w:val="2"/>
                <w:sz w:val="24"/>
                <w:szCs w:val="24"/>
                <w:lang w:eastAsia="ru-RU"/>
              </w:rPr>
              <w:t>л</w:t>
            </w:r>
            <w:r w:rsidRPr="00CF5828">
              <w:rPr>
                <w:rFonts w:ascii="Times New Roman" w:eastAsia="Times New Roman" w:hAnsi="Times New Roman" w:cs="Times New Roman"/>
                <w:spacing w:val="-5"/>
                <w:sz w:val="24"/>
                <w:szCs w:val="24"/>
                <w:lang w:eastAsia="ru-RU"/>
              </w:rPr>
              <w:t>у</w:t>
            </w:r>
            <w:r w:rsidRPr="00CF5828">
              <w:rPr>
                <w:rFonts w:ascii="Times New Roman" w:eastAsia="Times New Roman" w:hAnsi="Times New Roman" w:cs="Times New Roman"/>
                <w:sz w:val="24"/>
                <w:szCs w:val="24"/>
                <w:lang w:eastAsia="ru-RU"/>
              </w:rPr>
              <w:t>ж</w:t>
            </w:r>
            <w:r w:rsidRPr="00CF5828">
              <w:rPr>
                <w:rFonts w:ascii="Times New Roman" w:eastAsia="Times New Roman" w:hAnsi="Times New Roman" w:cs="Times New Roman"/>
                <w:spacing w:val="1"/>
                <w:sz w:val="24"/>
                <w:szCs w:val="24"/>
                <w:lang w:eastAsia="ru-RU"/>
              </w:rPr>
              <w:t>и</w:t>
            </w:r>
            <w:r w:rsidRPr="00CF5828">
              <w:rPr>
                <w:rFonts w:ascii="Times New Roman" w:eastAsia="Times New Roman" w:hAnsi="Times New Roman" w:cs="Times New Roman"/>
                <w:spacing w:val="2"/>
                <w:sz w:val="24"/>
                <w:szCs w:val="24"/>
                <w:lang w:eastAsia="ru-RU"/>
              </w:rPr>
              <w:t>в</w:t>
            </w:r>
            <w:r w:rsidRPr="00CF5828">
              <w:rPr>
                <w:rFonts w:ascii="Times New Roman" w:eastAsia="Times New Roman" w:hAnsi="Times New Roman" w:cs="Times New Roman"/>
                <w:spacing w:val="-1"/>
                <w:sz w:val="24"/>
                <w:szCs w:val="24"/>
                <w:lang w:eastAsia="ru-RU"/>
              </w:rPr>
              <w:t>а</w:t>
            </w:r>
            <w:r w:rsidRPr="00CF5828">
              <w:rPr>
                <w:rFonts w:ascii="Times New Roman" w:eastAsia="Times New Roman" w:hAnsi="Times New Roman" w:cs="Times New Roman"/>
                <w:spacing w:val="1"/>
                <w:sz w:val="24"/>
                <w:szCs w:val="24"/>
                <w:lang w:eastAsia="ru-RU"/>
              </w:rPr>
              <w:t>ни</w:t>
            </w:r>
            <w:r w:rsidRPr="00CF5828">
              <w:rPr>
                <w:rFonts w:ascii="Times New Roman" w:eastAsia="Times New Roman" w:hAnsi="Times New Roman" w:cs="Times New Roman"/>
                <w:sz w:val="24"/>
                <w:szCs w:val="24"/>
                <w:lang w:eastAsia="ru-RU"/>
              </w:rPr>
              <w:t>е</w:t>
            </w:r>
            <w:r w:rsidRPr="00CF5828">
              <w:rPr>
                <w:rFonts w:ascii="Times New Roman" w:eastAsia="Times New Roman" w:hAnsi="Times New Roman" w:cs="Times New Roman"/>
                <w:spacing w:val="-1"/>
                <w:sz w:val="24"/>
                <w:szCs w:val="24"/>
                <w:lang w:eastAsia="ru-RU"/>
              </w:rPr>
              <w:t xml:space="preserve"> ма</w:t>
            </w:r>
            <w:r w:rsidRPr="00CF5828">
              <w:rPr>
                <w:rFonts w:ascii="Times New Roman" w:eastAsia="Times New Roman" w:hAnsi="Times New Roman" w:cs="Times New Roman"/>
                <w:sz w:val="24"/>
                <w:szCs w:val="24"/>
                <w:lang w:eastAsia="ru-RU"/>
              </w:rPr>
              <w:t>ш</w:t>
            </w:r>
            <w:r w:rsidRPr="00CF5828">
              <w:rPr>
                <w:rFonts w:ascii="Times New Roman" w:eastAsia="Times New Roman" w:hAnsi="Times New Roman" w:cs="Times New Roman"/>
                <w:spacing w:val="1"/>
                <w:sz w:val="24"/>
                <w:szCs w:val="24"/>
                <w:lang w:eastAsia="ru-RU"/>
              </w:rPr>
              <w:t>и</w:t>
            </w:r>
            <w:r w:rsidRPr="00CF5828">
              <w:rPr>
                <w:rFonts w:ascii="Times New Roman" w:eastAsia="Times New Roman" w:hAnsi="Times New Roman" w:cs="Times New Roman"/>
                <w:sz w:val="24"/>
                <w:szCs w:val="24"/>
                <w:lang w:eastAsia="ru-RU"/>
              </w:rPr>
              <w:t>н</w:t>
            </w:r>
            <w:r w:rsidRPr="00CF5828">
              <w:rPr>
                <w:rFonts w:ascii="Times New Roman" w:eastAsia="Times New Roman" w:hAnsi="Times New Roman" w:cs="Times New Roman"/>
                <w:spacing w:val="1"/>
                <w:sz w:val="24"/>
                <w:szCs w:val="24"/>
                <w:lang w:eastAsia="ru-RU"/>
              </w:rPr>
              <w:t xml:space="preserve"> </w:t>
            </w:r>
            <w:r w:rsidRPr="00CF5828">
              <w:rPr>
                <w:rFonts w:ascii="Times New Roman" w:eastAsia="Times New Roman" w:hAnsi="Times New Roman" w:cs="Times New Roman"/>
                <w:sz w:val="24"/>
                <w:szCs w:val="24"/>
                <w:lang w:eastAsia="ru-RU"/>
              </w:rPr>
              <w:t>в про</w:t>
            </w:r>
            <w:r w:rsidRPr="00CF5828">
              <w:rPr>
                <w:rFonts w:ascii="Times New Roman" w:eastAsia="Times New Roman" w:hAnsi="Times New Roman" w:cs="Times New Roman"/>
                <w:spacing w:val="1"/>
                <w:sz w:val="24"/>
                <w:szCs w:val="24"/>
                <w:lang w:eastAsia="ru-RU"/>
              </w:rPr>
              <w:t>ц</w:t>
            </w:r>
            <w:r w:rsidRPr="00CF5828">
              <w:rPr>
                <w:rFonts w:ascii="Times New Roman" w:eastAsia="Times New Roman" w:hAnsi="Times New Roman" w:cs="Times New Roman"/>
                <w:spacing w:val="-1"/>
                <w:sz w:val="24"/>
                <w:szCs w:val="24"/>
                <w:lang w:eastAsia="ru-RU"/>
              </w:rPr>
              <w:t>есс</w:t>
            </w:r>
            <w:r w:rsidRPr="00CF5828">
              <w:rPr>
                <w:rFonts w:ascii="Times New Roman" w:eastAsia="Times New Roman" w:hAnsi="Times New Roman" w:cs="Times New Roman"/>
                <w:sz w:val="24"/>
                <w:szCs w:val="24"/>
                <w:lang w:eastAsia="ru-RU"/>
              </w:rPr>
              <w:t>е</w:t>
            </w:r>
            <w:r w:rsidRPr="00CF5828">
              <w:rPr>
                <w:rFonts w:ascii="Times New Roman" w:eastAsia="Times New Roman" w:hAnsi="Times New Roman" w:cs="Times New Roman"/>
                <w:spacing w:val="-1"/>
                <w:sz w:val="24"/>
                <w:szCs w:val="24"/>
                <w:lang w:eastAsia="ru-RU"/>
              </w:rPr>
              <w:t xml:space="preserve"> </w:t>
            </w:r>
            <w:r w:rsidRPr="00CF5828">
              <w:rPr>
                <w:rFonts w:ascii="Times New Roman" w:eastAsia="Times New Roman" w:hAnsi="Times New Roman" w:cs="Times New Roman"/>
                <w:spacing w:val="2"/>
                <w:sz w:val="24"/>
                <w:szCs w:val="24"/>
                <w:lang w:eastAsia="ru-RU"/>
              </w:rPr>
              <w:t>х</w:t>
            </w:r>
            <w:r w:rsidRPr="00CF5828">
              <w:rPr>
                <w:rFonts w:ascii="Times New Roman" w:eastAsia="Times New Roman" w:hAnsi="Times New Roman" w:cs="Times New Roman"/>
                <w:sz w:val="24"/>
                <w:szCs w:val="24"/>
                <w:lang w:eastAsia="ru-RU"/>
              </w:rPr>
              <w:t>р</w:t>
            </w:r>
            <w:r w:rsidRPr="00CF5828">
              <w:rPr>
                <w:rFonts w:ascii="Times New Roman" w:eastAsia="Times New Roman" w:hAnsi="Times New Roman" w:cs="Times New Roman"/>
                <w:spacing w:val="-1"/>
                <w:sz w:val="24"/>
                <w:szCs w:val="24"/>
                <w:lang w:eastAsia="ru-RU"/>
              </w:rPr>
              <w:t>а</w:t>
            </w:r>
            <w:r w:rsidRPr="00CF5828">
              <w:rPr>
                <w:rFonts w:ascii="Times New Roman" w:eastAsia="Times New Roman" w:hAnsi="Times New Roman" w:cs="Times New Roman"/>
                <w:spacing w:val="1"/>
                <w:sz w:val="24"/>
                <w:szCs w:val="24"/>
                <w:lang w:eastAsia="ru-RU"/>
              </w:rPr>
              <w:t>н</w:t>
            </w:r>
            <w:r w:rsidRPr="00CF5828">
              <w:rPr>
                <w:rFonts w:ascii="Times New Roman" w:eastAsia="Times New Roman" w:hAnsi="Times New Roman" w:cs="Times New Roman"/>
                <w:spacing w:val="-1"/>
                <w:sz w:val="24"/>
                <w:szCs w:val="24"/>
                <w:lang w:eastAsia="ru-RU"/>
              </w:rPr>
              <w:t>ен</w:t>
            </w:r>
            <w:r w:rsidRPr="00CF5828">
              <w:rPr>
                <w:rFonts w:ascii="Times New Roman" w:eastAsia="Times New Roman" w:hAnsi="Times New Roman" w:cs="Times New Roman"/>
                <w:spacing w:val="1"/>
                <w:sz w:val="24"/>
                <w:szCs w:val="24"/>
                <w:lang w:eastAsia="ru-RU"/>
              </w:rPr>
              <w:t>и</w:t>
            </w:r>
            <w:r w:rsidRPr="00CF5828">
              <w:rPr>
                <w:rFonts w:ascii="Times New Roman" w:eastAsia="Times New Roman" w:hAnsi="Times New Roman" w:cs="Times New Roman"/>
                <w:sz w:val="24"/>
                <w:szCs w:val="24"/>
                <w:lang w:eastAsia="ru-RU"/>
              </w:rPr>
              <w:t>я. С</w:t>
            </w:r>
            <w:r w:rsidRPr="00CF5828">
              <w:rPr>
                <w:rFonts w:ascii="Times New Roman" w:eastAsia="Times New Roman" w:hAnsi="Times New Roman" w:cs="Times New Roman"/>
                <w:spacing w:val="1"/>
                <w:sz w:val="24"/>
                <w:szCs w:val="24"/>
                <w:lang w:eastAsia="ru-RU"/>
              </w:rPr>
              <w:t>н</w:t>
            </w:r>
            <w:r w:rsidRPr="00CF5828">
              <w:rPr>
                <w:rFonts w:ascii="Times New Roman" w:eastAsia="Times New Roman" w:hAnsi="Times New Roman" w:cs="Times New Roman"/>
                <w:sz w:val="24"/>
                <w:szCs w:val="24"/>
                <w:lang w:eastAsia="ru-RU"/>
              </w:rPr>
              <w:t>я</w:t>
            </w:r>
            <w:r w:rsidRPr="00CF5828">
              <w:rPr>
                <w:rFonts w:ascii="Times New Roman" w:eastAsia="Times New Roman" w:hAnsi="Times New Roman" w:cs="Times New Roman"/>
                <w:spacing w:val="-2"/>
                <w:sz w:val="24"/>
                <w:szCs w:val="24"/>
                <w:lang w:eastAsia="ru-RU"/>
              </w:rPr>
              <w:t>т</w:t>
            </w:r>
            <w:r w:rsidRPr="00CF5828">
              <w:rPr>
                <w:rFonts w:ascii="Times New Roman" w:eastAsia="Times New Roman" w:hAnsi="Times New Roman" w:cs="Times New Roman"/>
                <w:spacing w:val="1"/>
                <w:sz w:val="24"/>
                <w:szCs w:val="24"/>
                <w:lang w:eastAsia="ru-RU"/>
              </w:rPr>
              <w:t>и</w:t>
            </w:r>
            <w:r w:rsidRPr="00CF5828">
              <w:rPr>
                <w:rFonts w:ascii="Times New Roman" w:eastAsia="Times New Roman" w:hAnsi="Times New Roman" w:cs="Times New Roman"/>
                <w:sz w:val="24"/>
                <w:szCs w:val="24"/>
                <w:lang w:eastAsia="ru-RU"/>
              </w:rPr>
              <w:t>е</w:t>
            </w:r>
            <w:r w:rsidRPr="00CF5828">
              <w:rPr>
                <w:rFonts w:ascii="Times New Roman" w:eastAsia="Times New Roman" w:hAnsi="Times New Roman" w:cs="Times New Roman"/>
                <w:spacing w:val="-1"/>
                <w:sz w:val="24"/>
                <w:szCs w:val="24"/>
                <w:lang w:eastAsia="ru-RU"/>
              </w:rPr>
              <w:t xml:space="preserve"> ма</w:t>
            </w:r>
            <w:r w:rsidRPr="00CF5828">
              <w:rPr>
                <w:rFonts w:ascii="Times New Roman" w:eastAsia="Times New Roman" w:hAnsi="Times New Roman" w:cs="Times New Roman"/>
                <w:sz w:val="24"/>
                <w:szCs w:val="24"/>
                <w:lang w:eastAsia="ru-RU"/>
              </w:rPr>
              <w:t>ш</w:t>
            </w:r>
            <w:r w:rsidRPr="00CF5828">
              <w:rPr>
                <w:rFonts w:ascii="Times New Roman" w:eastAsia="Times New Roman" w:hAnsi="Times New Roman" w:cs="Times New Roman"/>
                <w:spacing w:val="1"/>
                <w:sz w:val="24"/>
                <w:szCs w:val="24"/>
                <w:lang w:eastAsia="ru-RU"/>
              </w:rPr>
              <w:t>и</w:t>
            </w:r>
            <w:r w:rsidRPr="00CF5828">
              <w:rPr>
                <w:rFonts w:ascii="Times New Roman" w:eastAsia="Times New Roman" w:hAnsi="Times New Roman" w:cs="Times New Roman"/>
                <w:sz w:val="24"/>
                <w:szCs w:val="24"/>
                <w:lang w:eastAsia="ru-RU"/>
              </w:rPr>
              <w:t>н</w:t>
            </w:r>
            <w:r w:rsidRPr="00CF5828">
              <w:rPr>
                <w:rFonts w:ascii="Times New Roman" w:eastAsia="Times New Roman" w:hAnsi="Times New Roman" w:cs="Times New Roman"/>
                <w:spacing w:val="1"/>
                <w:sz w:val="24"/>
                <w:szCs w:val="24"/>
                <w:lang w:eastAsia="ru-RU"/>
              </w:rPr>
              <w:t xml:space="preserve"> </w:t>
            </w:r>
            <w:r w:rsidRPr="00CF5828">
              <w:rPr>
                <w:rFonts w:ascii="Times New Roman" w:eastAsia="Times New Roman" w:hAnsi="Times New Roman" w:cs="Times New Roman"/>
                <w:sz w:val="24"/>
                <w:szCs w:val="24"/>
                <w:lang w:eastAsia="ru-RU"/>
              </w:rPr>
              <w:t>с</w:t>
            </w:r>
            <w:r w:rsidRPr="00CF5828">
              <w:rPr>
                <w:rFonts w:ascii="Times New Roman" w:eastAsia="Times New Roman" w:hAnsi="Times New Roman" w:cs="Times New Roman"/>
                <w:spacing w:val="-1"/>
                <w:sz w:val="24"/>
                <w:szCs w:val="24"/>
                <w:lang w:eastAsia="ru-RU"/>
              </w:rPr>
              <w:t xml:space="preserve"> </w:t>
            </w:r>
            <w:r w:rsidRPr="00CF5828">
              <w:rPr>
                <w:rFonts w:ascii="Times New Roman" w:eastAsia="Times New Roman" w:hAnsi="Times New Roman" w:cs="Times New Roman"/>
                <w:spacing w:val="2"/>
                <w:sz w:val="24"/>
                <w:szCs w:val="24"/>
                <w:lang w:eastAsia="ru-RU"/>
              </w:rPr>
              <w:t>х</w:t>
            </w:r>
            <w:r w:rsidRPr="00CF5828">
              <w:rPr>
                <w:rFonts w:ascii="Times New Roman" w:eastAsia="Times New Roman" w:hAnsi="Times New Roman" w:cs="Times New Roman"/>
                <w:sz w:val="24"/>
                <w:szCs w:val="24"/>
                <w:lang w:eastAsia="ru-RU"/>
              </w:rPr>
              <w:t>р</w:t>
            </w:r>
            <w:r w:rsidRPr="00CF5828">
              <w:rPr>
                <w:rFonts w:ascii="Times New Roman" w:eastAsia="Times New Roman" w:hAnsi="Times New Roman" w:cs="Times New Roman"/>
                <w:spacing w:val="-1"/>
                <w:sz w:val="24"/>
                <w:szCs w:val="24"/>
                <w:lang w:eastAsia="ru-RU"/>
              </w:rPr>
              <w:t>а</w:t>
            </w:r>
            <w:r w:rsidRPr="00CF5828">
              <w:rPr>
                <w:rFonts w:ascii="Times New Roman" w:eastAsia="Times New Roman" w:hAnsi="Times New Roman" w:cs="Times New Roman"/>
                <w:spacing w:val="1"/>
                <w:sz w:val="24"/>
                <w:szCs w:val="24"/>
                <w:lang w:eastAsia="ru-RU"/>
              </w:rPr>
              <w:t>н</w:t>
            </w:r>
            <w:r w:rsidRPr="00CF5828">
              <w:rPr>
                <w:rFonts w:ascii="Times New Roman" w:eastAsia="Times New Roman" w:hAnsi="Times New Roman" w:cs="Times New Roman"/>
                <w:spacing w:val="-1"/>
                <w:sz w:val="24"/>
                <w:szCs w:val="24"/>
                <w:lang w:eastAsia="ru-RU"/>
              </w:rPr>
              <w:t>ен</w:t>
            </w:r>
            <w:r w:rsidRPr="00CF5828">
              <w:rPr>
                <w:rFonts w:ascii="Times New Roman" w:eastAsia="Times New Roman" w:hAnsi="Times New Roman" w:cs="Times New Roman"/>
                <w:spacing w:val="1"/>
                <w:sz w:val="24"/>
                <w:szCs w:val="24"/>
                <w:lang w:eastAsia="ru-RU"/>
              </w:rPr>
              <w:t>и</w:t>
            </w:r>
            <w:r w:rsidRPr="00CF5828">
              <w:rPr>
                <w:rFonts w:ascii="Times New Roman" w:eastAsia="Times New Roman" w:hAnsi="Times New Roman" w:cs="Times New Roman"/>
                <w:sz w:val="24"/>
                <w:szCs w:val="24"/>
                <w:lang w:eastAsia="ru-RU"/>
              </w:rPr>
              <w:t>я и</w:t>
            </w:r>
            <w:r w:rsidRPr="00CF5828">
              <w:rPr>
                <w:rFonts w:ascii="Times New Roman" w:eastAsia="Times New Roman" w:hAnsi="Times New Roman" w:cs="Times New Roman"/>
                <w:spacing w:val="1"/>
                <w:sz w:val="24"/>
                <w:szCs w:val="24"/>
                <w:lang w:eastAsia="ru-RU"/>
              </w:rPr>
              <w:t xml:space="preserve"> п</w:t>
            </w:r>
            <w:r w:rsidRPr="00CF5828">
              <w:rPr>
                <w:rFonts w:ascii="Times New Roman" w:eastAsia="Times New Roman" w:hAnsi="Times New Roman" w:cs="Times New Roman"/>
                <w:spacing w:val="-2"/>
                <w:sz w:val="24"/>
                <w:szCs w:val="24"/>
                <w:lang w:eastAsia="ru-RU"/>
              </w:rPr>
              <w:t>о</w:t>
            </w:r>
            <w:r w:rsidRPr="00CF5828">
              <w:rPr>
                <w:rFonts w:ascii="Times New Roman" w:eastAsia="Times New Roman" w:hAnsi="Times New Roman" w:cs="Times New Roman"/>
                <w:sz w:val="24"/>
                <w:szCs w:val="24"/>
                <w:lang w:eastAsia="ru-RU"/>
              </w:rPr>
              <w:t>дго</w:t>
            </w:r>
            <w:r w:rsidRPr="00CF5828">
              <w:rPr>
                <w:rFonts w:ascii="Times New Roman" w:eastAsia="Times New Roman" w:hAnsi="Times New Roman" w:cs="Times New Roman"/>
                <w:spacing w:val="1"/>
                <w:sz w:val="24"/>
                <w:szCs w:val="24"/>
                <w:lang w:eastAsia="ru-RU"/>
              </w:rPr>
              <w:t>т</w:t>
            </w:r>
            <w:r w:rsidRPr="00CF5828">
              <w:rPr>
                <w:rFonts w:ascii="Times New Roman" w:eastAsia="Times New Roman" w:hAnsi="Times New Roman" w:cs="Times New Roman"/>
                <w:sz w:val="24"/>
                <w:szCs w:val="24"/>
                <w:lang w:eastAsia="ru-RU"/>
              </w:rPr>
              <w:t xml:space="preserve">овка </w:t>
            </w:r>
            <w:r w:rsidRPr="00CF5828">
              <w:rPr>
                <w:rFonts w:ascii="Times New Roman" w:eastAsia="Times New Roman" w:hAnsi="Times New Roman" w:cs="Times New Roman"/>
                <w:spacing w:val="-2"/>
                <w:sz w:val="24"/>
                <w:szCs w:val="24"/>
                <w:lang w:eastAsia="ru-RU"/>
              </w:rPr>
              <w:t>и</w:t>
            </w:r>
            <w:r w:rsidRPr="00CF5828">
              <w:rPr>
                <w:rFonts w:ascii="Times New Roman" w:eastAsia="Times New Roman" w:hAnsi="Times New Roman" w:cs="Times New Roman"/>
                <w:sz w:val="24"/>
                <w:szCs w:val="24"/>
                <w:lang w:eastAsia="ru-RU"/>
              </w:rPr>
              <w:t>х к</w:t>
            </w:r>
            <w:r w:rsidRPr="00CF5828">
              <w:rPr>
                <w:rFonts w:ascii="Times New Roman" w:eastAsia="Times New Roman" w:hAnsi="Times New Roman" w:cs="Times New Roman"/>
                <w:spacing w:val="1"/>
                <w:sz w:val="24"/>
                <w:szCs w:val="24"/>
                <w:lang w:eastAsia="ru-RU"/>
              </w:rPr>
              <w:t xml:space="preserve"> </w:t>
            </w:r>
            <w:r w:rsidRPr="00CF5828">
              <w:rPr>
                <w:rFonts w:ascii="Times New Roman" w:eastAsia="Times New Roman" w:hAnsi="Times New Roman" w:cs="Times New Roman"/>
                <w:sz w:val="24"/>
                <w:szCs w:val="24"/>
                <w:lang w:eastAsia="ru-RU"/>
              </w:rPr>
              <w:t>р</w:t>
            </w:r>
            <w:r w:rsidRPr="00CF5828">
              <w:rPr>
                <w:rFonts w:ascii="Times New Roman" w:eastAsia="Times New Roman" w:hAnsi="Times New Roman" w:cs="Times New Roman"/>
                <w:spacing w:val="-1"/>
                <w:sz w:val="24"/>
                <w:szCs w:val="24"/>
                <w:lang w:eastAsia="ru-RU"/>
              </w:rPr>
              <w:t>а</w:t>
            </w:r>
            <w:r w:rsidRPr="00CF5828">
              <w:rPr>
                <w:rFonts w:ascii="Times New Roman" w:eastAsia="Times New Roman" w:hAnsi="Times New Roman" w:cs="Times New Roman"/>
                <w:sz w:val="24"/>
                <w:szCs w:val="24"/>
                <w:lang w:eastAsia="ru-RU"/>
              </w:rPr>
              <w:t>бо</w:t>
            </w:r>
            <w:r w:rsidRPr="00CF5828">
              <w:rPr>
                <w:rFonts w:ascii="Times New Roman" w:eastAsia="Times New Roman" w:hAnsi="Times New Roman" w:cs="Times New Roman"/>
                <w:spacing w:val="1"/>
                <w:sz w:val="24"/>
                <w:szCs w:val="24"/>
                <w:lang w:eastAsia="ru-RU"/>
              </w:rPr>
              <w:t>т</w:t>
            </w:r>
            <w:r w:rsidRPr="00CF5828">
              <w:rPr>
                <w:rFonts w:ascii="Times New Roman" w:eastAsia="Times New Roman" w:hAnsi="Times New Roman" w:cs="Times New Roman"/>
                <w:spacing w:val="-1"/>
                <w:sz w:val="24"/>
                <w:szCs w:val="24"/>
                <w:lang w:eastAsia="ru-RU"/>
              </w:rPr>
              <w:t>е</w:t>
            </w:r>
            <w:r w:rsidRPr="00CF5828">
              <w:rPr>
                <w:rFonts w:ascii="Times New Roman" w:eastAsia="Times New Roman" w:hAnsi="Times New Roman" w:cs="Times New Roman"/>
                <w:sz w:val="24"/>
                <w:szCs w:val="24"/>
                <w:lang w:eastAsia="ru-RU"/>
              </w:rPr>
              <w:t>.</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03</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04</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05</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ОК 08</w:t>
            </w:r>
          </w:p>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Н 2.8.01-Н 2.8.04</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2.8.01-У 2.8.06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2.8.01-З 2.8.09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Зо03.01-Зо03.03 Уо04.02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Зо04.02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Уо05.01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 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lastRenderedPageBreak/>
              <w:t>Уо07.01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Зо07.01-Зо07.02 Уо08.01-Уо08.03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Зо08.02-Зо08.04</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88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5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10. «По</w:t>
            </w:r>
            <w:r w:rsidRPr="00CF5828">
              <w:rPr>
                <w:rFonts w:ascii="Times New Roman" w:eastAsia="Times New Roman" w:hAnsi="Times New Roman" w:cs="Times New Roman"/>
                <w:spacing w:val="-1"/>
                <w:sz w:val="24"/>
                <w:szCs w:val="24"/>
                <w:lang w:eastAsia="ru-RU"/>
              </w:rPr>
              <w:t>с</w:t>
            </w:r>
            <w:r w:rsidRPr="00CF5828">
              <w:rPr>
                <w:rFonts w:ascii="Times New Roman" w:eastAsia="Times New Roman" w:hAnsi="Times New Roman" w:cs="Times New Roman"/>
                <w:sz w:val="24"/>
                <w:szCs w:val="24"/>
                <w:lang w:eastAsia="ru-RU"/>
              </w:rPr>
              <w:t>т</w:t>
            </w:r>
            <w:r w:rsidRPr="00CF5828">
              <w:rPr>
                <w:rFonts w:ascii="Times New Roman" w:eastAsia="Times New Roman" w:hAnsi="Times New Roman" w:cs="Times New Roman"/>
                <w:spacing w:val="-1"/>
                <w:sz w:val="24"/>
                <w:szCs w:val="24"/>
                <w:lang w:eastAsia="ru-RU"/>
              </w:rPr>
              <w:t>а</w:t>
            </w:r>
            <w:r w:rsidRPr="00CF5828">
              <w:rPr>
                <w:rFonts w:ascii="Times New Roman" w:eastAsia="Times New Roman" w:hAnsi="Times New Roman" w:cs="Times New Roman"/>
                <w:spacing w:val="1"/>
                <w:sz w:val="24"/>
                <w:szCs w:val="24"/>
                <w:lang w:eastAsia="ru-RU"/>
              </w:rPr>
              <w:t>н</w:t>
            </w:r>
            <w:r w:rsidRPr="00CF5828">
              <w:rPr>
                <w:rFonts w:ascii="Times New Roman" w:eastAsia="Times New Roman" w:hAnsi="Times New Roman" w:cs="Times New Roman"/>
                <w:sz w:val="24"/>
                <w:szCs w:val="24"/>
                <w:lang w:eastAsia="ru-RU"/>
              </w:rPr>
              <w:t>овка трак</w:t>
            </w:r>
            <w:r w:rsidRPr="00CF5828">
              <w:rPr>
                <w:rFonts w:ascii="Times New Roman" w:eastAsia="Times New Roman" w:hAnsi="Times New Roman" w:cs="Times New Roman"/>
                <w:spacing w:val="1"/>
                <w:sz w:val="24"/>
                <w:szCs w:val="24"/>
                <w:lang w:eastAsia="ru-RU"/>
              </w:rPr>
              <w:t>т</w:t>
            </w:r>
            <w:r w:rsidRPr="00CF5828">
              <w:rPr>
                <w:rFonts w:ascii="Times New Roman" w:eastAsia="Times New Roman" w:hAnsi="Times New Roman" w:cs="Times New Roman"/>
                <w:sz w:val="24"/>
                <w:szCs w:val="24"/>
                <w:lang w:eastAsia="ru-RU"/>
              </w:rPr>
              <w:t xml:space="preserve">оров и сельскохозяйственных машин на </w:t>
            </w:r>
            <w:r w:rsidRPr="00CF5828">
              <w:rPr>
                <w:rFonts w:ascii="Times New Roman" w:eastAsia="Times New Roman" w:hAnsi="Times New Roman" w:cs="Times New Roman"/>
                <w:spacing w:val="2"/>
                <w:sz w:val="24"/>
                <w:szCs w:val="24"/>
                <w:lang w:eastAsia="ru-RU"/>
              </w:rPr>
              <w:t>х</w:t>
            </w:r>
            <w:r w:rsidRPr="00CF5828">
              <w:rPr>
                <w:rFonts w:ascii="Times New Roman" w:eastAsia="Times New Roman" w:hAnsi="Times New Roman" w:cs="Times New Roman"/>
                <w:sz w:val="24"/>
                <w:szCs w:val="24"/>
                <w:lang w:eastAsia="ru-RU"/>
              </w:rPr>
              <w:t>р</w:t>
            </w:r>
            <w:r w:rsidRPr="00CF5828">
              <w:rPr>
                <w:rFonts w:ascii="Times New Roman" w:eastAsia="Times New Roman" w:hAnsi="Times New Roman" w:cs="Times New Roman"/>
                <w:spacing w:val="-1"/>
                <w:sz w:val="24"/>
                <w:szCs w:val="24"/>
                <w:lang w:eastAsia="ru-RU"/>
              </w:rPr>
              <w:t>а</w:t>
            </w:r>
            <w:r w:rsidRPr="00CF5828">
              <w:rPr>
                <w:rFonts w:ascii="Times New Roman" w:eastAsia="Times New Roman" w:hAnsi="Times New Roman" w:cs="Times New Roman"/>
                <w:spacing w:val="1"/>
                <w:sz w:val="24"/>
                <w:szCs w:val="24"/>
                <w:lang w:eastAsia="ru-RU"/>
              </w:rPr>
              <w:t>н</w:t>
            </w:r>
            <w:r w:rsidRPr="00CF5828">
              <w:rPr>
                <w:rFonts w:ascii="Times New Roman" w:eastAsia="Times New Roman" w:hAnsi="Times New Roman" w:cs="Times New Roman"/>
                <w:spacing w:val="-1"/>
                <w:sz w:val="24"/>
                <w:szCs w:val="24"/>
                <w:lang w:eastAsia="ru-RU"/>
              </w:rPr>
              <w:t>ен</w:t>
            </w:r>
            <w:r w:rsidRPr="00CF5828">
              <w:rPr>
                <w:rFonts w:ascii="Times New Roman" w:eastAsia="Times New Roman" w:hAnsi="Times New Roman" w:cs="Times New Roman"/>
                <w:spacing w:val="1"/>
                <w:sz w:val="24"/>
                <w:szCs w:val="24"/>
                <w:lang w:eastAsia="ru-RU"/>
              </w:rPr>
              <w:t>и</w:t>
            </w:r>
            <w:r w:rsidRPr="00CF5828">
              <w:rPr>
                <w:rFonts w:ascii="Times New Roman" w:eastAsia="Times New Roman" w:hAnsi="Times New Roman" w:cs="Times New Roman"/>
                <w:spacing w:val="-1"/>
                <w:sz w:val="24"/>
                <w:szCs w:val="24"/>
                <w:lang w:eastAsia="ru-RU"/>
              </w:rPr>
              <w:t>е</w:t>
            </w:r>
            <w:r w:rsidRPr="00CF5828">
              <w:rPr>
                <w:rFonts w:ascii="Times New Roman" w:eastAsia="Times New Roman" w:hAnsi="Times New Roman" w:cs="Times New Roman"/>
                <w:sz w:val="24"/>
                <w:szCs w:val="24"/>
                <w:lang w:eastAsia="ru-RU"/>
              </w:rPr>
              <w:t>».</w:t>
            </w:r>
          </w:p>
        </w:tc>
        <w:tc>
          <w:tcPr>
            <w:tcW w:w="65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3140" w:type="pct"/>
            <w:gridSpan w:val="2"/>
          </w:tcPr>
          <w:p w:rsidR="00CE686C" w:rsidRPr="00CF5828" w:rsidRDefault="00CE686C" w:rsidP="00CF5828">
            <w:pPr>
              <w:spacing w:after="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Учебная практика МДК 02.01</w:t>
            </w:r>
          </w:p>
          <w:p w:rsidR="00CE686C" w:rsidRPr="00CF5828" w:rsidRDefault="00CE686C" w:rsidP="00CF5828">
            <w:pPr>
              <w:spacing w:after="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Виды работ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для лущения стерни,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внесения минеральных удобрений,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пахотного агрегата,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для закрытия влаги,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для сплошной культивации (паровой обработки почвы),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сеялочного  агрегата для посева зерновых культур,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для посадки картофеля,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для междурядной обработки пропашных культур,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для химической обработки растений (опрыскивание),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для раздельной уборки зерновых культур, подготовка к работе. </w:t>
            </w:r>
          </w:p>
          <w:p w:rsidR="00CE686C" w:rsidRPr="00CF5828" w:rsidRDefault="00CE686C" w:rsidP="00CF5828">
            <w:pPr>
              <w:numPr>
                <w:ilvl w:val="0"/>
                <w:numId w:val="6"/>
              </w:numPr>
              <w:spacing w:after="0" w:line="276" w:lineRule="auto"/>
              <w:ind w:left="142"/>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Комплектование агрегата  для скашивания растений, подготовка к работе. </w:t>
            </w:r>
          </w:p>
          <w:p w:rsidR="00CE686C" w:rsidRPr="00CF5828" w:rsidRDefault="00CE686C" w:rsidP="00CF5828">
            <w:pPr>
              <w:spacing w:after="0" w:line="276" w:lineRule="auto"/>
              <w:ind w:left="142"/>
              <w:rPr>
                <w:rFonts w:ascii="Times New Roman" w:eastAsia="Times New Roman" w:hAnsi="Times New Roman" w:cs="Times New Roman"/>
                <w:b/>
                <w:color w:val="FF0000"/>
                <w:sz w:val="24"/>
                <w:szCs w:val="24"/>
                <w:lang w:eastAsia="ru-RU"/>
              </w:rPr>
            </w:pPr>
            <w:r w:rsidRPr="00CF5828">
              <w:rPr>
                <w:rFonts w:ascii="Times New Roman" w:eastAsia="Times New Roman" w:hAnsi="Times New Roman" w:cs="Times New Roman"/>
                <w:color w:val="000000"/>
                <w:sz w:val="24"/>
                <w:szCs w:val="24"/>
                <w:lang w:eastAsia="ru-RU"/>
              </w:rPr>
              <w:t xml:space="preserve">12.Подготовка техники к хранению, постановки машин на хранение. </w:t>
            </w:r>
            <w:r w:rsidRPr="00CF5828">
              <w:rPr>
                <w:rFonts w:ascii="Times New Roman" w:eastAsia="Times New Roman" w:hAnsi="Times New Roman" w:cs="Times New Roman"/>
                <w:color w:val="FF0000"/>
                <w:sz w:val="24"/>
                <w:szCs w:val="24"/>
                <w:lang w:eastAsia="ru-RU"/>
              </w:rPr>
              <w:t xml:space="preserve"> </w:t>
            </w:r>
          </w:p>
        </w:tc>
        <w:tc>
          <w:tcPr>
            <w:tcW w:w="657" w:type="pct"/>
            <w:vAlign w:val="center"/>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108</w:t>
            </w:r>
          </w:p>
        </w:tc>
        <w:tc>
          <w:tcPr>
            <w:tcW w:w="403" w:type="pct"/>
            <w:vAlign w:val="center"/>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2.1-ПК2.8</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Align w:val="center"/>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2.1-ПК2.9</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01-ОК 09</w:t>
            </w:r>
          </w:p>
        </w:tc>
      </w:tr>
      <w:tr w:rsidR="00CE686C" w:rsidRPr="00CF5828" w:rsidTr="00DA6670">
        <w:trPr>
          <w:trHeight w:val="4646"/>
        </w:trPr>
        <w:tc>
          <w:tcPr>
            <w:tcW w:w="3140" w:type="pct"/>
            <w:gridSpan w:val="2"/>
          </w:tcPr>
          <w:p w:rsidR="00CE686C" w:rsidRPr="00CF5828" w:rsidRDefault="00CE686C" w:rsidP="00CF5828">
            <w:pPr>
              <w:suppressAutoHyphens/>
              <w:spacing w:after="0"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 xml:space="preserve">Производственная практика </w:t>
            </w:r>
          </w:p>
          <w:p w:rsidR="00CE686C" w:rsidRPr="00CF5828" w:rsidRDefault="00CE686C" w:rsidP="00CF5828">
            <w:pPr>
              <w:suppressAutoHyphens/>
              <w:spacing w:after="0"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Виды работ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Работа на машинном дворе: комплектование, досборка и наладка машинно-тракторных агрегатов для выполнения механизированных работ в растениеводстве.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Работа в качестве тракториста-машиниста: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-проверка  технического состояния агрегата для предпосевной обработки почвы;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-подготовка к работе машинно-тракторного агрегата;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-выбор способов движения  агрегата;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работ по культивации и боронованию;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-проверка технического состояния пахотного агрегата;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-подготовка к работе машинно-тракторного агрегата;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-выбор способов движения агрегата;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пахотных работ;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-проверка технического состояния посевного агрегата;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-подготовка к работе машинно-тракторного агрегата;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-выбор способов движения агрегата; </w:t>
            </w:r>
          </w:p>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color w:val="000000"/>
                <w:sz w:val="24"/>
                <w:szCs w:val="24"/>
                <w:lang w:eastAsia="ru-RU"/>
              </w:rPr>
              <w:t xml:space="preserve">-выполнение работ по посеву. </w:t>
            </w:r>
          </w:p>
        </w:tc>
        <w:tc>
          <w:tcPr>
            <w:tcW w:w="657" w:type="pct"/>
            <w:vAlign w:val="center"/>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180</w:t>
            </w:r>
          </w:p>
        </w:tc>
        <w:tc>
          <w:tcPr>
            <w:tcW w:w="403" w:type="pct"/>
            <w:vAlign w:val="center"/>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2.1-ПК2.8</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pacing w:after="200" w:line="276" w:lineRule="auto"/>
              <w:jc w:val="center"/>
              <w:rPr>
                <w:rFonts w:ascii="Times New Roman" w:eastAsia="Times New Roman" w:hAnsi="Times New Roman" w:cs="Times New Roman"/>
                <w:color w:val="FF0000"/>
                <w:sz w:val="24"/>
                <w:szCs w:val="24"/>
                <w:lang w:eastAsia="ru-RU"/>
              </w:rPr>
            </w:pPr>
            <w:r w:rsidRPr="00CF5828">
              <w:rPr>
                <w:rFonts w:ascii="Times New Roman" w:eastAsia="Times New Roman" w:hAnsi="Times New Roman" w:cs="Times New Roman"/>
                <w:sz w:val="24"/>
                <w:szCs w:val="24"/>
                <w:lang w:eastAsia="ru-RU"/>
              </w:rPr>
              <w:t>ОК 09</w:t>
            </w:r>
          </w:p>
        </w:tc>
        <w:tc>
          <w:tcPr>
            <w:tcW w:w="800" w:type="pct"/>
            <w:vAlign w:val="center"/>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2.1-ПК2.9</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01-ОК 09</w:t>
            </w:r>
          </w:p>
        </w:tc>
      </w:tr>
      <w:tr w:rsidR="00CE686C" w:rsidRPr="00CF5828" w:rsidTr="00DA6670">
        <w:tc>
          <w:tcPr>
            <w:tcW w:w="3140" w:type="pct"/>
            <w:gridSpan w:val="2"/>
          </w:tcPr>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p>
        </w:tc>
        <w:tc>
          <w:tcPr>
            <w:tcW w:w="657" w:type="pct"/>
            <w:vAlign w:val="center"/>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369</w:t>
            </w:r>
          </w:p>
        </w:tc>
        <w:tc>
          <w:tcPr>
            <w:tcW w:w="403" w:type="pct"/>
          </w:tcPr>
          <w:p w:rsidR="00CE686C" w:rsidRPr="00CF5828" w:rsidRDefault="00CE686C" w:rsidP="00CF5828">
            <w:pPr>
              <w:spacing w:after="200" w:line="276" w:lineRule="auto"/>
              <w:rPr>
                <w:rFonts w:ascii="Times New Roman" w:eastAsia="Times New Roman" w:hAnsi="Times New Roman" w:cs="Times New Roman"/>
                <w:b/>
                <w:i/>
                <w:color w:val="FF0000"/>
                <w:sz w:val="24"/>
                <w:szCs w:val="24"/>
                <w:lang w:eastAsia="ru-RU"/>
              </w:rPr>
            </w:pPr>
          </w:p>
        </w:tc>
        <w:tc>
          <w:tcPr>
            <w:tcW w:w="800"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c>
      </w:tr>
    </w:tbl>
    <w:p w:rsidR="00CE686C" w:rsidRPr="00CF5828" w:rsidRDefault="00CE686C" w:rsidP="00CF5828">
      <w:pPr>
        <w:suppressAutoHyphens/>
        <w:spacing w:after="200" w:line="276" w:lineRule="auto"/>
        <w:rPr>
          <w:rFonts w:ascii="Times New Roman" w:eastAsia="Times New Roman" w:hAnsi="Times New Roman" w:cs="Times New Roman"/>
          <w:i/>
          <w:sz w:val="24"/>
          <w:szCs w:val="24"/>
          <w:lang w:eastAsia="ru-RU"/>
        </w:rPr>
      </w:pPr>
    </w:p>
    <w:p w:rsidR="00CE686C" w:rsidRPr="00CF5828" w:rsidRDefault="00CE686C" w:rsidP="00CF5828">
      <w:pPr>
        <w:spacing w:after="200" w:line="276" w:lineRule="auto"/>
        <w:rPr>
          <w:rFonts w:ascii="Times New Roman" w:eastAsia="Times New Roman" w:hAnsi="Times New Roman" w:cs="Times New Roman"/>
          <w:i/>
          <w:sz w:val="24"/>
          <w:szCs w:val="24"/>
          <w:lang w:eastAsia="ru-RU"/>
        </w:rPr>
        <w:sectPr w:rsidR="00CE686C" w:rsidRPr="00CF5828" w:rsidSect="00DA6670">
          <w:pgSz w:w="16840" w:h="11907" w:orient="landscape"/>
          <w:pgMar w:top="851" w:right="1134" w:bottom="851" w:left="992"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u w:val="single"/>
          <w:lang w:eastAsia="ru-RU"/>
        </w:rPr>
      </w:pPr>
      <w:r w:rsidRPr="00CF5828">
        <w:rPr>
          <w:rFonts w:ascii="Times New Roman" w:eastAsia="Times New Roman" w:hAnsi="Times New Roman" w:cs="Times New Roman"/>
          <w:bCs/>
          <w:sz w:val="24"/>
          <w:szCs w:val="24"/>
          <w:u w:val="single"/>
          <w:lang w:eastAsia="ru-RU"/>
        </w:rPr>
        <w:t>Кабинеты:</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Кабинет «Тракторы»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Стол учителя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Стул компьютерный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 xml:space="preserve">II </w:t>
            </w:r>
            <w:r w:rsidRPr="00CF5828">
              <w:rPr>
                <w:rFonts w:ascii="Times New Roman" w:eastAsia="Times New Roman" w:hAnsi="Times New Roman" w:cs="Times New Roman"/>
                <w:b/>
                <w:bCs/>
                <w:iCs/>
                <w:sz w:val="24"/>
                <w:szCs w:val="24"/>
              </w:rPr>
              <w:t>Технические средства</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Разрезы деталей тракторов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Разрезы узлов тракторов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shd w:val="clear" w:color="auto" w:fill="auto"/>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Макеты сельскохозяйственного оборудования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u w:val="single"/>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u w:val="single"/>
          <w:lang w:eastAsia="ru-RU"/>
        </w:rPr>
      </w:pPr>
      <w:r w:rsidRPr="00CF5828">
        <w:rPr>
          <w:rFonts w:ascii="Times New Roman" w:eastAsia="Times New Roman" w:hAnsi="Times New Roman" w:cs="Times New Roman"/>
          <w:bCs/>
          <w:sz w:val="24"/>
          <w:szCs w:val="24"/>
          <w:u w:val="single"/>
          <w:lang w:eastAsia="ru-RU"/>
        </w:rPr>
        <w:t>Лаборатории:</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Лаборатория эксплуатации машинно-тракторного парка 12 рабочих мест </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устройства тракторов и автомобилей 14 рабочих мест</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Лаборатория гидравлики и теплотехники 12 рабочих мест </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электротехники и электроники 28 рабочих мест</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сельскохозяйственных и мелиоративных машин 14 рабочих мест</w:t>
      </w:r>
    </w:p>
    <w:p w:rsidR="00CE686C" w:rsidRPr="00CF5828" w:rsidRDefault="00CE686C" w:rsidP="00CF5828">
      <w:pPr>
        <w:suppressAutoHyphens/>
        <w:spacing w:after="0" w:line="276" w:lineRule="auto"/>
        <w:jc w:val="both"/>
        <w:rPr>
          <w:rFonts w:ascii="Times New Roman" w:eastAsia="Times New Roman" w:hAnsi="Times New Roman" w:cs="Times New Roman"/>
          <w:bCs/>
          <w:i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Эксплуатации машинно-тракторного парка</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lastRenderedPageBreak/>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Динамический тренажер сельскохозяйственного трактора МТЗ-1221 (кабина)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Тренажер трактора «Кировец» для сельского хозяйства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widowControl w:val="0"/>
              <w:shd w:val="clear" w:color="auto" w:fill="FFFFFF"/>
              <w:spacing w:after="0" w:line="276" w:lineRule="auto"/>
              <w:jc w:val="both"/>
              <w:rPr>
                <w:rFonts w:ascii="Times New Roman" w:eastAsia="Times New Roman" w:hAnsi="Times New Roman" w:cs="Times New Roman"/>
                <w:color w:val="000000"/>
                <w:sz w:val="24"/>
                <w:szCs w:val="24"/>
                <w:lang w:val="en-US" w:eastAsia="nl-NL"/>
              </w:rPr>
            </w:pPr>
            <w:r w:rsidRPr="00CF5828">
              <w:rPr>
                <w:rFonts w:ascii="Times New Roman" w:eastAsia="Times New Roman" w:hAnsi="Times New Roman" w:cs="Times New Roman"/>
                <w:color w:val="000000"/>
                <w:sz w:val="24"/>
                <w:szCs w:val="24"/>
                <w:lang w:val="en-US" w:eastAsia="nl-NL"/>
              </w:rPr>
              <w:t xml:space="preserve">Тренажер комбайна </w:t>
            </w:r>
            <w:r w:rsidRPr="00CF5828">
              <w:rPr>
                <w:rFonts w:ascii="Times New Roman" w:eastAsia="Times New Roman" w:hAnsi="Times New Roman" w:cs="Times New Roman"/>
                <w:color w:val="000000"/>
                <w:sz w:val="24"/>
                <w:szCs w:val="24"/>
                <w:lang w:eastAsia="nl-NL"/>
              </w:rPr>
              <w:t>«</w:t>
            </w:r>
            <w:r w:rsidRPr="00CF5828">
              <w:rPr>
                <w:rFonts w:ascii="Times New Roman" w:eastAsia="Times New Roman" w:hAnsi="Times New Roman" w:cs="Times New Roman"/>
                <w:color w:val="000000"/>
                <w:sz w:val="24"/>
                <w:szCs w:val="24"/>
                <w:lang w:val="en-US" w:eastAsia="nl-NL"/>
              </w:rPr>
              <w:t>Вектор</w:t>
            </w:r>
            <w:r w:rsidRPr="00CF5828">
              <w:rPr>
                <w:rFonts w:ascii="Times New Roman" w:eastAsia="Times New Roman" w:hAnsi="Times New Roman" w:cs="Times New Roman"/>
                <w:color w:val="000000"/>
                <w:sz w:val="24"/>
                <w:szCs w:val="24"/>
                <w:lang w:eastAsia="nl-NL"/>
              </w:rPr>
              <w:t>»</w:t>
            </w:r>
            <w:r w:rsidRPr="00CF5828">
              <w:rPr>
                <w:rFonts w:ascii="Times New Roman" w:eastAsia="Times New Roman" w:hAnsi="Times New Roman" w:cs="Times New Roman"/>
                <w:color w:val="000000"/>
                <w:sz w:val="24"/>
                <w:szCs w:val="24"/>
                <w:lang w:val="en-US" w:eastAsia="nl-NL"/>
              </w:rPr>
              <w:t xml:space="preserve"> (кабина)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Тренажер фронтального погрузчика на базе трактора МТЗ-82</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Устройства тракторов и автомобилей</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Верстак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Стеллаж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 «Рулевое управление с гидравлическим усилителем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Учебный тренажер «Электрооборудование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по сборке-разборке дизельного двигателя трактора МТЗ Д-260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Стенд для регулировки сцепления двигателей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«Гидравлическое оборудование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6</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Стенд-тренажер «Механизм навески МТЗ-80»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lastRenderedPageBreak/>
              <w:t>7</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Электрифицированный светодинамический стенд «Тормозное управление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8</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стенд-тренажер «Аккумуляторная система вспрыска типа «коммон-рэйл»</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IV</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Комплект учебно-наглядных пособий по Тракторам (электронные плакаты)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Гидравлики и теплотехники</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Учебный стенд по гидравлике</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Электротехники и электроники</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lastRenderedPageBreak/>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Комплект учебного оборудования «Электротехника и основы электроники»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Комплект учебного оборудования «Основы электроники»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Комплект учебного оборудования «Электропривод»</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Комплект учебно-лабораторного оборудования «Изучение конструкции и принципов работы электрических двигателей»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Сельскохозяйственных и мелиоративных машин</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Верстак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Стеллаж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«Действующая секция пневматической сеялки»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 «Изучение параметров рабочих поверхностей корпусов плугов»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«Навесной опрыскиватель»</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«Культиватор»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«Машина для посадки картофеля»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6</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 «Навесное оборудование трактора МТЗ-80»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7</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«Разбрасыватель минеральных удобрений»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8</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кукурузной сеялки Квернелэнд Оптима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9</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«Молотильный аппарат Дон Акрос»</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 «Рулевое управление с гидравлическим усилителем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Учебный тренажер «Электрооборудование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по сборке-разборке дизельного двигателя трактора МТЗ Д-260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Стенд для регулировки сцепления двигателей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Стенд-тренажер «Гидравлическое оборудование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lastRenderedPageBreak/>
              <w:t>6</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Стенд-тренажер «Механизм навески МТЗ-80»</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7</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Электрифицированный светодинамический стенд «Тормозное управление трактора МТЗ»</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8</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Лабораторный стенд-тренажер «Аккумуляторная система вспрыска типа «коммон-рэйл»</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IV</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Интерактивное пособие. Сельскохозяйственная техника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Интерактивное пособие. Комбайн</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Презентации и плакаты Сельскохозяйственные машины 1 часть</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Презентации и плакаты Сельскохозяйственные машины 2 часть</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
          <w:sz w:val="24"/>
          <w:szCs w:val="24"/>
          <w:lang w:eastAsia="ru-RU"/>
        </w:rPr>
      </w:pPr>
      <w:r w:rsidRPr="00CF5828">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профессии 35.01.27 Мастер сельскохозяйственного производства.</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3.2. Информационное обеспечение реализации программы</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val="x-none" w:eastAsia="x-none"/>
        </w:rPr>
      </w:pPr>
      <w:r w:rsidRPr="00CF5828">
        <w:rPr>
          <w:rFonts w:ascii="Times New Roman" w:eastAsia="Times New Roman" w:hAnsi="Times New Roman" w:cs="Times New Roman"/>
          <w:b/>
          <w:sz w:val="24"/>
          <w:szCs w:val="24"/>
          <w:lang w:val="x-none" w:eastAsia="x-none"/>
        </w:rPr>
        <w:t xml:space="preserve">3.2.1. </w:t>
      </w:r>
      <w:r w:rsidRPr="00CF5828">
        <w:rPr>
          <w:rFonts w:ascii="Times New Roman" w:eastAsia="Times New Roman" w:hAnsi="Times New Roman" w:cs="Times New Roman"/>
          <w:b/>
          <w:sz w:val="24"/>
          <w:szCs w:val="24"/>
          <w:lang w:eastAsia="x-none"/>
        </w:rPr>
        <w:t>Основные печатные</w:t>
      </w:r>
      <w:r w:rsidRPr="00CF5828">
        <w:rPr>
          <w:rFonts w:ascii="Times New Roman" w:eastAsia="Times New Roman" w:hAnsi="Times New Roman" w:cs="Times New Roman"/>
          <w:b/>
          <w:sz w:val="24"/>
          <w:szCs w:val="24"/>
          <w:lang w:val="x-none" w:eastAsia="x-none"/>
        </w:rPr>
        <w:t xml:space="preserve"> издания</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r w:rsidRPr="00CF5828">
        <w:rPr>
          <w:rFonts w:ascii="Times New Roman" w:eastAsia="Times New Roman" w:hAnsi="Times New Roman" w:cs="Times New Roman"/>
          <w:sz w:val="24"/>
          <w:szCs w:val="24"/>
          <w:lang w:eastAsia="ru-RU"/>
        </w:rPr>
        <w:tab/>
        <w:t xml:space="preserve">Родичев В.А. Тракторы: учебник для студентов учреждений СПО/- 13изд, стер.- М.: Издательский центр «Академия», 2015. — 288 с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r w:rsidRPr="00CF5828">
        <w:rPr>
          <w:rFonts w:ascii="Times New Roman" w:eastAsia="Times New Roman" w:hAnsi="Times New Roman" w:cs="Times New Roman"/>
          <w:sz w:val="24"/>
          <w:szCs w:val="24"/>
          <w:lang w:eastAsia="ru-RU"/>
        </w:rPr>
        <w:tab/>
        <w:t xml:space="preserve">Майборода О.В. Основы управления трактором и безопасность движения» М.: «Колос», 2011.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w:t>
      </w:r>
      <w:r w:rsidRPr="00CF5828">
        <w:rPr>
          <w:rFonts w:ascii="Times New Roman" w:eastAsia="Times New Roman" w:hAnsi="Times New Roman" w:cs="Times New Roman"/>
          <w:sz w:val="24"/>
          <w:szCs w:val="24"/>
          <w:lang w:eastAsia="ru-RU"/>
        </w:rPr>
        <w:tab/>
        <w:t xml:space="preserve">Устинов А.Н. Сельскохозяйственные машины: учебное пособие для студентов СПО/ -13изд, стер.- М.: Издательский центр «Академия», 2015. — 264 с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r w:rsidRPr="00CF5828">
        <w:rPr>
          <w:rFonts w:ascii="Times New Roman" w:eastAsia="Times New Roman" w:hAnsi="Times New Roman" w:cs="Times New Roman"/>
          <w:sz w:val="24"/>
          <w:szCs w:val="24"/>
          <w:lang w:eastAsia="ru-RU"/>
        </w:rPr>
        <w:tab/>
        <w:t xml:space="preserve">Триандафилов А.Ф., Федюк В.В., Лобанов А.Ю. Ремонт сельскохозяйственных машин: учебное пособие/Сыктывкар: СЛИ, 2013.-63с.  </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Основные электронные издания</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r w:rsidRPr="00CF5828">
        <w:rPr>
          <w:rFonts w:ascii="Times New Roman" w:eastAsia="Times New Roman" w:hAnsi="Times New Roman" w:cs="Times New Roman"/>
          <w:sz w:val="24"/>
          <w:szCs w:val="24"/>
          <w:lang w:eastAsia="ru-RU"/>
        </w:rPr>
        <w:tab/>
        <w:t xml:space="preserve">Аграрное обозрение. Специализированный сельскохозяйственный журнал [Электронный ресурс]. – Режим доступа: http://agroobzor.ru, свободный – Загл. с экрана. – Яз. рус. </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CF5828">
        <w:rPr>
          <w:rFonts w:ascii="Times New Roman" w:eastAsia="Times New Roman" w:hAnsi="Times New Roman" w:cs="Times New Roman"/>
          <w:b/>
          <w:bCs/>
          <w:sz w:val="24"/>
          <w:szCs w:val="24"/>
          <w:lang w:eastAsia="ru-RU"/>
        </w:rPr>
        <w:t xml:space="preserve">3.2.3. Дополнительные источники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1.   Мачнев А.В., Стружкин Н.И., Ларюшин Н.П. и др. Технологии и средства механизации сельского хозяйства: учебное пособие/ Пенза: РИО ПГСХА, 2016. - 254с. </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r w:rsidRPr="00CF5828">
        <w:rPr>
          <w:rFonts w:ascii="Times New Roman" w:eastAsia="Times New Roman" w:hAnsi="Times New Roman" w:cs="Times New Roman"/>
          <w:sz w:val="24"/>
          <w:szCs w:val="24"/>
          <w:lang w:eastAsia="ru-RU"/>
        </w:rPr>
        <w:tab/>
        <w:t xml:space="preserve">Тарасенко Роторные зерноуборочные комбайны: учебник для ВУЗов/ Издательство «Лань», 2013. — 192с. </w:t>
      </w:r>
    </w:p>
    <w:p w:rsidR="00CE686C" w:rsidRDefault="00CE686C"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P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CF5828">
        <w:rPr>
          <w:rFonts w:ascii="Times New Roman" w:eastAsia="Times New Roman" w:hAnsi="Times New Roman" w:cs="Times New Roman"/>
          <w:b/>
          <w:bCs/>
          <w:sz w:val="24"/>
          <w:szCs w:val="24"/>
          <w:lang w:eastAsia="ru-RU"/>
        </w:rPr>
        <w:br/>
        <w:t>ПРОФЕССИОНАЛЬНОГО МОДУЛЯ</w:t>
      </w:r>
    </w:p>
    <w:tbl>
      <w:tblPr>
        <w:tblW w:w="951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190"/>
        <w:gridCol w:w="2490"/>
      </w:tblGrid>
      <w:tr w:rsidR="00CE686C" w:rsidRPr="00CF5828" w:rsidTr="00DA6670">
        <w:trPr>
          <w:trHeight w:val="1098"/>
        </w:trPr>
        <w:tc>
          <w:tcPr>
            <w:tcW w:w="2835"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190"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Критерии оценки</w:t>
            </w:r>
          </w:p>
        </w:tc>
        <w:tc>
          <w:tcPr>
            <w:tcW w:w="2490"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Методы оценки</w:t>
            </w:r>
          </w:p>
        </w:tc>
      </w:tr>
      <w:tr w:rsidR="00CE686C" w:rsidRPr="00CF5828" w:rsidTr="00DA6670">
        <w:trPr>
          <w:trHeight w:val="698"/>
        </w:trPr>
        <w:tc>
          <w:tcPr>
            <w:tcW w:w="2835" w:type="dxa"/>
            <w:vAlign w:val="center"/>
          </w:tcPr>
          <w:p w:rsidR="00CE686C" w:rsidRPr="00CF5828" w:rsidRDefault="00CE686C" w:rsidP="00CF5828">
            <w:pPr>
              <w:suppressAutoHyphens/>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 Выполнять основную обработку и предпосевную подготовку почвы с заданными агротехническими требованиями.</w:t>
            </w:r>
          </w:p>
          <w:p w:rsidR="00CE686C" w:rsidRPr="00CF5828" w:rsidRDefault="00CE686C" w:rsidP="00CF5828">
            <w:pPr>
              <w:suppressAutoHyphens/>
              <w:spacing w:after="200" w:line="276" w:lineRule="auto"/>
              <w:rPr>
                <w:rFonts w:ascii="Times New Roman" w:eastAsia="Times New Roman" w:hAnsi="Times New Roman" w:cs="Times New Roman"/>
                <w:i/>
                <w:sz w:val="24"/>
                <w:szCs w:val="24"/>
                <w:lang w:eastAsia="ru-RU"/>
              </w:rPr>
            </w:pPr>
          </w:p>
        </w:tc>
        <w:tc>
          <w:tcPr>
            <w:tcW w:w="4190" w:type="dxa"/>
          </w:tcPr>
          <w:p w:rsidR="00CE686C" w:rsidRPr="00CF5828" w:rsidRDefault="00CE686C" w:rsidP="00CF5828">
            <w:pPr>
              <w:keepNext/>
              <w:spacing w:after="0" w:line="276" w:lineRule="auto"/>
              <w:jc w:val="both"/>
              <w:outlineLvl w:val="1"/>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Выполняет основную обработку и предпосевную подготовку почвы с заданными агротехническими требованиями.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2.2 Вносить удобрения с заданными агротехническими требованиями.</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Вносить удобрения с заданными агротехническими требованиями.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2.3 Выполнять механизированные работы по посеву, посадке и уходу за сельскохозяйственными культурами.</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Выполняет механизированные работы по посеву, посадке и уходу за сельскохозяйственными культурами.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2.4 Выполнять уборочные работы с заданными агротехническими требованиями.</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Выполнятет уборочные работы с заданными агротехническими требованиями.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2.5 Выполнять погрузочно-разгрузочные, транспортные и стационарные работы на тракторах.</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Выполнятет погрузочно-разгрузочные, транспортные и стационарные работы на тракторах.</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2.6 Выполнять мелиоративные работы.</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Выполняет мелиоративные работы.</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Оценка тестирования</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ПК 2.7 Выполнять механизированные работы по разгрузке и раздаче кормов животным, уборке навоза и отходов животноводства.</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Выполняет механизированные работы по разгрузке и раздаче кормов животным, уборке навоза и отходов животноводства.</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Оценка тестирования</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Выполняет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bl>
    <w:p w:rsidR="00CE686C" w:rsidRPr="00CF5828" w:rsidRDefault="00CE686C" w:rsidP="00CF5828">
      <w:pPr>
        <w:spacing w:line="276" w:lineRule="auto"/>
        <w:rPr>
          <w:rFonts w:ascii="Times New Roman" w:eastAsia="Calibri" w:hAnsi="Times New Roman" w:cs="Times New Roman"/>
          <w:sz w:val="24"/>
          <w:szCs w:val="24"/>
        </w:rPr>
      </w:pPr>
    </w:p>
    <w:p w:rsidR="00CE686C" w:rsidRPr="00CF5828" w:rsidRDefault="00CE686C" w:rsidP="00CF5828">
      <w:pPr>
        <w:spacing w:line="276" w:lineRule="auto"/>
        <w:rPr>
          <w:rFonts w:ascii="Times New Roman" w:eastAsia="Calibri" w:hAnsi="Times New Roman" w:cs="Times New Roman"/>
          <w:sz w:val="24"/>
          <w:szCs w:val="24"/>
        </w:rPr>
      </w:pPr>
    </w:p>
    <w:p w:rsidR="00CE686C" w:rsidRDefault="00CE686C"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Default="00CF5828" w:rsidP="00CF5828">
      <w:pPr>
        <w:spacing w:line="276" w:lineRule="auto"/>
        <w:rPr>
          <w:rFonts w:ascii="Times New Roman" w:eastAsia="Calibri" w:hAnsi="Times New Roman" w:cs="Times New Roman"/>
          <w:sz w:val="24"/>
          <w:szCs w:val="24"/>
        </w:rPr>
      </w:pPr>
    </w:p>
    <w:p w:rsidR="00CF5828" w:rsidRPr="00CF5828" w:rsidRDefault="00CF5828" w:rsidP="00CF5828">
      <w:pPr>
        <w:spacing w:line="276" w:lineRule="auto"/>
        <w:rPr>
          <w:rFonts w:ascii="Times New Roman" w:eastAsia="Calibri" w:hAnsi="Times New Roman" w:cs="Times New Roman"/>
          <w:sz w:val="24"/>
          <w:szCs w:val="24"/>
        </w:rPr>
      </w:pPr>
    </w:p>
    <w:p w:rsidR="00CE686C" w:rsidRPr="00CF5828" w:rsidRDefault="00CE686C" w:rsidP="00CF5828">
      <w:pPr>
        <w:spacing w:line="276" w:lineRule="auto"/>
        <w:rPr>
          <w:rFonts w:ascii="Times New Roman" w:eastAsia="Calibri" w:hAnsi="Times New Roman" w:cs="Times New Roman"/>
          <w:sz w:val="24"/>
          <w:szCs w:val="24"/>
        </w:rPr>
      </w:pPr>
    </w:p>
    <w:p w:rsidR="00CE686C" w:rsidRPr="00CF5828" w:rsidRDefault="00CE686C" w:rsidP="00CF5828">
      <w:pPr>
        <w:spacing w:after="0" w:line="276" w:lineRule="auto"/>
        <w:jc w:val="right"/>
        <w:outlineLvl w:val="1"/>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Приложение 2.3</w:t>
      </w:r>
    </w:p>
    <w:p w:rsidR="00CE686C" w:rsidRPr="00CF5828" w:rsidRDefault="00CE686C" w:rsidP="00CF5828">
      <w:pPr>
        <w:spacing w:after="200" w:line="276" w:lineRule="auto"/>
        <w:jc w:val="right"/>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sz w:val="24"/>
          <w:szCs w:val="24"/>
          <w:lang w:eastAsia="ru-RU"/>
        </w:rPr>
        <w:t>к ПООП-П по профессии</w:t>
      </w:r>
      <w:r w:rsidRPr="00CF5828">
        <w:rPr>
          <w:rFonts w:ascii="Times New Roman" w:eastAsia="Times New Roman" w:hAnsi="Times New Roman" w:cs="Times New Roman"/>
          <w:b/>
          <w:sz w:val="24"/>
          <w:szCs w:val="24"/>
          <w:lang w:eastAsia="ru-RU"/>
        </w:rPr>
        <w:t xml:space="preserve"> </w:t>
      </w:r>
    </w:p>
    <w:p w:rsidR="00CE686C" w:rsidRPr="00CF5828" w:rsidRDefault="00CE686C" w:rsidP="00CF5828">
      <w:pPr>
        <w:spacing w:after="200" w:line="276" w:lineRule="auto"/>
        <w:jc w:val="right"/>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35.01.27 Мастер сельскохозяйственного производства</w:t>
      </w:r>
    </w:p>
    <w:p w:rsidR="00CE686C" w:rsidRPr="00CF5828" w:rsidRDefault="00CE686C" w:rsidP="00CF5828">
      <w:pPr>
        <w:spacing w:after="200" w:line="276" w:lineRule="auto"/>
        <w:jc w:val="right"/>
        <w:rPr>
          <w:rFonts w:ascii="Times New Roman" w:eastAsia="Times New Roman" w:hAnsi="Times New Roman" w:cs="Times New Roman"/>
          <w:i/>
          <w:sz w:val="24"/>
          <w:szCs w:val="24"/>
          <w:vertAlign w:val="superscript"/>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color w:val="000000"/>
          <w:sz w:val="24"/>
          <w:szCs w:val="24"/>
          <w:lang w:eastAsia="ru-RU"/>
        </w:rPr>
        <w:t>РАБОЧАЯ ПРОГРАММА</w:t>
      </w:r>
      <w:r w:rsidRPr="00CF5828">
        <w:rPr>
          <w:rFonts w:ascii="Times New Roman" w:eastAsia="Times New Roman" w:hAnsi="Times New Roman" w:cs="Times New Roman"/>
          <w:b/>
          <w:sz w:val="24"/>
          <w:szCs w:val="24"/>
          <w:lang w:eastAsia="ru-RU"/>
        </w:rPr>
        <w:t xml:space="preserve"> ПРОФЕССИОНАЛЬНОГО МОДУЛЯ</w:t>
      </w:r>
    </w:p>
    <w:p w:rsidR="00CE686C" w:rsidRPr="00CF5828" w:rsidRDefault="00CE686C" w:rsidP="00CF5828">
      <w:pPr>
        <w:spacing w:after="200" w:line="276" w:lineRule="auto"/>
        <w:jc w:val="center"/>
        <w:rPr>
          <w:rFonts w:ascii="Times New Roman" w:eastAsia="Times New Roman" w:hAnsi="Times New Roman" w:cs="Times New Roman"/>
          <w:b/>
          <w:sz w:val="24"/>
          <w:szCs w:val="24"/>
          <w:u w:val="single"/>
          <w:lang w:eastAsia="ru-RU"/>
        </w:rPr>
      </w:pP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«ПМд.01 Эксплуатация сельскохозяйственных машин»</w:t>
      </w:r>
    </w:p>
    <w:p w:rsidR="00CE686C" w:rsidRPr="00CF5828" w:rsidRDefault="00CE686C" w:rsidP="00CF5828">
      <w:pPr>
        <w:spacing w:after="200" w:line="276" w:lineRule="auto"/>
        <w:jc w:val="center"/>
        <w:rPr>
          <w:rFonts w:ascii="Times New Roman" w:eastAsia="Times New Roman" w:hAnsi="Times New Roman" w:cs="Times New Roman"/>
          <w:b/>
          <w:bCs/>
          <w:sz w:val="24"/>
          <w:szCs w:val="24"/>
          <w:highlight w:val="yellow"/>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bCs/>
          <w:sz w:val="24"/>
          <w:szCs w:val="24"/>
          <w:lang w:eastAsia="ru-RU"/>
        </w:rPr>
        <w:t>Дополнительный профессиональный блок (РУСАГРО)</w:t>
      </w: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B2338C" w:rsidRPr="00CF5828" w:rsidRDefault="00B2338C" w:rsidP="00CF5828">
      <w:pPr>
        <w:spacing w:after="200" w:line="276" w:lineRule="auto"/>
        <w:jc w:val="center"/>
        <w:rPr>
          <w:rFonts w:ascii="Times New Roman" w:eastAsia="Times New Roman" w:hAnsi="Times New Roman" w:cs="Times New Roman"/>
          <w:b/>
          <w:i/>
          <w:sz w:val="24"/>
          <w:szCs w:val="24"/>
          <w:lang w:eastAsia="ru-RU"/>
        </w:rPr>
      </w:pPr>
    </w:p>
    <w:p w:rsidR="00B2338C" w:rsidRPr="00CF5828" w:rsidRDefault="00B2338C" w:rsidP="00CF5828">
      <w:pPr>
        <w:spacing w:after="200" w:line="276" w:lineRule="auto"/>
        <w:jc w:val="center"/>
        <w:rPr>
          <w:rFonts w:ascii="Times New Roman" w:eastAsia="Times New Roman" w:hAnsi="Times New Roman" w:cs="Times New Roman"/>
          <w:b/>
          <w:i/>
          <w:sz w:val="24"/>
          <w:szCs w:val="24"/>
          <w:lang w:eastAsia="ru-RU"/>
        </w:rPr>
      </w:pPr>
    </w:p>
    <w:p w:rsidR="00B2338C" w:rsidRPr="00CF5828" w:rsidRDefault="00B2338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Cs/>
          <w:sz w:val="24"/>
          <w:szCs w:val="24"/>
          <w:lang w:eastAsia="ru-RU"/>
        </w:rPr>
      </w:pPr>
      <w:r w:rsidRPr="00CF5828">
        <w:rPr>
          <w:rFonts w:ascii="Times New Roman" w:eastAsia="Times New Roman" w:hAnsi="Times New Roman" w:cs="Times New Roman"/>
          <w:b/>
          <w:bCs/>
          <w:iCs/>
          <w:sz w:val="24"/>
          <w:szCs w:val="24"/>
          <w:lang w:eastAsia="ru-RU"/>
        </w:rPr>
        <w:t>2022 г.</w:t>
      </w:r>
    </w:p>
    <w:p w:rsidR="00CE686C" w:rsidRPr="00CF5828" w:rsidRDefault="00CE686C" w:rsidP="00CF5828">
      <w:pPr>
        <w:spacing w:after="200" w:line="276" w:lineRule="auto"/>
        <w:rPr>
          <w:rFonts w:ascii="Times New Roman" w:eastAsia="Times New Roman" w:hAnsi="Times New Roman" w:cs="Times New Roman"/>
          <w:b/>
          <w:i/>
          <w:sz w:val="24"/>
          <w:szCs w:val="24"/>
          <w:lang w:eastAsia="ru-RU"/>
        </w:rPr>
        <w:sectPr w:rsidR="00CE686C" w:rsidRPr="00CF5828" w:rsidSect="00DA6670">
          <w:footerReference w:type="even" r:id="rId13"/>
          <w:footerReference w:type="default" r:id="rId14"/>
          <w:pgSz w:w="11907" w:h="16840"/>
          <w:pgMar w:top="1134" w:right="851" w:bottom="992" w:left="1418" w:header="709" w:footer="709" w:gutter="0"/>
          <w:cols w:space="720"/>
        </w:sect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i/>
          <w:sz w:val="24"/>
          <w:szCs w:val="24"/>
          <w:lang w:eastAsia="ru-RU"/>
        </w:rPr>
        <w:lastRenderedPageBreak/>
        <w:t>СОДЕРЖАНИЕ</w:t>
      </w:r>
    </w:p>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E686C" w:rsidRPr="00CF5828" w:rsidTr="00DA6670">
        <w:tc>
          <w:tcPr>
            <w:tcW w:w="7501" w:type="dxa"/>
          </w:tcPr>
          <w:p w:rsidR="00CE686C" w:rsidRPr="00CF5828" w:rsidRDefault="00CE686C" w:rsidP="00CF5828">
            <w:pPr>
              <w:pStyle w:val="ae"/>
              <w:numPr>
                <w:ilvl w:val="0"/>
                <w:numId w:val="9"/>
              </w:numPr>
              <w:suppressAutoHyphens/>
              <w:spacing w:after="200" w:line="276" w:lineRule="auto"/>
              <w:rPr>
                <w:b/>
                <w:lang w:eastAsia="ru-RU"/>
              </w:rPr>
            </w:pPr>
            <w:r w:rsidRPr="00CF5828">
              <w:rPr>
                <w:b/>
                <w:lang w:eastAsia="ru-RU"/>
              </w:rPr>
              <w:t xml:space="preserve">ОБЩАЯ ХАРАКТЕРИСТИКА </w:t>
            </w:r>
            <w:r w:rsidRPr="00CF5828">
              <w:rPr>
                <w:b/>
                <w:color w:val="000000"/>
                <w:lang w:eastAsia="ru-RU"/>
              </w:rPr>
              <w:t xml:space="preserve">РАБОЧЕЙ </w:t>
            </w:r>
            <w:r w:rsidRPr="00CF5828">
              <w:rPr>
                <w:b/>
                <w:lang w:eastAsia="ru-RU"/>
              </w:rPr>
              <w:t>ПРОГРАММЫ ПРОФЕССИОНАЛЬНОГО МОДУЛЯ</w:t>
            </w:r>
          </w:p>
        </w:tc>
        <w:tc>
          <w:tcPr>
            <w:tcW w:w="185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r>
      <w:tr w:rsidR="00CE686C" w:rsidRPr="00CF5828" w:rsidTr="00DA6670">
        <w:tc>
          <w:tcPr>
            <w:tcW w:w="7501" w:type="dxa"/>
          </w:tcPr>
          <w:p w:rsidR="00CE686C" w:rsidRPr="00CF5828" w:rsidRDefault="00CE686C" w:rsidP="00CF5828">
            <w:pPr>
              <w:pStyle w:val="ae"/>
              <w:numPr>
                <w:ilvl w:val="0"/>
                <w:numId w:val="9"/>
              </w:numPr>
              <w:suppressAutoHyphens/>
              <w:spacing w:after="200" w:line="276" w:lineRule="auto"/>
              <w:rPr>
                <w:b/>
                <w:lang w:eastAsia="ru-RU"/>
              </w:rPr>
            </w:pPr>
            <w:r w:rsidRPr="00CF5828">
              <w:rPr>
                <w:b/>
                <w:lang w:eastAsia="ru-RU"/>
              </w:rPr>
              <w:t>СТРУКТУРА И СОДЕРЖАНИЕ ПРОФЕССИОНАЛЬНОГО МОДУЛЯ</w:t>
            </w:r>
          </w:p>
          <w:p w:rsidR="00CE686C" w:rsidRPr="00CF5828" w:rsidRDefault="00CE686C" w:rsidP="00CF5828">
            <w:pPr>
              <w:numPr>
                <w:ilvl w:val="0"/>
                <w:numId w:val="9"/>
              </w:numPr>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CE686C" w:rsidRPr="00CF5828" w:rsidRDefault="00CE686C" w:rsidP="00CF5828">
            <w:pPr>
              <w:spacing w:after="200" w:line="276" w:lineRule="auto"/>
              <w:ind w:left="644"/>
              <w:rPr>
                <w:rFonts w:ascii="Times New Roman" w:eastAsia="Times New Roman" w:hAnsi="Times New Roman" w:cs="Times New Roman"/>
                <w:b/>
                <w:sz w:val="24"/>
                <w:szCs w:val="24"/>
                <w:lang w:eastAsia="ru-RU"/>
              </w:rPr>
            </w:pPr>
          </w:p>
        </w:tc>
      </w:tr>
      <w:tr w:rsidR="00CE686C" w:rsidRPr="00CF5828" w:rsidTr="00DA6670">
        <w:tc>
          <w:tcPr>
            <w:tcW w:w="7501" w:type="dxa"/>
          </w:tcPr>
          <w:p w:rsidR="00CE686C" w:rsidRPr="00CF5828" w:rsidRDefault="00CE686C" w:rsidP="00CF5828">
            <w:pPr>
              <w:numPr>
                <w:ilvl w:val="0"/>
                <w:numId w:val="9"/>
              </w:numPr>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CE686C" w:rsidRPr="00CF5828" w:rsidRDefault="00CE686C" w:rsidP="00CF5828">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r>
    </w:tbl>
    <w:p w:rsidR="00CE686C" w:rsidRPr="00CF5828" w:rsidRDefault="00CE686C" w:rsidP="00CF5828">
      <w:pPr>
        <w:spacing w:after="200" w:line="276" w:lineRule="auto"/>
        <w:rPr>
          <w:rFonts w:ascii="Times New Roman" w:eastAsia="Times New Roman" w:hAnsi="Times New Roman" w:cs="Times New Roman"/>
          <w:b/>
          <w:i/>
          <w:sz w:val="24"/>
          <w:szCs w:val="24"/>
          <w:lang w:eastAsia="ru-RU"/>
        </w:rPr>
        <w:sectPr w:rsidR="00CE686C" w:rsidRPr="00CF5828" w:rsidSect="00DA6670">
          <w:pgSz w:w="11907" w:h="16840"/>
          <w:pgMar w:top="1134" w:right="851" w:bottom="992" w:left="1418"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 xml:space="preserve">1. ОБЩАЯ ХАРАКТЕРИСТИКА </w:t>
      </w:r>
      <w:r w:rsidRPr="00CF5828">
        <w:rPr>
          <w:rFonts w:ascii="Times New Roman" w:eastAsia="Times New Roman" w:hAnsi="Times New Roman" w:cs="Times New Roman"/>
          <w:b/>
          <w:color w:val="000000"/>
          <w:sz w:val="24"/>
          <w:szCs w:val="24"/>
          <w:lang w:eastAsia="ru-RU"/>
        </w:rPr>
        <w:t>РАБОЧЕЙ ПРОГРАММЫ</w:t>
      </w: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ПРОФЕССИОНАЛЬНОГО МОДУЛЯ</w:t>
      </w: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«ПМд.01 Эксплуатация сельскохозяйственных машин»</w:t>
      </w:r>
    </w:p>
    <w:p w:rsidR="00CE686C" w:rsidRPr="00CF5828" w:rsidRDefault="00CE686C" w:rsidP="00CF5828">
      <w:pPr>
        <w:suppressAutoHyphens/>
        <w:spacing w:after="0" w:line="276" w:lineRule="auto"/>
        <w:ind w:firstLine="709"/>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выполнение механизированных работ в сельскохозяйственном производстве с поддержанием технического состояния средств механизации и соответствующие ему общие компетенции и профессиональные компетенции:</w:t>
      </w:r>
    </w:p>
    <w:p w:rsidR="00CE686C" w:rsidRPr="00CF5828" w:rsidRDefault="00CE686C" w:rsidP="00CF5828">
      <w:pPr>
        <w:numPr>
          <w:ilvl w:val="2"/>
          <w:numId w:val="2"/>
        </w:numPr>
        <w:spacing w:after="0" w:line="276" w:lineRule="auto"/>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w:t>
            </w:r>
          </w:p>
        </w:tc>
        <w:tc>
          <w:tcPr>
            <w:tcW w:w="8342" w:type="dxa"/>
          </w:tcPr>
          <w:p w:rsidR="00CE686C" w:rsidRPr="00CF5828" w:rsidRDefault="00CE686C" w:rsidP="00CF5828">
            <w:pPr>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Наименование общих компетенций</w:t>
            </w:r>
          </w:p>
        </w:tc>
      </w:tr>
      <w:tr w:rsidR="00CE686C" w:rsidRPr="00CF5828" w:rsidTr="00DA6670">
        <w:trPr>
          <w:trHeight w:val="327"/>
        </w:trPr>
        <w:tc>
          <w:tcPr>
            <w:tcW w:w="1229"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ОК 1.</w:t>
            </w:r>
          </w:p>
        </w:tc>
        <w:tc>
          <w:tcPr>
            <w:tcW w:w="8342" w:type="dxa"/>
          </w:tcPr>
          <w:p w:rsidR="00CE686C" w:rsidRPr="00CF5828" w:rsidRDefault="00CE686C" w:rsidP="00CF5828">
            <w:pPr>
              <w:spacing w:after="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ОК 02</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03</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04</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Эффективно взаимодействовать и работать в коллективе и команде</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05</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06</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07</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08</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09</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tbl>
    <w:p w:rsidR="00CE686C" w:rsidRPr="00CF5828" w:rsidRDefault="00CE686C" w:rsidP="00CF5828">
      <w:pPr>
        <w:spacing w:after="200" w:line="276" w:lineRule="auto"/>
        <w:ind w:firstLine="709"/>
        <w:rPr>
          <w:rFonts w:ascii="Times New Roman" w:eastAsia="Times New Roman" w:hAnsi="Times New Roman" w:cs="Times New Roman"/>
          <w:bCs/>
          <w:iCs/>
          <w:sz w:val="24"/>
          <w:szCs w:val="24"/>
          <w:lang w:eastAsia="ru-RU"/>
        </w:rPr>
      </w:pPr>
    </w:p>
    <w:p w:rsidR="00CE686C" w:rsidRPr="00CF5828" w:rsidRDefault="00CE686C" w:rsidP="00CF5828">
      <w:pPr>
        <w:spacing w:after="200" w:line="276" w:lineRule="auto"/>
        <w:ind w:firstLine="709"/>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w:t>
            </w:r>
          </w:p>
        </w:tc>
        <w:tc>
          <w:tcPr>
            <w:tcW w:w="8367" w:type="dxa"/>
          </w:tcPr>
          <w:p w:rsidR="00CE686C" w:rsidRPr="00CF5828" w:rsidRDefault="00CE686C" w:rsidP="00CF5828">
            <w:pPr>
              <w:spacing w:after="20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ВД 2</w:t>
            </w:r>
          </w:p>
        </w:tc>
        <w:tc>
          <w:tcPr>
            <w:tcW w:w="8367" w:type="dxa"/>
          </w:tcPr>
          <w:p w:rsidR="00CE686C" w:rsidRPr="00CF5828" w:rsidRDefault="00CE686C" w:rsidP="00CF5828">
            <w:pPr>
              <w:spacing w:after="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2.5.</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погрузочно-разгрузочные, транспортные и стационарные работы на тракторах.</w:t>
            </w:r>
          </w:p>
        </w:tc>
      </w:tr>
    </w:tbl>
    <w:p w:rsidR="00CE686C" w:rsidRPr="00CF5828" w:rsidRDefault="00CE686C" w:rsidP="00CF5828">
      <w:pPr>
        <w:spacing w:after="0" w:line="276" w:lineRule="auto"/>
        <w:ind w:firstLine="709"/>
        <w:rPr>
          <w:rFonts w:ascii="Times New Roman" w:eastAsia="Times New Roman" w:hAnsi="Times New Roman" w:cs="Times New Roman"/>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Владеть навыками</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Погрузка на тракторные прицепы перевозимого груза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Транспортирование грузов с соблюдением правил дорожного движения и правил охраны труда</w:t>
            </w:r>
          </w:p>
          <w:p w:rsidR="00CE686C" w:rsidRPr="00CF5828" w:rsidRDefault="00CE686C" w:rsidP="00CF5828">
            <w:pPr>
              <w:spacing w:after="0" w:line="276" w:lineRule="auto"/>
              <w:rPr>
                <w:rFonts w:ascii="Times New Roman" w:eastAsia="Times New Roman" w:hAnsi="Times New Roman" w:cs="Times New Roman"/>
                <w:bCs/>
                <w:i/>
                <w:sz w:val="24"/>
                <w:szCs w:val="24"/>
              </w:rPr>
            </w:pPr>
            <w:r w:rsidRPr="00CF5828">
              <w:rPr>
                <w:rFonts w:ascii="Times New Roman" w:eastAsia="Times New Roman" w:hAnsi="Times New Roman" w:cs="Times New Roman"/>
                <w:bCs/>
                <w:sz w:val="24"/>
                <w:szCs w:val="24"/>
              </w:rPr>
              <w:t>Выполнение работ на стационаре с использованием рабочего и вспомогательного оборудования трактора</w:t>
            </w:r>
          </w:p>
        </w:tc>
      </w:tr>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Уметь</w:t>
            </w:r>
          </w:p>
        </w:tc>
        <w:tc>
          <w:tcPr>
            <w:tcW w:w="6662" w:type="dxa"/>
          </w:tcPr>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Размещать и закреплять на тракторных прицепах перевозимый груз</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контрольный осмотр транспортных агрегатов перед выездом и при выполнении поездки</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агрегатирование трактора с навесным оборудованием</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Управлять транспортными поездами в различных дорожных условиях</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мелкие неисправности, возникающие во время эксплуатации транспортных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Получать, оформлять и сдавать транспортную документацию</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технологические операции на стационаре</w:t>
            </w:r>
          </w:p>
        </w:tc>
      </w:tr>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Знать</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Классификация сельскохозяйственных грузов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погрузки, укладки, строповки грузов на тракторных прицепах и их разгрузки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Типы и принцип работы сцепных устройств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дорожного движения и перевозки грузов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эксплуатации транспортных агрегатов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охраны труда при проверке технического состояния транспортных агрегатов, проведении погрузочно-разгрузочных работ и транспортировке грузов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агрегатирования трактора с навесными устройствами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машин для послеуборочной обработки сельскохозяйственной продукции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и нормы охраны труда</w:t>
            </w:r>
          </w:p>
        </w:tc>
      </w:tr>
    </w:tbl>
    <w:p w:rsidR="00CE686C" w:rsidRPr="00CF5828" w:rsidRDefault="00CE686C" w:rsidP="00CF5828">
      <w:pPr>
        <w:spacing w:after="0" w:line="276" w:lineRule="auto"/>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Всего часов -128</w:t>
      </w:r>
    </w:p>
    <w:p w:rsidR="00CE686C" w:rsidRPr="00CF5828" w:rsidRDefault="00CE686C" w:rsidP="00CF5828">
      <w:pPr>
        <w:spacing w:after="0" w:line="276" w:lineRule="auto"/>
        <w:ind w:firstLine="708"/>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том числе в форме практической подготовки- 34</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Из них на освоение МДК -80 часов.</w:t>
      </w:r>
    </w:p>
    <w:p w:rsidR="00CE686C" w:rsidRPr="00CF5828" w:rsidRDefault="00CE686C" w:rsidP="00CF5828">
      <w:pPr>
        <w:spacing w:after="0" w:line="276" w:lineRule="auto"/>
        <w:ind w:firstLine="708"/>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sz w:val="24"/>
          <w:szCs w:val="24"/>
          <w:lang w:eastAsia="ru-RU"/>
        </w:rPr>
        <w:t>в том числе самостоятельная работа</w:t>
      </w:r>
      <w:r w:rsidRPr="00CF5828">
        <w:rPr>
          <w:rFonts w:ascii="Times New Roman" w:eastAsia="Times New Roman" w:hAnsi="Times New Roman" w:cs="Times New Roman"/>
          <w:i/>
          <w:sz w:val="24"/>
          <w:szCs w:val="24"/>
          <w:lang w:eastAsia="ru-RU"/>
        </w:rPr>
        <w:t>-0</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практики, в том числе учебная  - 36 часов.</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Промежуточная аттестация</w:t>
      </w:r>
      <w:r w:rsidRPr="00CF5828">
        <w:rPr>
          <w:rFonts w:ascii="Times New Roman" w:eastAsia="Times New Roman" w:hAnsi="Times New Roman" w:cs="Times New Roman"/>
          <w:i/>
          <w:sz w:val="24"/>
          <w:szCs w:val="24"/>
          <w:lang w:eastAsia="ru-RU"/>
        </w:rPr>
        <w:t xml:space="preserve">  - </w:t>
      </w:r>
      <w:r w:rsidRPr="00CF5828">
        <w:rPr>
          <w:rFonts w:ascii="Times New Roman" w:eastAsia="Times New Roman" w:hAnsi="Times New Roman" w:cs="Times New Roman"/>
          <w:sz w:val="24"/>
          <w:szCs w:val="24"/>
          <w:lang w:eastAsia="ru-RU"/>
        </w:rPr>
        <w:t>12 часов</w:t>
      </w:r>
      <w:r w:rsidRPr="00CF5828">
        <w:rPr>
          <w:rFonts w:ascii="Times New Roman" w:eastAsia="Times New Roman" w:hAnsi="Times New Roman" w:cs="Times New Roman"/>
          <w:bCs/>
          <w:sz w:val="24"/>
          <w:szCs w:val="24"/>
          <w:lang w:eastAsia="ru-RU"/>
        </w:rPr>
        <w:t>.</w:t>
      </w:r>
    </w:p>
    <w:p w:rsidR="00CE686C" w:rsidRPr="00CF5828" w:rsidRDefault="00CE686C" w:rsidP="00CF5828">
      <w:pPr>
        <w:spacing w:after="200" w:line="276" w:lineRule="auto"/>
        <w:rPr>
          <w:rFonts w:ascii="Times New Roman" w:eastAsia="Times New Roman" w:hAnsi="Times New Roman" w:cs="Times New Roman"/>
          <w:b/>
          <w:sz w:val="24"/>
          <w:szCs w:val="24"/>
          <w:lang w:eastAsia="ru-RU"/>
        </w:rPr>
        <w:sectPr w:rsidR="00CE686C" w:rsidRPr="00CF5828" w:rsidSect="00DA6670">
          <w:pgSz w:w="11907" w:h="16840"/>
          <w:pgMar w:top="1134" w:right="851" w:bottom="992" w:left="1418"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caps/>
          <w:sz w:val="24"/>
          <w:szCs w:val="24"/>
          <w:lang w:eastAsia="ru-RU"/>
        </w:rPr>
      </w:pPr>
      <w:r w:rsidRPr="00CF582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E686C" w:rsidRPr="00CF5828" w:rsidRDefault="00CE686C" w:rsidP="00CF5828">
      <w:pPr>
        <w:spacing w:after="0" w:line="276" w:lineRule="auto"/>
        <w:ind w:firstLine="851"/>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2.1. Структура профессионального модуля</w:t>
      </w:r>
      <w:r w:rsidRPr="00CF5828">
        <w:rPr>
          <w:rFonts w:ascii="Times New Roman" w:eastAsia="Times New Roman" w:hAnsi="Times New Roman" w:cs="Times New Roman"/>
          <w:sz w:val="24"/>
          <w:szCs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CE686C" w:rsidRPr="00CF5828" w:rsidTr="00DA6670">
        <w:trPr>
          <w:trHeight w:val="484"/>
        </w:trPr>
        <w:tc>
          <w:tcPr>
            <w:tcW w:w="568" w:type="pct"/>
            <w:vMerge w:val="restart"/>
            <w:tcBorders>
              <w:bottom w:val="single" w:sz="4" w:space="0" w:color="auto"/>
            </w:tcBorders>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Коды профессиональных общих компетенций</w:t>
            </w:r>
          </w:p>
        </w:tc>
        <w:tc>
          <w:tcPr>
            <w:tcW w:w="1037" w:type="pct"/>
            <w:vMerge w:val="restart"/>
            <w:tcBorders>
              <w:bottom w:val="single" w:sz="4" w:space="0" w:color="auto"/>
            </w:tcBorders>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Всего, час.</w:t>
            </w:r>
          </w:p>
        </w:tc>
        <w:tc>
          <w:tcPr>
            <w:tcW w:w="176" w:type="pct"/>
            <w:vMerge w:val="restart"/>
            <w:tcBorders>
              <w:bottom w:val="single" w:sz="4" w:space="0" w:color="auto"/>
            </w:tcBorders>
            <w:textDirection w:val="btLr"/>
            <w:vAlign w:val="center"/>
          </w:tcPr>
          <w:p w:rsidR="00CE686C" w:rsidRPr="00CF5828" w:rsidRDefault="00CE686C" w:rsidP="00CF5828">
            <w:pPr>
              <w:spacing w:after="0" w:line="276" w:lineRule="auto"/>
              <w:ind w:left="113" w:right="113"/>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В т.ч. в форме практической. подготовки</w:t>
            </w:r>
          </w:p>
        </w:tc>
        <w:tc>
          <w:tcPr>
            <w:tcW w:w="2774" w:type="pct"/>
            <w:gridSpan w:val="9"/>
            <w:tcBorders>
              <w:bottom w:val="single" w:sz="4" w:space="0" w:color="auto"/>
            </w:tcBorders>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Объем профессионального модуля, ак. час.</w:t>
            </w:r>
          </w:p>
        </w:tc>
      </w:tr>
      <w:tr w:rsidR="00CE686C" w:rsidRPr="00CF5828" w:rsidTr="00DA6670">
        <w:trPr>
          <w:trHeight w:val="58"/>
        </w:trPr>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iCs/>
                <w:sz w:val="24"/>
                <w:szCs w:val="24"/>
                <w:lang w:eastAsia="ru-RU"/>
              </w:rPr>
            </w:pPr>
          </w:p>
        </w:tc>
        <w:tc>
          <w:tcPr>
            <w:tcW w:w="176"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1906" w:type="pct"/>
            <w:gridSpan w:val="7"/>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Обучение по МДК</w:t>
            </w:r>
          </w:p>
        </w:tc>
        <w:tc>
          <w:tcPr>
            <w:tcW w:w="868" w:type="pct"/>
            <w:gridSpan w:val="2"/>
            <w:vMerge w:val="restar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Практики</w:t>
            </w:r>
          </w:p>
        </w:tc>
      </w:tr>
      <w:tr w:rsidR="00CE686C" w:rsidRPr="00CF5828" w:rsidTr="00DA6670">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iCs/>
                <w:sz w:val="24"/>
                <w:szCs w:val="24"/>
                <w:lang w:eastAsia="ru-RU"/>
              </w:rPr>
            </w:pPr>
          </w:p>
        </w:tc>
        <w:tc>
          <w:tcPr>
            <w:tcW w:w="176"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227"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Всего</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1679" w:type="pct"/>
            <w:gridSpan w:val="6"/>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том числе</w:t>
            </w:r>
          </w:p>
        </w:tc>
        <w:tc>
          <w:tcPr>
            <w:tcW w:w="868" w:type="pct"/>
            <w:gridSpan w:val="2"/>
            <w:vMerge/>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r>
      <w:tr w:rsidR="00CE686C" w:rsidRPr="00CF5828" w:rsidTr="00DA6670">
        <w:trPr>
          <w:cantSplit/>
          <w:trHeight w:val="1415"/>
        </w:trPr>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76"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c>
          <w:tcPr>
            <w:tcW w:w="227" w:type="pct"/>
            <w:vMerge/>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c>
          <w:tcPr>
            <w:tcW w:w="505"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Лабораторных. и практических. занятий</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c>
          <w:tcPr>
            <w:tcW w:w="455"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Курсовых работ (проектов)</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p>
        </w:tc>
        <w:tc>
          <w:tcPr>
            <w:tcW w:w="518"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Самостоятельная работа</w:t>
            </w:r>
          </w:p>
        </w:tc>
        <w:tc>
          <w:tcPr>
            <w:tcW w:w="189" w:type="pct"/>
            <w:textDirection w:val="btLr"/>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Промежуточная аттестация</w:t>
            </w:r>
          </w:p>
        </w:tc>
        <w:tc>
          <w:tcPr>
            <w:tcW w:w="294" w:type="pct"/>
            <w:gridSpan w:val="3"/>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Учебная</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c>
          <w:tcPr>
            <w:tcW w:w="586"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Производственная</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r>
      <w:tr w:rsidR="00CE686C" w:rsidRPr="00CF5828" w:rsidTr="00DA6670">
        <w:trPr>
          <w:trHeight w:val="415"/>
        </w:trPr>
        <w:tc>
          <w:tcPr>
            <w:tcW w:w="56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p>
        </w:tc>
        <w:tc>
          <w:tcPr>
            <w:tcW w:w="1037"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4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w:t>
            </w:r>
          </w:p>
        </w:tc>
        <w:tc>
          <w:tcPr>
            <w:tcW w:w="176"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227"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5</w:t>
            </w:r>
          </w:p>
        </w:tc>
        <w:tc>
          <w:tcPr>
            <w:tcW w:w="50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45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7</w:t>
            </w:r>
          </w:p>
        </w:tc>
        <w:tc>
          <w:tcPr>
            <w:tcW w:w="51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8</w:t>
            </w:r>
          </w:p>
        </w:tc>
        <w:tc>
          <w:tcPr>
            <w:tcW w:w="189"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9</w:t>
            </w:r>
          </w:p>
        </w:tc>
        <w:tc>
          <w:tcPr>
            <w:tcW w:w="294" w:type="pct"/>
            <w:gridSpan w:val="3"/>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10</w:t>
            </w:r>
          </w:p>
        </w:tc>
        <w:tc>
          <w:tcPr>
            <w:tcW w:w="586"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11</w:t>
            </w:r>
          </w:p>
        </w:tc>
      </w:tr>
      <w:tr w:rsidR="00CE686C" w:rsidRPr="00CF5828" w:rsidTr="00DA6670">
        <w:tc>
          <w:tcPr>
            <w:tcW w:w="568"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2.5</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ОК.01-ОК.09</w:t>
            </w:r>
          </w:p>
        </w:tc>
        <w:tc>
          <w:tcPr>
            <w:tcW w:w="1037" w:type="pct"/>
          </w:tcPr>
          <w:p w:rsidR="00CE686C" w:rsidRPr="00CF5828" w:rsidRDefault="00CE686C" w:rsidP="00CF5828">
            <w:pPr>
              <w:spacing w:after="20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sz w:val="24"/>
                <w:szCs w:val="24"/>
                <w:lang w:eastAsia="ru-RU"/>
              </w:rPr>
              <w:t>МДК 03.01 Теоретическая подготовка трактористов-машинистов категории В С D Е F.</w:t>
            </w:r>
          </w:p>
        </w:tc>
        <w:tc>
          <w:tcPr>
            <w:tcW w:w="445"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116</w:t>
            </w:r>
          </w:p>
        </w:tc>
        <w:tc>
          <w:tcPr>
            <w:tcW w:w="176"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34</w:t>
            </w:r>
          </w:p>
        </w:tc>
        <w:tc>
          <w:tcPr>
            <w:tcW w:w="227"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80</w:t>
            </w:r>
          </w:p>
        </w:tc>
        <w:tc>
          <w:tcPr>
            <w:tcW w:w="505"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sz w:val="24"/>
                <w:szCs w:val="24"/>
                <w:lang w:eastAsia="ru-RU"/>
              </w:rPr>
              <w:t>34</w:t>
            </w:r>
          </w:p>
        </w:tc>
        <w:tc>
          <w:tcPr>
            <w:tcW w:w="455"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w:t>
            </w:r>
          </w:p>
        </w:tc>
        <w:tc>
          <w:tcPr>
            <w:tcW w:w="518"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w:t>
            </w:r>
          </w:p>
        </w:tc>
        <w:tc>
          <w:tcPr>
            <w:tcW w:w="189"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p>
        </w:tc>
        <w:tc>
          <w:tcPr>
            <w:tcW w:w="294" w:type="pct"/>
            <w:gridSpan w:val="3"/>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36</w:t>
            </w:r>
          </w:p>
        </w:tc>
        <w:tc>
          <w:tcPr>
            <w:tcW w:w="586"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p>
        </w:tc>
      </w:tr>
      <w:tr w:rsidR="00CE686C" w:rsidRPr="00CF5828" w:rsidTr="00DA6670">
        <w:tc>
          <w:tcPr>
            <w:tcW w:w="568" w:type="pct"/>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tcPr>
          <w:p w:rsidR="00CE686C" w:rsidRPr="00CF5828" w:rsidRDefault="00CE686C" w:rsidP="00CF5828">
            <w:pPr>
              <w:suppressAutoHyphens/>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Промежуточная аттестация</w:t>
            </w:r>
          </w:p>
        </w:tc>
        <w:tc>
          <w:tcPr>
            <w:tcW w:w="445" w:type="pct"/>
          </w:tcPr>
          <w:p w:rsidR="00CE686C" w:rsidRPr="00CF5828" w:rsidRDefault="00CE686C" w:rsidP="00CF5828">
            <w:pPr>
              <w:suppressAutoHyphens/>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12</w:t>
            </w:r>
          </w:p>
        </w:tc>
        <w:tc>
          <w:tcPr>
            <w:tcW w:w="176"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227"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505"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1456" w:type="pct"/>
            <w:gridSpan w:val="6"/>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586"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r>
      <w:tr w:rsidR="00CE686C" w:rsidRPr="00CF5828" w:rsidTr="00DA6670">
        <w:tc>
          <w:tcPr>
            <w:tcW w:w="568"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c>
        <w:tc>
          <w:tcPr>
            <w:tcW w:w="1037"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Всего:</w:t>
            </w:r>
          </w:p>
        </w:tc>
        <w:tc>
          <w:tcPr>
            <w:tcW w:w="44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128</w:t>
            </w:r>
          </w:p>
        </w:tc>
        <w:tc>
          <w:tcPr>
            <w:tcW w:w="176"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34</w:t>
            </w:r>
          </w:p>
        </w:tc>
        <w:tc>
          <w:tcPr>
            <w:tcW w:w="227"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80</w:t>
            </w:r>
          </w:p>
        </w:tc>
        <w:tc>
          <w:tcPr>
            <w:tcW w:w="50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34</w:t>
            </w:r>
          </w:p>
        </w:tc>
        <w:tc>
          <w:tcPr>
            <w:tcW w:w="45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0</w:t>
            </w:r>
          </w:p>
        </w:tc>
        <w:tc>
          <w:tcPr>
            <w:tcW w:w="518"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0</w:t>
            </w:r>
          </w:p>
        </w:tc>
        <w:tc>
          <w:tcPr>
            <w:tcW w:w="196" w:type="pct"/>
            <w:gridSpan w:val="2"/>
          </w:tcPr>
          <w:p w:rsidR="00CE686C" w:rsidRPr="00CF5828" w:rsidRDefault="00CE686C" w:rsidP="00CF5828">
            <w:pPr>
              <w:spacing w:after="0" w:line="276" w:lineRule="auto"/>
              <w:jc w:val="center"/>
              <w:rPr>
                <w:rFonts w:ascii="Times New Roman" w:eastAsia="Times New Roman" w:hAnsi="Times New Roman" w:cs="Times New Roman"/>
                <w:b/>
                <w:sz w:val="24"/>
                <w:szCs w:val="24"/>
                <w:vertAlign w:val="superscript"/>
                <w:lang w:eastAsia="ru-RU"/>
              </w:rPr>
            </w:pPr>
            <w:r w:rsidRPr="00CF5828">
              <w:rPr>
                <w:rFonts w:ascii="Times New Roman" w:eastAsia="Times New Roman" w:hAnsi="Times New Roman" w:cs="Times New Roman"/>
                <w:b/>
                <w:sz w:val="24"/>
                <w:szCs w:val="24"/>
                <w:lang w:eastAsia="ru-RU"/>
              </w:rPr>
              <w:t>12</w:t>
            </w:r>
          </w:p>
        </w:tc>
        <w:tc>
          <w:tcPr>
            <w:tcW w:w="287" w:type="pct"/>
            <w:gridSpan w:val="2"/>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36</w:t>
            </w:r>
          </w:p>
        </w:tc>
        <w:tc>
          <w:tcPr>
            <w:tcW w:w="586" w:type="pct"/>
          </w:tcPr>
          <w:p w:rsidR="00CE686C" w:rsidRPr="00CF5828" w:rsidRDefault="00CE686C" w:rsidP="00CF5828">
            <w:pPr>
              <w:spacing w:after="0" w:line="276" w:lineRule="auto"/>
              <w:jc w:val="center"/>
              <w:rPr>
                <w:rFonts w:ascii="Times New Roman" w:eastAsia="Times New Roman" w:hAnsi="Times New Roman" w:cs="Times New Roman"/>
                <w:b/>
                <w:i/>
                <w:sz w:val="24"/>
                <w:szCs w:val="24"/>
                <w:lang w:eastAsia="ru-RU"/>
              </w:rPr>
            </w:pPr>
          </w:p>
        </w:tc>
      </w:tr>
    </w:tbl>
    <w:p w:rsidR="00CE686C" w:rsidRPr="00CF5828" w:rsidRDefault="00CE686C" w:rsidP="00CF5828">
      <w:pPr>
        <w:suppressAutoHyphens/>
        <w:spacing w:after="200" w:line="276" w:lineRule="auto"/>
        <w:jc w:val="both"/>
        <w:rPr>
          <w:rFonts w:ascii="Times New Roman" w:eastAsia="Times New Roman" w:hAnsi="Times New Roman" w:cs="Times New Roman"/>
          <w:i/>
          <w:sz w:val="24"/>
          <w:szCs w:val="24"/>
          <w:lang w:eastAsia="ru-RU"/>
        </w:rPr>
      </w:pPr>
    </w:p>
    <w:p w:rsidR="00CE686C" w:rsidRPr="00CF5828" w:rsidRDefault="00CE686C" w:rsidP="00CF5828">
      <w:pPr>
        <w:spacing w:after="200" w:line="276" w:lineRule="auto"/>
        <w:ind w:left="851"/>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br w:type="page"/>
      </w:r>
      <w:r w:rsidRPr="00CF5828">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7"/>
        <w:gridCol w:w="6568"/>
        <w:gridCol w:w="1831"/>
        <w:gridCol w:w="1077"/>
        <w:gridCol w:w="2256"/>
      </w:tblGrid>
      <w:tr w:rsidR="00CE686C" w:rsidRPr="00CF5828" w:rsidTr="00DA6670">
        <w:trPr>
          <w:trHeight w:val="1204"/>
        </w:trPr>
        <w:tc>
          <w:tcPr>
            <w:tcW w:w="968"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232" w:type="pc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 учебного материала,</w:t>
            </w:r>
          </w:p>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CF5828">
              <w:rPr>
                <w:rFonts w:ascii="Times New Roman" w:eastAsia="Times New Roman" w:hAnsi="Times New Roman" w:cs="Times New Roman"/>
                <w:bCs/>
                <w:i/>
                <w:sz w:val="24"/>
                <w:szCs w:val="24"/>
                <w:lang w:eastAsia="ru-RU"/>
              </w:rPr>
              <w:t>(если предусмотрены)</w:t>
            </w:r>
          </w:p>
        </w:tc>
        <w:tc>
          <w:tcPr>
            <w:tcW w:w="637" w:type="pct"/>
            <w:vAlign w:val="center"/>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83"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Calibri" w:hAnsi="Times New Roman" w:cs="Times New Roman"/>
                <w:b/>
                <w:bCs/>
                <w:sz w:val="24"/>
                <w:szCs w:val="24"/>
              </w:rPr>
              <w:t>Код ПК, ОК</w:t>
            </w:r>
          </w:p>
        </w:tc>
        <w:tc>
          <w:tcPr>
            <w:tcW w:w="780"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Calibri" w:hAnsi="Times New Roman" w:cs="Times New Roman"/>
                <w:b/>
                <w:bCs/>
                <w:sz w:val="24"/>
                <w:szCs w:val="24"/>
              </w:rPr>
              <w:t>Код Н/У/З</w:t>
            </w:r>
          </w:p>
        </w:tc>
      </w:tr>
      <w:tr w:rsidR="00CE686C" w:rsidRPr="00CF5828" w:rsidTr="00DA6670">
        <w:tc>
          <w:tcPr>
            <w:tcW w:w="968"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w:t>
            </w:r>
          </w:p>
        </w:tc>
        <w:tc>
          <w:tcPr>
            <w:tcW w:w="2232"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2</w:t>
            </w:r>
          </w:p>
        </w:tc>
        <w:tc>
          <w:tcPr>
            <w:tcW w:w="637" w:type="pct"/>
            <w:vAlign w:val="center"/>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w:t>
            </w:r>
          </w:p>
        </w:tc>
        <w:tc>
          <w:tcPr>
            <w:tcW w:w="383"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4</w:t>
            </w:r>
          </w:p>
        </w:tc>
        <w:tc>
          <w:tcPr>
            <w:tcW w:w="780"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5</w:t>
            </w:r>
          </w:p>
        </w:tc>
      </w:tr>
      <w:tr w:rsidR="00CE686C" w:rsidRPr="00CF5828" w:rsidTr="00DA6670">
        <w:trPr>
          <w:trHeight w:val="239"/>
        </w:trPr>
        <w:tc>
          <w:tcPr>
            <w:tcW w:w="3200" w:type="pct"/>
            <w:gridSpan w:val="2"/>
          </w:tcPr>
          <w:p w:rsidR="00CE686C" w:rsidRPr="00CF5828" w:rsidRDefault="00CE686C" w:rsidP="00CF5828">
            <w:pPr>
              <w:spacing w:after="20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
                <w:bCs/>
                <w:sz w:val="24"/>
                <w:szCs w:val="24"/>
                <w:lang w:eastAsia="ru-RU"/>
              </w:rPr>
              <w:t>МДК 03.01 Теоретическая подготовка трактористов-машинистов категории В С D Е F.</w:t>
            </w:r>
          </w:p>
        </w:tc>
        <w:tc>
          <w:tcPr>
            <w:tcW w:w="637" w:type="pc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80/34</w:t>
            </w:r>
          </w:p>
        </w:tc>
        <w:tc>
          <w:tcPr>
            <w:tcW w:w="383" w:type="pct"/>
          </w:tcPr>
          <w:p w:rsidR="00CE686C" w:rsidRPr="00CF5828" w:rsidRDefault="00CE686C" w:rsidP="00CF5828">
            <w:pPr>
              <w:suppressAutoHyphens/>
              <w:spacing w:after="0" w:line="276" w:lineRule="auto"/>
              <w:jc w:val="both"/>
              <w:rPr>
                <w:rFonts w:ascii="Times New Roman" w:eastAsia="Times New Roman" w:hAnsi="Times New Roman" w:cs="Times New Roman"/>
                <w:i/>
                <w:sz w:val="24"/>
                <w:szCs w:val="24"/>
                <w:lang w:eastAsia="ru-RU"/>
              </w:rPr>
            </w:pPr>
          </w:p>
        </w:tc>
        <w:tc>
          <w:tcPr>
            <w:tcW w:w="780" w:type="pct"/>
          </w:tcPr>
          <w:p w:rsidR="00CE686C" w:rsidRPr="00CF5828" w:rsidRDefault="00CE686C" w:rsidP="00CF5828">
            <w:pPr>
              <w:suppressAutoHyphens/>
              <w:spacing w:after="0" w:line="276" w:lineRule="auto"/>
              <w:jc w:val="both"/>
              <w:rPr>
                <w:rFonts w:ascii="Times New Roman" w:eastAsia="Times New Roman" w:hAnsi="Times New Roman" w:cs="Times New Roman"/>
                <w:i/>
                <w:sz w:val="24"/>
                <w:szCs w:val="24"/>
                <w:lang w:eastAsia="ru-RU"/>
              </w:rPr>
            </w:pPr>
          </w:p>
        </w:tc>
      </w:tr>
      <w:tr w:rsidR="00CE686C" w:rsidRPr="00CF5828" w:rsidTr="00DA6670">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 Введение. Общие положения. Основные понятия и термины.</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83" w:type="pct"/>
          </w:tcPr>
          <w:p w:rsidR="00CE686C" w:rsidRPr="00CF5828" w:rsidRDefault="00CE686C" w:rsidP="00CF5828">
            <w:pPr>
              <w:suppressAutoHyphens/>
              <w:spacing w:after="200" w:line="276" w:lineRule="auto"/>
              <w:jc w:val="both"/>
              <w:rPr>
                <w:rFonts w:ascii="Times New Roman" w:eastAsia="Times New Roman" w:hAnsi="Times New Roman" w:cs="Times New Roman"/>
                <w:i/>
                <w:iCs/>
                <w:color w:val="FF0000"/>
                <w:sz w:val="24"/>
                <w:szCs w:val="24"/>
                <w:lang w:eastAsia="ru-RU"/>
              </w:rPr>
            </w:pPr>
          </w:p>
        </w:tc>
        <w:tc>
          <w:tcPr>
            <w:tcW w:w="780" w:type="pct"/>
          </w:tcPr>
          <w:p w:rsidR="00CE686C" w:rsidRPr="00CF5828" w:rsidRDefault="00CE686C" w:rsidP="00CF5828">
            <w:pPr>
              <w:suppressAutoHyphens/>
              <w:spacing w:after="200" w:line="276" w:lineRule="auto"/>
              <w:jc w:val="both"/>
              <w:rPr>
                <w:rFonts w:ascii="Times New Roman" w:eastAsia="Times New Roman" w:hAnsi="Times New Roman" w:cs="Times New Roman"/>
                <w:i/>
                <w:iCs/>
                <w:sz w:val="24"/>
                <w:szCs w:val="24"/>
                <w:lang w:eastAsia="ru-RU"/>
              </w:rPr>
            </w:pPr>
          </w:p>
        </w:tc>
      </w:tr>
      <w:tr w:rsidR="00CE686C" w:rsidRPr="00CF5828" w:rsidTr="00DA6670">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Закон о безопасности дорожного движения. Кодекс об административных правонарушениях. Закон об охране окружающей среды. Уголовный кодекс, Гражданский кодекс. Значение Правил в обеспечении порядка и безопасности дорожного движения. Общая структура Правил. Основные понятия и термины. Обязанности участников дорожного движения.</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tc>
      </w:tr>
      <w:tr w:rsidR="00CE686C" w:rsidRPr="00CF5828" w:rsidTr="00DA6670">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1.2. Дорожные знаки. Предупреждающие знаки. Знаки приоритета. Запрещающие,  знаки</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
                <w:bCs/>
                <w:sz w:val="24"/>
                <w:szCs w:val="24"/>
                <w:lang w:eastAsia="ru-RU"/>
              </w:rPr>
              <w:t>Предписывающие знаки.</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Дорожные знаки. Классификация дорожных знаков. Требования к расстановке знаков.Предупреждающие знаки. Название и место установки каждого знака. Знаки приоритета. Назначение. Место установки знака.Запрещающие, знаки. Назначение. Название и место установки каждого знака. Зона действия знаков. Исключения. Предписывающие знаки. Назначение. Название </w:t>
            </w:r>
            <w:r w:rsidRPr="00CF5828">
              <w:rPr>
                <w:rFonts w:ascii="Times New Roman" w:eastAsia="Times New Roman" w:hAnsi="Times New Roman" w:cs="Times New Roman"/>
                <w:bCs/>
                <w:sz w:val="24"/>
                <w:szCs w:val="24"/>
                <w:lang w:eastAsia="ru-RU"/>
              </w:rPr>
              <w:lastRenderedPageBreak/>
              <w:t xml:space="preserve">и место установки каждого знака. Зона действия знаков. Исключения.  </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4</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lastRenderedPageBreak/>
              <w:t>Зо09.01-Зо09.05</w:t>
            </w:r>
          </w:p>
        </w:tc>
      </w:tr>
      <w:tr w:rsidR="00CE686C" w:rsidRPr="00CF5828" w:rsidTr="00DA6670">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Тема 1.3. Знаки особых предписаний. Информационные знаки. Знаки сервиса. Знаки дополнительной информации</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14</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200" w:line="276" w:lineRule="auto"/>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Знаки особых предписаний. Назначение, название и место установки каждого знака. Информационные знаки. Действия водителей в соответствии с требованиями знаков. Знаки сервиса. Назначение, название и место установки каждого знака. Действия водителей в соответствии с требованиями знаков. Знаки дополнительной информации (таблички). Действия водителей в соответствии с требованиями знаков.</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8</w:t>
            </w:r>
          </w:p>
        </w:tc>
        <w:tc>
          <w:tcPr>
            <w:tcW w:w="38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84"/>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6</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r>
      <w:tr w:rsidR="00CE686C" w:rsidRPr="00CF5828" w:rsidTr="00DA6670">
        <w:trPr>
          <w:trHeight w:val="476"/>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  «Решение комплексных задач на тему «Основные понятия и термины»</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2.  «Решение комплексных задач на тему «Обязанности участников дорожного движения»</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92"/>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3. «Решение комплексных задач на тему «Дорожные знаки»</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1.4. Дорожная разметка и её характеристика</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Значение разметки в общей организации дорожного движения, классификация разметки. Горизонтальная, вертикальная разметка. Назначение. Цвет и условия применения каждого вида разметки.</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4. «Решение комплексных задач на тему «Горизонтальная, вертикальная разметка»</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Тема 1.5. Применение специальных сигналов, аварийной сигнализации и знака аварийной остановки. Начало движения, маневрирование</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Предупредительные сигналы. Виды и назначение сигналов. Правила подачи сигналов.Применение аварийной сигнализации и знака аварийной остановки.Начало движения, маневрирование. Обязанности водителей перед началом движения, перестроением и маневрированием.</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1.6. Расположение ТС на проезжей части</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Расположение ТС на проезжей части. Порядок движения.</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1.7. Обгон и встречный разъезд. Скорость движения</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Обгон и встречный разъезд. Порядок выполнения обгона.Выбор скорости в зависимости от дорожных условий. Применение специальных сигналов, аварийной сигнализации и знака аварийной остановки. Начало движения, маневрирование. Расположение ТС на проезжей части. Обгон и встречный разъезд. Скорость движения.</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5. «Решение комплексных задач на </w:t>
            </w:r>
            <w:r w:rsidRPr="00CF5828">
              <w:rPr>
                <w:rFonts w:ascii="Times New Roman" w:eastAsia="Times New Roman" w:hAnsi="Times New Roman" w:cs="Times New Roman"/>
                <w:sz w:val="24"/>
                <w:szCs w:val="24"/>
                <w:lang w:eastAsia="ru-RU"/>
              </w:rPr>
              <w:lastRenderedPageBreak/>
              <w:t xml:space="preserve">тему «Начало движения маневрирование».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6. «Решение комплексных задач на тему «Расположение ТС на проезжей части»</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7. ««Решение комплексных задач на тему «Обгон и встречный разъезд. Скорость движения»»</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1.8. Остановка и стоянка</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ind w:firstLine="34"/>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Остановка и стоянка.Способы постановки ТС на стоянку</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1.9. Регулирование дорожного движения. Сигналы регулировщика</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.Регулирование дорожного движения. Сигналы светофора. Сигналы регулировщика. Ознакомление с действиями водителя Т.С. в конкретных дорожных условиях. Сигналы регулировщика. Ознакомление с действиями водителя Т.С. в конкретных дорожных условиях. Остановка и стоянка. Регулирование дорожного движения. Сигналы регулировщика.</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8. «Решение комплексных задач на тему «Остановка и стоянка»</w:t>
            </w:r>
            <w:r w:rsidRPr="00CF5828">
              <w:rPr>
                <w:rFonts w:ascii="Times New Roman" w:eastAsia="Times New Roman" w:hAnsi="Times New Roman" w:cs="Times New Roman"/>
                <w:b/>
                <w:sz w:val="24"/>
                <w:szCs w:val="24"/>
                <w:lang w:eastAsia="ru-RU"/>
              </w:rPr>
              <w:t xml:space="preserve">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Практическое занятие № 9. «Решение комплексных задач на тему «Регулирование дорожного движения. Сигналы регулировщика».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Тема 1.10. Проезд перекрестков</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Проезд перекрестков. Общие правила проезда перекрестков. Нерегулируемые перекрестки.Регулируемые перекрестки. Взаимодействие сигналов светофора и</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знаков приоритета. Проезд перекрестков. Нерегулируемые перекрестки. Регулируемые перекрестки.</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231"/>
        </w:trPr>
        <w:tc>
          <w:tcPr>
            <w:tcW w:w="968" w:type="pct"/>
            <w:vMerge/>
          </w:tcPr>
          <w:p w:rsidR="00CE686C" w:rsidRPr="00CF5828" w:rsidRDefault="00CE686C" w:rsidP="00CF5828">
            <w:pPr>
              <w:spacing w:after="0" w:line="276" w:lineRule="auto"/>
              <w:ind w:left="2"/>
              <w:rPr>
                <w:rFonts w:ascii="Times New Roman" w:eastAsia="Times New Roman" w:hAnsi="Times New Roman" w:cs="Times New Roman"/>
                <w:b/>
                <w:color w:val="FF0000"/>
                <w:sz w:val="24"/>
                <w:szCs w:val="24"/>
                <w:lang w:eastAsia="ru-RU"/>
              </w:rPr>
            </w:pPr>
          </w:p>
        </w:tc>
        <w:tc>
          <w:tcPr>
            <w:tcW w:w="2232"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276"/>
        </w:trPr>
        <w:tc>
          <w:tcPr>
            <w:tcW w:w="968" w:type="pct"/>
            <w:vMerge/>
          </w:tcPr>
          <w:p w:rsidR="00CE686C" w:rsidRPr="00CF5828" w:rsidRDefault="00CE686C" w:rsidP="00CF5828">
            <w:pPr>
              <w:spacing w:after="0" w:line="276" w:lineRule="auto"/>
              <w:ind w:left="2"/>
              <w:rPr>
                <w:rFonts w:ascii="Times New Roman" w:eastAsia="Times New Roman" w:hAnsi="Times New Roman" w:cs="Times New Roman"/>
                <w:b/>
                <w:color w:val="FF0000"/>
                <w:sz w:val="24"/>
                <w:szCs w:val="24"/>
                <w:lang w:eastAsia="ru-RU"/>
              </w:rPr>
            </w:pPr>
          </w:p>
        </w:tc>
        <w:tc>
          <w:tcPr>
            <w:tcW w:w="2232" w:type="pct"/>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10-12. «Решение комплексных задач на тему «Проезд перекрестков»</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198"/>
        </w:trPr>
        <w:tc>
          <w:tcPr>
            <w:tcW w:w="968" w:type="pct"/>
            <w:vMerge w:val="restart"/>
          </w:tcPr>
          <w:p w:rsidR="00CE686C" w:rsidRPr="00CF5828" w:rsidRDefault="00CE686C" w:rsidP="00CF5828">
            <w:pPr>
              <w:spacing w:after="0" w:line="276" w:lineRule="auto"/>
              <w:ind w:left="2"/>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 xml:space="preserve">Тема 1.11. </w:t>
            </w:r>
          </w:p>
          <w:p w:rsidR="00CE686C" w:rsidRPr="00CF5828" w:rsidRDefault="00CE686C" w:rsidP="00CF5828">
            <w:pPr>
              <w:spacing w:after="0" w:line="276" w:lineRule="auto"/>
              <w:ind w:left="2"/>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Проезд пешеходных</w:t>
            </w:r>
          </w:p>
          <w:p w:rsidR="00CE686C" w:rsidRPr="00CF5828" w:rsidRDefault="00CE686C" w:rsidP="00CF5828">
            <w:pPr>
              <w:spacing w:after="0" w:line="276" w:lineRule="auto"/>
              <w:ind w:left="2"/>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переходов, остановок</w:t>
            </w:r>
          </w:p>
          <w:p w:rsidR="00CE686C" w:rsidRPr="00CF5828" w:rsidRDefault="00CE686C" w:rsidP="00CF5828">
            <w:pPr>
              <w:spacing w:after="0" w:line="276" w:lineRule="auto"/>
              <w:ind w:left="2"/>
              <w:rPr>
                <w:rFonts w:ascii="Times New Roman" w:eastAsia="Times New Roman" w:hAnsi="Times New Roman" w:cs="Times New Roman"/>
                <w:b/>
                <w:bCs/>
                <w:color w:val="FF0000"/>
                <w:sz w:val="24"/>
                <w:szCs w:val="24"/>
                <w:lang w:eastAsia="ru-RU"/>
              </w:rPr>
            </w:pPr>
            <w:r w:rsidRPr="00CF5828">
              <w:rPr>
                <w:rFonts w:ascii="Times New Roman" w:eastAsia="Times New Roman" w:hAnsi="Times New Roman" w:cs="Times New Roman"/>
                <w:b/>
                <w:sz w:val="24"/>
                <w:szCs w:val="24"/>
                <w:lang w:eastAsia="ru-RU"/>
              </w:rPr>
              <w:t>маршрутных Т.С.</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8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Пешеходные переходы. Остановки маршрутных ТС.Опасные последствия нарушения правил проезда пешеходных переходов, остановок маршрутных ТС.</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1.12. Проезд железнодорожных переездов</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Cs/>
                <w:sz w:val="24"/>
                <w:szCs w:val="24"/>
                <w:lang w:eastAsia="ru-RU"/>
              </w:rPr>
              <w:t>Железнодорожные переезды.Обязанности водителя при вынужденной остановке на переезде.Опасные последствия нарушения правил проезда железнодорожных переездов</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Тема 1.13. Особые </w:t>
            </w:r>
            <w:r w:rsidRPr="00CF5828">
              <w:rPr>
                <w:rFonts w:ascii="Times New Roman" w:eastAsia="Times New Roman" w:hAnsi="Times New Roman" w:cs="Times New Roman"/>
                <w:b/>
                <w:bCs/>
                <w:sz w:val="24"/>
                <w:szCs w:val="24"/>
                <w:lang w:eastAsia="ru-RU"/>
              </w:rPr>
              <w:lastRenderedPageBreak/>
              <w:t>условия движения. Буксировка</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
                <w:bCs/>
                <w:sz w:val="24"/>
                <w:szCs w:val="24"/>
                <w:lang w:eastAsia="ru-RU"/>
              </w:rPr>
              <w:t>механических ТС.</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lastRenderedPageBreak/>
              <w:t xml:space="preserve">Содержание </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32"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Движение по автомагистрали.Движение в жилых зонах.</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Cs/>
                <w:sz w:val="24"/>
                <w:szCs w:val="24"/>
                <w:lang w:eastAsia="ru-RU"/>
              </w:rPr>
              <w:t>Виды сцепок. Правила буксировки.</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Cs/>
                <w:sz w:val="24"/>
                <w:szCs w:val="24"/>
                <w:lang w:eastAsia="ru-RU"/>
              </w:rPr>
              <w:t>Проезд пешеходных переходов, остановок маршрутных Т.С. Проезд железнодорожных переездов. Особые условия движения.</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8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32"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13. «Решение комплексных задач на тему «Проезд пешеходных переходов, остановок маршрутных Т.С., железнодорожных переездов»</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626"/>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14. «Решение комплексных задач на тему «Особые условия движения»</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1.14. Перевозка людей. Перевозка грузов. Использование внешних световых приборов.</w:t>
            </w:r>
          </w:p>
        </w:tc>
        <w:tc>
          <w:tcPr>
            <w:tcW w:w="2232"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Содержание </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8</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20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Перевозка людей и грузов. Требования к перевозке людей в грузовом автомобиле. Опасные последствия несоблюдения правил перевозки людей. Правила размещения и закрепления груза на ТС. Техническое состояние и оборудование ТС. Общие требования. Условия, при которых запрещена эксплуатация ТС.</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Cs/>
                <w:sz w:val="24"/>
                <w:szCs w:val="24"/>
                <w:lang w:eastAsia="ru-RU"/>
              </w:rPr>
              <w:t>Неисправности, при которых запрещено дальнейшее движение.Правила пользования внешними световыми приборами.</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val="restar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200" w:line="276" w:lineRule="auto"/>
              <w:jc w:val="both"/>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276"/>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15. «Решение комплексных задач на тему «Перевозка людей»</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82"/>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Borders>
              <w:top w:val="single" w:sz="4" w:space="0" w:color="000000"/>
              <w:left w:val="single" w:sz="4" w:space="0" w:color="000000"/>
              <w:bottom w:val="single" w:sz="4" w:space="0" w:color="000000"/>
              <w:right w:val="single" w:sz="4" w:space="0" w:color="000000"/>
            </w:tcBorders>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16. «Решение комплексных задач на тему «Перевозка грузов»</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Практическое занятие № 17. «Решение комплексных задач на тему «Использование внешних световых приборов»</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vMerge/>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Тема 1.15.</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
                <w:bCs/>
                <w:sz w:val="24"/>
                <w:szCs w:val="24"/>
                <w:lang w:eastAsia="ru-RU"/>
              </w:rPr>
              <w:t>Техника управления Т.С.</w:t>
            </w:r>
          </w:p>
        </w:tc>
        <w:tc>
          <w:tcPr>
            <w:tcW w:w="223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color w:val="FF0000"/>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color w:val="FF0000"/>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p>
        </w:tc>
        <w:tc>
          <w:tcPr>
            <w:tcW w:w="2232" w:type="pct"/>
          </w:tcPr>
          <w:p w:rsidR="00CE686C" w:rsidRPr="00CF5828" w:rsidRDefault="00CE686C" w:rsidP="00CF5828">
            <w:pPr>
              <w:spacing w:after="112"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sz w:val="24"/>
                <w:szCs w:val="24"/>
                <w:lang w:eastAsia="ru-RU"/>
              </w:rPr>
              <w:t>Техника управления Т.С. Посадка водителя за рулем. Назначение органов управления, приборов и индикаторов. Приемы действия органами управления. Техника руления. Пуск двигателя. Прогрев двигателя. Контроль за соблюдением безопасности при перевозке грузов. Движение в различных дорожных условиях.</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rPr>
          <w:trHeight w:val="461"/>
        </w:trPr>
        <w:tc>
          <w:tcPr>
            <w:tcW w:w="968" w:type="pct"/>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1.16. Организационноправовые аспекты оказания первой помощи.</w:t>
            </w:r>
          </w:p>
        </w:tc>
        <w:tc>
          <w:tcPr>
            <w:tcW w:w="2232"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c>
          <w:tcPr>
            <w:tcW w:w="780"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p>
        </w:tc>
      </w:tr>
      <w:tr w:rsidR="00CE686C" w:rsidRPr="00CF5828" w:rsidTr="00DA6670">
        <w:trPr>
          <w:trHeight w:val="461"/>
        </w:trPr>
        <w:tc>
          <w:tcPr>
            <w:tcW w:w="968" w:type="pct"/>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232"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помощипострадавшим в ДТП. Нормативно-правовая база, определяющая права, обязанности и ответственность при оказании первой помощи; особенности оказания помощи, определяемые законодательно. Понятие "первая помощь". Перечень состояний, при которых оказывается первая помощь.</w:t>
            </w:r>
            <w:r w:rsidRPr="00CF5828">
              <w:rPr>
                <w:rFonts w:ascii="Times New Roman" w:eastAsia="Times New Roman" w:hAnsi="Times New Roman" w:cs="Times New Roman"/>
                <w:sz w:val="24"/>
                <w:szCs w:val="24"/>
                <w:lang w:eastAsia="ru-RU"/>
              </w:rPr>
              <w:t xml:space="preserve"> </w:t>
            </w:r>
            <w:r w:rsidRPr="00CF5828">
              <w:rPr>
                <w:rFonts w:ascii="Times New Roman" w:eastAsia="Times New Roman" w:hAnsi="Times New Roman" w:cs="Times New Roman"/>
                <w:bCs/>
                <w:sz w:val="24"/>
                <w:szCs w:val="24"/>
                <w:lang w:eastAsia="ru-RU"/>
              </w:rPr>
              <w:t>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w:t>
            </w:r>
          </w:p>
        </w:tc>
        <w:tc>
          <w:tcPr>
            <w:tcW w:w="637" w:type="pct"/>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383" w:type="pct"/>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p>
        </w:tc>
        <w:tc>
          <w:tcPr>
            <w:tcW w:w="780" w:type="pct"/>
          </w:tcPr>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 2.5.01-Н 2.5.02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У 2.5.01-У 2.5.02 </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 2.5.04-З 2.5.06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c>
          <w:tcPr>
            <w:tcW w:w="3200" w:type="pct"/>
            <w:gridSpan w:val="2"/>
          </w:tcPr>
          <w:p w:rsidR="00CE686C" w:rsidRPr="00CF5828" w:rsidRDefault="00CE686C" w:rsidP="00CF5828">
            <w:pPr>
              <w:spacing w:after="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Учебная практика МДК 01.01</w:t>
            </w:r>
          </w:p>
          <w:p w:rsidR="00CE686C" w:rsidRPr="00CF5828" w:rsidRDefault="00CE686C" w:rsidP="00CF5828">
            <w:pPr>
              <w:spacing w:after="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 xml:space="preserve">Виды работ </w:t>
            </w:r>
          </w:p>
          <w:p w:rsidR="00CE686C" w:rsidRPr="00CF5828" w:rsidRDefault="00CE686C" w:rsidP="00CF5828">
            <w:pPr>
              <w:numPr>
                <w:ilvl w:val="0"/>
                <w:numId w:val="7"/>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Решение комплексных задач (1-3 вопросы билетов). </w:t>
            </w:r>
          </w:p>
          <w:p w:rsidR="00CE686C" w:rsidRPr="00CF5828" w:rsidRDefault="00CE686C" w:rsidP="00CF5828">
            <w:pPr>
              <w:numPr>
                <w:ilvl w:val="0"/>
                <w:numId w:val="7"/>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Решение комплексных задач (1-5 вопросы билетов). </w:t>
            </w:r>
          </w:p>
          <w:p w:rsidR="00CE686C" w:rsidRPr="00CF5828" w:rsidRDefault="00CE686C" w:rsidP="00CF5828">
            <w:pPr>
              <w:numPr>
                <w:ilvl w:val="0"/>
                <w:numId w:val="7"/>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Решение комплексных задач (1-8 вопросы билетов). </w:t>
            </w:r>
          </w:p>
          <w:p w:rsidR="00CE686C" w:rsidRPr="00CF5828" w:rsidRDefault="00CE686C" w:rsidP="00CF5828">
            <w:pPr>
              <w:numPr>
                <w:ilvl w:val="0"/>
                <w:numId w:val="7"/>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 xml:space="preserve">Решение комплексных задач (1-10 вопросы билетов). </w:t>
            </w:r>
          </w:p>
          <w:p w:rsidR="00CE686C" w:rsidRPr="00CF5828" w:rsidRDefault="00CE686C" w:rsidP="00CF5828">
            <w:pPr>
              <w:numPr>
                <w:ilvl w:val="0"/>
                <w:numId w:val="7"/>
              </w:numPr>
              <w:spacing w:after="0" w:line="276" w:lineRule="auto"/>
              <w:jc w:val="both"/>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lastRenderedPageBreak/>
              <w:t>Посадка. Приёмы действия органами управления и приборами сигнализации (тренажер).</w:t>
            </w:r>
            <w:r w:rsidRPr="00CF5828">
              <w:rPr>
                <w:rFonts w:ascii="Times New Roman" w:eastAsia="Times New Roman" w:hAnsi="Times New Roman" w:cs="Times New Roman"/>
                <w:b/>
                <w:color w:val="000000"/>
                <w:sz w:val="24"/>
                <w:szCs w:val="24"/>
                <w:lang w:eastAsia="ru-RU"/>
              </w:rPr>
              <w:t xml:space="preserve"> </w:t>
            </w:r>
          </w:p>
          <w:p w:rsidR="00CE686C" w:rsidRPr="00CF5828" w:rsidRDefault="00CE686C" w:rsidP="00CF5828">
            <w:pPr>
              <w:numPr>
                <w:ilvl w:val="0"/>
                <w:numId w:val="7"/>
              </w:numPr>
              <w:spacing w:after="0" w:line="276" w:lineRule="auto"/>
              <w:rPr>
                <w:rFonts w:ascii="Times New Roman" w:eastAsia="Times New Roman" w:hAnsi="Times New Roman" w:cs="Times New Roman"/>
                <w:b/>
                <w:color w:val="FF0000"/>
                <w:sz w:val="24"/>
                <w:szCs w:val="24"/>
                <w:lang w:eastAsia="ru-RU"/>
              </w:rPr>
            </w:pPr>
            <w:r w:rsidRPr="00CF5828">
              <w:rPr>
                <w:rFonts w:ascii="Times New Roman" w:eastAsia="Times New Roman" w:hAnsi="Times New Roman" w:cs="Times New Roman"/>
                <w:color w:val="000000"/>
                <w:sz w:val="24"/>
                <w:szCs w:val="24"/>
                <w:lang w:eastAsia="ru-RU"/>
              </w:rPr>
              <w:t>Приёмы управления трактором (тренажер).</w:t>
            </w:r>
          </w:p>
        </w:tc>
        <w:tc>
          <w:tcPr>
            <w:tcW w:w="637" w:type="pct"/>
            <w:vAlign w:val="center"/>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36</w:t>
            </w:r>
          </w:p>
        </w:tc>
        <w:tc>
          <w:tcPr>
            <w:tcW w:w="383"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pacing w:after="200" w:line="276" w:lineRule="auto"/>
              <w:jc w:val="center"/>
              <w:rPr>
                <w:rFonts w:ascii="Times New Roman" w:eastAsia="Times New Roman" w:hAnsi="Times New Roman" w:cs="Times New Roman"/>
                <w:color w:val="FF0000"/>
                <w:sz w:val="24"/>
                <w:szCs w:val="24"/>
                <w:lang w:eastAsia="ru-RU"/>
              </w:rPr>
            </w:pPr>
          </w:p>
        </w:tc>
        <w:tc>
          <w:tcPr>
            <w:tcW w:w="780" w:type="pct"/>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ПК 2.5</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01</w:t>
            </w:r>
          </w:p>
          <w:p w:rsidR="00CE686C" w:rsidRPr="00CF5828" w:rsidRDefault="00CE686C" w:rsidP="00CF5828">
            <w:pPr>
              <w:suppressAutoHyphens/>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ОК 09</w:t>
            </w:r>
          </w:p>
          <w:p w:rsidR="00CE686C" w:rsidRPr="00CF5828" w:rsidRDefault="00CE686C" w:rsidP="00CF5828">
            <w:pPr>
              <w:spacing w:after="200" w:line="276" w:lineRule="auto"/>
              <w:jc w:val="center"/>
              <w:rPr>
                <w:rFonts w:ascii="Times New Roman" w:eastAsia="Times New Roman" w:hAnsi="Times New Roman" w:cs="Times New Roman"/>
                <w:color w:val="FF0000"/>
                <w:sz w:val="24"/>
                <w:szCs w:val="24"/>
                <w:lang w:eastAsia="ru-RU"/>
              </w:rPr>
            </w:pPr>
          </w:p>
        </w:tc>
      </w:tr>
      <w:tr w:rsidR="00CE686C" w:rsidRPr="00CF5828" w:rsidTr="00DA6670">
        <w:tc>
          <w:tcPr>
            <w:tcW w:w="3200" w:type="pct"/>
            <w:gridSpan w:val="2"/>
          </w:tcPr>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p>
        </w:tc>
        <w:tc>
          <w:tcPr>
            <w:tcW w:w="637" w:type="pct"/>
            <w:vAlign w:val="center"/>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116</w:t>
            </w:r>
          </w:p>
        </w:tc>
        <w:tc>
          <w:tcPr>
            <w:tcW w:w="383" w:type="pct"/>
          </w:tcPr>
          <w:p w:rsidR="00CE686C" w:rsidRPr="00CF5828" w:rsidRDefault="00CE686C" w:rsidP="00CF5828">
            <w:pPr>
              <w:spacing w:after="200" w:line="276" w:lineRule="auto"/>
              <w:rPr>
                <w:rFonts w:ascii="Times New Roman" w:eastAsia="Times New Roman" w:hAnsi="Times New Roman" w:cs="Times New Roman"/>
                <w:b/>
                <w:i/>
                <w:color w:val="FF0000"/>
                <w:sz w:val="24"/>
                <w:szCs w:val="24"/>
                <w:lang w:eastAsia="ru-RU"/>
              </w:rPr>
            </w:pPr>
          </w:p>
        </w:tc>
        <w:tc>
          <w:tcPr>
            <w:tcW w:w="780"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c>
      </w:tr>
    </w:tbl>
    <w:p w:rsidR="00CE686C" w:rsidRPr="00CF5828" w:rsidRDefault="00CE686C" w:rsidP="00CF5828">
      <w:pPr>
        <w:suppressAutoHyphens/>
        <w:spacing w:after="200" w:line="276" w:lineRule="auto"/>
        <w:rPr>
          <w:rFonts w:ascii="Times New Roman" w:eastAsia="Times New Roman" w:hAnsi="Times New Roman" w:cs="Times New Roman"/>
          <w:i/>
          <w:sz w:val="24"/>
          <w:szCs w:val="24"/>
          <w:lang w:eastAsia="ru-RU"/>
        </w:rPr>
      </w:pPr>
    </w:p>
    <w:p w:rsidR="00CE686C" w:rsidRPr="00CF5828" w:rsidRDefault="00CE686C" w:rsidP="00CF5828">
      <w:pPr>
        <w:spacing w:after="200" w:line="276" w:lineRule="auto"/>
        <w:rPr>
          <w:rFonts w:ascii="Times New Roman" w:eastAsia="Times New Roman" w:hAnsi="Times New Roman" w:cs="Times New Roman"/>
          <w:i/>
          <w:sz w:val="24"/>
          <w:szCs w:val="24"/>
          <w:lang w:eastAsia="ru-RU"/>
        </w:rPr>
        <w:sectPr w:rsidR="00CE686C" w:rsidRPr="00CF5828" w:rsidSect="00DA6670">
          <w:pgSz w:w="16840" w:h="11907" w:orient="landscape"/>
          <w:pgMar w:top="851" w:right="1134" w:bottom="851" w:left="992"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Кабинеты:</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Кабинет «ПДД»</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Стол учителя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Стул компьютерный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Интерактивная доска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 xml:space="preserve">II </w:t>
            </w:r>
            <w:r w:rsidRPr="00CF5828">
              <w:rPr>
                <w:rFonts w:ascii="Times New Roman" w:eastAsia="Times New Roman" w:hAnsi="Times New Roman" w:cs="Times New Roman"/>
                <w:b/>
                <w:bCs/>
                <w:iCs/>
                <w:sz w:val="24"/>
                <w:szCs w:val="24"/>
              </w:rPr>
              <w:t>Технические средства</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Комплект учебно-наглядного материала по всем темам ПДД</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bCs/>
                <w:iCs/>
                <w:sz w:val="24"/>
                <w:szCs w:val="24"/>
                <w:lang w:eastAsia="ru-RU"/>
              </w:rPr>
              <w:t>Тренажер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u w:val="single"/>
          <w:lang w:eastAsia="ru-RU"/>
        </w:rPr>
      </w:pPr>
      <w:r w:rsidRPr="00CF5828">
        <w:rPr>
          <w:rFonts w:ascii="Times New Roman" w:eastAsia="Times New Roman" w:hAnsi="Times New Roman" w:cs="Times New Roman"/>
          <w:bCs/>
          <w:sz w:val="24"/>
          <w:szCs w:val="24"/>
          <w:u w:val="single"/>
          <w:lang w:eastAsia="ru-RU"/>
        </w:rPr>
        <w:t>Лаборатории:</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цифровых технологий в сельском хозяйстве 14 рабочих мест</w:t>
      </w:r>
    </w:p>
    <w:p w:rsidR="00CE686C" w:rsidRPr="00CF5828" w:rsidRDefault="00CE686C" w:rsidP="00CF5828">
      <w:pPr>
        <w:suppressAutoHyphens/>
        <w:spacing w:after="0" w:line="276" w:lineRule="auto"/>
        <w:jc w:val="both"/>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Оснащение лабораторий:</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Цифровых технологий в сельском хозяйстве</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lastRenderedPageBreak/>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bottom"/>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Ноутбук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Персональный компьютер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Агронавигатор-тренажер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Агродрон</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Аккумулятор для агродрона с зарядным устройством для аккумулятора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Универсальный аэрофотосъемочный комплекс самолетного типа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Диагностический сканер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6</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Руль с педалями для учебного симулятора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IV</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Cs/>
                <w:color w:val="000000"/>
                <w:sz w:val="24"/>
                <w:szCs w:val="24"/>
                <w:lang w:eastAsia="ru-RU"/>
              </w:rPr>
            </w:pPr>
            <w:r w:rsidRPr="00CF5828">
              <w:rPr>
                <w:rFonts w:ascii="Times New Roman" w:eastAsia="Times New Roman" w:hAnsi="Times New Roman" w:cs="Times New Roman"/>
                <w:sz w:val="24"/>
                <w:szCs w:val="24"/>
                <w:lang w:eastAsia="ru-RU"/>
              </w:rPr>
              <w:t>Программное обеспечение на ПК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
                <w:color w:val="000000"/>
                <w:sz w:val="24"/>
                <w:szCs w:val="24"/>
                <w:lang w:eastAsia="ru-RU"/>
              </w:rPr>
            </w:pPr>
            <w:r w:rsidRPr="00CF5828">
              <w:rPr>
                <w:rFonts w:ascii="Times New Roman" w:eastAsia="Times New Roman" w:hAnsi="Times New Roman" w:cs="Times New Roman"/>
                <w:sz w:val="24"/>
                <w:szCs w:val="24"/>
                <w:lang w:eastAsia="ru-RU"/>
              </w:rPr>
              <w:t>Операционная система для ПК</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Программное обеспечение для картографирования сельского хозяйства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Электронный учебно-методический комплекс "Подготовка тракторов и сельскохозяйственных машин и механизмов к работе"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5</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b/>
                <w:bCs/>
                <w:color w:val="000000"/>
                <w:sz w:val="24"/>
                <w:szCs w:val="24"/>
                <w:lang w:eastAsia="ru-RU"/>
              </w:rPr>
            </w:pPr>
            <w:r w:rsidRPr="00CF5828">
              <w:rPr>
                <w:rFonts w:ascii="Times New Roman" w:eastAsia="Times New Roman" w:hAnsi="Times New Roman" w:cs="Times New Roman"/>
                <w:sz w:val="24"/>
                <w:szCs w:val="24"/>
                <w:lang w:eastAsia="ru-RU"/>
              </w:rPr>
              <w:t xml:space="preserve">Электронный учебно-методический комплекс "Система технического обслуживания и ремонта сельскохозяйственных машин и механизмов"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6</w:t>
            </w:r>
          </w:p>
        </w:tc>
        <w:tc>
          <w:tcPr>
            <w:tcW w:w="3200" w:type="pct"/>
            <w:vAlign w:val="center"/>
          </w:tcPr>
          <w:p w:rsidR="00CE686C" w:rsidRPr="00CF5828" w:rsidRDefault="00CE686C" w:rsidP="00CF5828">
            <w:pPr>
              <w:spacing w:after="0" w:line="276" w:lineRule="auto"/>
              <w:rPr>
                <w:rFonts w:ascii="Times New Roman" w:eastAsia="Calibri" w:hAnsi="Times New Roman" w:cs="Times New Roman"/>
                <w:color w:val="000000"/>
                <w:sz w:val="24"/>
                <w:szCs w:val="24"/>
              </w:rPr>
            </w:pPr>
            <w:r w:rsidRPr="00CF5828">
              <w:rPr>
                <w:rFonts w:ascii="Times New Roman" w:eastAsia="Calibri" w:hAnsi="Times New Roman" w:cs="Times New Roman"/>
                <w:color w:val="000000"/>
                <w:sz w:val="24"/>
                <w:szCs w:val="24"/>
              </w:rPr>
              <w:t xml:space="preserve">Электронный учебно-методический комплекс "Технологии механизированных работ в растениеводстве"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7</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 xml:space="preserve">Электронный учебно-методический комплекс "Технологические процессы ремонтного производства" </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
          <w:sz w:val="24"/>
          <w:szCs w:val="24"/>
          <w:lang w:eastAsia="ru-RU"/>
        </w:rPr>
      </w:pPr>
      <w:r w:rsidRPr="00CF5828">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профессии 35.01.27 Мастер сельскохозяйственного производства.</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3.2. Информационное обеспечение реализации программы</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val="x-none" w:eastAsia="x-none"/>
        </w:rPr>
      </w:pPr>
      <w:r w:rsidRPr="00CF5828">
        <w:rPr>
          <w:rFonts w:ascii="Times New Roman" w:eastAsia="Times New Roman" w:hAnsi="Times New Roman" w:cs="Times New Roman"/>
          <w:b/>
          <w:sz w:val="24"/>
          <w:szCs w:val="24"/>
          <w:lang w:val="x-none" w:eastAsia="x-none"/>
        </w:rPr>
        <w:t xml:space="preserve">3.2.1. </w:t>
      </w:r>
      <w:r w:rsidRPr="00CF5828">
        <w:rPr>
          <w:rFonts w:ascii="Times New Roman" w:eastAsia="Times New Roman" w:hAnsi="Times New Roman" w:cs="Times New Roman"/>
          <w:b/>
          <w:sz w:val="24"/>
          <w:szCs w:val="24"/>
          <w:lang w:eastAsia="x-none"/>
        </w:rPr>
        <w:t>Основные печатные</w:t>
      </w:r>
      <w:r w:rsidRPr="00CF5828">
        <w:rPr>
          <w:rFonts w:ascii="Times New Roman" w:eastAsia="Times New Roman" w:hAnsi="Times New Roman" w:cs="Times New Roman"/>
          <w:b/>
          <w:sz w:val="24"/>
          <w:szCs w:val="24"/>
          <w:lang w:val="x-none" w:eastAsia="x-none"/>
        </w:rPr>
        <w:t xml:space="preserve"> издания</w:t>
      </w:r>
    </w:p>
    <w:p w:rsidR="00CE686C" w:rsidRPr="00CF5828" w:rsidRDefault="00CE686C" w:rsidP="00CF5828">
      <w:pPr>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r w:rsidRPr="00CF5828">
        <w:rPr>
          <w:rFonts w:ascii="Times New Roman" w:eastAsia="Times New Roman" w:hAnsi="Times New Roman" w:cs="Times New Roman"/>
          <w:sz w:val="24"/>
          <w:szCs w:val="24"/>
          <w:lang w:eastAsia="ru-RU"/>
        </w:rPr>
        <w:tab/>
        <w:t xml:space="preserve">Майборода О.В. Основы управления трактором и безопасность движения» М.: «Колос», 2011. </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p>
    <w:p w:rsidR="00CE686C" w:rsidRPr="00CF5828" w:rsidRDefault="00CE686C" w:rsidP="00CF5828">
      <w:pPr>
        <w:spacing w:after="200" w:line="276" w:lineRule="auto"/>
        <w:ind w:firstLine="709"/>
        <w:jc w:val="both"/>
        <w:rPr>
          <w:rFonts w:ascii="Times New Roman" w:eastAsia="Times New Roman" w:hAnsi="Times New Roman" w:cs="Times New Roman"/>
          <w:i/>
          <w:iCs/>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CF5828">
        <w:rPr>
          <w:rFonts w:ascii="Times New Roman" w:eastAsia="Times New Roman" w:hAnsi="Times New Roman" w:cs="Times New Roman"/>
          <w:b/>
          <w:bCs/>
          <w:sz w:val="24"/>
          <w:szCs w:val="24"/>
          <w:lang w:eastAsia="ru-RU"/>
        </w:rPr>
        <w:br/>
        <w:t>ПРОФЕССИОНАЛЬНОГО МОДУЛЯ</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685"/>
        <w:gridCol w:w="2694"/>
      </w:tblGrid>
      <w:tr w:rsidR="00CE686C" w:rsidRPr="00CF5828" w:rsidTr="00DA6670">
        <w:trPr>
          <w:trHeight w:val="1098"/>
        </w:trPr>
        <w:tc>
          <w:tcPr>
            <w:tcW w:w="2835"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685"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Критерии оценки</w:t>
            </w:r>
          </w:p>
        </w:tc>
        <w:tc>
          <w:tcPr>
            <w:tcW w:w="2694"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Методы оценки</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2.5 Выполнять погрузочно-разгрузочные, транспортные и стационарные работы на тракторах.</w:t>
            </w:r>
          </w:p>
        </w:tc>
        <w:tc>
          <w:tcPr>
            <w:tcW w:w="3685"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Выполнятет погрузочно-разгрузочные, транспортные и стационарные работы на тракторах.</w:t>
            </w:r>
          </w:p>
        </w:tc>
        <w:tc>
          <w:tcPr>
            <w:tcW w:w="2694"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bl>
    <w:p w:rsidR="00CE686C" w:rsidRPr="00CF5828" w:rsidRDefault="00CE686C" w:rsidP="00CF5828">
      <w:pPr>
        <w:spacing w:line="276" w:lineRule="auto"/>
        <w:rPr>
          <w:rFonts w:ascii="Times New Roman" w:eastAsia="Calibri" w:hAnsi="Times New Roman" w:cs="Times New Roman"/>
          <w:sz w:val="24"/>
          <w:szCs w:val="24"/>
        </w:rPr>
      </w:pPr>
    </w:p>
    <w:p w:rsidR="00CE686C" w:rsidRPr="00CF5828" w:rsidRDefault="00CE686C" w:rsidP="00CF5828">
      <w:pPr>
        <w:spacing w:after="200" w:line="276" w:lineRule="auto"/>
        <w:jc w:val="both"/>
        <w:rPr>
          <w:rFonts w:ascii="Times New Roman" w:eastAsia="Times New Roman" w:hAnsi="Times New Roman" w:cs="Times New Roman"/>
          <w:sz w:val="24"/>
          <w:szCs w:val="24"/>
          <w:lang w:eastAsia="ru-RU"/>
        </w:rPr>
      </w:pPr>
    </w:p>
    <w:p w:rsidR="00CE686C" w:rsidRPr="00CF5828" w:rsidRDefault="00CE686C" w:rsidP="00CF5828">
      <w:pPr>
        <w:spacing w:after="200" w:line="276" w:lineRule="auto"/>
        <w:jc w:val="both"/>
        <w:rPr>
          <w:rFonts w:ascii="Times New Roman" w:eastAsia="Times New Roman" w:hAnsi="Times New Roman" w:cs="Times New Roman"/>
          <w:sz w:val="24"/>
          <w:szCs w:val="24"/>
          <w:lang w:eastAsia="ru-RU"/>
        </w:rPr>
      </w:pPr>
    </w:p>
    <w:p w:rsidR="003E641D" w:rsidRPr="00CF5828" w:rsidRDefault="003E641D"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p>
    <w:p w:rsidR="00CE686C" w:rsidRPr="00CF5828" w:rsidRDefault="00CE686C" w:rsidP="00CF5828">
      <w:pPr>
        <w:spacing w:after="0" w:line="276" w:lineRule="auto"/>
        <w:jc w:val="right"/>
        <w:outlineLvl w:val="1"/>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Приложение 2.4</w:t>
      </w:r>
    </w:p>
    <w:p w:rsidR="00CE686C" w:rsidRPr="00CF5828" w:rsidRDefault="00CE686C" w:rsidP="00CF5828">
      <w:pPr>
        <w:spacing w:after="200" w:line="276" w:lineRule="auto"/>
        <w:jc w:val="right"/>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sz w:val="24"/>
          <w:szCs w:val="24"/>
          <w:lang w:eastAsia="ru-RU"/>
        </w:rPr>
        <w:t>к ПООП-П по профессии</w:t>
      </w:r>
      <w:r w:rsidRPr="00CF5828">
        <w:rPr>
          <w:rFonts w:ascii="Times New Roman" w:eastAsia="Times New Roman" w:hAnsi="Times New Roman" w:cs="Times New Roman"/>
          <w:b/>
          <w:sz w:val="24"/>
          <w:szCs w:val="24"/>
          <w:lang w:eastAsia="ru-RU"/>
        </w:rPr>
        <w:t xml:space="preserve"> </w:t>
      </w:r>
    </w:p>
    <w:p w:rsidR="00CE686C" w:rsidRPr="00CF5828" w:rsidRDefault="00CE686C" w:rsidP="00CF5828">
      <w:pPr>
        <w:spacing w:after="200" w:line="276" w:lineRule="auto"/>
        <w:jc w:val="right"/>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35.01.27 Мастер сельскохозяйственного производства</w:t>
      </w:r>
    </w:p>
    <w:p w:rsidR="00CE686C" w:rsidRPr="00CF5828" w:rsidRDefault="00CE686C" w:rsidP="00CF5828">
      <w:pPr>
        <w:spacing w:after="200" w:line="276" w:lineRule="auto"/>
        <w:jc w:val="right"/>
        <w:rPr>
          <w:rFonts w:ascii="Times New Roman" w:eastAsia="Times New Roman" w:hAnsi="Times New Roman" w:cs="Times New Roman"/>
          <w:i/>
          <w:sz w:val="24"/>
          <w:szCs w:val="24"/>
          <w:vertAlign w:val="superscript"/>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color w:val="000000"/>
          <w:sz w:val="24"/>
          <w:szCs w:val="24"/>
          <w:lang w:eastAsia="ru-RU"/>
        </w:rPr>
        <w:t>РАБОЧАЯ ПРОГРАММА</w:t>
      </w:r>
      <w:r w:rsidRPr="00CF5828">
        <w:rPr>
          <w:rFonts w:ascii="Times New Roman" w:eastAsia="Times New Roman" w:hAnsi="Times New Roman" w:cs="Times New Roman"/>
          <w:b/>
          <w:sz w:val="24"/>
          <w:szCs w:val="24"/>
          <w:lang w:eastAsia="ru-RU"/>
        </w:rPr>
        <w:t xml:space="preserve"> ПРОФЕССИОНАЛЬНОГО МОДУЛЯ</w:t>
      </w:r>
    </w:p>
    <w:p w:rsidR="00CE686C" w:rsidRPr="00CF5828" w:rsidRDefault="00CE686C" w:rsidP="00CF5828">
      <w:pPr>
        <w:spacing w:after="200" w:line="276" w:lineRule="auto"/>
        <w:jc w:val="center"/>
        <w:rPr>
          <w:rFonts w:ascii="Times New Roman" w:eastAsia="Times New Roman" w:hAnsi="Times New Roman" w:cs="Times New Roman"/>
          <w:b/>
          <w:sz w:val="24"/>
          <w:szCs w:val="24"/>
          <w:u w:val="single"/>
          <w:lang w:eastAsia="ru-RU"/>
        </w:rPr>
      </w:pP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w:t>
      </w:r>
      <w:r w:rsidRPr="00CF5828">
        <w:rPr>
          <w:rFonts w:ascii="Times New Roman" w:eastAsia="Calibri" w:hAnsi="Times New Roman" w:cs="Times New Roman"/>
          <w:b/>
          <w:bCs/>
          <w:sz w:val="24"/>
          <w:szCs w:val="24"/>
        </w:rPr>
        <w:t>ПМд.02</w:t>
      </w:r>
      <w:r w:rsidRPr="00CF5828">
        <w:rPr>
          <w:rFonts w:ascii="Times New Roman" w:eastAsia="Times New Roman" w:hAnsi="Times New Roman" w:cs="Times New Roman"/>
          <w:b/>
          <w:sz w:val="24"/>
          <w:szCs w:val="24"/>
          <w:lang w:eastAsia="ru-RU"/>
        </w:rPr>
        <w:t xml:space="preserve"> Современные технологии возделывания сельскохозяйственных культур»</w:t>
      </w:r>
    </w:p>
    <w:p w:rsidR="00CE686C" w:rsidRPr="00CF5828" w:rsidRDefault="00CE686C" w:rsidP="00CF5828">
      <w:pPr>
        <w:spacing w:after="200" w:line="276" w:lineRule="auto"/>
        <w:jc w:val="center"/>
        <w:rPr>
          <w:rFonts w:ascii="Times New Roman" w:eastAsia="Times New Roman" w:hAnsi="Times New Roman" w:cs="Times New Roman"/>
          <w:b/>
          <w:bCs/>
          <w:sz w:val="24"/>
          <w:szCs w:val="24"/>
          <w:highlight w:val="yellow"/>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bCs/>
          <w:sz w:val="24"/>
          <w:szCs w:val="24"/>
          <w:lang w:eastAsia="ru-RU"/>
        </w:rPr>
        <w:t>Дополнительный профессиональный блок (РУСАГРО)</w:t>
      </w: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iCs/>
          <w:sz w:val="24"/>
          <w:szCs w:val="24"/>
          <w:lang w:eastAsia="ru-RU"/>
        </w:rPr>
      </w:pPr>
      <w:r w:rsidRPr="00CF5828">
        <w:rPr>
          <w:rFonts w:ascii="Times New Roman" w:eastAsia="Times New Roman" w:hAnsi="Times New Roman" w:cs="Times New Roman"/>
          <w:b/>
          <w:bCs/>
          <w:iCs/>
          <w:sz w:val="24"/>
          <w:szCs w:val="24"/>
          <w:lang w:eastAsia="ru-RU"/>
        </w:rPr>
        <w:t>2022 г.</w:t>
      </w:r>
    </w:p>
    <w:p w:rsidR="00CE686C" w:rsidRPr="00CF5828" w:rsidRDefault="00CE686C" w:rsidP="00CF5828">
      <w:pPr>
        <w:spacing w:after="200" w:line="276" w:lineRule="auto"/>
        <w:rPr>
          <w:rFonts w:ascii="Times New Roman" w:eastAsia="Times New Roman" w:hAnsi="Times New Roman" w:cs="Times New Roman"/>
          <w:b/>
          <w:i/>
          <w:sz w:val="24"/>
          <w:szCs w:val="24"/>
          <w:lang w:eastAsia="ru-RU"/>
        </w:rPr>
        <w:sectPr w:rsidR="00CE686C" w:rsidRPr="00CF5828" w:rsidSect="00DA6670">
          <w:footerReference w:type="even" r:id="rId15"/>
          <w:footerReference w:type="default" r:id="rId16"/>
          <w:pgSz w:w="11907" w:h="16840"/>
          <w:pgMar w:top="1134" w:right="851" w:bottom="992" w:left="1418" w:header="709" w:footer="709" w:gutter="0"/>
          <w:cols w:space="720"/>
        </w:sectPr>
      </w:pPr>
    </w:p>
    <w:p w:rsidR="00CE686C" w:rsidRPr="00CF5828" w:rsidRDefault="00CE686C" w:rsidP="00CF5828">
      <w:pPr>
        <w:spacing w:after="200" w:line="276" w:lineRule="auto"/>
        <w:jc w:val="center"/>
        <w:rPr>
          <w:rFonts w:ascii="Times New Roman" w:eastAsia="Times New Roman" w:hAnsi="Times New Roman" w:cs="Times New Roman"/>
          <w:b/>
          <w:i/>
          <w:sz w:val="24"/>
          <w:szCs w:val="24"/>
          <w:lang w:eastAsia="ru-RU"/>
        </w:rPr>
      </w:pPr>
      <w:r w:rsidRPr="00CF5828">
        <w:rPr>
          <w:rFonts w:ascii="Times New Roman" w:eastAsia="Times New Roman" w:hAnsi="Times New Roman" w:cs="Times New Roman"/>
          <w:b/>
          <w:i/>
          <w:sz w:val="24"/>
          <w:szCs w:val="24"/>
          <w:lang w:eastAsia="ru-RU"/>
        </w:rPr>
        <w:lastRenderedPageBreak/>
        <w:t>СОДЕРЖАНИЕ</w:t>
      </w:r>
    </w:p>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E686C" w:rsidRPr="00CF5828" w:rsidTr="00DA6670">
        <w:tc>
          <w:tcPr>
            <w:tcW w:w="7501" w:type="dxa"/>
          </w:tcPr>
          <w:p w:rsidR="00CE686C" w:rsidRPr="00CF5828" w:rsidRDefault="00CE686C" w:rsidP="00CF5828">
            <w:pPr>
              <w:pStyle w:val="ae"/>
              <w:numPr>
                <w:ilvl w:val="0"/>
                <w:numId w:val="10"/>
              </w:numPr>
              <w:suppressAutoHyphens/>
              <w:spacing w:after="200" w:line="276" w:lineRule="auto"/>
              <w:rPr>
                <w:b/>
                <w:lang w:eastAsia="ru-RU"/>
              </w:rPr>
            </w:pPr>
            <w:r w:rsidRPr="00CF5828">
              <w:rPr>
                <w:b/>
                <w:lang w:eastAsia="ru-RU"/>
              </w:rPr>
              <w:t xml:space="preserve">ОБЩАЯ ХАРАКТЕРИСТИКА </w:t>
            </w:r>
            <w:r w:rsidRPr="00CF5828">
              <w:rPr>
                <w:b/>
                <w:color w:val="000000"/>
                <w:lang w:eastAsia="ru-RU"/>
              </w:rPr>
              <w:t xml:space="preserve">РАБОЧЕЙ </w:t>
            </w:r>
            <w:r w:rsidRPr="00CF5828">
              <w:rPr>
                <w:b/>
                <w:lang w:eastAsia="ru-RU"/>
              </w:rPr>
              <w:t>ПРОГРАММЫ ПРОФЕССИОНАЛЬНОГО МОДУЛЯ</w:t>
            </w:r>
          </w:p>
        </w:tc>
        <w:tc>
          <w:tcPr>
            <w:tcW w:w="185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r>
      <w:tr w:rsidR="00CE686C" w:rsidRPr="00CF5828" w:rsidTr="00DA6670">
        <w:tc>
          <w:tcPr>
            <w:tcW w:w="7501" w:type="dxa"/>
          </w:tcPr>
          <w:p w:rsidR="00CE686C" w:rsidRPr="00CF5828" w:rsidRDefault="00CE686C" w:rsidP="00CF5828">
            <w:pPr>
              <w:pStyle w:val="ae"/>
              <w:numPr>
                <w:ilvl w:val="0"/>
                <w:numId w:val="10"/>
              </w:numPr>
              <w:suppressAutoHyphens/>
              <w:spacing w:after="200" w:line="276" w:lineRule="auto"/>
              <w:rPr>
                <w:b/>
                <w:lang w:eastAsia="ru-RU"/>
              </w:rPr>
            </w:pPr>
            <w:r w:rsidRPr="00CF5828">
              <w:rPr>
                <w:b/>
                <w:lang w:eastAsia="ru-RU"/>
              </w:rPr>
              <w:t>СТРУКТУРА И СОДЕРЖАНИЕ ПРОФЕССИОНАЛЬНОГО МОДУЛЯ</w:t>
            </w:r>
          </w:p>
          <w:p w:rsidR="00CE686C" w:rsidRPr="00CF5828" w:rsidRDefault="00CE686C" w:rsidP="00CF5828">
            <w:pPr>
              <w:numPr>
                <w:ilvl w:val="0"/>
                <w:numId w:val="10"/>
              </w:numPr>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CE686C" w:rsidRPr="00CF5828" w:rsidRDefault="00CE686C" w:rsidP="00CF5828">
            <w:pPr>
              <w:spacing w:after="200" w:line="276" w:lineRule="auto"/>
              <w:ind w:left="644"/>
              <w:rPr>
                <w:rFonts w:ascii="Times New Roman" w:eastAsia="Times New Roman" w:hAnsi="Times New Roman" w:cs="Times New Roman"/>
                <w:b/>
                <w:sz w:val="24"/>
                <w:szCs w:val="24"/>
                <w:lang w:eastAsia="ru-RU"/>
              </w:rPr>
            </w:pPr>
          </w:p>
        </w:tc>
      </w:tr>
      <w:tr w:rsidR="00CE686C" w:rsidRPr="00CF5828" w:rsidTr="00DA6670">
        <w:tc>
          <w:tcPr>
            <w:tcW w:w="7501" w:type="dxa"/>
          </w:tcPr>
          <w:p w:rsidR="00CE686C" w:rsidRPr="00CF5828" w:rsidRDefault="00CE686C" w:rsidP="00CF5828">
            <w:pPr>
              <w:numPr>
                <w:ilvl w:val="0"/>
                <w:numId w:val="10"/>
              </w:numPr>
              <w:suppressAutoHyphens/>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CE686C" w:rsidRPr="00CF5828" w:rsidRDefault="00CE686C" w:rsidP="00CF5828">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p>
        </w:tc>
      </w:tr>
    </w:tbl>
    <w:p w:rsidR="00CE686C" w:rsidRPr="00CF5828" w:rsidRDefault="00CE686C" w:rsidP="00CF5828">
      <w:pPr>
        <w:spacing w:after="200" w:line="276" w:lineRule="auto"/>
        <w:rPr>
          <w:rFonts w:ascii="Times New Roman" w:eastAsia="Times New Roman" w:hAnsi="Times New Roman" w:cs="Times New Roman"/>
          <w:b/>
          <w:i/>
          <w:sz w:val="24"/>
          <w:szCs w:val="24"/>
          <w:lang w:eastAsia="ru-RU"/>
        </w:rPr>
        <w:sectPr w:rsidR="00CE686C" w:rsidRPr="00CF5828" w:rsidSect="00DA6670">
          <w:pgSz w:w="11907" w:h="16840"/>
          <w:pgMar w:top="1134" w:right="851" w:bottom="992" w:left="1418"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 xml:space="preserve">1. ОБЩАЯ ХАРАКТЕРИСТИКА </w:t>
      </w:r>
      <w:r w:rsidRPr="00CF5828">
        <w:rPr>
          <w:rFonts w:ascii="Times New Roman" w:eastAsia="Times New Roman" w:hAnsi="Times New Roman" w:cs="Times New Roman"/>
          <w:b/>
          <w:color w:val="000000"/>
          <w:sz w:val="24"/>
          <w:szCs w:val="24"/>
          <w:lang w:eastAsia="ru-RU"/>
        </w:rPr>
        <w:t>РАБОЧЕЙ ПРОГРАММЫ</w:t>
      </w: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ПРОФЕССИОНАЛЬНОГО МОДУЛЯ</w:t>
      </w:r>
    </w:p>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«ПМ.02 Выполнение механизированных работ в сельскохозяйственном производстве с поддержанием технического состояния средств механизации (по выбору)»</w:t>
      </w:r>
    </w:p>
    <w:p w:rsidR="00CE686C" w:rsidRPr="00CF5828" w:rsidRDefault="00CE686C" w:rsidP="00CF5828">
      <w:pPr>
        <w:suppressAutoHyphens/>
        <w:spacing w:after="0" w:line="276" w:lineRule="auto"/>
        <w:ind w:firstLine="709"/>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выполнение механизированных работ в сельскохозяйственном производстве с поддержанием технического состояния средств механизации и соответствующие ему общие компетенции и профессиональные компетенции:</w:t>
      </w:r>
    </w:p>
    <w:p w:rsidR="00CE686C" w:rsidRPr="00CF5828" w:rsidRDefault="00CE686C" w:rsidP="00CF5828">
      <w:pPr>
        <w:numPr>
          <w:ilvl w:val="2"/>
          <w:numId w:val="2"/>
        </w:numPr>
        <w:spacing w:after="0" w:line="276" w:lineRule="auto"/>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w:t>
            </w:r>
          </w:p>
        </w:tc>
        <w:tc>
          <w:tcPr>
            <w:tcW w:w="8342" w:type="dxa"/>
          </w:tcPr>
          <w:p w:rsidR="00CE686C" w:rsidRPr="00CF5828" w:rsidRDefault="00CE686C" w:rsidP="00CF5828">
            <w:pPr>
              <w:spacing w:after="20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Наименование общих компетенций</w:t>
            </w:r>
          </w:p>
        </w:tc>
      </w:tr>
      <w:tr w:rsidR="00CE686C" w:rsidRPr="00CF5828" w:rsidTr="00DA6670">
        <w:trPr>
          <w:trHeight w:val="327"/>
        </w:trPr>
        <w:tc>
          <w:tcPr>
            <w:tcW w:w="1229"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ОК 1.</w:t>
            </w:r>
          </w:p>
        </w:tc>
        <w:tc>
          <w:tcPr>
            <w:tcW w:w="8342" w:type="dxa"/>
          </w:tcPr>
          <w:p w:rsidR="00CE686C" w:rsidRPr="00CF5828" w:rsidRDefault="00CE686C" w:rsidP="00CF5828">
            <w:pPr>
              <w:spacing w:after="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ОК 02</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03</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04</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Эффективно взаимодействовать и работать в коллективе и команде</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05</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06</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07</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08</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E686C" w:rsidRPr="00CF5828" w:rsidTr="00DA6670">
        <w:tc>
          <w:tcPr>
            <w:tcW w:w="1229"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b/>
                <w:sz w:val="24"/>
                <w:szCs w:val="24"/>
                <w:lang w:eastAsia="ru-RU"/>
              </w:rPr>
              <w:t>ОК 09</w:t>
            </w:r>
          </w:p>
        </w:tc>
        <w:tc>
          <w:tcPr>
            <w:tcW w:w="8342"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tbl>
    <w:p w:rsidR="00CE686C" w:rsidRPr="00CF5828" w:rsidRDefault="00CE686C" w:rsidP="00CF5828">
      <w:pPr>
        <w:spacing w:after="200" w:line="276" w:lineRule="auto"/>
        <w:ind w:firstLine="709"/>
        <w:rPr>
          <w:rFonts w:ascii="Times New Roman" w:eastAsia="Times New Roman" w:hAnsi="Times New Roman" w:cs="Times New Roman"/>
          <w:bCs/>
          <w:iCs/>
          <w:sz w:val="24"/>
          <w:szCs w:val="24"/>
          <w:lang w:eastAsia="ru-RU"/>
        </w:rPr>
      </w:pPr>
    </w:p>
    <w:p w:rsidR="00CE686C" w:rsidRPr="00CF5828" w:rsidRDefault="00CE686C" w:rsidP="00CF5828">
      <w:pPr>
        <w:spacing w:after="200" w:line="276" w:lineRule="auto"/>
        <w:ind w:firstLine="709"/>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w:t>
            </w:r>
          </w:p>
        </w:tc>
        <w:tc>
          <w:tcPr>
            <w:tcW w:w="8367" w:type="dxa"/>
          </w:tcPr>
          <w:p w:rsidR="00CE686C" w:rsidRPr="00CF5828" w:rsidRDefault="00CE686C" w:rsidP="00CF5828">
            <w:pPr>
              <w:spacing w:after="20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ВД 2</w:t>
            </w:r>
          </w:p>
        </w:tc>
        <w:tc>
          <w:tcPr>
            <w:tcW w:w="8367" w:type="dxa"/>
          </w:tcPr>
          <w:p w:rsidR="00CE686C" w:rsidRPr="00CF5828" w:rsidRDefault="00CE686C" w:rsidP="00CF5828">
            <w:pPr>
              <w:spacing w:after="0" w:line="276" w:lineRule="auto"/>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lastRenderedPageBreak/>
              <w:t>ПК 2.1.</w:t>
            </w:r>
          </w:p>
        </w:tc>
        <w:tc>
          <w:tcPr>
            <w:tcW w:w="8367" w:type="dxa"/>
          </w:tcPr>
          <w:p w:rsidR="00CE686C" w:rsidRPr="00CF5828" w:rsidRDefault="00CE686C" w:rsidP="00CF5828">
            <w:pPr>
              <w:keepNext/>
              <w:spacing w:after="0" w:line="276" w:lineRule="auto"/>
              <w:jc w:val="both"/>
              <w:outlineLvl w:val="1"/>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Выполнять основную обработку и предпосевную подготовку почвы с заданными агротехническими требованиями.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2.2.</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Вносить удобрения с заданными агротехническими требованиями.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2.3.</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механизированные работы по посеву, посадке и уходу за сельскохозяйственными культурами.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2.4.</w:t>
            </w:r>
          </w:p>
        </w:tc>
        <w:tc>
          <w:tcPr>
            <w:tcW w:w="8367"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Выполнять уборочные работы с заданными агротехническими требованиями.</w:t>
            </w:r>
          </w:p>
        </w:tc>
      </w:tr>
      <w:tr w:rsidR="00CE686C" w:rsidRPr="00CF5828" w:rsidTr="00DA6670">
        <w:tc>
          <w:tcPr>
            <w:tcW w:w="1204" w:type="dxa"/>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ПК 2.9</w:t>
            </w:r>
          </w:p>
        </w:tc>
        <w:tc>
          <w:tcPr>
            <w:tcW w:w="8367" w:type="dxa"/>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Выполнение работ по анализу цифровой информации и выработке решений,</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по управлению сельскохозяйственной машиной</w:t>
            </w:r>
          </w:p>
        </w:tc>
      </w:tr>
    </w:tbl>
    <w:p w:rsidR="00CE686C" w:rsidRPr="00CF5828" w:rsidRDefault="00CE686C" w:rsidP="00CF5828">
      <w:pPr>
        <w:spacing w:after="0" w:line="276" w:lineRule="auto"/>
        <w:ind w:firstLine="709"/>
        <w:rPr>
          <w:rFonts w:ascii="Times New Roman" w:eastAsia="Times New Roman" w:hAnsi="Times New Roman" w:cs="Times New Roman"/>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Владеть навыками</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пахотного агрегата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агрегата для выполнения лущения и дискования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агрегата для выполнения безотвальной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Вспашка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Лущение и дискование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Безотвальная обработка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Подготовка поля к вспашке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основной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Комплектование агрегата для внесения удобрений </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Внесение удобрений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внесения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агрегата для выполнения предпосевной подготовки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Сплошная культивация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Боронование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Выравнивание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Прикатывание почвы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предпосевной подготовки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агрегатов для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Посев зерновых, зернобобовых культур и трав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Посев пропашных культур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Посев и посадка овощных культур с соблюдением </w:t>
            </w:r>
            <w:r w:rsidRPr="00CF5828">
              <w:rPr>
                <w:rFonts w:ascii="Times New Roman" w:eastAsia="Times New Roman" w:hAnsi="Times New Roman" w:cs="Times New Roman"/>
                <w:bCs/>
                <w:sz w:val="24"/>
                <w:szCs w:val="24"/>
              </w:rPr>
              <w:lastRenderedPageBreak/>
              <w:t>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Высадка рассады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машинно-тракторного агрегата для опрыскивания посева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машинно-тракторного агрегата для междурядной обработки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Междурядная обработка пропашных культур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Опрыскивание посева с соблюдением агротехнических требований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работ по уходу за сельскохозяйственными культурами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машинно-тракторного агрегата для заготовки трав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Комплектование машинно-тракторного агрегата для уборки овощных и технических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Заготовка трав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Уборка овощей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Уборка сахарной свеклы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Заготовка кормов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Уборка зерновых, зернобобовых и масличных культур с соблюдением требований и правил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Текущий контроль качества уборочных работ</w:t>
            </w:r>
          </w:p>
          <w:p w:rsidR="00CE686C" w:rsidRPr="00CF5828" w:rsidRDefault="00CE686C" w:rsidP="00CF5828">
            <w:pPr>
              <w:spacing w:after="0" w:line="276" w:lineRule="auto"/>
              <w:rPr>
                <w:rFonts w:ascii="Times New Roman" w:eastAsia="Times New Roman" w:hAnsi="Times New Roman" w:cs="Times New Roman"/>
                <w:bCs/>
                <w:i/>
                <w:sz w:val="24"/>
                <w:szCs w:val="24"/>
              </w:rPr>
            </w:pPr>
            <w:r w:rsidRPr="00CF5828">
              <w:rPr>
                <w:rFonts w:ascii="Times New Roman" w:eastAsia="Times New Roman" w:hAnsi="Times New Roman" w:cs="Times New Roman"/>
                <w:sz w:val="24"/>
                <w:szCs w:val="24"/>
                <w:lang w:eastAsia="ru-RU"/>
              </w:rPr>
              <w:t>Способность и готовность к профессиональной эксплуатации технических средств и оборудования для реализации технологий точного земледелия</w:t>
            </w:r>
          </w:p>
        </w:tc>
      </w:tr>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Уметь</w:t>
            </w:r>
          </w:p>
        </w:tc>
        <w:tc>
          <w:tcPr>
            <w:tcW w:w="6662" w:type="dxa"/>
          </w:tcPr>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плуг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лущильник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плоскорез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различные виды движения машинно-тракторных агрегатов в зависимости от конфигурации поля и состава агрегата</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Настраивать и регулировать агрегат для внесения удобрений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агрегаты для выполнения культивации, боронования, прикатывания и выравнивания почвы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комбинированный агрегат для выполнения предпосевной подготовки почвы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способ движения машинно-тракторного агрегата для предпосевной подготовки почвы с учетом конфигурации поля и состава агрегата</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посева зерновых, зернобобовых культур и трав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посева пропашных культур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посева и посадки овощных культур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рассадопосадочный агрегат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опрыскивания посева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междурядной обработки почвы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Пользоваться надлежащими средствами защиты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заготовки трав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уборки овощных и технических культур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кормоуборочный комбайн</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монтаж и демонтаж навесного оборудования комбайнов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зерноуборочный комбайн</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Размещать и закреплять на тракторных прицепах перевозимый груз</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контрольный осмотр транспортных агрегатов перед выездом и при выполнении поездки</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агрегатирование трактора с навесным оборудованием</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Управлять транспортными поездами в различных дорожных условиях</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мелкие неисправности, возникающие во время эксплуатации транспортных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Получать, оформлять и сдавать транспортную документацию</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технологические операции на стационаре</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Комплектовать машинно-тракторный агрегат для корчевания пней, удаления кустарников и уборки камней</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Комплектовать машинно-тракторный агрегат для планировки поверхности поля</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корчевания пней, удаления кустарников и уборки камней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планировки поверхности поля на заданный режим работы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Комплектовать машинно-тракторные агрегаты для разгрузки и раздачи кормов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Настраивать и регулировать машинно-тракторный агрегат для разгрузки и раздачи кормов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Комплектовать машинно-тракторные агрегаты для уборки </w:t>
            </w:r>
            <w:r w:rsidRPr="00CF5828">
              <w:rPr>
                <w:rFonts w:ascii="Times New Roman" w:eastAsia="Times New Roman" w:hAnsi="Times New Roman" w:cs="Times New Roman"/>
                <w:bCs/>
                <w:sz w:val="24"/>
                <w:szCs w:val="24"/>
              </w:rPr>
              <w:lastRenderedPageBreak/>
              <w:t>навоза и отходов животноводства</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Выполнять настройку и регулировку машинно-тракторных агрегатов для уборки навоза и отходов животноводства</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Устранять простейшие неисправности в процессе работы машинно-тракторных агрегатов</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Пользоваться надлежащими средствами защиты</w:t>
            </w:r>
          </w:p>
          <w:p w:rsidR="00CE686C" w:rsidRPr="00CF5828" w:rsidRDefault="00CE686C" w:rsidP="00CF5828">
            <w:pPr>
              <w:spacing w:after="0" w:line="276" w:lineRule="auto"/>
              <w:ind w:firstLine="33"/>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Эксплуатировать технические средства и оборудование для реализации технологий точного земледелия</w:t>
            </w:r>
          </w:p>
        </w:tc>
      </w:tr>
      <w:tr w:rsidR="00CE686C" w:rsidRPr="00CF5828" w:rsidTr="00DA6670">
        <w:tc>
          <w:tcPr>
            <w:tcW w:w="280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Знать</w:t>
            </w:r>
          </w:p>
        </w:tc>
        <w:tc>
          <w:tcPr>
            <w:tcW w:w="6662" w:type="dxa"/>
          </w:tcPr>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Основы технологии механизированных работ в растениеводстве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Типы машинно-тракторных агрегатов и условия их применения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Виды и способы движения машинно-тракторных агрегатов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Приемы основной и предпосевной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вспашке, лущению, дискованию и безотвальной обработке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вспашки, лущения, дискования и безотвальной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вспашки, лущения, дискования и безотвальной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Организация разметочных работ и разбивка поля на загоны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основной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Виды минеральных и органических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Технологические схемы внесения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на внесение минеральных и органических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внесения минеральных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внесения органических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внесения минеральных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внесения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внесения удобрений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предпосевной подготовке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предпосевной подготовки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Технология выполнения работ по предпосевной подготовке </w:t>
            </w:r>
            <w:r w:rsidRPr="00CF5828">
              <w:rPr>
                <w:rFonts w:ascii="Times New Roman" w:eastAsia="Times New Roman" w:hAnsi="Times New Roman" w:cs="Times New Roman"/>
                <w:bCs/>
                <w:sz w:val="24"/>
                <w:szCs w:val="24"/>
              </w:rPr>
              <w:lastRenderedPageBreak/>
              <w:t>почвы в соответствии с агротехническими требованиями и интенсивные технологии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культивации, боронования, прикатывания, выравнивания и комбинированных агрегатов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предпосевной подготовки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посеву и посадке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посева зерновых, зернобобовых культур и трав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посева пропашных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посева овощных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посадки рассады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регулировки рассадопосадочных машин</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Технологии посева с использованием оборудования для точного земледелия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посева и посадки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ухода за посевами и посадками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междурядной обработке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междурядной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междурядной обработки почвы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междурядной обработки почвы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Методы и способы защиты растений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на опрыскивание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выполнения опрыскивания в соответствии с требованиями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защиты растений</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выполнения опрыскивания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Система параллельного вождения и автопилотирования</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lastRenderedPageBreak/>
              <w:t xml:space="preserve">Контроль и оценка качества </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и нормы охраны труда при опрыскивании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Агротехнические требования к уборке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машин для заготовки трав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зерноуборочных и кормоуборочных комбайнов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приспособлений к зерноуборочным комбайнам</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машин для уборки соломы</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уборки овощных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комплектования машинно-тракторных агрегатов для уборки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монтажа и демонтажа навесного оборудования комбайнов</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уборки зерновых, зернобобовых и масличных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Способы уборки овощных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и организация работ по уборке зерновых и зернобобовых культур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уборки кормовых культур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и организация работ по уборке масличных культур в соответствии с требованиями агротехники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уборки овощных культур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Технология уборки сахарной свеклы в соответствии с требованиями агротехники и интенсивных технологий производства</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Контроль и оценка качества уборочных работ</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и нормы охраны труда при уборке сельскохозяйственных культур</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Основные понятия о точном сельском хозяйстве и точном земледелии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 xml:space="preserve">Знать о системах глобального позиционирования и дифференциальной коррекции сигналов, о геоинформационных системах (ГИС) и ГИС-технологиях, </w:t>
            </w:r>
            <w:r w:rsidRPr="00CF5828">
              <w:rPr>
                <w:rFonts w:ascii="Times New Roman" w:eastAsia="Times New Roman" w:hAnsi="Times New Roman" w:cs="Times New Roman"/>
                <w:bCs/>
                <w:sz w:val="24"/>
                <w:szCs w:val="24"/>
              </w:rPr>
              <w:lastRenderedPageBreak/>
              <w:t>применяемых в сельском хозяйстве</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Знать особенности применения систем картирования и мониторинга урожайности, систем управления движением тракторов и самоходных сельскохозяйственных машин, использующих GPS-приемники</w:t>
            </w:r>
          </w:p>
          <w:p w:rsidR="00CE686C" w:rsidRPr="00CF5828" w:rsidRDefault="00CE686C" w:rsidP="00CF5828">
            <w:pPr>
              <w:spacing w:after="0" w:line="276" w:lineRule="auto"/>
              <w:rPr>
                <w:rFonts w:ascii="Times New Roman" w:eastAsia="Times New Roman" w:hAnsi="Times New Roman" w:cs="Times New Roman"/>
                <w:bCs/>
                <w:sz w:val="24"/>
                <w:szCs w:val="24"/>
              </w:rPr>
            </w:pPr>
            <w:r w:rsidRPr="00CF5828">
              <w:rPr>
                <w:rFonts w:ascii="Times New Roman" w:eastAsia="Times New Roman" w:hAnsi="Times New Roman" w:cs="Times New Roman"/>
                <w:bCs/>
                <w:sz w:val="24"/>
                <w:szCs w:val="24"/>
              </w:rPr>
              <w:t>Правила и нормы охраны труда</w:t>
            </w:r>
          </w:p>
        </w:tc>
      </w:tr>
    </w:tbl>
    <w:p w:rsidR="00CE686C" w:rsidRPr="00CF5828" w:rsidRDefault="00CE686C" w:rsidP="00CF5828">
      <w:pPr>
        <w:spacing w:after="0" w:line="276" w:lineRule="auto"/>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Всего часов -42</w:t>
      </w:r>
    </w:p>
    <w:p w:rsidR="00CE686C" w:rsidRPr="00CF5828" w:rsidRDefault="00CE686C" w:rsidP="00CF5828">
      <w:pPr>
        <w:spacing w:after="0" w:line="276" w:lineRule="auto"/>
        <w:ind w:firstLine="708"/>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том числе в форме практической подготовки- 6</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Из них на освоение МДК -36 часов.</w:t>
      </w:r>
    </w:p>
    <w:p w:rsidR="00CE686C" w:rsidRPr="00CF5828" w:rsidRDefault="00CE686C" w:rsidP="00CF5828">
      <w:pPr>
        <w:spacing w:after="0" w:line="276" w:lineRule="auto"/>
        <w:ind w:firstLine="708"/>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sz w:val="24"/>
          <w:szCs w:val="24"/>
          <w:lang w:eastAsia="ru-RU"/>
        </w:rPr>
        <w:t>в том числе самостоятельная работа</w:t>
      </w:r>
      <w:r w:rsidRPr="00CF5828">
        <w:rPr>
          <w:rFonts w:ascii="Times New Roman" w:eastAsia="Times New Roman" w:hAnsi="Times New Roman" w:cs="Times New Roman"/>
          <w:i/>
          <w:sz w:val="24"/>
          <w:szCs w:val="24"/>
          <w:lang w:eastAsia="ru-RU"/>
        </w:rPr>
        <w:t>-0</w:t>
      </w:r>
    </w:p>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Промежуточная аттестация</w:t>
      </w:r>
      <w:r w:rsidRPr="00CF5828">
        <w:rPr>
          <w:rFonts w:ascii="Times New Roman" w:eastAsia="Times New Roman" w:hAnsi="Times New Roman" w:cs="Times New Roman"/>
          <w:i/>
          <w:sz w:val="24"/>
          <w:szCs w:val="24"/>
          <w:lang w:eastAsia="ru-RU"/>
        </w:rPr>
        <w:t xml:space="preserve">  - </w:t>
      </w:r>
      <w:r w:rsidRPr="00CF5828">
        <w:rPr>
          <w:rFonts w:ascii="Times New Roman" w:eastAsia="Times New Roman" w:hAnsi="Times New Roman" w:cs="Times New Roman"/>
          <w:sz w:val="24"/>
          <w:szCs w:val="24"/>
          <w:lang w:eastAsia="ru-RU"/>
        </w:rPr>
        <w:t>6 часов</w:t>
      </w:r>
      <w:r w:rsidRPr="00CF5828">
        <w:rPr>
          <w:rFonts w:ascii="Times New Roman" w:eastAsia="Times New Roman" w:hAnsi="Times New Roman" w:cs="Times New Roman"/>
          <w:bCs/>
          <w:sz w:val="24"/>
          <w:szCs w:val="24"/>
          <w:lang w:eastAsia="ru-RU"/>
        </w:rPr>
        <w:t>.</w:t>
      </w:r>
    </w:p>
    <w:p w:rsidR="00CE686C" w:rsidRPr="00CF5828" w:rsidRDefault="00CE686C" w:rsidP="00CF5828">
      <w:pPr>
        <w:spacing w:after="200" w:line="276" w:lineRule="auto"/>
        <w:rPr>
          <w:rFonts w:ascii="Times New Roman" w:eastAsia="Times New Roman" w:hAnsi="Times New Roman" w:cs="Times New Roman"/>
          <w:b/>
          <w:sz w:val="24"/>
          <w:szCs w:val="24"/>
          <w:lang w:eastAsia="ru-RU"/>
        </w:rPr>
        <w:sectPr w:rsidR="00CE686C" w:rsidRPr="00CF5828" w:rsidSect="00DA6670">
          <w:pgSz w:w="11907" w:h="16840"/>
          <w:pgMar w:top="1134" w:right="851" w:bottom="992" w:left="1418"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caps/>
          <w:sz w:val="24"/>
          <w:szCs w:val="24"/>
          <w:lang w:eastAsia="ru-RU"/>
        </w:rPr>
      </w:pPr>
      <w:r w:rsidRPr="00CF582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E686C" w:rsidRPr="00CF5828" w:rsidRDefault="00CE686C" w:rsidP="00CF5828">
      <w:pPr>
        <w:spacing w:after="0" w:line="276" w:lineRule="auto"/>
        <w:ind w:firstLine="851"/>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2.1. Структура профессионального модуля</w:t>
      </w:r>
      <w:r w:rsidRPr="00CF5828">
        <w:rPr>
          <w:rFonts w:ascii="Times New Roman" w:eastAsia="Times New Roman" w:hAnsi="Times New Roman" w:cs="Times New Roman"/>
          <w:sz w:val="24"/>
          <w:szCs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CE686C" w:rsidRPr="00CF5828" w:rsidTr="00DA6670">
        <w:trPr>
          <w:trHeight w:val="484"/>
        </w:trPr>
        <w:tc>
          <w:tcPr>
            <w:tcW w:w="568" w:type="pct"/>
            <w:vMerge w:val="restart"/>
            <w:tcBorders>
              <w:bottom w:val="single" w:sz="4" w:space="0" w:color="auto"/>
            </w:tcBorders>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Коды профессиональных общих компетенций</w:t>
            </w:r>
          </w:p>
        </w:tc>
        <w:tc>
          <w:tcPr>
            <w:tcW w:w="1037" w:type="pct"/>
            <w:vMerge w:val="restart"/>
            <w:tcBorders>
              <w:bottom w:val="single" w:sz="4" w:space="0" w:color="auto"/>
            </w:tcBorders>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Всего, час.</w:t>
            </w:r>
          </w:p>
        </w:tc>
        <w:tc>
          <w:tcPr>
            <w:tcW w:w="176" w:type="pct"/>
            <w:vMerge w:val="restart"/>
            <w:tcBorders>
              <w:bottom w:val="single" w:sz="4" w:space="0" w:color="auto"/>
            </w:tcBorders>
            <w:textDirection w:val="btLr"/>
            <w:vAlign w:val="center"/>
          </w:tcPr>
          <w:p w:rsidR="00CE686C" w:rsidRPr="00CF5828" w:rsidRDefault="00CE686C" w:rsidP="00CF5828">
            <w:pPr>
              <w:spacing w:after="0" w:line="276" w:lineRule="auto"/>
              <w:ind w:left="113" w:right="113"/>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В т.ч. в форме практической. подготовки</w:t>
            </w:r>
          </w:p>
        </w:tc>
        <w:tc>
          <w:tcPr>
            <w:tcW w:w="2774" w:type="pct"/>
            <w:gridSpan w:val="9"/>
            <w:tcBorders>
              <w:bottom w:val="single" w:sz="4" w:space="0" w:color="auto"/>
            </w:tcBorders>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Объем профессионального модуля, ак. час.</w:t>
            </w:r>
          </w:p>
        </w:tc>
      </w:tr>
      <w:tr w:rsidR="00CE686C" w:rsidRPr="00CF5828" w:rsidTr="00DA6670">
        <w:trPr>
          <w:trHeight w:val="58"/>
        </w:trPr>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iCs/>
                <w:sz w:val="24"/>
                <w:szCs w:val="24"/>
                <w:lang w:eastAsia="ru-RU"/>
              </w:rPr>
            </w:pPr>
          </w:p>
        </w:tc>
        <w:tc>
          <w:tcPr>
            <w:tcW w:w="176"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1906" w:type="pct"/>
            <w:gridSpan w:val="7"/>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Обучение по МДК</w:t>
            </w:r>
          </w:p>
        </w:tc>
        <w:tc>
          <w:tcPr>
            <w:tcW w:w="868" w:type="pct"/>
            <w:gridSpan w:val="2"/>
            <w:vMerge w:val="restar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Практики</w:t>
            </w:r>
          </w:p>
        </w:tc>
      </w:tr>
      <w:tr w:rsidR="00CE686C" w:rsidRPr="00CF5828" w:rsidTr="00DA6670">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iCs/>
                <w:sz w:val="24"/>
                <w:szCs w:val="24"/>
                <w:lang w:eastAsia="ru-RU"/>
              </w:rPr>
            </w:pPr>
          </w:p>
        </w:tc>
        <w:tc>
          <w:tcPr>
            <w:tcW w:w="176"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227"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Всего</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c>
          <w:tcPr>
            <w:tcW w:w="1679" w:type="pct"/>
            <w:gridSpan w:val="6"/>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 том числе</w:t>
            </w:r>
          </w:p>
        </w:tc>
        <w:tc>
          <w:tcPr>
            <w:tcW w:w="868" w:type="pct"/>
            <w:gridSpan w:val="2"/>
            <w:vMerge/>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r>
      <w:tr w:rsidR="00CE686C" w:rsidRPr="00CF5828" w:rsidTr="00DA6670">
        <w:trPr>
          <w:cantSplit/>
          <w:trHeight w:val="1415"/>
        </w:trPr>
        <w:tc>
          <w:tcPr>
            <w:tcW w:w="568" w:type="pct"/>
            <w:vMerge/>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445" w:type="pct"/>
            <w:vMerge/>
            <w:vAlign w:val="center"/>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76" w:type="pct"/>
            <w:vMerge/>
            <w:shd w:val="clear" w:color="auto" w:fill="FFFF00"/>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c>
          <w:tcPr>
            <w:tcW w:w="227" w:type="pct"/>
            <w:vMerge/>
          </w:tcPr>
          <w:p w:rsidR="00CE686C" w:rsidRPr="00CF5828" w:rsidRDefault="00CE686C" w:rsidP="00CF5828">
            <w:pPr>
              <w:suppressAutoHyphens/>
              <w:spacing w:after="0" w:line="276" w:lineRule="auto"/>
              <w:jc w:val="center"/>
              <w:rPr>
                <w:rFonts w:ascii="Times New Roman" w:eastAsia="Times New Roman" w:hAnsi="Times New Roman" w:cs="Times New Roman"/>
                <w:i/>
                <w:sz w:val="24"/>
                <w:szCs w:val="24"/>
                <w:lang w:eastAsia="ru-RU"/>
              </w:rPr>
            </w:pPr>
          </w:p>
        </w:tc>
        <w:tc>
          <w:tcPr>
            <w:tcW w:w="505"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Лабораторных. и практических. занятий</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c>
          <w:tcPr>
            <w:tcW w:w="455"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Курсовых работ (проектов)</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p>
        </w:tc>
        <w:tc>
          <w:tcPr>
            <w:tcW w:w="518"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Самостоятельная работа</w:t>
            </w:r>
          </w:p>
        </w:tc>
        <w:tc>
          <w:tcPr>
            <w:tcW w:w="189" w:type="pct"/>
            <w:textDirection w:val="btLr"/>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Промежуточная аттестация</w:t>
            </w:r>
          </w:p>
        </w:tc>
        <w:tc>
          <w:tcPr>
            <w:tcW w:w="294" w:type="pct"/>
            <w:gridSpan w:val="3"/>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Учебная</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c>
          <w:tcPr>
            <w:tcW w:w="586" w:type="pct"/>
            <w:vAlign w:val="center"/>
          </w:tcPr>
          <w:p w:rsidR="00CE686C" w:rsidRPr="00CF5828" w:rsidRDefault="00CE686C" w:rsidP="00CF5828">
            <w:pPr>
              <w:suppressAutoHyphens/>
              <w:spacing w:after="0" w:line="276" w:lineRule="auto"/>
              <w:ind w:left="-57" w:right="-57"/>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Производственная</w:t>
            </w:r>
          </w:p>
          <w:p w:rsidR="00CE686C" w:rsidRPr="00CF5828" w:rsidRDefault="00CE686C" w:rsidP="00CF5828">
            <w:pPr>
              <w:suppressAutoHyphens/>
              <w:spacing w:after="0" w:line="276" w:lineRule="auto"/>
              <w:ind w:left="-57" w:right="-57"/>
              <w:jc w:val="center"/>
              <w:rPr>
                <w:rFonts w:ascii="Times New Roman" w:eastAsia="Times New Roman" w:hAnsi="Times New Roman" w:cs="Times New Roman"/>
                <w:i/>
                <w:sz w:val="24"/>
                <w:szCs w:val="24"/>
                <w:lang w:eastAsia="ru-RU"/>
              </w:rPr>
            </w:pPr>
          </w:p>
        </w:tc>
      </w:tr>
      <w:tr w:rsidR="00CE686C" w:rsidRPr="00CF5828" w:rsidTr="00DA6670">
        <w:trPr>
          <w:trHeight w:val="415"/>
        </w:trPr>
        <w:tc>
          <w:tcPr>
            <w:tcW w:w="56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p>
        </w:tc>
        <w:tc>
          <w:tcPr>
            <w:tcW w:w="1037"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4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w:t>
            </w:r>
          </w:p>
        </w:tc>
        <w:tc>
          <w:tcPr>
            <w:tcW w:w="176"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227"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5</w:t>
            </w:r>
          </w:p>
        </w:tc>
        <w:tc>
          <w:tcPr>
            <w:tcW w:w="50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455"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7</w:t>
            </w:r>
          </w:p>
        </w:tc>
        <w:tc>
          <w:tcPr>
            <w:tcW w:w="518"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8</w:t>
            </w:r>
          </w:p>
        </w:tc>
        <w:tc>
          <w:tcPr>
            <w:tcW w:w="189"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9</w:t>
            </w:r>
          </w:p>
        </w:tc>
        <w:tc>
          <w:tcPr>
            <w:tcW w:w="294" w:type="pct"/>
            <w:gridSpan w:val="3"/>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10</w:t>
            </w:r>
          </w:p>
        </w:tc>
        <w:tc>
          <w:tcPr>
            <w:tcW w:w="586" w:type="pct"/>
            <w:vAlign w:val="center"/>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11</w:t>
            </w:r>
          </w:p>
        </w:tc>
      </w:tr>
      <w:tr w:rsidR="00CE686C" w:rsidRPr="00CF5828" w:rsidTr="00DA6670">
        <w:tc>
          <w:tcPr>
            <w:tcW w:w="568" w:type="pct"/>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 ПК 2.4</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2.9</w:t>
            </w:r>
          </w:p>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ОК.01-ОК.09</w:t>
            </w:r>
          </w:p>
        </w:tc>
        <w:tc>
          <w:tcPr>
            <w:tcW w:w="1037" w:type="pct"/>
          </w:tcPr>
          <w:p w:rsidR="00CE686C" w:rsidRPr="00CF5828" w:rsidRDefault="00CE686C" w:rsidP="00CF5828">
            <w:pPr>
              <w:spacing w:after="20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sz w:val="24"/>
                <w:szCs w:val="24"/>
                <w:lang w:eastAsia="ru-RU"/>
              </w:rPr>
              <w:t>МДК 04.01 Точное земледелие</w:t>
            </w:r>
          </w:p>
        </w:tc>
        <w:tc>
          <w:tcPr>
            <w:tcW w:w="445"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36</w:t>
            </w:r>
          </w:p>
        </w:tc>
        <w:tc>
          <w:tcPr>
            <w:tcW w:w="176"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6</w:t>
            </w:r>
          </w:p>
        </w:tc>
        <w:tc>
          <w:tcPr>
            <w:tcW w:w="227"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36</w:t>
            </w:r>
          </w:p>
        </w:tc>
        <w:tc>
          <w:tcPr>
            <w:tcW w:w="505"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sz w:val="24"/>
                <w:szCs w:val="24"/>
                <w:lang w:eastAsia="ru-RU"/>
              </w:rPr>
              <w:t>16</w:t>
            </w:r>
          </w:p>
        </w:tc>
        <w:tc>
          <w:tcPr>
            <w:tcW w:w="455"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w:t>
            </w:r>
          </w:p>
        </w:tc>
        <w:tc>
          <w:tcPr>
            <w:tcW w:w="518"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w:t>
            </w:r>
          </w:p>
        </w:tc>
        <w:tc>
          <w:tcPr>
            <w:tcW w:w="189" w:type="pct"/>
          </w:tcPr>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p>
        </w:tc>
        <w:tc>
          <w:tcPr>
            <w:tcW w:w="294" w:type="pct"/>
            <w:gridSpan w:val="3"/>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w:t>
            </w:r>
          </w:p>
        </w:tc>
        <w:tc>
          <w:tcPr>
            <w:tcW w:w="586" w:type="pct"/>
          </w:tcPr>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w:t>
            </w:r>
          </w:p>
        </w:tc>
      </w:tr>
      <w:tr w:rsidR="00CE686C" w:rsidRPr="00CF5828" w:rsidTr="00DA6670">
        <w:tc>
          <w:tcPr>
            <w:tcW w:w="568" w:type="pct"/>
          </w:tcPr>
          <w:p w:rsidR="00CE686C" w:rsidRPr="00CF5828" w:rsidRDefault="00CE686C" w:rsidP="00CF5828">
            <w:pPr>
              <w:spacing w:after="0" w:line="276" w:lineRule="auto"/>
              <w:rPr>
                <w:rFonts w:ascii="Times New Roman" w:eastAsia="Times New Roman" w:hAnsi="Times New Roman" w:cs="Times New Roman"/>
                <w:i/>
                <w:sz w:val="24"/>
                <w:szCs w:val="24"/>
                <w:lang w:eastAsia="ru-RU"/>
              </w:rPr>
            </w:pPr>
          </w:p>
        </w:tc>
        <w:tc>
          <w:tcPr>
            <w:tcW w:w="1037" w:type="pct"/>
          </w:tcPr>
          <w:p w:rsidR="00CE686C" w:rsidRPr="00CF5828" w:rsidRDefault="00CE686C" w:rsidP="00CF5828">
            <w:pPr>
              <w:suppressAutoHyphens/>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Промежуточная аттестация</w:t>
            </w:r>
          </w:p>
        </w:tc>
        <w:tc>
          <w:tcPr>
            <w:tcW w:w="445" w:type="pct"/>
          </w:tcPr>
          <w:p w:rsidR="00CE686C" w:rsidRPr="00CF5828" w:rsidRDefault="00CE686C" w:rsidP="00CF5828">
            <w:pPr>
              <w:suppressAutoHyphens/>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6</w:t>
            </w:r>
          </w:p>
        </w:tc>
        <w:tc>
          <w:tcPr>
            <w:tcW w:w="176"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227"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505" w:type="pct"/>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1456" w:type="pct"/>
            <w:gridSpan w:val="6"/>
            <w:shd w:val="clear" w:color="auto" w:fill="C0C0C0"/>
          </w:tcPr>
          <w:p w:rsidR="00CE686C" w:rsidRPr="00CF5828" w:rsidRDefault="00CE686C" w:rsidP="00CF5828">
            <w:pPr>
              <w:spacing w:after="0" w:line="276" w:lineRule="auto"/>
              <w:jc w:val="center"/>
              <w:rPr>
                <w:rFonts w:ascii="Times New Roman" w:eastAsia="Times New Roman" w:hAnsi="Times New Roman" w:cs="Times New Roman"/>
                <w:i/>
                <w:sz w:val="24"/>
                <w:szCs w:val="24"/>
                <w:lang w:eastAsia="ru-RU"/>
              </w:rPr>
            </w:pPr>
          </w:p>
        </w:tc>
        <w:tc>
          <w:tcPr>
            <w:tcW w:w="586"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r>
      <w:tr w:rsidR="00CE686C" w:rsidRPr="00CF5828" w:rsidTr="00DA6670">
        <w:tc>
          <w:tcPr>
            <w:tcW w:w="568"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c>
        <w:tc>
          <w:tcPr>
            <w:tcW w:w="1037" w:type="pct"/>
          </w:tcPr>
          <w:p w:rsidR="00CE686C" w:rsidRPr="00CF5828" w:rsidRDefault="00CE686C" w:rsidP="00CF5828">
            <w:pPr>
              <w:spacing w:after="200" w:line="276" w:lineRule="auto"/>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Всего:</w:t>
            </w:r>
          </w:p>
        </w:tc>
        <w:tc>
          <w:tcPr>
            <w:tcW w:w="44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42</w:t>
            </w:r>
          </w:p>
        </w:tc>
        <w:tc>
          <w:tcPr>
            <w:tcW w:w="176"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6</w:t>
            </w:r>
          </w:p>
        </w:tc>
        <w:tc>
          <w:tcPr>
            <w:tcW w:w="227"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36</w:t>
            </w:r>
          </w:p>
        </w:tc>
        <w:tc>
          <w:tcPr>
            <w:tcW w:w="50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16</w:t>
            </w:r>
          </w:p>
        </w:tc>
        <w:tc>
          <w:tcPr>
            <w:tcW w:w="455"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0</w:t>
            </w:r>
          </w:p>
        </w:tc>
        <w:tc>
          <w:tcPr>
            <w:tcW w:w="518"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0</w:t>
            </w:r>
          </w:p>
        </w:tc>
        <w:tc>
          <w:tcPr>
            <w:tcW w:w="196" w:type="pct"/>
            <w:gridSpan w:val="2"/>
          </w:tcPr>
          <w:p w:rsidR="00CE686C" w:rsidRPr="00CF5828" w:rsidRDefault="00CE686C" w:rsidP="00CF5828">
            <w:pPr>
              <w:spacing w:after="0" w:line="276" w:lineRule="auto"/>
              <w:jc w:val="center"/>
              <w:rPr>
                <w:rFonts w:ascii="Times New Roman" w:eastAsia="Times New Roman" w:hAnsi="Times New Roman" w:cs="Times New Roman"/>
                <w:b/>
                <w:sz w:val="24"/>
                <w:szCs w:val="24"/>
                <w:vertAlign w:val="superscript"/>
                <w:lang w:eastAsia="ru-RU"/>
              </w:rPr>
            </w:pPr>
            <w:r w:rsidRPr="00CF5828">
              <w:rPr>
                <w:rFonts w:ascii="Times New Roman" w:eastAsia="Times New Roman" w:hAnsi="Times New Roman" w:cs="Times New Roman"/>
                <w:b/>
                <w:sz w:val="24"/>
                <w:szCs w:val="24"/>
                <w:lang w:eastAsia="ru-RU"/>
              </w:rPr>
              <w:t>6</w:t>
            </w:r>
          </w:p>
        </w:tc>
        <w:tc>
          <w:tcPr>
            <w:tcW w:w="287" w:type="pct"/>
            <w:gridSpan w:val="2"/>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w:t>
            </w:r>
          </w:p>
        </w:tc>
        <w:tc>
          <w:tcPr>
            <w:tcW w:w="586" w:type="pct"/>
          </w:tcPr>
          <w:p w:rsidR="00CE686C" w:rsidRPr="00CF5828" w:rsidRDefault="00CE686C" w:rsidP="00CF5828">
            <w:pPr>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w:t>
            </w:r>
          </w:p>
        </w:tc>
      </w:tr>
    </w:tbl>
    <w:p w:rsidR="00CE686C" w:rsidRPr="00CF5828" w:rsidRDefault="00CE686C" w:rsidP="00CF5828">
      <w:pPr>
        <w:suppressAutoHyphens/>
        <w:spacing w:after="200" w:line="276" w:lineRule="auto"/>
        <w:jc w:val="both"/>
        <w:rPr>
          <w:rFonts w:ascii="Times New Roman" w:eastAsia="Times New Roman" w:hAnsi="Times New Roman" w:cs="Times New Roman"/>
          <w:i/>
          <w:sz w:val="24"/>
          <w:szCs w:val="24"/>
          <w:lang w:eastAsia="ru-RU"/>
        </w:rPr>
      </w:pPr>
    </w:p>
    <w:p w:rsidR="00CE686C" w:rsidRPr="00CF5828" w:rsidRDefault="00CE686C" w:rsidP="00CF5828">
      <w:pPr>
        <w:spacing w:after="200" w:line="276" w:lineRule="auto"/>
        <w:ind w:left="851"/>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br w:type="page"/>
      </w:r>
      <w:r w:rsidRPr="00CF5828">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291"/>
        <w:gridCol w:w="6397"/>
        <w:gridCol w:w="1951"/>
        <w:gridCol w:w="1197"/>
        <w:gridCol w:w="2376"/>
      </w:tblGrid>
      <w:tr w:rsidR="00CE686C" w:rsidRPr="00CF5828" w:rsidTr="00DA6670">
        <w:trPr>
          <w:trHeight w:val="1204"/>
        </w:trPr>
        <w:tc>
          <w:tcPr>
            <w:tcW w:w="888"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252" w:type="pct"/>
            <w:gridSpan w:val="2"/>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 учебного материала,</w:t>
            </w:r>
          </w:p>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CF5828">
              <w:rPr>
                <w:rFonts w:ascii="Times New Roman" w:eastAsia="Times New Roman" w:hAnsi="Times New Roman" w:cs="Times New Roman"/>
                <w:bCs/>
                <w:i/>
                <w:sz w:val="24"/>
                <w:szCs w:val="24"/>
                <w:lang w:eastAsia="ru-RU"/>
              </w:rPr>
              <w:t>(если предусмотрены)</w:t>
            </w:r>
          </w:p>
        </w:tc>
        <w:tc>
          <w:tcPr>
            <w:tcW w:w="657" w:type="pct"/>
            <w:vAlign w:val="center"/>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Calibri" w:hAnsi="Times New Roman" w:cs="Times New Roman"/>
                <w:b/>
                <w:bCs/>
                <w:sz w:val="24"/>
                <w:szCs w:val="24"/>
              </w:rPr>
              <w:t>Код ПК, ОК</w:t>
            </w:r>
          </w:p>
        </w:tc>
        <w:tc>
          <w:tcPr>
            <w:tcW w:w="800"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Calibri" w:hAnsi="Times New Roman" w:cs="Times New Roman"/>
                <w:b/>
                <w:bCs/>
                <w:sz w:val="24"/>
                <w:szCs w:val="24"/>
              </w:rPr>
              <w:t>Код Н/У/З</w:t>
            </w:r>
          </w:p>
        </w:tc>
      </w:tr>
      <w:tr w:rsidR="00CE686C" w:rsidRPr="00CF5828" w:rsidTr="00DA6670">
        <w:tc>
          <w:tcPr>
            <w:tcW w:w="888"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w:t>
            </w:r>
          </w:p>
        </w:tc>
        <w:tc>
          <w:tcPr>
            <w:tcW w:w="2252" w:type="pct"/>
            <w:gridSpan w:val="2"/>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2</w:t>
            </w:r>
          </w:p>
        </w:tc>
        <w:tc>
          <w:tcPr>
            <w:tcW w:w="657" w:type="pct"/>
            <w:vAlign w:val="center"/>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4</w:t>
            </w:r>
          </w:p>
        </w:tc>
        <w:tc>
          <w:tcPr>
            <w:tcW w:w="800" w:type="pct"/>
          </w:tcPr>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5</w:t>
            </w:r>
          </w:p>
        </w:tc>
      </w:tr>
      <w:tr w:rsidR="00CE686C" w:rsidRPr="00CF5828" w:rsidTr="00DA6670">
        <w:trPr>
          <w:trHeight w:val="239"/>
        </w:trPr>
        <w:tc>
          <w:tcPr>
            <w:tcW w:w="3140" w:type="pct"/>
            <w:gridSpan w:val="3"/>
          </w:tcPr>
          <w:p w:rsidR="00CE686C" w:rsidRPr="00CF5828" w:rsidRDefault="00CE686C" w:rsidP="00CF5828">
            <w:pPr>
              <w:spacing w:after="200" w:line="276" w:lineRule="auto"/>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
                <w:bCs/>
                <w:sz w:val="24"/>
                <w:szCs w:val="24"/>
                <w:lang w:eastAsia="ru-RU"/>
              </w:rPr>
              <w:t>МДК 04.01 Точное земледелие</w:t>
            </w:r>
          </w:p>
        </w:tc>
        <w:tc>
          <w:tcPr>
            <w:tcW w:w="657" w:type="pct"/>
            <w:vAlign w:val="center"/>
          </w:tcPr>
          <w:p w:rsidR="00CE686C" w:rsidRPr="00CF5828" w:rsidRDefault="00CE686C" w:rsidP="00CF5828">
            <w:pPr>
              <w:suppressAutoHyphens/>
              <w:spacing w:after="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36/16</w:t>
            </w:r>
          </w:p>
        </w:tc>
        <w:tc>
          <w:tcPr>
            <w:tcW w:w="403" w:type="pct"/>
          </w:tcPr>
          <w:p w:rsidR="00CE686C" w:rsidRPr="00CF5828" w:rsidRDefault="00CE686C" w:rsidP="00CF5828">
            <w:pPr>
              <w:suppressAutoHyphens/>
              <w:spacing w:after="0" w:line="276" w:lineRule="auto"/>
              <w:jc w:val="both"/>
              <w:rPr>
                <w:rFonts w:ascii="Times New Roman" w:eastAsia="Times New Roman" w:hAnsi="Times New Roman" w:cs="Times New Roman"/>
                <w:i/>
                <w:sz w:val="24"/>
                <w:szCs w:val="24"/>
                <w:lang w:eastAsia="ru-RU"/>
              </w:rPr>
            </w:pPr>
          </w:p>
        </w:tc>
        <w:tc>
          <w:tcPr>
            <w:tcW w:w="800" w:type="pct"/>
          </w:tcPr>
          <w:p w:rsidR="00CE686C" w:rsidRPr="00CF5828" w:rsidRDefault="00CE686C" w:rsidP="00CF5828">
            <w:pPr>
              <w:suppressAutoHyphens/>
              <w:spacing w:after="0" w:line="276" w:lineRule="auto"/>
              <w:jc w:val="both"/>
              <w:rPr>
                <w:rFonts w:ascii="Times New Roman" w:eastAsia="Times New Roman" w:hAnsi="Times New Roman" w:cs="Times New Roman"/>
                <w:i/>
                <w:sz w:val="24"/>
                <w:szCs w:val="24"/>
                <w:lang w:eastAsia="ru-RU"/>
              </w:rPr>
            </w:pPr>
          </w:p>
        </w:tc>
      </w:tr>
      <w:tr w:rsidR="00CE686C" w:rsidRPr="00CF5828" w:rsidTr="00DA6670">
        <w:tc>
          <w:tcPr>
            <w:tcW w:w="986" w:type="pct"/>
            <w:gridSpan w:val="2"/>
            <w:vMerge w:val="restart"/>
          </w:tcPr>
          <w:p w:rsidR="00CE686C" w:rsidRPr="00CF5828" w:rsidRDefault="00CE686C" w:rsidP="00CF5828">
            <w:pPr>
              <w:suppressAutoHyphens/>
              <w:spacing w:after="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1.1 Основы прецизионного земледелия</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4</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uppressAutoHyphens/>
              <w:spacing w:after="0" w:line="276" w:lineRule="auto"/>
              <w:jc w:val="both"/>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Применение космических навигационных систем и аналитической электроники в тракторах и машинах. Виды навигационных систем и аналитической электроники в тракторах и машинах в агросекторе.</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val="restar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2.9</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ОК03</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2.9.01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2.9.01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2.9.01-З 2.9.03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Зо03.01-Зо03.03 </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 xml:space="preserve">Зо07.01-Зо07.02 </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c>
          <w:tcPr>
            <w:tcW w:w="986" w:type="pct"/>
            <w:gridSpan w:val="2"/>
            <w:vMerge/>
          </w:tcPr>
          <w:p w:rsidR="00CE686C" w:rsidRPr="00CF5828" w:rsidRDefault="00CE686C" w:rsidP="00CF5828">
            <w:pPr>
              <w:suppressAutoHyphens/>
              <w:spacing w:after="0" w:line="276" w:lineRule="auto"/>
              <w:jc w:val="both"/>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Применение на тракторах и комбайнах приемника сигналов системы глобального позиционирования, контроллера и курсоуказателя экрана. Применение систем управления — автопилот.</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val="restart"/>
          </w:tcPr>
          <w:p w:rsidR="00CE686C" w:rsidRPr="00CF5828" w:rsidRDefault="00CE686C" w:rsidP="00CF5828">
            <w:pPr>
              <w:suppressAutoHyphens/>
              <w:spacing w:after="0" w:line="276" w:lineRule="auto"/>
              <w:jc w:val="both"/>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1.2 Точное земледелие и интенсификация</w:t>
            </w:r>
          </w:p>
          <w:p w:rsidR="00CE686C" w:rsidRPr="00CF5828" w:rsidRDefault="00CE686C" w:rsidP="00CF5828">
            <w:pPr>
              <w:suppressAutoHyphens/>
              <w:spacing w:after="0" w:line="276" w:lineRule="auto"/>
              <w:jc w:val="both"/>
              <w:rPr>
                <w:rFonts w:ascii="Times New Roman" w:eastAsia="Times New Roman" w:hAnsi="Times New Roman" w:cs="Times New Roman"/>
                <w:b/>
                <w:bCs/>
                <w:color w:val="FF0000"/>
                <w:sz w:val="24"/>
                <w:szCs w:val="24"/>
                <w:lang w:eastAsia="ru-RU"/>
              </w:rPr>
            </w:pPr>
            <w:r w:rsidRPr="00CF5828">
              <w:rPr>
                <w:rFonts w:ascii="Times New Roman" w:eastAsia="Times New Roman" w:hAnsi="Times New Roman" w:cs="Times New Roman"/>
                <w:b/>
                <w:bCs/>
                <w:sz w:val="24"/>
                <w:szCs w:val="24"/>
                <w:lang w:eastAsia="ru-RU"/>
              </w:rPr>
              <w:lastRenderedPageBreak/>
              <w:t>сельского хозяйства.</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Содержание</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10</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uppressAutoHyphens/>
              <w:spacing w:after="0" w:line="276" w:lineRule="auto"/>
              <w:jc w:val="both"/>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 xml:space="preserve">Электронные карты полей и программное обеспечение для работы с ними. Высокоточное агрохимическое </w:t>
            </w:r>
            <w:r w:rsidRPr="00CF5828">
              <w:rPr>
                <w:rFonts w:ascii="Times New Roman" w:eastAsia="Times New Roman" w:hAnsi="Times New Roman" w:cs="Times New Roman"/>
                <w:bCs/>
                <w:sz w:val="24"/>
                <w:szCs w:val="24"/>
                <w:lang w:eastAsia="ru-RU"/>
              </w:rPr>
              <w:lastRenderedPageBreak/>
              <w:t>обследование.</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2</w:t>
            </w:r>
          </w:p>
        </w:tc>
        <w:tc>
          <w:tcPr>
            <w:tcW w:w="403" w:type="pct"/>
            <w:vMerge w:val="restar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2.9</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ОК 01</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ОК03</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Н 2.2.01-Н 2.2.03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2.2.01-У 2.2.03</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З 2.2.01-З 2.2.09</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2.9.01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2.9.01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2.9.01-З 2.9.03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Зо03.01-Зо03.03 </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 xml:space="preserve">Зо07.01-Зо07.02 </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color w:val="FF0000"/>
                <w:sz w:val="24"/>
                <w:szCs w:val="24"/>
                <w:lang w:eastAsia="ru-RU"/>
              </w:rPr>
            </w:pPr>
            <w:r w:rsidRPr="00CF5828">
              <w:rPr>
                <w:rFonts w:ascii="Times New Roman" w:eastAsia="Times New Roman" w:hAnsi="Times New Roman" w:cs="Times New Roman"/>
                <w:color w:val="000000"/>
                <w:sz w:val="24"/>
                <w:szCs w:val="24"/>
                <w:lang w:eastAsia="ru-RU"/>
              </w:rPr>
              <w:t>Системы навигации для сельскохозяйственной техники разных уровней точности. Мониторинг техники (слежение за местоположением, уровнем топлива и другими параметрами).</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Метеорологические показания. Системы картирования урожайности. Системы дифференцированного внесения удобрений. Обмер полей, электронные карты полей в сельском хозяйстве.</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Практическая работа № 1 «Изучение навигационных систем»</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color w:val="000000"/>
                <w:sz w:val="24"/>
                <w:szCs w:val="24"/>
                <w:lang w:eastAsia="ru-RU"/>
              </w:rPr>
              <w:t>Практическая работа № 2 «Выполнение операции по составлению электронных карт.</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Тема 1.3 Системы параллельного вождение</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color w:val="FF0000"/>
                <w:sz w:val="24"/>
                <w:szCs w:val="24"/>
                <w:lang w:eastAsia="ru-RU"/>
              </w:rPr>
            </w:pPr>
          </w:p>
        </w:tc>
        <w:tc>
          <w:tcPr>
            <w:tcW w:w="2154" w:type="pct"/>
          </w:tcPr>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Принцип работы курсоуказателя, электронного маркера.</w:t>
            </w:r>
          </w:p>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Назначение, устройство и принцип работы гидравлического или</w:t>
            </w:r>
          </w:p>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подруливающего устройства. Определения координат, в том</w:t>
            </w:r>
          </w:p>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числе, и спутники ГЛОНАСС.</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2.9</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ОК03</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2.9.01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2.9.01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2.9.01-З 2.9.03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Зо03.01-Зо03.03 </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lastRenderedPageBreak/>
              <w:t xml:space="preserve">Зо07.01-Зо07.02 </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c>
          <w:tcPr>
            <w:tcW w:w="986" w:type="pct"/>
            <w:gridSpan w:val="2"/>
            <w:vMerge w:val="restart"/>
          </w:tcPr>
          <w:p w:rsidR="00CE686C" w:rsidRPr="00CF5828" w:rsidRDefault="00CE686C" w:rsidP="00CF5828">
            <w:pPr>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Тема 1.4 Сельскохозяйственные машины для ресурсосберегающих технологий</w:t>
            </w: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Содержание</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20</w:t>
            </w:r>
          </w:p>
        </w:tc>
        <w:tc>
          <w:tcPr>
            <w:tcW w:w="403"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color w:val="FF0000"/>
                <w:sz w:val="24"/>
                <w:szCs w:val="24"/>
                <w:lang w:eastAsia="ru-RU"/>
              </w:rPr>
            </w:pPr>
          </w:p>
        </w:tc>
        <w:tc>
          <w:tcPr>
            <w:tcW w:w="2154" w:type="pct"/>
          </w:tcPr>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Современная сельскохозяйственная техника. Обзор отечественных и зарубежных сельскохозяйственных машин, используемых в современных технологиях. Технологические регулировки современных почвообрабатывающих машин и их влияние на энергетические показатели. Оборотные плуги. Требования, предъявляемые к посевным и посадочным машинам. Современные образцы посевных машин отечественного производства. Современные образцы посевных машин и посевных комплексов зарубежного производства.</w:t>
            </w:r>
          </w:p>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Настройки, регулировки, техническое обслуживание современных образцов посевных машин. Способы агрегатирования посевных машин и комплексов с энергетическими средствами. Сравнительный анализ различных</w:t>
            </w:r>
          </w:p>
          <w:p w:rsidR="00CE686C" w:rsidRPr="00CF5828" w:rsidRDefault="00CE686C" w:rsidP="00CF5828">
            <w:pPr>
              <w:suppressAutoHyphens/>
              <w:spacing w:after="0" w:line="276" w:lineRule="auto"/>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способов агрегатирования посевных машин.</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p>
        </w:tc>
        <w:tc>
          <w:tcPr>
            <w:tcW w:w="403" w:type="pct"/>
            <w:vMerge w:val="restar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2.9</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01</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ОК03</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06</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07</w:t>
            </w:r>
          </w:p>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ОК 09</w:t>
            </w:r>
          </w:p>
        </w:tc>
        <w:tc>
          <w:tcPr>
            <w:tcW w:w="800" w:type="pct"/>
            <w:vMerge w:val="restart"/>
          </w:tcPr>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2.1.01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2.1.03-Н 2.1.04</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2.1.06-Н2.1.08</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2.1.01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2.1.03-У 2.1.06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2.1.01-З 2.1.10</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2.3.01-Н 2.3.17</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2.3.01-У 2.3.16</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2.3.01-З 2.3.24</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Н 2.9.01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У 2.9.01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З 2.9.01-З 2.9.03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Уо01.01-Уо01.09</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Зо01.01-Зо01.06</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Уо03.01-Уо03.03</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 xml:space="preserve">Зо03.01-Зо03.03 </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Уо06.01</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Зо06.02</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Уо07.01</w:t>
            </w:r>
          </w:p>
          <w:p w:rsidR="00CE686C" w:rsidRPr="00CF5828" w:rsidRDefault="00CE686C" w:rsidP="00CF5828">
            <w:pPr>
              <w:suppressAutoHyphens/>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 xml:space="preserve">Зо07.01-Зо07.02 </w:t>
            </w:r>
          </w:p>
          <w:p w:rsidR="00CE686C" w:rsidRPr="00CF5828" w:rsidRDefault="00CE686C" w:rsidP="00CF5828">
            <w:pPr>
              <w:suppressAutoHyphens/>
              <w:spacing w:after="0" w:line="276" w:lineRule="auto"/>
              <w:jc w:val="center"/>
              <w:rPr>
                <w:rFonts w:ascii="Times New Roman" w:eastAsia="Times New Roman" w:hAnsi="Times New Roman" w:cs="Times New Roman"/>
                <w:iCs/>
                <w:sz w:val="24"/>
                <w:szCs w:val="24"/>
                <w:lang w:eastAsia="ru-RU"/>
              </w:rPr>
            </w:pPr>
            <w:r w:rsidRPr="00CF5828">
              <w:rPr>
                <w:rFonts w:ascii="Times New Roman" w:eastAsia="Times New Roman" w:hAnsi="Times New Roman" w:cs="Times New Roman"/>
                <w:iCs/>
                <w:sz w:val="24"/>
                <w:szCs w:val="24"/>
                <w:lang w:eastAsia="ru-RU"/>
              </w:rPr>
              <w:t>Уо09.01-Уо09.05</w:t>
            </w:r>
          </w:p>
          <w:p w:rsidR="00CE686C" w:rsidRPr="00CF5828" w:rsidRDefault="00CE686C" w:rsidP="00CF5828">
            <w:pPr>
              <w:spacing w:after="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iCs/>
                <w:sz w:val="24"/>
                <w:szCs w:val="24"/>
                <w:lang w:eastAsia="ru-RU"/>
              </w:rPr>
              <w:t>Зо09.01-Зо09.05</w:t>
            </w: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Cs/>
                <w:sz w:val="24"/>
                <w:szCs w:val="24"/>
                <w:lang w:eastAsia="ru-RU"/>
              </w:rPr>
              <w:t>Способы уборки кормовых культур, требования, предъявляемые к кормоуборочным машинам и комбайнам. Новейшие образцы кормоуборочных машин и комбайнов отечественного и зарубежного производства. Особенности регулировки и технического обслуживания современных образцов кормоуборочной техники. Опыт использования зарубежных кормоуборочных комплексов. Новейшие образцы зерноуборочных комбайнов отечественного и зарубежного производства. Основные технологические регулировки. Опыт использования уборочно-</w:t>
            </w:r>
            <w:r w:rsidRPr="00CF5828">
              <w:rPr>
                <w:rFonts w:ascii="Times New Roman" w:eastAsia="Times New Roman" w:hAnsi="Times New Roman" w:cs="Times New Roman"/>
                <w:bCs/>
                <w:sz w:val="24"/>
                <w:szCs w:val="24"/>
                <w:lang w:eastAsia="ru-RU"/>
              </w:rPr>
              <w:lastRenderedPageBreak/>
              <w:t>транспорнтных комплексов. Способы уборки зерновых культур. Критерии выбора способов уборки и их сравнительный анализ. Поточная технология уборки зерновых культур. Организация использования зерноуборочных комбайнов в машинно-технологических станциях (МТС). Опыт использования зарубежных зерноуборочных машин. Методы экономической оценки использования зерноуборочной техники.</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4</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200" w:line="276" w:lineRule="auto"/>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3. «Современные образцы посевных</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машин отечественного и зарубежного производства»</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4. «Современные образцы посевных</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машин и посевных комплексов зарубежного производства»</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5. «Способы агрегатирования</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посевных машин и комплексов с энергетическими средствами»</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6. «Изучение новейших образцов</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кормоуборочных машин и комбайнов отечественного и</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зарубежного производства»</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vMerge/>
          </w:tcPr>
          <w:p w:rsidR="00CE686C" w:rsidRPr="00CF5828" w:rsidRDefault="00CE686C" w:rsidP="00CF5828">
            <w:pPr>
              <w:spacing w:after="20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7. «Способы уборки кормовых</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культур, требования, предъявляемые к кормоуборочным машинам и комбайнам.</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986" w:type="pct"/>
            <w:gridSpan w:val="2"/>
          </w:tcPr>
          <w:p w:rsidR="00CE686C" w:rsidRPr="00CF5828" w:rsidRDefault="00CE686C" w:rsidP="00CF5828">
            <w:pPr>
              <w:suppressAutoHyphens/>
              <w:spacing w:after="0" w:line="276" w:lineRule="auto"/>
              <w:rPr>
                <w:rFonts w:ascii="Times New Roman" w:eastAsia="Times New Roman" w:hAnsi="Times New Roman" w:cs="Times New Roman"/>
                <w:b/>
                <w:bCs/>
                <w:color w:val="FF0000"/>
                <w:sz w:val="24"/>
                <w:szCs w:val="24"/>
                <w:lang w:eastAsia="ru-RU"/>
              </w:rPr>
            </w:pPr>
          </w:p>
        </w:tc>
        <w:tc>
          <w:tcPr>
            <w:tcW w:w="2154" w:type="pct"/>
          </w:tcPr>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Практическое занятие № 8. «Настройки, регулировки,</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техническое обслуживание современных образцов посевных</w:t>
            </w:r>
          </w:p>
          <w:p w:rsidR="00CE686C" w:rsidRPr="00CF5828" w:rsidRDefault="00CE686C" w:rsidP="00CF5828">
            <w:pPr>
              <w:suppressAutoHyphens/>
              <w:spacing w:after="0" w:line="276" w:lineRule="auto"/>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машин»</w:t>
            </w:r>
          </w:p>
        </w:tc>
        <w:tc>
          <w:tcPr>
            <w:tcW w:w="657" w:type="pct"/>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p>
        </w:tc>
        <w:tc>
          <w:tcPr>
            <w:tcW w:w="403"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c>
          <w:tcPr>
            <w:tcW w:w="800" w:type="pct"/>
            <w:vMerge/>
          </w:tcPr>
          <w:p w:rsidR="00CE686C" w:rsidRPr="00CF5828" w:rsidRDefault="00CE686C" w:rsidP="00CF5828">
            <w:pPr>
              <w:spacing w:after="200" w:line="276" w:lineRule="auto"/>
              <w:jc w:val="center"/>
              <w:rPr>
                <w:rFonts w:ascii="Times New Roman" w:eastAsia="Times New Roman" w:hAnsi="Times New Roman" w:cs="Times New Roman"/>
                <w:sz w:val="24"/>
                <w:szCs w:val="24"/>
                <w:lang w:eastAsia="ru-RU"/>
              </w:rPr>
            </w:pPr>
          </w:p>
        </w:tc>
      </w:tr>
      <w:tr w:rsidR="00CE686C" w:rsidRPr="00CF5828" w:rsidTr="00DA6670">
        <w:tc>
          <w:tcPr>
            <w:tcW w:w="3140" w:type="pct"/>
            <w:gridSpan w:val="3"/>
          </w:tcPr>
          <w:p w:rsidR="00CE686C" w:rsidRPr="00CF5828" w:rsidRDefault="00CE686C" w:rsidP="00CF5828">
            <w:p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p>
        </w:tc>
        <w:tc>
          <w:tcPr>
            <w:tcW w:w="657" w:type="pct"/>
            <w:vAlign w:val="center"/>
          </w:tcPr>
          <w:p w:rsidR="00CE686C" w:rsidRPr="00CF5828" w:rsidRDefault="00CE686C" w:rsidP="00CF5828">
            <w:pPr>
              <w:spacing w:after="200" w:line="276" w:lineRule="auto"/>
              <w:jc w:val="center"/>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36</w:t>
            </w:r>
          </w:p>
        </w:tc>
        <w:tc>
          <w:tcPr>
            <w:tcW w:w="403" w:type="pct"/>
          </w:tcPr>
          <w:p w:rsidR="00CE686C" w:rsidRPr="00CF5828" w:rsidRDefault="00CE686C" w:rsidP="00CF5828">
            <w:pPr>
              <w:spacing w:after="200" w:line="276" w:lineRule="auto"/>
              <w:rPr>
                <w:rFonts w:ascii="Times New Roman" w:eastAsia="Times New Roman" w:hAnsi="Times New Roman" w:cs="Times New Roman"/>
                <w:b/>
                <w:i/>
                <w:color w:val="FF0000"/>
                <w:sz w:val="24"/>
                <w:szCs w:val="24"/>
                <w:lang w:eastAsia="ru-RU"/>
              </w:rPr>
            </w:pPr>
          </w:p>
        </w:tc>
        <w:tc>
          <w:tcPr>
            <w:tcW w:w="800" w:type="pct"/>
          </w:tcPr>
          <w:p w:rsidR="00CE686C" w:rsidRPr="00CF5828" w:rsidRDefault="00CE686C" w:rsidP="00CF5828">
            <w:pPr>
              <w:spacing w:after="200" w:line="276" w:lineRule="auto"/>
              <w:rPr>
                <w:rFonts w:ascii="Times New Roman" w:eastAsia="Times New Roman" w:hAnsi="Times New Roman" w:cs="Times New Roman"/>
                <w:b/>
                <w:i/>
                <w:sz w:val="24"/>
                <w:szCs w:val="24"/>
                <w:lang w:eastAsia="ru-RU"/>
              </w:rPr>
            </w:pPr>
          </w:p>
        </w:tc>
      </w:tr>
    </w:tbl>
    <w:p w:rsidR="00CE686C" w:rsidRPr="00CF5828" w:rsidRDefault="00CE686C" w:rsidP="00CF5828">
      <w:pPr>
        <w:suppressAutoHyphens/>
        <w:spacing w:after="200" w:line="276" w:lineRule="auto"/>
        <w:rPr>
          <w:rFonts w:ascii="Times New Roman" w:eastAsia="Times New Roman" w:hAnsi="Times New Roman" w:cs="Times New Roman"/>
          <w:i/>
          <w:sz w:val="24"/>
          <w:szCs w:val="24"/>
          <w:lang w:eastAsia="ru-RU"/>
        </w:rPr>
      </w:pPr>
    </w:p>
    <w:p w:rsidR="00CE686C" w:rsidRPr="00CF5828" w:rsidRDefault="00CE686C" w:rsidP="00CF5828">
      <w:pPr>
        <w:spacing w:after="200" w:line="276" w:lineRule="auto"/>
        <w:rPr>
          <w:rFonts w:ascii="Times New Roman" w:eastAsia="Times New Roman" w:hAnsi="Times New Roman" w:cs="Times New Roman"/>
          <w:i/>
          <w:sz w:val="24"/>
          <w:szCs w:val="24"/>
          <w:lang w:eastAsia="ru-RU"/>
        </w:rPr>
        <w:sectPr w:rsidR="00CE686C" w:rsidRPr="00CF5828" w:rsidSect="00DA6670">
          <w:pgSz w:w="16840" w:h="11907" w:orient="landscape"/>
          <w:pgMar w:top="851" w:right="1134" w:bottom="851" w:left="992" w:header="709" w:footer="709" w:gutter="0"/>
          <w:cols w:space="720"/>
        </w:sectPr>
      </w:pPr>
    </w:p>
    <w:p w:rsidR="00CE686C" w:rsidRPr="00CF5828" w:rsidRDefault="00CE686C" w:rsidP="00CF5828">
      <w:pPr>
        <w:spacing w:after="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Кабинет «Тракторы»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Стол учителя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Стул компьютерный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 xml:space="preserve">II </w:t>
            </w:r>
            <w:r w:rsidRPr="00CF5828">
              <w:rPr>
                <w:rFonts w:ascii="Times New Roman" w:eastAsia="Times New Roman" w:hAnsi="Times New Roman" w:cs="Times New Roman"/>
                <w:b/>
                <w:bCs/>
                <w:iCs/>
                <w:sz w:val="24"/>
                <w:szCs w:val="24"/>
              </w:rPr>
              <w:t>Технические средства</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Демонстрационные учебно-наглядные пособия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Разрезы деталей тракторов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Разрезы узлов тракторов</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shd w:val="clear" w:color="auto" w:fill="auto"/>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Макеты сельскохозяйственного оборудования</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Лаборатория цифровых технологий в сельском хозяйстве 14 рабочих мест</w:t>
      </w:r>
    </w:p>
    <w:p w:rsidR="00CE686C" w:rsidRPr="00CF5828" w:rsidRDefault="00CE686C" w:rsidP="00CF5828">
      <w:pPr>
        <w:suppressAutoHyphens/>
        <w:spacing w:after="0" w:line="276" w:lineRule="auto"/>
        <w:jc w:val="both"/>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Оснащение лабораторий:</w:t>
      </w:r>
    </w:p>
    <w:p w:rsidR="00CE686C" w:rsidRPr="00CF5828" w:rsidRDefault="00CE686C" w:rsidP="00CF5828">
      <w:pPr>
        <w:suppressAutoHyphens/>
        <w:spacing w:after="0" w:line="276" w:lineRule="auto"/>
        <w:jc w:val="both"/>
        <w:rPr>
          <w:rFonts w:ascii="Times New Roman" w:eastAsia="Times New Roman" w:hAnsi="Times New Roman" w:cs="Times New Roman"/>
          <w:bCs/>
          <w:i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i/>
          <w:sz w:val="24"/>
          <w:szCs w:val="24"/>
          <w:lang w:eastAsia="ru-RU"/>
        </w:rPr>
      </w:pPr>
      <w:r w:rsidRPr="00CF5828">
        <w:rPr>
          <w:rFonts w:ascii="Times New Roman" w:eastAsia="Times New Roman" w:hAnsi="Times New Roman" w:cs="Times New Roman"/>
          <w:bCs/>
          <w:iCs/>
          <w:sz w:val="24"/>
          <w:szCs w:val="24"/>
          <w:lang w:eastAsia="ru-RU"/>
        </w:rPr>
        <w:t>Лаборатория «</w:t>
      </w:r>
      <w:r w:rsidRPr="00CF5828">
        <w:rPr>
          <w:rFonts w:ascii="Times New Roman" w:eastAsia="Times New Roman" w:hAnsi="Times New Roman" w:cs="Times New Roman"/>
          <w:bCs/>
          <w:iCs/>
          <w:sz w:val="24"/>
          <w:szCs w:val="24"/>
          <w:u w:val="single"/>
          <w:lang w:eastAsia="ru-RU"/>
        </w:rPr>
        <w:t>Эксплуатации машинно-тракторного парка</w:t>
      </w:r>
      <w:r w:rsidRPr="00CF5828">
        <w:rPr>
          <w:rFonts w:ascii="Times New Roman" w:eastAsia="Times New Roman" w:hAnsi="Times New Roman" w:cs="Times New Roman"/>
          <w:bCs/>
          <w:iCs/>
          <w:sz w:val="24"/>
          <w:szCs w:val="24"/>
          <w:lang w:eastAsia="ru-RU"/>
        </w:rPr>
        <w:t>»</w:t>
      </w:r>
      <w:r w:rsidRPr="00CF5828">
        <w:rPr>
          <w:rFonts w:ascii="Times New Roman" w:eastAsia="Times New Roman" w:hAnsi="Times New Roman" w:cs="Times New Roman"/>
          <w:i/>
          <w:sz w:val="24"/>
          <w:szCs w:val="24"/>
          <w:lang w:eastAsia="ru-RU"/>
        </w:rPr>
        <w:t>.</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E686C" w:rsidRPr="00CF5828" w:rsidTr="00DA6670">
        <w:tc>
          <w:tcPr>
            <w:tcW w:w="273"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w:t>
            </w:r>
          </w:p>
        </w:tc>
        <w:tc>
          <w:tcPr>
            <w:tcW w:w="3200"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Техническое описание</w:t>
            </w:r>
          </w:p>
        </w:tc>
      </w:tr>
      <w:tr w:rsidR="00CE686C" w:rsidRPr="00CF5828" w:rsidTr="00DA6670">
        <w:trPr>
          <w:trHeight w:val="278"/>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w:t>
            </w:r>
            <w:r w:rsidRPr="00CF5828">
              <w:rPr>
                <w:rFonts w:ascii="Times New Roman" w:eastAsia="Times New Roman" w:hAnsi="Times New Roman" w:cs="Times New Roman"/>
                <w:b/>
                <w:bCs/>
                <w:iCs/>
                <w:sz w:val="24"/>
                <w:szCs w:val="24"/>
              </w:rPr>
              <w:t xml:space="preserve"> Специализированная мебель и системы хранения </w:t>
            </w:r>
          </w:p>
        </w:tc>
      </w:tr>
      <w:tr w:rsidR="00CE686C" w:rsidRPr="00CF5828" w:rsidTr="00DA6670">
        <w:trPr>
          <w:trHeight w:val="277"/>
        </w:trPr>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Стол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vAlign w:val="center"/>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Стул ученический</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lang w:val="en-US"/>
              </w:rPr>
              <w:t>II</w:t>
            </w:r>
            <w:r w:rsidRPr="00CF5828">
              <w:rPr>
                <w:rFonts w:ascii="Times New Roman" w:eastAsia="Times New Roman" w:hAnsi="Times New Roman" w:cs="Times New Roman"/>
                <w:b/>
                <w:bCs/>
                <w:iCs/>
                <w:sz w:val="24"/>
                <w:szCs w:val="24"/>
              </w:rPr>
              <w:t xml:space="preserve"> Технические средства </w:t>
            </w:r>
          </w:p>
        </w:tc>
      </w:tr>
      <w:tr w:rsidR="00CE686C" w:rsidRPr="00CF5828" w:rsidTr="00DA667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lastRenderedPageBreak/>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Компьютер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Проектор</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b/>
                <w:iCs/>
                <w:sz w:val="24"/>
                <w:szCs w:val="24"/>
              </w:rPr>
              <w:t>Дополнительное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sz w:val="24"/>
                <w:szCs w:val="24"/>
              </w:rPr>
            </w:pPr>
            <w:r w:rsidRPr="00CF5828">
              <w:rPr>
                <w:rFonts w:ascii="Times New Roman" w:eastAsia="Times New Roman" w:hAnsi="Times New Roman" w:cs="Times New Roman"/>
                <w:sz w:val="24"/>
                <w:szCs w:val="24"/>
              </w:rPr>
              <w:t>Колонки</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Видеокамера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lang w:val="en-US"/>
              </w:rPr>
              <w:t>III</w:t>
            </w:r>
            <w:r w:rsidRPr="00CF582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686C" w:rsidRPr="00CF5828" w:rsidTr="00DA6670">
        <w:tc>
          <w:tcPr>
            <w:tcW w:w="5000" w:type="pct"/>
            <w:gridSpan w:val="3"/>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b/>
                <w:bCs/>
                <w:iCs/>
                <w:sz w:val="24"/>
                <w:szCs w:val="24"/>
              </w:rPr>
            </w:pPr>
            <w:r w:rsidRPr="00CF5828">
              <w:rPr>
                <w:rFonts w:ascii="Times New Roman" w:eastAsia="Times New Roman" w:hAnsi="Times New Roman" w:cs="Times New Roman"/>
                <w:b/>
                <w:bCs/>
                <w:iCs/>
                <w:sz w:val="24"/>
                <w:szCs w:val="24"/>
              </w:rPr>
              <w:t>Основное оборудование</w:t>
            </w: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1</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Динамический тренажер сельскохозяйственного трактора МТЗ-1221 (кабина)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2</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Тренажер трактора «Кировец» для сельского хозяйства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3</w:t>
            </w:r>
          </w:p>
        </w:tc>
        <w:tc>
          <w:tcPr>
            <w:tcW w:w="3200" w:type="pct"/>
            <w:vAlign w:val="center"/>
          </w:tcPr>
          <w:p w:rsidR="00CE686C" w:rsidRPr="00CF5828" w:rsidRDefault="00CE686C" w:rsidP="00CF5828">
            <w:pPr>
              <w:widowControl w:val="0"/>
              <w:shd w:val="clear" w:color="auto" w:fill="FFFFFF"/>
              <w:spacing w:after="0" w:line="276" w:lineRule="auto"/>
              <w:jc w:val="both"/>
              <w:rPr>
                <w:rFonts w:ascii="Times New Roman" w:eastAsia="Times New Roman" w:hAnsi="Times New Roman" w:cs="Times New Roman"/>
                <w:color w:val="000000"/>
                <w:sz w:val="24"/>
                <w:szCs w:val="24"/>
                <w:lang w:val="en-US" w:eastAsia="nl-NL"/>
              </w:rPr>
            </w:pPr>
            <w:r w:rsidRPr="00CF5828">
              <w:rPr>
                <w:rFonts w:ascii="Times New Roman" w:eastAsia="Times New Roman" w:hAnsi="Times New Roman" w:cs="Times New Roman"/>
                <w:color w:val="000000"/>
                <w:sz w:val="24"/>
                <w:szCs w:val="24"/>
                <w:lang w:val="en-US" w:eastAsia="nl-NL"/>
              </w:rPr>
              <w:t xml:space="preserve">Тренажер комбайна </w:t>
            </w:r>
            <w:r w:rsidRPr="00CF5828">
              <w:rPr>
                <w:rFonts w:ascii="Times New Roman" w:eastAsia="Times New Roman" w:hAnsi="Times New Roman" w:cs="Times New Roman"/>
                <w:color w:val="000000"/>
                <w:sz w:val="24"/>
                <w:szCs w:val="24"/>
                <w:lang w:eastAsia="nl-NL"/>
              </w:rPr>
              <w:t>«</w:t>
            </w:r>
            <w:r w:rsidRPr="00CF5828">
              <w:rPr>
                <w:rFonts w:ascii="Times New Roman" w:eastAsia="Times New Roman" w:hAnsi="Times New Roman" w:cs="Times New Roman"/>
                <w:color w:val="000000"/>
                <w:sz w:val="24"/>
                <w:szCs w:val="24"/>
                <w:lang w:val="en-US" w:eastAsia="nl-NL"/>
              </w:rPr>
              <w:t>Вектор</w:t>
            </w:r>
            <w:r w:rsidRPr="00CF5828">
              <w:rPr>
                <w:rFonts w:ascii="Times New Roman" w:eastAsia="Times New Roman" w:hAnsi="Times New Roman" w:cs="Times New Roman"/>
                <w:color w:val="000000"/>
                <w:sz w:val="24"/>
                <w:szCs w:val="24"/>
                <w:lang w:eastAsia="nl-NL"/>
              </w:rPr>
              <w:t>»</w:t>
            </w:r>
            <w:r w:rsidRPr="00CF5828">
              <w:rPr>
                <w:rFonts w:ascii="Times New Roman" w:eastAsia="Times New Roman" w:hAnsi="Times New Roman" w:cs="Times New Roman"/>
                <w:color w:val="000000"/>
                <w:sz w:val="24"/>
                <w:szCs w:val="24"/>
                <w:lang w:val="en-US" w:eastAsia="nl-NL"/>
              </w:rPr>
              <w:t xml:space="preserve"> (кабина)</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r w:rsidR="00CE686C" w:rsidRPr="00CF5828" w:rsidTr="00DA6670">
        <w:tc>
          <w:tcPr>
            <w:tcW w:w="273" w:type="pct"/>
            <w:shd w:val="clear" w:color="auto" w:fill="auto"/>
          </w:tcPr>
          <w:p w:rsidR="00CE686C" w:rsidRPr="00CF5828" w:rsidRDefault="00CE686C" w:rsidP="00CF5828">
            <w:pPr>
              <w:snapToGrid w:val="0"/>
              <w:spacing w:after="0" w:line="276" w:lineRule="auto"/>
              <w:jc w:val="center"/>
              <w:rPr>
                <w:rFonts w:ascii="Times New Roman" w:eastAsia="Times New Roman" w:hAnsi="Times New Roman" w:cs="Times New Roman"/>
                <w:iCs/>
                <w:sz w:val="24"/>
                <w:szCs w:val="24"/>
              </w:rPr>
            </w:pPr>
            <w:r w:rsidRPr="00CF5828">
              <w:rPr>
                <w:rFonts w:ascii="Times New Roman" w:eastAsia="Times New Roman" w:hAnsi="Times New Roman" w:cs="Times New Roman"/>
                <w:iCs/>
                <w:sz w:val="24"/>
                <w:szCs w:val="24"/>
              </w:rPr>
              <w:t>4</w:t>
            </w:r>
          </w:p>
        </w:tc>
        <w:tc>
          <w:tcPr>
            <w:tcW w:w="3200" w:type="pct"/>
            <w:vAlign w:val="center"/>
          </w:tcPr>
          <w:p w:rsidR="00CE686C" w:rsidRPr="00CF5828" w:rsidRDefault="00CE686C" w:rsidP="00CF5828">
            <w:pPr>
              <w:spacing w:after="0" w:line="276" w:lineRule="auto"/>
              <w:rPr>
                <w:rFonts w:ascii="Times New Roman" w:eastAsia="Times New Roman" w:hAnsi="Times New Roman" w:cs="Times New Roman"/>
                <w:color w:val="000000"/>
                <w:sz w:val="24"/>
                <w:szCs w:val="24"/>
                <w:lang w:eastAsia="ru-RU"/>
              </w:rPr>
            </w:pPr>
            <w:r w:rsidRPr="00CF5828">
              <w:rPr>
                <w:rFonts w:ascii="Times New Roman" w:eastAsia="Times New Roman" w:hAnsi="Times New Roman" w:cs="Times New Roman"/>
                <w:sz w:val="24"/>
                <w:szCs w:val="24"/>
                <w:lang w:eastAsia="ru-RU"/>
              </w:rPr>
              <w:t>Тренажер фронтального погрузчика на базе трактора МТЗ-82</w:t>
            </w:r>
          </w:p>
        </w:tc>
        <w:tc>
          <w:tcPr>
            <w:tcW w:w="1527" w:type="pct"/>
            <w:shd w:val="clear" w:color="auto" w:fill="auto"/>
          </w:tcPr>
          <w:p w:rsidR="00CE686C" w:rsidRPr="00CF5828" w:rsidRDefault="00CE686C" w:rsidP="00CF5828">
            <w:pPr>
              <w:snapToGrid w:val="0"/>
              <w:spacing w:after="0" w:line="276" w:lineRule="auto"/>
              <w:rPr>
                <w:rFonts w:ascii="Times New Roman" w:eastAsia="Times New Roman" w:hAnsi="Times New Roman" w:cs="Times New Roman"/>
                <w:iCs/>
                <w:sz w:val="24"/>
                <w:szCs w:val="24"/>
              </w:rPr>
            </w:pPr>
          </w:p>
        </w:tc>
      </w:tr>
    </w:tbl>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профессии35.01.27 Мастер сельскохозяйственного производства.</w:t>
      </w:r>
    </w:p>
    <w:p w:rsidR="00CE686C" w:rsidRPr="00CF5828" w:rsidRDefault="00CE686C" w:rsidP="00CF5828">
      <w:pPr>
        <w:suppressAutoHyphens/>
        <w:spacing w:after="0" w:line="276" w:lineRule="auto"/>
        <w:ind w:firstLine="709"/>
        <w:jc w:val="both"/>
        <w:rPr>
          <w:rFonts w:ascii="Times New Roman" w:eastAsia="Times New Roman" w:hAnsi="Times New Roman" w:cs="Times New Roman"/>
          <w:bCs/>
          <w:sz w:val="24"/>
          <w:szCs w:val="24"/>
          <w:lang w:eastAsia="ru-RU"/>
        </w:rPr>
      </w:pPr>
    </w:p>
    <w:p w:rsidR="00CE686C" w:rsidRPr="00CF5828" w:rsidRDefault="00CE686C" w:rsidP="00CF5828">
      <w:pPr>
        <w:spacing w:after="0" w:line="276" w:lineRule="auto"/>
        <w:ind w:firstLine="709"/>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t>3.2. Информационное обеспечение реализации программы</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val="x-none" w:eastAsia="x-none"/>
        </w:rPr>
      </w:pPr>
      <w:r w:rsidRPr="00CF5828">
        <w:rPr>
          <w:rFonts w:ascii="Times New Roman" w:eastAsia="Times New Roman" w:hAnsi="Times New Roman" w:cs="Times New Roman"/>
          <w:b/>
          <w:sz w:val="24"/>
          <w:szCs w:val="24"/>
          <w:lang w:val="x-none" w:eastAsia="x-none"/>
        </w:rPr>
        <w:t xml:space="preserve">3.2.1. </w:t>
      </w:r>
      <w:r w:rsidRPr="00CF5828">
        <w:rPr>
          <w:rFonts w:ascii="Times New Roman" w:eastAsia="Times New Roman" w:hAnsi="Times New Roman" w:cs="Times New Roman"/>
          <w:b/>
          <w:sz w:val="24"/>
          <w:szCs w:val="24"/>
          <w:lang w:eastAsia="x-none"/>
        </w:rPr>
        <w:t>Основные печатные</w:t>
      </w:r>
      <w:r w:rsidRPr="00CF5828">
        <w:rPr>
          <w:rFonts w:ascii="Times New Roman" w:eastAsia="Times New Roman" w:hAnsi="Times New Roman" w:cs="Times New Roman"/>
          <w:b/>
          <w:sz w:val="24"/>
          <w:szCs w:val="24"/>
          <w:lang w:val="x-none" w:eastAsia="x-none"/>
        </w:rPr>
        <w:t xml:space="preserve"> издания</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color w:val="000000"/>
          <w:sz w:val="24"/>
          <w:szCs w:val="24"/>
          <w:lang w:eastAsia="ru-RU"/>
        </w:rPr>
        <w:t>1. Организация и технология механизированных работ в растениеводстве: Учеб. Пособие для нач проф. образования. - Верещагин Н.И.,М.: ИРПО; Изд.центр «Академия», 2016</w:t>
      </w:r>
      <w:r w:rsidRPr="00CF5828">
        <w:rPr>
          <w:rFonts w:ascii="Times New Roman" w:eastAsia="Times New Roman" w:hAnsi="Times New Roman" w:cs="Times New Roman"/>
          <w:color w:val="000000"/>
          <w:sz w:val="24"/>
          <w:szCs w:val="24"/>
          <w:lang w:eastAsia="ru-RU"/>
        </w:rPr>
        <w:br/>
        <w:t>2.Механизация и автоматизация животноводства: Учебник для студ.проф.образования</w:t>
      </w:r>
      <w:r w:rsidRPr="00CF5828">
        <w:rPr>
          <w:rFonts w:ascii="Times New Roman" w:eastAsia="Times New Roman" w:hAnsi="Times New Roman" w:cs="Times New Roman"/>
          <w:color w:val="000000"/>
          <w:sz w:val="24"/>
          <w:szCs w:val="24"/>
          <w:lang w:eastAsia="ru-RU"/>
        </w:rPr>
        <w:br/>
        <w:t>3.В.В.Кирсанов, Ю.А. Симаров, Р.Ф.Филонов. - М.:Издательский центр «Академия», 2015</w:t>
      </w:r>
      <w:r w:rsidRPr="00CF5828">
        <w:rPr>
          <w:rFonts w:ascii="Times New Roman" w:eastAsia="Times New Roman" w:hAnsi="Times New Roman" w:cs="Times New Roman"/>
          <w:color w:val="000000"/>
          <w:sz w:val="24"/>
          <w:szCs w:val="24"/>
          <w:lang w:eastAsia="ru-RU"/>
        </w:rPr>
        <w:br/>
        <w:t>4.Ресурсосберегающие технологии: состояние, перспективы, эффективность: науч. изд. - М.:</w:t>
      </w:r>
      <w:r w:rsidRPr="00CF5828">
        <w:rPr>
          <w:rFonts w:ascii="Times New Roman" w:eastAsia="Times New Roman" w:hAnsi="Times New Roman" w:cs="Times New Roman"/>
          <w:color w:val="000000"/>
          <w:sz w:val="24"/>
          <w:szCs w:val="24"/>
          <w:lang w:eastAsia="ru-RU"/>
        </w:rPr>
        <w:br/>
        <w:t>ФГБНУ «Росинформагротех», 2018. - 156 с.</w:t>
      </w:r>
      <w:r w:rsidRPr="00CF5828">
        <w:rPr>
          <w:rFonts w:ascii="Times New Roman" w:eastAsia="Times New Roman" w:hAnsi="Times New Roman" w:cs="Times New Roman"/>
          <w:color w:val="000000"/>
          <w:sz w:val="24"/>
          <w:szCs w:val="24"/>
          <w:lang w:eastAsia="ru-RU"/>
        </w:rPr>
        <w:br/>
        <w:t>5.Рунов Б.А. Основы технологии точного земледелия. Зарубежный и отечественный опыт. 2-е изд., исправ. и дополн./ Б.А. Рунов, Н.В. Пильникова. - СПб.: АФИ, 2016. - 120 с.</w:t>
      </w:r>
      <w:r w:rsidRPr="00CF5828">
        <w:rPr>
          <w:rFonts w:ascii="Times New Roman" w:eastAsia="Times New Roman" w:hAnsi="Times New Roman" w:cs="Times New Roman"/>
          <w:color w:val="000000"/>
          <w:sz w:val="24"/>
          <w:szCs w:val="24"/>
          <w:lang w:eastAsia="ru-RU"/>
        </w:rPr>
        <w:br/>
        <w:t>6. Платформа «Академия-Медиа».</w:t>
      </w: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p>
    <w:p w:rsidR="00CE686C" w:rsidRPr="00CF5828" w:rsidRDefault="00CE686C" w:rsidP="00CF5828">
      <w:pPr>
        <w:spacing w:after="0" w:line="276" w:lineRule="auto"/>
        <w:ind w:firstLine="709"/>
        <w:contextualSpacing/>
        <w:rPr>
          <w:rFonts w:ascii="Times New Roman" w:eastAsia="Times New Roman" w:hAnsi="Times New Roman" w:cs="Times New Roman"/>
          <w:b/>
          <w:sz w:val="24"/>
          <w:szCs w:val="24"/>
          <w:lang w:eastAsia="ru-RU"/>
        </w:rPr>
      </w:pPr>
      <w:r w:rsidRPr="00CF5828">
        <w:rPr>
          <w:rFonts w:ascii="Times New Roman" w:eastAsia="Times New Roman" w:hAnsi="Times New Roman" w:cs="Times New Roman"/>
          <w:b/>
          <w:sz w:val="24"/>
          <w:szCs w:val="24"/>
          <w:lang w:eastAsia="ru-RU"/>
        </w:rPr>
        <w:t>3.2.2 Основные электронные издания</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1.</w:t>
      </w:r>
      <w:r w:rsidRPr="00CF5828">
        <w:rPr>
          <w:rFonts w:ascii="Times New Roman" w:eastAsia="Times New Roman" w:hAnsi="Times New Roman" w:cs="Times New Roman"/>
          <w:sz w:val="24"/>
          <w:szCs w:val="24"/>
          <w:lang w:eastAsia="ru-RU"/>
        </w:rPr>
        <w:tab/>
        <w:t xml:space="preserve">Аграрное обозрение. Специализированный сельскохозяйственный журнал [Электронный ресурс]. – Режим доступа: http://agroobzor.ru, свободный – Загл. с экрана. – Яз. рус. </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2.</w:t>
      </w:r>
      <w:r w:rsidRPr="00CF5828">
        <w:rPr>
          <w:rFonts w:ascii="Times New Roman" w:eastAsia="Times New Roman" w:hAnsi="Times New Roman" w:cs="Times New Roman"/>
          <w:sz w:val="24"/>
          <w:szCs w:val="24"/>
          <w:lang w:eastAsia="ru-RU"/>
        </w:rPr>
        <w:tab/>
        <w:t xml:space="preserve">Б1.В.ДВ.09.01 Техническое обеспечение систем точного земледелия [Электронный ресурс]: электронный курс // Образовательный портал ФГБОУ ВО Великолукская </w:t>
      </w:r>
      <w:r w:rsidRPr="00CF5828">
        <w:rPr>
          <w:rFonts w:ascii="Times New Roman" w:eastAsia="Times New Roman" w:hAnsi="Times New Roman" w:cs="Times New Roman"/>
          <w:sz w:val="24"/>
          <w:szCs w:val="24"/>
          <w:lang w:eastAsia="ru-RU"/>
        </w:rPr>
        <w:tab/>
        <w:t xml:space="preserve">ГСХА. </w:t>
      </w:r>
      <w:r w:rsidRPr="00CF5828">
        <w:rPr>
          <w:rFonts w:ascii="Times New Roman" w:eastAsia="Times New Roman" w:hAnsi="Times New Roman" w:cs="Times New Roman"/>
          <w:sz w:val="24"/>
          <w:szCs w:val="24"/>
          <w:lang w:eastAsia="ru-RU"/>
        </w:rPr>
        <w:tab/>
        <w:t xml:space="preserve">– </w:t>
      </w:r>
      <w:r w:rsidRPr="00CF5828">
        <w:rPr>
          <w:rFonts w:ascii="Times New Roman" w:eastAsia="Times New Roman" w:hAnsi="Times New Roman" w:cs="Times New Roman"/>
          <w:sz w:val="24"/>
          <w:szCs w:val="24"/>
          <w:lang w:eastAsia="ru-RU"/>
        </w:rPr>
        <w:tab/>
        <w:t xml:space="preserve">Режим </w:t>
      </w:r>
      <w:r w:rsidRPr="00CF5828">
        <w:rPr>
          <w:rFonts w:ascii="Times New Roman" w:eastAsia="Times New Roman" w:hAnsi="Times New Roman" w:cs="Times New Roman"/>
          <w:sz w:val="24"/>
          <w:szCs w:val="24"/>
          <w:lang w:eastAsia="ru-RU"/>
        </w:rPr>
        <w:tab/>
        <w:t xml:space="preserve">доступа: http://edu.vgsa.ru/local/crw/course.php?id=1203, по подписке. – Загл. с экрана. – Яз.рус. </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3.</w:t>
      </w:r>
      <w:r w:rsidRPr="00CF5828">
        <w:rPr>
          <w:rFonts w:ascii="Times New Roman" w:eastAsia="Times New Roman" w:hAnsi="Times New Roman" w:cs="Times New Roman"/>
          <w:sz w:val="24"/>
          <w:szCs w:val="24"/>
          <w:lang w:eastAsia="ru-RU"/>
        </w:rPr>
        <w:tab/>
        <w:t xml:space="preserve">Профессиональная ГИС «Карта 2011» [Электронный ресурс]. – Режим доступа: http://www.gisinfo.ru/products/map2011_prof.htm, – свободный. – Загл. с экрана. – Яз. рус. </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4.</w:t>
      </w:r>
      <w:r w:rsidRPr="00CF5828">
        <w:rPr>
          <w:rFonts w:ascii="Times New Roman" w:eastAsia="Times New Roman" w:hAnsi="Times New Roman" w:cs="Times New Roman"/>
          <w:sz w:val="24"/>
          <w:szCs w:val="24"/>
          <w:lang w:eastAsia="ru-RU"/>
        </w:rPr>
        <w:tab/>
        <w:t xml:space="preserve">Система параллельного вождения Trimble AgGPS EZ-Guide 250 </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 xml:space="preserve">[Электронный </w:t>
      </w:r>
      <w:r w:rsidRPr="00CF5828">
        <w:rPr>
          <w:rFonts w:ascii="Times New Roman" w:eastAsia="Times New Roman" w:hAnsi="Times New Roman" w:cs="Times New Roman"/>
          <w:sz w:val="24"/>
          <w:szCs w:val="24"/>
          <w:lang w:eastAsia="ru-RU"/>
        </w:rPr>
        <w:tab/>
        <w:t xml:space="preserve">ресурс]. </w:t>
      </w:r>
      <w:r w:rsidRPr="00CF5828">
        <w:rPr>
          <w:rFonts w:ascii="Times New Roman" w:eastAsia="Times New Roman" w:hAnsi="Times New Roman" w:cs="Times New Roman"/>
          <w:sz w:val="24"/>
          <w:szCs w:val="24"/>
          <w:lang w:eastAsia="ru-RU"/>
        </w:rPr>
        <w:tab/>
        <w:t xml:space="preserve">– </w:t>
      </w:r>
      <w:r w:rsidRPr="00CF5828">
        <w:rPr>
          <w:rFonts w:ascii="Times New Roman" w:eastAsia="Times New Roman" w:hAnsi="Times New Roman" w:cs="Times New Roman"/>
          <w:sz w:val="24"/>
          <w:szCs w:val="24"/>
          <w:lang w:eastAsia="ru-RU"/>
        </w:rPr>
        <w:tab/>
        <w:t xml:space="preserve">Режим </w:t>
      </w:r>
      <w:r w:rsidRPr="00CF5828">
        <w:rPr>
          <w:rFonts w:ascii="Times New Roman" w:eastAsia="Times New Roman" w:hAnsi="Times New Roman" w:cs="Times New Roman"/>
          <w:sz w:val="24"/>
          <w:szCs w:val="24"/>
          <w:lang w:eastAsia="ru-RU"/>
        </w:rPr>
        <w:tab/>
        <w:t xml:space="preserve">доступа: http://trimble.3dn.ru/_ld/0/13_TRIMBLE_250.pdf, – свободный. – Загл. с экрана. – Яз. рус. </w:t>
      </w:r>
    </w:p>
    <w:p w:rsidR="00CE686C" w:rsidRPr="00CF5828" w:rsidRDefault="00CE686C" w:rsidP="00CF5828">
      <w:pPr>
        <w:suppressAutoHyphens/>
        <w:spacing w:after="0" w:line="276" w:lineRule="auto"/>
        <w:ind w:firstLine="709"/>
        <w:contextualSpacing/>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lastRenderedPageBreak/>
        <w:t>5.</w:t>
      </w:r>
      <w:r w:rsidRPr="00CF5828">
        <w:rPr>
          <w:rFonts w:ascii="Times New Roman" w:eastAsia="Times New Roman" w:hAnsi="Times New Roman" w:cs="Times New Roman"/>
          <w:sz w:val="24"/>
          <w:szCs w:val="24"/>
          <w:lang w:eastAsia="ru-RU"/>
        </w:rPr>
        <w:tab/>
        <w:t xml:space="preserve">John Deere. HarvestLab 3000. Системы точного земледелия (AMS) [Электронный ресурс]. – Режим доступа: https://www.deere.ru/ru/системыточного-земледелия-ams/точное-земледелие/harvestlab-3000/, – свободный. – Загл. с экрана. – Яз. рус. </w:t>
      </w:r>
    </w:p>
    <w:p w:rsidR="00CE686C" w:rsidRDefault="00CE686C"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F5828" w:rsidRPr="00CF5828" w:rsidRDefault="00CF5828" w:rsidP="00CF5828">
      <w:pPr>
        <w:spacing w:after="200" w:line="276" w:lineRule="auto"/>
        <w:ind w:firstLine="709"/>
        <w:jc w:val="both"/>
        <w:rPr>
          <w:rFonts w:ascii="Times New Roman" w:eastAsia="Times New Roman" w:hAnsi="Times New Roman" w:cs="Times New Roman"/>
          <w:i/>
          <w:iCs/>
          <w:sz w:val="24"/>
          <w:szCs w:val="24"/>
          <w:lang w:eastAsia="ru-RU"/>
        </w:rPr>
      </w:pPr>
    </w:p>
    <w:p w:rsidR="00CE686C" w:rsidRPr="00CF5828" w:rsidRDefault="00CE686C" w:rsidP="00CF5828">
      <w:pPr>
        <w:spacing w:after="200" w:line="276" w:lineRule="auto"/>
        <w:jc w:val="center"/>
        <w:rPr>
          <w:rFonts w:ascii="Times New Roman" w:eastAsia="Times New Roman" w:hAnsi="Times New Roman" w:cs="Times New Roman"/>
          <w:b/>
          <w:bCs/>
          <w:sz w:val="24"/>
          <w:szCs w:val="24"/>
          <w:lang w:eastAsia="ru-RU"/>
        </w:rPr>
      </w:pPr>
      <w:r w:rsidRPr="00CF5828">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CF5828">
        <w:rPr>
          <w:rFonts w:ascii="Times New Roman" w:eastAsia="Times New Roman" w:hAnsi="Times New Roman" w:cs="Times New Roman"/>
          <w:b/>
          <w:bCs/>
          <w:sz w:val="24"/>
          <w:szCs w:val="24"/>
          <w:lang w:eastAsia="ru-RU"/>
        </w:rPr>
        <w:br/>
        <w:t>ПРОФЕССИОНАЛЬНОГО МОДУЛЯ</w:t>
      </w:r>
    </w:p>
    <w:tbl>
      <w:tblPr>
        <w:tblW w:w="951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190"/>
        <w:gridCol w:w="2490"/>
      </w:tblGrid>
      <w:tr w:rsidR="00CE686C" w:rsidRPr="00CF5828" w:rsidTr="00DA6670">
        <w:trPr>
          <w:trHeight w:val="1098"/>
        </w:trPr>
        <w:tc>
          <w:tcPr>
            <w:tcW w:w="2835"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190"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Критерии оценки</w:t>
            </w:r>
          </w:p>
        </w:tc>
        <w:tc>
          <w:tcPr>
            <w:tcW w:w="2490" w:type="dxa"/>
            <w:vAlign w:val="center"/>
          </w:tcPr>
          <w:p w:rsidR="00CE686C" w:rsidRPr="00CF5828" w:rsidRDefault="00CE686C" w:rsidP="00CF5828">
            <w:pPr>
              <w:suppressAutoHyphens/>
              <w:spacing w:after="200" w:line="276" w:lineRule="auto"/>
              <w:jc w:val="center"/>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Методы оценки</w:t>
            </w:r>
          </w:p>
        </w:tc>
      </w:tr>
      <w:tr w:rsidR="00CE686C" w:rsidRPr="00CF5828" w:rsidTr="00DA6670">
        <w:trPr>
          <w:trHeight w:val="698"/>
        </w:trPr>
        <w:tc>
          <w:tcPr>
            <w:tcW w:w="2835" w:type="dxa"/>
            <w:vAlign w:val="center"/>
          </w:tcPr>
          <w:p w:rsidR="00CE686C" w:rsidRPr="00CF5828" w:rsidRDefault="00CE686C" w:rsidP="00CF5828">
            <w:pPr>
              <w:suppressAutoHyphens/>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2.1 Выполнять основную обработку и предпосевную подготовку почвы с заданными агротехническими требованиями.</w:t>
            </w:r>
          </w:p>
          <w:p w:rsidR="00CE686C" w:rsidRPr="00CF5828" w:rsidRDefault="00CE686C" w:rsidP="00CF5828">
            <w:pPr>
              <w:suppressAutoHyphens/>
              <w:spacing w:after="200" w:line="276" w:lineRule="auto"/>
              <w:rPr>
                <w:rFonts w:ascii="Times New Roman" w:eastAsia="Times New Roman" w:hAnsi="Times New Roman" w:cs="Times New Roman"/>
                <w:i/>
                <w:sz w:val="24"/>
                <w:szCs w:val="24"/>
                <w:lang w:eastAsia="ru-RU"/>
              </w:rPr>
            </w:pPr>
          </w:p>
        </w:tc>
        <w:tc>
          <w:tcPr>
            <w:tcW w:w="4190" w:type="dxa"/>
          </w:tcPr>
          <w:p w:rsidR="00CE686C" w:rsidRPr="00CF5828" w:rsidRDefault="00CE686C" w:rsidP="00CF5828">
            <w:pPr>
              <w:keepNext/>
              <w:spacing w:after="0" w:line="276" w:lineRule="auto"/>
              <w:jc w:val="both"/>
              <w:outlineLvl w:val="1"/>
              <w:rPr>
                <w:rFonts w:ascii="Times New Roman" w:eastAsia="Times New Roman" w:hAnsi="Times New Roman" w:cs="Times New Roman"/>
                <w:bCs/>
                <w:sz w:val="24"/>
                <w:szCs w:val="24"/>
                <w:lang w:eastAsia="ru-RU"/>
              </w:rPr>
            </w:pPr>
            <w:r w:rsidRPr="00CF5828">
              <w:rPr>
                <w:rFonts w:ascii="Times New Roman" w:eastAsia="Times New Roman" w:hAnsi="Times New Roman" w:cs="Times New Roman"/>
                <w:bCs/>
                <w:sz w:val="24"/>
                <w:szCs w:val="24"/>
                <w:lang w:eastAsia="ru-RU"/>
              </w:rPr>
              <w:t>Выполняет основную обработку и предпосевную подготовку почвы с заданными агротехническими требованиями.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2.2 Вносить удобрения с заданными агротехническими требованиями.</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Вносить удобрения с заданными агротехническими требованиями.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2.3 Выполнять механизированные работы по посеву, посадке и уходу за сельскохозяйственными культурами.</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Выполняет механизированные работы по посеву, посадке и уходу за сельскохозяйственными культурами.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rPr>
          <w:trHeight w:val="698"/>
        </w:trPr>
        <w:tc>
          <w:tcPr>
            <w:tcW w:w="2835"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2.4 Выполнять уборочные работы с заданными агротехническими требованиями.</w:t>
            </w:r>
          </w:p>
        </w:tc>
        <w:tc>
          <w:tcPr>
            <w:tcW w:w="4190" w:type="dxa"/>
          </w:tcPr>
          <w:p w:rsidR="00CE686C" w:rsidRPr="00CF5828" w:rsidRDefault="00CE686C" w:rsidP="00CF5828">
            <w:pPr>
              <w:spacing w:after="0" w:line="276" w:lineRule="auto"/>
              <w:rPr>
                <w:rFonts w:ascii="Times New Roman" w:eastAsia="Times New Roman" w:hAnsi="Times New Roman" w:cs="Times New Roman"/>
                <w:bCs/>
                <w:iCs/>
                <w:sz w:val="24"/>
                <w:szCs w:val="24"/>
                <w:lang w:eastAsia="ru-RU"/>
              </w:rPr>
            </w:pPr>
            <w:r w:rsidRPr="00CF5828">
              <w:rPr>
                <w:rFonts w:ascii="Times New Roman" w:eastAsia="Times New Roman" w:hAnsi="Times New Roman" w:cs="Times New Roman"/>
                <w:bCs/>
                <w:iCs/>
                <w:sz w:val="24"/>
                <w:szCs w:val="24"/>
                <w:lang w:eastAsia="ru-RU"/>
              </w:rPr>
              <w:t>Выполнятет уборочные работы с заданными агротехническими требованиями.</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E686C" w:rsidRPr="00CF5828" w:rsidTr="00DA6670">
        <w:tc>
          <w:tcPr>
            <w:tcW w:w="2835" w:type="dxa"/>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ПК 2.9 Выполнение работ по анализу цифровой информации и выработке решений,</w:t>
            </w:r>
          </w:p>
          <w:p w:rsidR="00CE686C" w:rsidRPr="00CF5828" w:rsidRDefault="00CE686C" w:rsidP="00CF5828">
            <w:pPr>
              <w:spacing w:after="200" w:line="276" w:lineRule="auto"/>
              <w:rPr>
                <w:rFonts w:ascii="Times New Roman" w:eastAsia="Times New Roman" w:hAnsi="Times New Roman" w:cs="Times New Roman"/>
                <w:i/>
                <w:sz w:val="24"/>
                <w:szCs w:val="24"/>
                <w:highlight w:val="yellow"/>
                <w:lang w:eastAsia="ru-RU"/>
              </w:rPr>
            </w:pPr>
            <w:r w:rsidRPr="00CF5828">
              <w:rPr>
                <w:rFonts w:ascii="Times New Roman" w:eastAsia="Times New Roman" w:hAnsi="Times New Roman" w:cs="Times New Roman"/>
                <w:sz w:val="24"/>
                <w:szCs w:val="24"/>
                <w:lang w:eastAsia="ru-RU"/>
              </w:rPr>
              <w:t>по управлению сельскохозяйственной машиной</w:t>
            </w:r>
          </w:p>
        </w:tc>
        <w:tc>
          <w:tcPr>
            <w:tcW w:w="4190" w:type="dxa"/>
          </w:tcPr>
          <w:p w:rsidR="00CE686C" w:rsidRPr="00CF5828" w:rsidRDefault="00CE686C" w:rsidP="00CF5828">
            <w:pPr>
              <w:spacing w:after="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Выполняет работы по анализу цифровой информации и выработке решений,</w:t>
            </w:r>
          </w:p>
          <w:p w:rsidR="00CE686C" w:rsidRPr="00CF5828" w:rsidRDefault="00CE686C" w:rsidP="00CF5828">
            <w:pPr>
              <w:spacing w:after="0" w:line="276" w:lineRule="auto"/>
              <w:rPr>
                <w:rFonts w:ascii="Times New Roman" w:eastAsia="Times New Roman" w:hAnsi="Times New Roman" w:cs="Times New Roman"/>
                <w:sz w:val="24"/>
                <w:szCs w:val="24"/>
                <w:highlight w:val="yellow"/>
                <w:lang w:eastAsia="ru-RU"/>
              </w:rPr>
            </w:pPr>
            <w:r w:rsidRPr="00CF5828">
              <w:rPr>
                <w:rFonts w:ascii="Times New Roman" w:eastAsia="Times New Roman" w:hAnsi="Times New Roman" w:cs="Times New Roman"/>
                <w:sz w:val="24"/>
                <w:szCs w:val="24"/>
                <w:lang w:eastAsia="ru-RU"/>
              </w:rPr>
              <w:t>по управлению сельскохозяйственной машиной</w:t>
            </w:r>
          </w:p>
        </w:tc>
        <w:tc>
          <w:tcPr>
            <w:tcW w:w="2490" w:type="dxa"/>
          </w:tcPr>
          <w:p w:rsidR="00CE686C" w:rsidRPr="00CF5828" w:rsidRDefault="00CE686C" w:rsidP="00CF5828">
            <w:pPr>
              <w:spacing w:after="200" w:line="276" w:lineRule="auto"/>
              <w:rPr>
                <w:rFonts w:ascii="Times New Roman" w:eastAsia="Times New Roman" w:hAnsi="Times New Roman" w:cs="Times New Roman"/>
                <w:sz w:val="24"/>
                <w:szCs w:val="24"/>
                <w:lang w:eastAsia="ru-RU"/>
              </w:rPr>
            </w:pPr>
            <w:r w:rsidRPr="00CF5828">
              <w:rPr>
                <w:rFonts w:ascii="Times New Roman" w:eastAsia="Times New Roman" w:hAnsi="Times New Roman" w:cs="Times New Roman"/>
                <w:sz w:val="24"/>
                <w:szCs w:val="24"/>
                <w:lang w:eastAsia="ru-RU"/>
              </w:rPr>
              <w:t>Экспертное наблюдение выполнения практических работ</w:t>
            </w:r>
          </w:p>
        </w:tc>
      </w:tr>
    </w:tbl>
    <w:p w:rsidR="00CE686C" w:rsidRPr="00CF5828" w:rsidRDefault="00CE686C" w:rsidP="00CF5828">
      <w:pPr>
        <w:spacing w:line="276" w:lineRule="auto"/>
        <w:rPr>
          <w:rFonts w:ascii="Times New Roman" w:eastAsia="Calibri" w:hAnsi="Times New Roman" w:cs="Times New Roman"/>
          <w:sz w:val="24"/>
          <w:szCs w:val="24"/>
        </w:rPr>
      </w:pPr>
    </w:p>
    <w:p w:rsidR="00CE686C" w:rsidRPr="00CF5828" w:rsidRDefault="00CE686C" w:rsidP="00CF5828">
      <w:pPr>
        <w:spacing w:line="276" w:lineRule="auto"/>
        <w:rPr>
          <w:rFonts w:ascii="Times New Roman" w:hAnsi="Times New Roman" w:cs="Times New Roman"/>
          <w:sz w:val="24"/>
          <w:szCs w:val="24"/>
        </w:rPr>
      </w:pPr>
      <w:bookmarkStart w:id="4" w:name="_GoBack"/>
      <w:bookmarkEnd w:id="4"/>
    </w:p>
    <w:sectPr w:rsidR="00CE686C" w:rsidRPr="00CF58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279" w:rsidRDefault="00E76279">
      <w:pPr>
        <w:spacing w:after="0" w:line="240" w:lineRule="auto"/>
      </w:pPr>
      <w:r>
        <w:separator/>
      </w:r>
    </w:p>
  </w:endnote>
  <w:endnote w:type="continuationSeparator" w:id="0">
    <w:p w:rsidR="00E76279" w:rsidRDefault="00E76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A6670" w:rsidRDefault="00DA6670" w:rsidP="00DA667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jc w:val="right"/>
    </w:pPr>
    <w:r>
      <w:fldChar w:fldCharType="begin"/>
    </w:r>
    <w:r>
      <w:instrText>PAGE   \* MERGEFORMAT</w:instrText>
    </w:r>
    <w:r>
      <w:fldChar w:fldCharType="separate"/>
    </w:r>
    <w:r w:rsidR="00CF5828">
      <w:rPr>
        <w:noProof/>
      </w:rPr>
      <w:t>28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A6670" w:rsidRDefault="00DA6670" w:rsidP="00DA6670">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jc w:val="right"/>
    </w:pPr>
    <w:r>
      <w:fldChar w:fldCharType="begin"/>
    </w:r>
    <w:r>
      <w:instrText>PAGE   \* MERGEFORMAT</w:instrText>
    </w:r>
    <w:r>
      <w:fldChar w:fldCharType="separate"/>
    </w:r>
    <w:r w:rsidR="00CF5828">
      <w:rPr>
        <w:noProof/>
      </w:rPr>
      <w:t>35</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A6670" w:rsidRDefault="00DA6670" w:rsidP="00DA6670">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jc w:val="right"/>
    </w:pPr>
    <w:r>
      <w:fldChar w:fldCharType="begin"/>
    </w:r>
    <w:r>
      <w:instrText>PAGE   \* MERGEFORMAT</w:instrText>
    </w:r>
    <w:r>
      <w:fldChar w:fldCharType="separate"/>
    </w:r>
    <w:r w:rsidR="00CF5828">
      <w:rPr>
        <w:noProof/>
      </w:rPr>
      <w:t>58</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A6670" w:rsidRDefault="00DA6670" w:rsidP="00DA6670">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jc w:val="right"/>
    </w:pPr>
    <w:r>
      <w:fldChar w:fldCharType="begin"/>
    </w:r>
    <w:r>
      <w:instrText>PAGE   \* MERGEFORMAT</w:instrText>
    </w:r>
    <w:r>
      <w:fldChar w:fldCharType="separate"/>
    </w:r>
    <w:r w:rsidR="00CF5828">
      <w:rPr>
        <w:noProof/>
      </w:rPr>
      <w:t>78</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A6670" w:rsidRDefault="00DA6670" w:rsidP="00DA6670">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0" w:rsidRDefault="00DA6670" w:rsidP="00DA6670">
    <w:pPr>
      <w:pStyle w:val="a5"/>
      <w:jc w:val="right"/>
    </w:pPr>
    <w:r>
      <w:fldChar w:fldCharType="begin"/>
    </w:r>
    <w:r>
      <w:instrText>PAGE   \* MERGEFORMAT</w:instrText>
    </w:r>
    <w:r>
      <w:fldChar w:fldCharType="separate"/>
    </w:r>
    <w:r w:rsidR="00CF5828">
      <w:rPr>
        <w:noProof/>
      </w:rPr>
      <w:t>102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279" w:rsidRDefault="00E76279">
      <w:pPr>
        <w:spacing w:after="0" w:line="240" w:lineRule="auto"/>
      </w:pPr>
      <w:r>
        <w:separator/>
      </w:r>
    </w:p>
  </w:footnote>
  <w:footnote w:type="continuationSeparator" w:id="0">
    <w:p w:rsidR="00E76279" w:rsidRDefault="00E762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60EC2"/>
    <w:multiLevelType w:val="hybridMultilevel"/>
    <w:tmpl w:val="96A0201A"/>
    <w:lvl w:ilvl="0" w:tplc="099AC88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1C4EE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FEC1C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C8D1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6C487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CA06D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30A4D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58C25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D2DC7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34CF17F3"/>
    <w:multiLevelType w:val="hybridMultilevel"/>
    <w:tmpl w:val="D078026A"/>
    <w:lvl w:ilvl="0" w:tplc="2C4CB0E4">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0C90D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08E87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28A10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A213D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2AE92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2E2BB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4C711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DC0DB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97D2335"/>
    <w:multiLevelType w:val="hybridMultilevel"/>
    <w:tmpl w:val="5B4AAA86"/>
    <w:lvl w:ilvl="0" w:tplc="A74230E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5081305D"/>
    <w:multiLevelType w:val="hybridMultilevel"/>
    <w:tmpl w:val="5B460078"/>
    <w:lvl w:ilvl="0" w:tplc="46D2783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0ABCF4">
      <w:start w:val="1"/>
      <w:numFmt w:val="lowerLetter"/>
      <w:lvlText w:val="%2"/>
      <w:lvlJc w:val="left"/>
      <w:pPr>
        <w:ind w:left="1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305502">
      <w:start w:val="1"/>
      <w:numFmt w:val="lowerRoman"/>
      <w:lvlText w:val="%3"/>
      <w:lvlJc w:val="left"/>
      <w:pPr>
        <w:ind w:left="2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F2B9DC">
      <w:start w:val="1"/>
      <w:numFmt w:val="decimal"/>
      <w:lvlText w:val="%4"/>
      <w:lvlJc w:val="left"/>
      <w:pPr>
        <w:ind w:left="2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FC13A4">
      <w:start w:val="1"/>
      <w:numFmt w:val="lowerLetter"/>
      <w:lvlText w:val="%5"/>
      <w:lvlJc w:val="left"/>
      <w:pPr>
        <w:ind w:left="3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98B1FC">
      <w:start w:val="1"/>
      <w:numFmt w:val="lowerRoman"/>
      <w:lvlText w:val="%6"/>
      <w:lvlJc w:val="left"/>
      <w:pPr>
        <w:ind w:left="4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4467C6">
      <w:start w:val="1"/>
      <w:numFmt w:val="decimal"/>
      <w:lvlText w:val="%7"/>
      <w:lvlJc w:val="left"/>
      <w:pPr>
        <w:ind w:left="5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D4DDBC">
      <w:start w:val="1"/>
      <w:numFmt w:val="lowerLetter"/>
      <w:lvlText w:val="%8"/>
      <w:lvlJc w:val="left"/>
      <w:pPr>
        <w:ind w:left="5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A4E2E0">
      <w:start w:val="1"/>
      <w:numFmt w:val="lowerRoman"/>
      <w:lvlText w:val="%9"/>
      <w:lvlJc w:val="left"/>
      <w:pPr>
        <w:ind w:left="6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B227566"/>
    <w:multiLevelType w:val="hybridMultilevel"/>
    <w:tmpl w:val="7944AA84"/>
    <w:lvl w:ilvl="0" w:tplc="4C4A092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69204122"/>
    <w:multiLevelType w:val="hybridMultilevel"/>
    <w:tmpl w:val="EBEC77DC"/>
    <w:lvl w:ilvl="0" w:tplc="B7B2A65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B60D2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02685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CEC11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8AEBD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5653C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A6C73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72EA5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A69AD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1CD03E4"/>
    <w:multiLevelType w:val="hybridMultilevel"/>
    <w:tmpl w:val="1D189BBE"/>
    <w:lvl w:ilvl="0" w:tplc="15EC6B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75144A19"/>
    <w:multiLevelType w:val="hybridMultilevel"/>
    <w:tmpl w:val="70E221D2"/>
    <w:lvl w:ilvl="0" w:tplc="E75653E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9"/>
  </w:num>
  <w:num w:numId="3">
    <w:abstractNumId w:val="6"/>
  </w:num>
  <w:num w:numId="4">
    <w:abstractNumId w:val="2"/>
  </w:num>
  <w:num w:numId="5">
    <w:abstractNumId w:val="8"/>
  </w:num>
  <w:num w:numId="6">
    <w:abstractNumId w:val="4"/>
  </w:num>
  <w:num w:numId="7">
    <w:abstractNumId w:val="0"/>
  </w:num>
  <w:num w:numId="8">
    <w:abstractNumId w:val="7"/>
  </w:num>
  <w:num w:numId="9">
    <w:abstractNumId w:val="3"/>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EAB"/>
    <w:rsid w:val="003E641D"/>
    <w:rsid w:val="00A27464"/>
    <w:rsid w:val="00B2338C"/>
    <w:rsid w:val="00BD45E6"/>
    <w:rsid w:val="00C71EAB"/>
    <w:rsid w:val="00CE686C"/>
    <w:rsid w:val="00CF5828"/>
    <w:rsid w:val="00DA6670"/>
    <w:rsid w:val="00E76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77D52B-3A05-497D-953A-72D218D3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E686C"/>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CE686C"/>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CE686C"/>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CE686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686C"/>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CE686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E686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E686C"/>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CE686C"/>
  </w:style>
  <w:style w:type="paragraph" w:styleId="a3">
    <w:name w:val="Body Text"/>
    <w:basedOn w:val="a"/>
    <w:link w:val="a4"/>
    <w:rsid w:val="00CE686C"/>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CE686C"/>
    <w:rPr>
      <w:rFonts w:ascii="Times New Roman" w:eastAsia="Times New Roman" w:hAnsi="Times New Roman" w:cs="Times New Roman"/>
      <w:sz w:val="24"/>
      <w:szCs w:val="24"/>
      <w:lang w:val="x-none" w:eastAsia="x-none"/>
    </w:rPr>
  </w:style>
  <w:style w:type="paragraph" w:styleId="21">
    <w:name w:val="Body Text 2"/>
    <w:basedOn w:val="a"/>
    <w:link w:val="22"/>
    <w:rsid w:val="00CE686C"/>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CE686C"/>
    <w:rPr>
      <w:rFonts w:ascii="Times New Roman" w:eastAsia="Times New Roman" w:hAnsi="Times New Roman" w:cs="Times New Roman"/>
      <w:sz w:val="24"/>
      <w:szCs w:val="24"/>
      <w:lang w:val="x-none" w:eastAsia="x-none"/>
    </w:rPr>
  </w:style>
  <w:style w:type="character" w:customStyle="1" w:styleId="blk">
    <w:name w:val="blk"/>
    <w:rsid w:val="00CE686C"/>
  </w:style>
  <w:style w:type="paragraph" w:styleId="a5">
    <w:name w:val="footer"/>
    <w:aliases w:val="Нижний колонтитул Знак Знак Знак,Нижний колонтитул1,Нижний колонтитул Знак Знак"/>
    <w:basedOn w:val="a"/>
    <w:link w:val="a6"/>
    <w:uiPriority w:val="99"/>
    <w:rsid w:val="00CE686C"/>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E686C"/>
    <w:rPr>
      <w:rFonts w:ascii="Times New Roman" w:eastAsia="Times New Roman" w:hAnsi="Times New Roman" w:cs="Times New Roman"/>
      <w:sz w:val="24"/>
      <w:szCs w:val="24"/>
      <w:lang w:val="x-none" w:eastAsia="x-none"/>
    </w:rPr>
  </w:style>
  <w:style w:type="character" w:styleId="a7">
    <w:name w:val="page number"/>
    <w:rsid w:val="00CE686C"/>
    <w:rPr>
      <w:rFonts w:cs="Times New Roman"/>
    </w:rPr>
  </w:style>
  <w:style w:type="paragraph" w:styleId="a8">
    <w:name w:val="Normal (Web)"/>
    <w:basedOn w:val="a"/>
    <w:link w:val="a9"/>
    <w:uiPriority w:val="99"/>
    <w:semiHidden/>
    <w:unhideWhenUsed/>
    <w:rsid w:val="00CE686C"/>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CE686C"/>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E686C"/>
    <w:rPr>
      <w:rFonts w:ascii="Times New Roman" w:eastAsia="Times New Roman" w:hAnsi="Times New Roman" w:cs="Times New Roman"/>
      <w:sz w:val="20"/>
      <w:szCs w:val="20"/>
      <w:lang w:val="en-US" w:eastAsia="x-none"/>
    </w:rPr>
  </w:style>
  <w:style w:type="character" w:styleId="ac">
    <w:name w:val="footnote reference"/>
    <w:uiPriority w:val="99"/>
    <w:rsid w:val="00CE686C"/>
    <w:rPr>
      <w:rFonts w:cs="Times New Roman"/>
      <w:vertAlign w:val="superscript"/>
    </w:rPr>
  </w:style>
  <w:style w:type="paragraph" w:styleId="23">
    <w:name w:val="List 2"/>
    <w:basedOn w:val="a"/>
    <w:rsid w:val="00CE686C"/>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CE686C"/>
    <w:rPr>
      <w:rFonts w:cs="Times New Roman"/>
      <w:color w:val="0000FF"/>
      <w:u w:val="single"/>
    </w:rPr>
  </w:style>
  <w:style w:type="paragraph" w:styleId="12">
    <w:name w:val="toc 1"/>
    <w:basedOn w:val="a"/>
    <w:next w:val="a"/>
    <w:autoRedefine/>
    <w:uiPriority w:val="39"/>
    <w:rsid w:val="00CE686C"/>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CE686C"/>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CE686C"/>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E686C"/>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CE686C"/>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CE686C"/>
    <w:rPr>
      <w:rFonts w:cs="Times New Roman"/>
      <w:i/>
    </w:rPr>
  </w:style>
  <w:style w:type="paragraph" w:styleId="af1">
    <w:name w:val="Balloon Text"/>
    <w:basedOn w:val="a"/>
    <w:link w:val="af2"/>
    <w:uiPriority w:val="99"/>
    <w:rsid w:val="00CE686C"/>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CE686C"/>
    <w:rPr>
      <w:rFonts w:ascii="Segoe UI" w:eastAsia="Times New Roman" w:hAnsi="Segoe UI" w:cs="Times New Roman"/>
      <w:sz w:val="18"/>
      <w:szCs w:val="18"/>
      <w:lang w:val="x-none" w:eastAsia="x-none"/>
    </w:rPr>
  </w:style>
  <w:style w:type="paragraph" w:customStyle="1" w:styleId="ConsPlusNormal">
    <w:name w:val="ConsPlusNormal"/>
    <w:rsid w:val="00CE686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E686C"/>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CE686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E686C"/>
    <w:rPr>
      <w:rFonts w:cs="Times New Roman"/>
      <w:sz w:val="20"/>
      <w:szCs w:val="20"/>
    </w:rPr>
  </w:style>
  <w:style w:type="paragraph" w:styleId="af5">
    <w:name w:val="annotation text"/>
    <w:basedOn w:val="a"/>
    <w:link w:val="af6"/>
    <w:uiPriority w:val="99"/>
    <w:unhideWhenUsed/>
    <w:rsid w:val="00CE686C"/>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CE686C"/>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E686C"/>
    <w:rPr>
      <w:rFonts w:cs="Times New Roman"/>
      <w:sz w:val="20"/>
      <w:szCs w:val="20"/>
    </w:rPr>
  </w:style>
  <w:style w:type="character" w:customStyle="1" w:styleId="111">
    <w:name w:val="Тема примечания Знак11"/>
    <w:uiPriority w:val="99"/>
    <w:rsid w:val="00CE686C"/>
    <w:rPr>
      <w:rFonts w:cs="Times New Roman"/>
      <w:b/>
      <w:bCs/>
      <w:sz w:val="20"/>
      <w:szCs w:val="20"/>
    </w:rPr>
  </w:style>
  <w:style w:type="paragraph" w:styleId="af7">
    <w:name w:val="annotation subject"/>
    <w:basedOn w:val="af5"/>
    <w:next w:val="af5"/>
    <w:link w:val="af8"/>
    <w:uiPriority w:val="99"/>
    <w:unhideWhenUsed/>
    <w:rsid w:val="00CE686C"/>
    <w:rPr>
      <w:rFonts w:ascii="Times New Roman" w:hAnsi="Times New Roman"/>
      <w:b/>
      <w:bCs/>
    </w:rPr>
  </w:style>
  <w:style w:type="character" w:customStyle="1" w:styleId="af8">
    <w:name w:val="Тема примечания Знак"/>
    <w:basedOn w:val="af6"/>
    <w:link w:val="af7"/>
    <w:uiPriority w:val="99"/>
    <w:rsid w:val="00CE686C"/>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E686C"/>
    <w:rPr>
      <w:rFonts w:cs="Times New Roman"/>
      <w:b/>
      <w:bCs/>
      <w:sz w:val="20"/>
      <w:szCs w:val="20"/>
    </w:rPr>
  </w:style>
  <w:style w:type="paragraph" w:styleId="25">
    <w:name w:val="Body Text Indent 2"/>
    <w:basedOn w:val="a"/>
    <w:link w:val="26"/>
    <w:rsid w:val="00CE686C"/>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CE686C"/>
    <w:rPr>
      <w:rFonts w:ascii="Times New Roman" w:eastAsia="Times New Roman" w:hAnsi="Times New Roman" w:cs="Times New Roman"/>
      <w:sz w:val="24"/>
      <w:szCs w:val="24"/>
      <w:lang w:val="x-none" w:eastAsia="x-none"/>
    </w:rPr>
  </w:style>
  <w:style w:type="character" w:customStyle="1" w:styleId="apple-converted-space">
    <w:name w:val="apple-converted-space"/>
    <w:rsid w:val="00CE686C"/>
  </w:style>
  <w:style w:type="character" w:customStyle="1" w:styleId="af9">
    <w:name w:val="Цветовое выделение"/>
    <w:uiPriority w:val="99"/>
    <w:rsid w:val="00CE686C"/>
    <w:rPr>
      <w:b/>
      <w:color w:val="26282F"/>
    </w:rPr>
  </w:style>
  <w:style w:type="character" w:customStyle="1" w:styleId="afa">
    <w:name w:val="Гипертекстовая ссылка"/>
    <w:uiPriority w:val="99"/>
    <w:rsid w:val="00CE686C"/>
    <w:rPr>
      <w:b/>
      <w:color w:val="106BBE"/>
    </w:rPr>
  </w:style>
  <w:style w:type="character" w:customStyle="1" w:styleId="afb">
    <w:name w:val="Активная гипертекстовая ссылка"/>
    <w:uiPriority w:val="99"/>
    <w:rsid w:val="00CE686C"/>
    <w:rPr>
      <w:b/>
      <w:color w:val="106BBE"/>
      <w:u w:val="single"/>
    </w:rPr>
  </w:style>
  <w:style w:type="paragraph" w:customStyle="1" w:styleId="afc">
    <w:name w:val="Внимание"/>
    <w:basedOn w:val="a"/>
    <w:next w:val="a"/>
    <w:uiPriority w:val="99"/>
    <w:rsid w:val="00CE686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CE686C"/>
  </w:style>
  <w:style w:type="paragraph" w:customStyle="1" w:styleId="afe">
    <w:name w:val="Внимание: недобросовестность!"/>
    <w:basedOn w:val="afc"/>
    <w:next w:val="a"/>
    <w:uiPriority w:val="99"/>
    <w:rsid w:val="00CE686C"/>
  </w:style>
  <w:style w:type="character" w:customStyle="1" w:styleId="aff">
    <w:name w:val="Выделение для Базового Поиска"/>
    <w:uiPriority w:val="99"/>
    <w:rsid w:val="00CE686C"/>
    <w:rPr>
      <w:b/>
      <w:color w:val="0058A9"/>
    </w:rPr>
  </w:style>
  <w:style w:type="character" w:customStyle="1" w:styleId="aff0">
    <w:name w:val="Выделение для Базового Поиска (курсив)"/>
    <w:uiPriority w:val="99"/>
    <w:rsid w:val="00CE686C"/>
    <w:rPr>
      <w:b/>
      <w:i/>
      <w:color w:val="0058A9"/>
    </w:rPr>
  </w:style>
  <w:style w:type="paragraph" w:customStyle="1" w:styleId="aff1">
    <w:name w:val="Дочерний элемент списка"/>
    <w:basedOn w:val="a"/>
    <w:next w:val="a"/>
    <w:uiPriority w:val="99"/>
    <w:rsid w:val="00CE686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CE686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CE686C"/>
    <w:rPr>
      <w:b/>
      <w:bCs/>
      <w:color w:val="0058A9"/>
      <w:shd w:val="clear" w:color="auto" w:fill="ECE9D8"/>
    </w:rPr>
  </w:style>
  <w:style w:type="paragraph" w:customStyle="1" w:styleId="aff3">
    <w:name w:val="Заголовок группы контролов"/>
    <w:basedOn w:val="a"/>
    <w:next w:val="a"/>
    <w:uiPriority w:val="99"/>
    <w:rsid w:val="00CE686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E686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E686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CE686C"/>
    <w:rPr>
      <w:b/>
      <w:color w:val="26282F"/>
    </w:rPr>
  </w:style>
  <w:style w:type="paragraph" w:customStyle="1" w:styleId="aff7">
    <w:name w:val="Заголовок статьи"/>
    <w:basedOn w:val="a"/>
    <w:next w:val="a"/>
    <w:uiPriority w:val="99"/>
    <w:rsid w:val="00CE686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CE686C"/>
    <w:rPr>
      <w:b/>
      <w:color w:val="FF0000"/>
    </w:rPr>
  </w:style>
  <w:style w:type="paragraph" w:customStyle="1" w:styleId="aff9">
    <w:name w:val="Заголовок ЭР (левое окно)"/>
    <w:basedOn w:val="a"/>
    <w:next w:val="a"/>
    <w:uiPriority w:val="99"/>
    <w:rsid w:val="00CE686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CE686C"/>
    <w:pPr>
      <w:spacing w:after="0"/>
      <w:jc w:val="left"/>
    </w:pPr>
  </w:style>
  <w:style w:type="paragraph" w:customStyle="1" w:styleId="affb">
    <w:name w:val="Интерактивный заголовок"/>
    <w:basedOn w:val="15"/>
    <w:next w:val="a"/>
    <w:uiPriority w:val="99"/>
    <w:rsid w:val="00CE686C"/>
    <w:rPr>
      <w:u w:val="single"/>
    </w:rPr>
  </w:style>
  <w:style w:type="paragraph" w:customStyle="1" w:styleId="affc">
    <w:name w:val="Текст информации об изменениях"/>
    <w:basedOn w:val="a"/>
    <w:next w:val="a"/>
    <w:uiPriority w:val="99"/>
    <w:rsid w:val="00CE686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CE686C"/>
    <w:pPr>
      <w:spacing w:before="180"/>
      <w:ind w:left="360" w:right="360" w:firstLine="0"/>
    </w:pPr>
    <w:rPr>
      <w:shd w:val="clear" w:color="auto" w:fill="EAEFED"/>
    </w:rPr>
  </w:style>
  <w:style w:type="paragraph" w:customStyle="1" w:styleId="affe">
    <w:name w:val="Текст (справка)"/>
    <w:basedOn w:val="a"/>
    <w:next w:val="a"/>
    <w:uiPriority w:val="99"/>
    <w:rsid w:val="00CE686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CE686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E686C"/>
    <w:rPr>
      <w:i/>
      <w:iCs/>
    </w:rPr>
  </w:style>
  <w:style w:type="paragraph" w:customStyle="1" w:styleId="afff1">
    <w:name w:val="Текст (лев. подпись)"/>
    <w:basedOn w:val="a"/>
    <w:next w:val="a"/>
    <w:uiPriority w:val="99"/>
    <w:rsid w:val="00CE686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CE686C"/>
    <w:rPr>
      <w:sz w:val="14"/>
      <w:szCs w:val="14"/>
    </w:rPr>
  </w:style>
  <w:style w:type="paragraph" w:customStyle="1" w:styleId="afff3">
    <w:name w:val="Текст (прав. подпись)"/>
    <w:basedOn w:val="a"/>
    <w:next w:val="a"/>
    <w:uiPriority w:val="99"/>
    <w:rsid w:val="00CE686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CE686C"/>
    <w:rPr>
      <w:sz w:val="14"/>
      <w:szCs w:val="14"/>
    </w:rPr>
  </w:style>
  <w:style w:type="paragraph" w:customStyle="1" w:styleId="afff5">
    <w:name w:val="Комментарий пользователя"/>
    <w:basedOn w:val="afff"/>
    <w:next w:val="a"/>
    <w:uiPriority w:val="99"/>
    <w:rsid w:val="00CE686C"/>
    <w:pPr>
      <w:jc w:val="left"/>
    </w:pPr>
    <w:rPr>
      <w:shd w:val="clear" w:color="auto" w:fill="FFDFE0"/>
    </w:rPr>
  </w:style>
  <w:style w:type="paragraph" w:customStyle="1" w:styleId="afff6">
    <w:name w:val="Куда обратиться?"/>
    <w:basedOn w:val="afc"/>
    <w:next w:val="a"/>
    <w:uiPriority w:val="99"/>
    <w:rsid w:val="00CE686C"/>
  </w:style>
  <w:style w:type="paragraph" w:customStyle="1" w:styleId="afff7">
    <w:name w:val="Моноширинный"/>
    <w:basedOn w:val="a"/>
    <w:next w:val="a"/>
    <w:uiPriority w:val="99"/>
    <w:rsid w:val="00CE686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E686C"/>
    <w:rPr>
      <w:b/>
      <w:color w:val="26282F"/>
      <w:shd w:val="clear" w:color="auto" w:fill="FFF580"/>
    </w:rPr>
  </w:style>
  <w:style w:type="paragraph" w:customStyle="1" w:styleId="afff9">
    <w:name w:val="Напишите нам"/>
    <w:basedOn w:val="a"/>
    <w:next w:val="a"/>
    <w:uiPriority w:val="99"/>
    <w:rsid w:val="00CE686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CE686C"/>
    <w:rPr>
      <w:b/>
      <w:color w:val="000000"/>
      <w:shd w:val="clear" w:color="auto" w:fill="D8EDE8"/>
    </w:rPr>
  </w:style>
  <w:style w:type="paragraph" w:customStyle="1" w:styleId="afffb">
    <w:name w:val="Необходимые документы"/>
    <w:basedOn w:val="afc"/>
    <w:next w:val="a"/>
    <w:uiPriority w:val="99"/>
    <w:rsid w:val="00CE686C"/>
    <w:pPr>
      <w:ind w:firstLine="118"/>
    </w:pPr>
  </w:style>
  <w:style w:type="paragraph" w:customStyle="1" w:styleId="afffc">
    <w:name w:val="Нормальный (таблица)"/>
    <w:basedOn w:val="a"/>
    <w:next w:val="a"/>
    <w:uiPriority w:val="99"/>
    <w:rsid w:val="00CE686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CE686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E686C"/>
    <w:pPr>
      <w:ind w:left="140"/>
    </w:pPr>
  </w:style>
  <w:style w:type="character" w:customStyle="1" w:styleId="affff">
    <w:name w:val="Опечатки"/>
    <w:uiPriority w:val="99"/>
    <w:rsid w:val="00CE686C"/>
    <w:rPr>
      <w:color w:val="FF0000"/>
    </w:rPr>
  </w:style>
  <w:style w:type="paragraph" w:customStyle="1" w:styleId="affff0">
    <w:name w:val="Переменная часть"/>
    <w:basedOn w:val="aff2"/>
    <w:next w:val="a"/>
    <w:uiPriority w:val="99"/>
    <w:rsid w:val="00CE686C"/>
    <w:rPr>
      <w:sz w:val="18"/>
      <w:szCs w:val="18"/>
    </w:rPr>
  </w:style>
  <w:style w:type="paragraph" w:customStyle="1" w:styleId="affff1">
    <w:name w:val="Подвал для информации об изменениях"/>
    <w:basedOn w:val="1"/>
    <w:next w:val="a"/>
    <w:uiPriority w:val="99"/>
    <w:rsid w:val="00CE686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CE686C"/>
    <w:rPr>
      <w:b/>
      <w:bCs/>
    </w:rPr>
  </w:style>
  <w:style w:type="paragraph" w:customStyle="1" w:styleId="affff3">
    <w:name w:val="Подчёркнуный текст"/>
    <w:basedOn w:val="a"/>
    <w:next w:val="a"/>
    <w:uiPriority w:val="99"/>
    <w:rsid w:val="00CE686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CE686C"/>
    <w:rPr>
      <w:sz w:val="20"/>
      <w:szCs w:val="20"/>
    </w:rPr>
  </w:style>
  <w:style w:type="paragraph" w:customStyle="1" w:styleId="affff5">
    <w:name w:val="Прижатый влево"/>
    <w:basedOn w:val="a"/>
    <w:next w:val="a"/>
    <w:uiPriority w:val="99"/>
    <w:rsid w:val="00CE686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CE686C"/>
  </w:style>
  <w:style w:type="paragraph" w:customStyle="1" w:styleId="affff7">
    <w:name w:val="Примечание."/>
    <w:basedOn w:val="afc"/>
    <w:next w:val="a"/>
    <w:uiPriority w:val="99"/>
    <w:rsid w:val="00CE686C"/>
  </w:style>
  <w:style w:type="character" w:customStyle="1" w:styleId="affff8">
    <w:name w:val="Продолжение ссылки"/>
    <w:uiPriority w:val="99"/>
    <w:rsid w:val="00CE686C"/>
  </w:style>
  <w:style w:type="paragraph" w:customStyle="1" w:styleId="affff9">
    <w:name w:val="Словарная статья"/>
    <w:basedOn w:val="a"/>
    <w:next w:val="a"/>
    <w:uiPriority w:val="99"/>
    <w:rsid w:val="00CE686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CE686C"/>
    <w:rPr>
      <w:b/>
      <w:color w:val="26282F"/>
    </w:rPr>
  </w:style>
  <w:style w:type="character" w:customStyle="1" w:styleId="affffb">
    <w:name w:val="Сравнение редакций. Добавленный фрагмент"/>
    <w:uiPriority w:val="99"/>
    <w:rsid w:val="00CE686C"/>
    <w:rPr>
      <w:color w:val="000000"/>
      <w:shd w:val="clear" w:color="auto" w:fill="C1D7FF"/>
    </w:rPr>
  </w:style>
  <w:style w:type="character" w:customStyle="1" w:styleId="affffc">
    <w:name w:val="Сравнение редакций. Удаленный фрагмент"/>
    <w:uiPriority w:val="99"/>
    <w:rsid w:val="00CE686C"/>
    <w:rPr>
      <w:color w:val="000000"/>
      <w:shd w:val="clear" w:color="auto" w:fill="C4C413"/>
    </w:rPr>
  </w:style>
  <w:style w:type="paragraph" w:customStyle="1" w:styleId="affffd">
    <w:name w:val="Ссылка на официальную публикацию"/>
    <w:basedOn w:val="a"/>
    <w:next w:val="a"/>
    <w:uiPriority w:val="99"/>
    <w:rsid w:val="00CE686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CE686C"/>
    <w:rPr>
      <w:b/>
      <w:color w:val="749232"/>
    </w:rPr>
  </w:style>
  <w:style w:type="paragraph" w:customStyle="1" w:styleId="afffff">
    <w:name w:val="Текст в таблице"/>
    <w:basedOn w:val="afffc"/>
    <w:next w:val="a"/>
    <w:uiPriority w:val="99"/>
    <w:rsid w:val="00CE686C"/>
    <w:pPr>
      <w:ind w:firstLine="500"/>
    </w:pPr>
  </w:style>
  <w:style w:type="paragraph" w:customStyle="1" w:styleId="afffff0">
    <w:name w:val="Текст ЭР (см. также)"/>
    <w:basedOn w:val="a"/>
    <w:next w:val="a"/>
    <w:uiPriority w:val="99"/>
    <w:rsid w:val="00CE686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CE686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CE686C"/>
    <w:rPr>
      <w:b/>
      <w:strike/>
      <w:color w:val="666600"/>
    </w:rPr>
  </w:style>
  <w:style w:type="paragraph" w:customStyle="1" w:styleId="afffff3">
    <w:name w:val="Формула"/>
    <w:basedOn w:val="a"/>
    <w:next w:val="a"/>
    <w:uiPriority w:val="99"/>
    <w:rsid w:val="00CE686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CE686C"/>
    <w:pPr>
      <w:jc w:val="center"/>
    </w:pPr>
  </w:style>
  <w:style w:type="paragraph" w:customStyle="1" w:styleId="-">
    <w:name w:val="ЭР-содержание (правое окно)"/>
    <w:basedOn w:val="a"/>
    <w:next w:val="a"/>
    <w:uiPriority w:val="99"/>
    <w:rsid w:val="00CE686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CE686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E686C"/>
    <w:rPr>
      <w:rFonts w:cs="Times New Roman"/>
      <w:sz w:val="16"/>
    </w:rPr>
  </w:style>
  <w:style w:type="paragraph" w:styleId="41">
    <w:name w:val="toc 4"/>
    <w:basedOn w:val="a"/>
    <w:next w:val="a"/>
    <w:autoRedefine/>
    <w:rsid w:val="00CE686C"/>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E686C"/>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E686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E686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E686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CE686C"/>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E686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CE686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E686C"/>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CE686C"/>
    <w:rPr>
      <w:rFonts w:ascii="Calibri" w:eastAsia="Times New Roman" w:hAnsi="Calibri" w:cs="Times New Roman"/>
      <w:sz w:val="20"/>
      <w:szCs w:val="20"/>
      <w:lang w:val="x-none" w:eastAsia="x-none"/>
    </w:rPr>
  </w:style>
  <w:style w:type="character" w:styleId="afffff9">
    <w:name w:val="endnote reference"/>
    <w:uiPriority w:val="99"/>
    <w:semiHidden/>
    <w:unhideWhenUsed/>
    <w:rsid w:val="00CE68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CE686C"/>
    <w:rPr>
      <w:rFonts w:ascii="Times New Roman" w:eastAsia="Times New Roman" w:hAnsi="Times New Roman" w:cs="Times New Roman"/>
      <w:sz w:val="24"/>
      <w:szCs w:val="24"/>
      <w:lang w:val="x-none" w:eastAsia="x-none"/>
    </w:rPr>
  </w:style>
  <w:style w:type="character" w:customStyle="1" w:styleId="a9">
    <w:name w:val="Обычный (веб) Знак"/>
    <w:link w:val="a8"/>
    <w:uiPriority w:val="99"/>
    <w:locked/>
    <w:rsid w:val="00CE686C"/>
    <w:rPr>
      <w:rFonts w:ascii="Times New Roman" w:hAnsi="Times New Roman" w:cs="Times New Roman"/>
      <w:sz w:val="24"/>
      <w:szCs w:val="24"/>
    </w:rPr>
  </w:style>
  <w:style w:type="character" w:styleId="afffffa">
    <w:name w:val="Strong"/>
    <w:uiPriority w:val="22"/>
    <w:qFormat/>
    <w:rsid w:val="00CE686C"/>
    <w:rPr>
      <w:b/>
      <w:bCs/>
    </w:rPr>
  </w:style>
  <w:style w:type="table" w:customStyle="1" w:styleId="TableNormal">
    <w:name w:val="Table Normal"/>
    <w:uiPriority w:val="2"/>
    <w:semiHidden/>
    <w:unhideWhenUsed/>
    <w:qFormat/>
    <w:rsid w:val="00CE686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E686C"/>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CE686C"/>
    <w:rPr>
      <w:color w:val="0000FF"/>
      <w:u w:val="single"/>
    </w:rPr>
  </w:style>
  <w:style w:type="character" w:styleId="afffffc">
    <w:name w:val="Subtle Emphasis"/>
    <w:uiPriority w:val="19"/>
    <w:qFormat/>
    <w:rsid w:val="00CE686C"/>
    <w:rPr>
      <w:i/>
      <w:iCs/>
      <w:color w:val="404040"/>
    </w:rPr>
  </w:style>
  <w:style w:type="paragraph" w:styleId="afffffd">
    <w:name w:val="Subtitle"/>
    <w:basedOn w:val="a"/>
    <w:next w:val="a"/>
    <w:link w:val="afffffe"/>
    <w:uiPriority w:val="11"/>
    <w:qFormat/>
    <w:rsid w:val="00CE686C"/>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CE686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CE686C"/>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CE686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CE686C"/>
    <w:rPr>
      <w:color w:val="605E5C"/>
      <w:shd w:val="clear" w:color="auto" w:fill="E1DFDD"/>
    </w:rPr>
  </w:style>
  <w:style w:type="character" w:customStyle="1" w:styleId="16">
    <w:name w:val="Название Знак1"/>
    <w:link w:val="affffff1"/>
    <w:uiPriority w:val="10"/>
    <w:rsid w:val="00CE686C"/>
    <w:rPr>
      <w:rFonts w:ascii="Times New Roman" w:hAnsi="Times New Roman"/>
      <w:kern w:val="28"/>
      <w:sz w:val="24"/>
      <w:szCs w:val="24"/>
    </w:rPr>
  </w:style>
  <w:style w:type="table" w:customStyle="1" w:styleId="17">
    <w:name w:val="Сетка таблицы1"/>
    <w:basedOn w:val="a1"/>
    <w:next w:val="afffff6"/>
    <w:uiPriority w:val="5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CE686C"/>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Title"/>
    <w:basedOn w:val="a"/>
    <w:next w:val="a"/>
    <w:link w:val="16"/>
    <w:uiPriority w:val="10"/>
    <w:qFormat/>
    <w:rsid w:val="00CE686C"/>
    <w:pPr>
      <w:spacing w:after="0" w:line="240" w:lineRule="auto"/>
      <w:contextualSpacing/>
    </w:pPr>
    <w:rPr>
      <w:rFonts w:ascii="Times New Roman" w:hAnsi="Times New Roman"/>
      <w:kern w:val="28"/>
      <w:sz w:val="24"/>
      <w:szCs w:val="24"/>
    </w:rPr>
  </w:style>
  <w:style w:type="character" w:customStyle="1" w:styleId="affffff2">
    <w:name w:val="Название Знак"/>
    <w:basedOn w:val="a0"/>
    <w:uiPriority w:val="10"/>
    <w:rsid w:val="00CE686C"/>
    <w:rPr>
      <w:rFonts w:asciiTheme="majorHAnsi" w:eastAsiaTheme="majorEastAsia" w:hAnsiTheme="majorHAnsi" w:cstheme="majorBidi"/>
      <w:spacing w:val="-10"/>
      <w:kern w:val="28"/>
      <w:sz w:val="56"/>
      <w:szCs w:val="56"/>
    </w:rPr>
  </w:style>
  <w:style w:type="numbering" w:customStyle="1" w:styleId="28">
    <w:name w:val="Нет списка2"/>
    <w:next w:val="a2"/>
    <w:uiPriority w:val="99"/>
    <w:semiHidden/>
    <w:unhideWhenUsed/>
    <w:rsid w:val="00CE686C"/>
  </w:style>
  <w:style w:type="table" w:customStyle="1" w:styleId="32">
    <w:name w:val="Сетка таблицы3"/>
    <w:basedOn w:val="a1"/>
    <w:next w:val="afffff6"/>
    <w:uiPriority w:val="39"/>
    <w:rsid w:val="00CE686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E686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CE686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CE686C"/>
  </w:style>
  <w:style w:type="table" w:customStyle="1" w:styleId="42">
    <w:name w:val="Сетка таблицы4"/>
    <w:basedOn w:val="a1"/>
    <w:next w:val="afffff6"/>
    <w:uiPriority w:val="39"/>
    <w:rsid w:val="00CE686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CE686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rsid w:val="00CE686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5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CE686C"/>
  </w:style>
  <w:style w:type="table" w:customStyle="1" w:styleId="50">
    <w:name w:val="Сетка таблицы5"/>
    <w:basedOn w:val="a1"/>
    <w:next w:val="afffff6"/>
    <w:uiPriority w:val="39"/>
    <w:rsid w:val="00CE686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CE686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CE686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5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ff6"/>
    <w:uiPriority w:val="59"/>
    <w:rsid w:val="00CE68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CE686C"/>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20300</Words>
  <Characters>115715</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Ханка</dc:creator>
  <cp:keywords/>
  <dc:description/>
  <cp:lastModifiedBy>Ханка</cp:lastModifiedBy>
  <cp:revision>7</cp:revision>
  <dcterms:created xsi:type="dcterms:W3CDTF">2022-06-18T03:06:00Z</dcterms:created>
  <dcterms:modified xsi:type="dcterms:W3CDTF">2022-06-19T22:52:00Z</dcterms:modified>
</cp:coreProperties>
</file>