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FE49F" w14:textId="77777777" w:rsidR="000E12DF" w:rsidRPr="000E12DF" w:rsidRDefault="000E12DF" w:rsidP="000E12DF">
      <w:pPr>
        <w:pStyle w:val="1"/>
        <w:jc w:val="right"/>
        <w:rPr>
          <w:rFonts w:ascii="Times New Roman" w:eastAsiaTheme="minorHAnsi" w:hAnsi="Times New Roman" w:cstheme="minorBidi"/>
          <w:sz w:val="24"/>
          <w:szCs w:val="24"/>
          <w:lang w:eastAsia="en-US"/>
        </w:rPr>
      </w:pPr>
      <w:bookmarkStart w:id="0" w:name="_Toc84499262"/>
      <w:r w:rsidRPr="000E12DF">
        <w:rPr>
          <w:rFonts w:ascii="Times New Roman" w:eastAsiaTheme="minorHAnsi" w:hAnsi="Times New Roman" w:cstheme="minorBidi"/>
          <w:sz w:val="24"/>
          <w:szCs w:val="24"/>
          <w:lang w:eastAsia="en-US"/>
        </w:rPr>
        <w:t xml:space="preserve">Приложение </w:t>
      </w:r>
      <w:bookmarkEnd w:id="0"/>
      <w:r w:rsidRPr="000E12DF">
        <w:rPr>
          <w:rFonts w:ascii="Times New Roman" w:eastAsiaTheme="minorHAnsi" w:hAnsi="Times New Roman" w:cstheme="minorBidi"/>
          <w:sz w:val="24"/>
          <w:szCs w:val="24"/>
          <w:lang w:eastAsia="en-US"/>
        </w:rPr>
        <w:t>1</w:t>
      </w:r>
    </w:p>
    <w:p w14:paraId="44501705" w14:textId="174A885D" w:rsidR="000E12DF" w:rsidRDefault="000E12DF" w:rsidP="000E12DF">
      <w:pPr>
        <w:spacing w:after="0" w:line="240" w:lineRule="auto"/>
        <w:jc w:val="right"/>
        <w:rPr>
          <w:rFonts w:ascii="Times New Roman" w:hAnsi="Times New Roman"/>
          <w:b/>
          <w:sz w:val="24"/>
          <w:szCs w:val="24"/>
        </w:rPr>
      </w:pPr>
      <w:r w:rsidRPr="000E12DF">
        <w:rPr>
          <w:rFonts w:ascii="Times New Roman" w:hAnsi="Times New Roman"/>
          <w:b/>
          <w:sz w:val="24"/>
          <w:szCs w:val="24"/>
        </w:rPr>
        <w:t>к ПООП-П по</w:t>
      </w:r>
      <w:r>
        <w:rPr>
          <w:rFonts w:ascii="Times New Roman" w:hAnsi="Times New Roman"/>
          <w:b/>
          <w:sz w:val="24"/>
          <w:szCs w:val="24"/>
        </w:rPr>
        <w:t xml:space="preserve"> </w:t>
      </w:r>
      <w:r w:rsidRPr="000E12DF">
        <w:rPr>
          <w:rFonts w:ascii="Times New Roman" w:hAnsi="Times New Roman"/>
          <w:b/>
          <w:sz w:val="24"/>
          <w:szCs w:val="24"/>
        </w:rPr>
        <w:t>специальности</w:t>
      </w:r>
      <w:r w:rsidRPr="00723A36">
        <w:rPr>
          <w:rFonts w:ascii="Times New Roman" w:hAnsi="Times New Roman"/>
          <w:b/>
          <w:sz w:val="24"/>
          <w:szCs w:val="24"/>
        </w:rPr>
        <w:t xml:space="preserve"> </w:t>
      </w:r>
    </w:p>
    <w:p w14:paraId="3D337EAC" w14:textId="4C647101" w:rsidR="000E12DF" w:rsidRDefault="000E12DF" w:rsidP="000E12DF">
      <w:pPr>
        <w:spacing w:after="0" w:line="240" w:lineRule="auto"/>
        <w:jc w:val="right"/>
        <w:rPr>
          <w:rFonts w:ascii="Times New Roman" w:hAnsi="Times New Roman"/>
          <w:b/>
          <w:sz w:val="24"/>
          <w:szCs w:val="24"/>
        </w:rPr>
      </w:pPr>
      <w:r>
        <w:rPr>
          <w:rFonts w:ascii="Times New Roman" w:hAnsi="Times New Roman"/>
          <w:b/>
          <w:sz w:val="24"/>
          <w:szCs w:val="24"/>
        </w:rPr>
        <w:t>22.02.05 Обработка металлов давлением</w:t>
      </w:r>
    </w:p>
    <w:p w14:paraId="1FECB1CB" w14:textId="319F0946" w:rsidR="00147259" w:rsidRPr="00147259" w:rsidRDefault="00147259" w:rsidP="00147259">
      <w:pPr>
        <w:spacing w:after="0" w:line="276" w:lineRule="auto"/>
        <w:jc w:val="right"/>
        <w:rPr>
          <w:rFonts w:ascii="Times New Roman" w:eastAsia="Calibri" w:hAnsi="Times New Roman" w:cs="Times New Roman"/>
          <w:b/>
          <w:i/>
          <w:sz w:val="24"/>
          <w:szCs w:val="24"/>
          <w:u w:val="single"/>
          <w:lang w:eastAsia="ru-RU"/>
        </w:rPr>
      </w:pPr>
    </w:p>
    <w:p w14:paraId="566D6AF2" w14:textId="77777777" w:rsidR="00147259" w:rsidRPr="00147259" w:rsidRDefault="00147259" w:rsidP="00147259">
      <w:pPr>
        <w:tabs>
          <w:tab w:val="right" w:leader="underscore" w:pos="9639"/>
        </w:tabs>
        <w:spacing w:after="120" w:line="276" w:lineRule="auto"/>
        <w:jc w:val="center"/>
        <w:rPr>
          <w:rFonts w:ascii="Times New Roman" w:eastAsia="Calibri" w:hAnsi="Times New Roman" w:cs="Times New Roman"/>
          <w:b/>
          <w:sz w:val="28"/>
          <w:szCs w:val="28"/>
          <w:vertAlign w:val="superscript"/>
          <w:lang w:eastAsia="ru-RU"/>
        </w:rPr>
      </w:pPr>
    </w:p>
    <w:p w14:paraId="3EACBA94"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037E927E" w14:textId="77777777" w:rsidR="00147259" w:rsidRPr="00147259" w:rsidRDefault="00147259" w:rsidP="00147259">
      <w:pPr>
        <w:spacing w:after="200" w:line="276" w:lineRule="auto"/>
        <w:jc w:val="center"/>
        <w:rPr>
          <w:rFonts w:ascii="Times New Roman" w:eastAsia="Calibri" w:hAnsi="Times New Roman" w:cs="Times New Roman"/>
          <w:b/>
          <w:i/>
          <w:sz w:val="24"/>
          <w:szCs w:val="24"/>
          <w:lang w:eastAsia="ru-RU"/>
        </w:rPr>
      </w:pPr>
    </w:p>
    <w:p w14:paraId="7516905D" w14:textId="77777777" w:rsidR="00147259" w:rsidRPr="00147259" w:rsidRDefault="00147259" w:rsidP="000E12DF">
      <w:pPr>
        <w:keepNext/>
        <w:keepLines/>
        <w:spacing w:before="480" w:after="120" w:line="276" w:lineRule="auto"/>
        <w:outlineLvl w:val="0"/>
        <w:rPr>
          <w:rFonts w:ascii="Times New Roman" w:eastAsia="Calibri" w:hAnsi="Times New Roman" w:cs="Times New Roman"/>
          <w:b/>
          <w:sz w:val="32"/>
          <w:szCs w:val="32"/>
          <w:lang w:eastAsia="ru-RU"/>
        </w:rPr>
      </w:pPr>
    </w:p>
    <w:p w14:paraId="7DAD272F" w14:textId="77777777" w:rsidR="00147259" w:rsidRPr="00147259" w:rsidRDefault="00147259" w:rsidP="00147259">
      <w:pPr>
        <w:spacing w:after="200" w:line="276" w:lineRule="auto"/>
        <w:rPr>
          <w:rFonts w:ascii="Calibri" w:eastAsia="Calibri" w:hAnsi="Calibri" w:cs="Calibri"/>
          <w:lang w:eastAsia="ru-RU"/>
        </w:rPr>
      </w:pPr>
    </w:p>
    <w:p w14:paraId="76C52963" w14:textId="77777777" w:rsidR="00147259" w:rsidRPr="00147259" w:rsidRDefault="00147259" w:rsidP="00147259">
      <w:pPr>
        <w:keepNext/>
        <w:keepLines/>
        <w:spacing w:before="480" w:after="120" w:line="276" w:lineRule="auto"/>
        <w:jc w:val="center"/>
        <w:outlineLvl w:val="0"/>
        <w:rPr>
          <w:rFonts w:ascii="Times New Roman" w:eastAsia="Calibri" w:hAnsi="Times New Roman" w:cs="Times New Roman"/>
          <w:b/>
          <w:sz w:val="32"/>
          <w:szCs w:val="32"/>
          <w:lang w:eastAsia="ru-RU"/>
        </w:rPr>
      </w:pPr>
    </w:p>
    <w:p w14:paraId="04D1A9CA" w14:textId="77777777" w:rsidR="00147259" w:rsidRPr="00147259" w:rsidRDefault="00147259" w:rsidP="00147259">
      <w:pPr>
        <w:spacing w:after="200" w:line="276" w:lineRule="auto"/>
        <w:rPr>
          <w:rFonts w:ascii="Calibri" w:eastAsia="Calibri" w:hAnsi="Calibri" w:cs="Calibri"/>
          <w:lang w:eastAsia="ru-RU"/>
        </w:rPr>
      </w:pPr>
    </w:p>
    <w:p w14:paraId="3A5BFDE9" w14:textId="77777777" w:rsidR="000E12DF" w:rsidRPr="000E12DF" w:rsidRDefault="000E12DF" w:rsidP="000E12DF">
      <w:pPr>
        <w:pStyle w:val="1"/>
        <w:jc w:val="center"/>
        <w:rPr>
          <w:rFonts w:ascii="Times New Roman" w:eastAsiaTheme="minorHAnsi" w:hAnsi="Times New Roman" w:cstheme="minorBidi"/>
          <w:sz w:val="24"/>
          <w:szCs w:val="24"/>
          <w:lang w:eastAsia="en-US"/>
        </w:rPr>
      </w:pPr>
      <w:r w:rsidRPr="000E12DF">
        <w:rPr>
          <w:rFonts w:ascii="Times New Roman" w:eastAsiaTheme="minorHAnsi" w:hAnsi="Times New Roman" w:cstheme="minorBidi"/>
          <w:sz w:val="24"/>
          <w:szCs w:val="24"/>
          <w:lang w:eastAsia="en-US"/>
        </w:rPr>
        <w:t>Модель компетенций выпускника</w:t>
      </w:r>
    </w:p>
    <w:p w14:paraId="12BF3246" w14:textId="77777777" w:rsidR="000E12DF" w:rsidRDefault="000E12DF" w:rsidP="000E12DF">
      <w:pPr>
        <w:spacing w:after="0" w:line="240" w:lineRule="auto"/>
        <w:jc w:val="center"/>
        <w:rPr>
          <w:rFonts w:ascii="Times New Roman" w:hAnsi="Times New Roman"/>
          <w:b/>
          <w:sz w:val="24"/>
          <w:szCs w:val="24"/>
        </w:rPr>
      </w:pPr>
      <w:r>
        <w:rPr>
          <w:rFonts w:ascii="Times New Roman" w:hAnsi="Times New Roman"/>
          <w:b/>
          <w:sz w:val="24"/>
          <w:szCs w:val="24"/>
        </w:rPr>
        <w:t>22.02.05 Обработка металлов давлением</w:t>
      </w:r>
    </w:p>
    <w:p w14:paraId="764B4C24"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41B4EFAB"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555B495D"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2A1A5140"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4EABBD45"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2D88E2AC"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776CBBD2"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216E513D"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202F6502" w14:textId="4BF85403" w:rsidR="00147259" w:rsidRDefault="00147259" w:rsidP="00147259">
      <w:pPr>
        <w:spacing w:after="200" w:line="276" w:lineRule="auto"/>
        <w:rPr>
          <w:rFonts w:ascii="Times New Roman" w:eastAsia="Calibri" w:hAnsi="Times New Roman" w:cs="Times New Roman"/>
          <w:b/>
          <w:i/>
          <w:lang w:eastAsia="ru-RU"/>
        </w:rPr>
      </w:pPr>
    </w:p>
    <w:p w14:paraId="10BBD3DB" w14:textId="10BB2718" w:rsidR="000E12DF" w:rsidRDefault="000E12DF" w:rsidP="00147259">
      <w:pPr>
        <w:spacing w:after="200" w:line="276" w:lineRule="auto"/>
        <w:rPr>
          <w:rFonts w:ascii="Times New Roman" w:eastAsia="Calibri" w:hAnsi="Times New Roman" w:cs="Times New Roman"/>
          <w:b/>
          <w:i/>
          <w:lang w:eastAsia="ru-RU"/>
        </w:rPr>
      </w:pPr>
    </w:p>
    <w:p w14:paraId="76D76F79" w14:textId="41DC7828" w:rsidR="000E12DF" w:rsidRDefault="000E12DF" w:rsidP="00147259">
      <w:pPr>
        <w:spacing w:after="200" w:line="276" w:lineRule="auto"/>
        <w:rPr>
          <w:rFonts w:ascii="Times New Roman" w:eastAsia="Calibri" w:hAnsi="Times New Roman" w:cs="Times New Roman"/>
          <w:b/>
          <w:i/>
          <w:lang w:eastAsia="ru-RU"/>
        </w:rPr>
      </w:pPr>
    </w:p>
    <w:p w14:paraId="41FA7278" w14:textId="77777777" w:rsidR="000E12DF" w:rsidRPr="00147259" w:rsidRDefault="000E12DF" w:rsidP="00147259">
      <w:pPr>
        <w:spacing w:after="200" w:line="276" w:lineRule="auto"/>
        <w:rPr>
          <w:rFonts w:ascii="Times New Roman" w:eastAsia="Calibri" w:hAnsi="Times New Roman" w:cs="Times New Roman"/>
          <w:b/>
          <w:i/>
          <w:lang w:eastAsia="ru-RU"/>
        </w:rPr>
      </w:pPr>
    </w:p>
    <w:p w14:paraId="5542BB04" w14:textId="77777777" w:rsidR="00147259" w:rsidRPr="00147259" w:rsidRDefault="00147259" w:rsidP="00147259">
      <w:pPr>
        <w:spacing w:after="200" w:line="276" w:lineRule="auto"/>
        <w:jc w:val="center"/>
        <w:rPr>
          <w:rFonts w:ascii="Times New Roman" w:eastAsia="Calibri" w:hAnsi="Times New Roman" w:cs="Times New Roman"/>
          <w:b/>
          <w:i/>
          <w:lang w:eastAsia="ru-RU"/>
        </w:rPr>
      </w:pPr>
    </w:p>
    <w:p w14:paraId="7C0D789E" w14:textId="77777777" w:rsidR="00147259" w:rsidRPr="00147259" w:rsidRDefault="00147259" w:rsidP="00147259">
      <w:pPr>
        <w:spacing w:after="200" w:line="276" w:lineRule="auto"/>
        <w:rPr>
          <w:rFonts w:ascii="Times New Roman" w:eastAsia="Calibri" w:hAnsi="Times New Roman" w:cs="Times New Roman"/>
          <w:b/>
          <w:iCs/>
          <w:sz w:val="24"/>
          <w:szCs w:val="24"/>
          <w:lang w:eastAsia="ru-RU"/>
        </w:rPr>
      </w:pPr>
    </w:p>
    <w:p w14:paraId="2BD94261" w14:textId="77777777" w:rsidR="00147259" w:rsidRPr="00147259" w:rsidRDefault="00147259" w:rsidP="00147259">
      <w:pPr>
        <w:spacing w:after="200" w:line="276" w:lineRule="auto"/>
        <w:jc w:val="center"/>
        <w:rPr>
          <w:rFonts w:ascii="Times New Roman" w:eastAsia="Calibri" w:hAnsi="Times New Roman" w:cs="Times New Roman"/>
          <w:b/>
          <w:iCs/>
          <w:sz w:val="24"/>
          <w:szCs w:val="24"/>
          <w:lang w:eastAsia="ru-RU"/>
        </w:rPr>
      </w:pPr>
      <w:r w:rsidRPr="00147259">
        <w:rPr>
          <w:rFonts w:ascii="Times New Roman" w:eastAsia="Calibri" w:hAnsi="Times New Roman" w:cs="Times New Roman"/>
          <w:b/>
          <w:iCs/>
          <w:sz w:val="24"/>
          <w:szCs w:val="24"/>
          <w:lang w:eastAsia="ru-RU"/>
        </w:rPr>
        <w:t>2022 г.</w:t>
      </w:r>
    </w:p>
    <w:p w14:paraId="48D45C2E" w14:textId="77777777" w:rsidR="00147259" w:rsidRDefault="00147259" w:rsidP="00147259">
      <w:pPr>
        <w:tabs>
          <w:tab w:val="left" w:pos="204"/>
        </w:tabs>
        <w:spacing w:after="200" w:line="276" w:lineRule="auto"/>
        <w:jc w:val="center"/>
        <w:rPr>
          <w:rFonts w:ascii="Times New Roman" w:eastAsia="Calibri" w:hAnsi="Times New Roman" w:cs="Calibri"/>
          <w:b/>
          <w:bCs/>
          <w:lang w:eastAsia="ru-RU"/>
        </w:rPr>
      </w:pPr>
    </w:p>
    <w:p w14:paraId="15E11B7E" w14:textId="77777777" w:rsidR="00147259" w:rsidRDefault="00147259" w:rsidP="00147259">
      <w:pPr>
        <w:tabs>
          <w:tab w:val="left" w:pos="204"/>
        </w:tabs>
        <w:spacing w:after="200" w:line="276" w:lineRule="auto"/>
        <w:jc w:val="center"/>
        <w:rPr>
          <w:rFonts w:ascii="Times New Roman" w:eastAsia="Calibri" w:hAnsi="Times New Roman" w:cs="Calibri"/>
          <w:b/>
          <w:bCs/>
          <w:lang w:eastAsia="ru-RU"/>
        </w:rPr>
      </w:pPr>
    </w:p>
    <w:p w14:paraId="77E86EE3" w14:textId="77777777" w:rsidR="00147259" w:rsidRDefault="00147259" w:rsidP="00147259">
      <w:pPr>
        <w:jc w:val="center"/>
        <w:rPr>
          <w:rFonts w:ascii="Times New Roman" w:hAnsi="Times New Roman"/>
          <w:b/>
          <w:iCs/>
          <w:sz w:val="24"/>
          <w:szCs w:val="24"/>
        </w:rPr>
      </w:pPr>
      <w:r>
        <w:rPr>
          <w:rFonts w:ascii="Times New Roman" w:hAnsi="Times New Roman"/>
          <w:b/>
          <w:iCs/>
          <w:sz w:val="24"/>
          <w:szCs w:val="24"/>
        </w:rPr>
        <w:t>Пояснительная записка</w:t>
      </w:r>
    </w:p>
    <w:p w14:paraId="2AF2EA8F" w14:textId="77777777" w:rsidR="00147259" w:rsidRDefault="00147259" w:rsidP="00147259">
      <w:pPr>
        <w:tabs>
          <w:tab w:val="left" w:pos="1276"/>
        </w:tabs>
        <w:ind w:firstLine="709"/>
        <w:jc w:val="both"/>
        <w:rPr>
          <w:rFonts w:ascii="Times New Roman" w:hAnsi="Times New Roman"/>
          <w:strike/>
          <w:color w:val="000000"/>
          <w:sz w:val="24"/>
          <w:szCs w:val="24"/>
        </w:rPr>
      </w:pPr>
      <w:r>
        <w:rPr>
          <w:rFonts w:ascii="Times New Roman" w:hAnsi="Times New Roman"/>
          <w:sz w:val="24"/>
          <w:szCs w:val="24"/>
        </w:rPr>
        <w:t>1.</w:t>
      </w:r>
      <w:r>
        <w:rPr>
          <w:rFonts w:ascii="Times New Roman" w:hAnsi="Times New Roman"/>
          <w:b/>
          <w:bCs/>
          <w:color w:val="000000"/>
          <w:sz w:val="24"/>
          <w:szCs w:val="24"/>
        </w:rPr>
        <w:t>  </w:t>
      </w:r>
      <w:r>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Pr>
          <w:rFonts w:ascii="Times New Roman" w:hAnsi="Times New Roman"/>
          <w:color w:val="000000"/>
          <w:sz w:val="24"/>
          <w:szCs w:val="24"/>
        </w:rPr>
        <w:t>Профессионалитета</w:t>
      </w:r>
      <w:proofErr w:type="spellEnd"/>
      <w:r>
        <w:rPr>
          <w:rFonts w:ascii="Times New Roman" w:hAnsi="Times New Roman"/>
          <w:color w:val="000000"/>
          <w:sz w:val="24"/>
          <w:szCs w:val="24"/>
        </w:rPr>
        <w:t xml:space="preserve"> (далее – ОПОП-П).</w:t>
      </w:r>
    </w:p>
    <w:p w14:paraId="441D3F99" w14:textId="77777777" w:rsidR="00147259" w:rsidRDefault="00147259" w:rsidP="00147259">
      <w:pPr>
        <w:tabs>
          <w:tab w:val="left" w:pos="1276"/>
        </w:tabs>
        <w:ind w:firstLine="709"/>
        <w:jc w:val="both"/>
        <w:rPr>
          <w:rFonts w:ascii="Times New Roman" w:hAnsi="Times New Roman"/>
          <w:sz w:val="24"/>
          <w:szCs w:val="24"/>
        </w:rPr>
      </w:pPr>
      <w:r>
        <w:rPr>
          <w:rFonts w:ascii="Times New Roman" w:hAnsi="Times New Roman"/>
          <w:sz w:val="24"/>
          <w:szCs w:val="24"/>
        </w:rPr>
        <w:t>2.  </w:t>
      </w:r>
      <w:r>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311DADA5" w14:textId="77777777" w:rsidR="00147259" w:rsidRDefault="00147259" w:rsidP="00147259">
      <w:pPr>
        <w:tabs>
          <w:tab w:val="left" w:pos="1276"/>
        </w:tabs>
        <w:ind w:firstLine="709"/>
        <w:jc w:val="both"/>
        <w:rPr>
          <w:rFonts w:ascii="Times New Roman" w:hAnsi="Times New Roman"/>
          <w:color w:val="000000"/>
          <w:sz w:val="24"/>
          <w:szCs w:val="24"/>
        </w:rPr>
      </w:pPr>
      <w:r>
        <w:rPr>
          <w:rFonts w:ascii="Times New Roman" w:hAnsi="Times New Roman"/>
          <w:color w:val="000000"/>
          <w:sz w:val="24"/>
          <w:szCs w:val="24"/>
        </w:rPr>
        <w:t xml:space="preserve">3.  МК включает в себя профессиональную и </w:t>
      </w:r>
      <w:proofErr w:type="spellStart"/>
      <w:r>
        <w:rPr>
          <w:rFonts w:ascii="Times New Roman" w:hAnsi="Times New Roman"/>
          <w:sz w:val="24"/>
          <w:szCs w:val="24"/>
        </w:rPr>
        <w:t>надпрофессиональную</w:t>
      </w:r>
      <w:proofErr w:type="spellEnd"/>
      <w:r>
        <w:rPr>
          <w:rFonts w:ascii="Times New Roman" w:hAnsi="Times New Roman"/>
          <w:sz w:val="24"/>
          <w:szCs w:val="24"/>
        </w:rPr>
        <w:t xml:space="preserve"> части.</w:t>
      </w:r>
    </w:p>
    <w:p w14:paraId="5A9B5D58" w14:textId="77777777" w:rsidR="00147259" w:rsidRDefault="00147259" w:rsidP="00147259">
      <w:pPr>
        <w:tabs>
          <w:tab w:val="left" w:pos="1276"/>
        </w:tabs>
        <w:ind w:firstLine="709"/>
        <w:jc w:val="both"/>
        <w:rPr>
          <w:rFonts w:ascii="Times New Roman" w:hAnsi="Times New Roman"/>
          <w:color w:val="000000"/>
          <w:sz w:val="24"/>
          <w:szCs w:val="24"/>
        </w:rPr>
      </w:pPr>
      <w:r>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1558E0F9" w14:textId="77777777" w:rsidR="00147259" w:rsidRDefault="00147259" w:rsidP="00147259">
      <w:pPr>
        <w:tabs>
          <w:tab w:val="left" w:pos="1276"/>
        </w:tabs>
        <w:ind w:firstLine="709"/>
        <w:jc w:val="both"/>
        <w:rPr>
          <w:rFonts w:ascii="Times New Roman" w:hAnsi="Times New Roman"/>
          <w:color w:val="000000"/>
          <w:sz w:val="24"/>
          <w:szCs w:val="24"/>
        </w:rPr>
      </w:pPr>
      <w:r>
        <w:rPr>
          <w:rFonts w:ascii="Times New Roman" w:hAnsi="Times New Roman"/>
          <w:color w:val="000000"/>
          <w:sz w:val="24"/>
          <w:szCs w:val="24"/>
        </w:rPr>
        <w:t>5.  </w:t>
      </w:r>
      <w:proofErr w:type="spellStart"/>
      <w:r>
        <w:rPr>
          <w:rFonts w:ascii="Times New Roman" w:hAnsi="Times New Roman"/>
          <w:sz w:val="24"/>
          <w:szCs w:val="24"/>
        </w:rPr>
        <w:t>Надпрофессиональная</w:t>
      </w:r>
      <w:proofErr w:type="spellEnd"/>
      <w:r>
        <w:rPr>
          <w:rFonts w:ascii="Times New Roman" w:hAnsi="Times New Roman"/>
          <w:sz w:val="24"/>
          <w:szCs w:val="24"/>
        </w:rPr>
        <w:t xml:space="preserve"> </w:t>
      </w:r>
      <w:r>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0DBB686F" w14:textId="77777777" w:rsidR="00147259" w:rsidRDefault="00147259" w:rsidP="00147259">
      <w:pPr>
        <w:tabs>
          <w:tab w:val="left" w:pos="1276"/>
        </w:tabs>
        <w:ind w:firstLine="709"/>
        <w:jc w:val="both"/>
        <w:rPr>
          <w:rFonts w:ascii="Times New Roman" w:hAnsi="Times New Roman"/>
          <w:color w:val="000000"/>
          <w:sz w:val="24"/>
          <w:szCs w:val="24"/>
        </w:rPr>
      </w:pPr>
      <w:r>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69A211BC" w14:textId="77777777" w:rsidR="00147259" w:rsidRDefault="00147259" w:rsidP="00147259">
      <w:pPr>
        <w:widowControl w:val="0"/>
        <w:suppressAutoHyphens/>
        <w:ind w:firstLine="709"/>
        <w:jc w:val="both"/>
        <w:rPr>
          <w:rFonts w:ascii="Times New Roman" w:hAnsi="Times New Roman"/>
          <w:color w:val="000000"/>
          <w:sz w:val="24"/>
          <w:szCs w:val="24"/>
        </w:rPr>
      </w:pPr>
      <w:r>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098F47F8" w14:textId="77777777" w:rsidR="00147259" w:rsidRDefault="00147259" w:rsidP="00147259">
      <w:pPr>
        <w:widowControl w:val="0"/>
        <w:suppressAutoHyphens/>
        <w:jc w:val="both"/>
        <w:rPr>
          <w:rFonts w:ascii="Times New Roman" w:hAnsi="Times New Roman"/>
          <w:color w:val="000000"/>
          <w:sz w:val="24"/>
          <w:szCs w:val="24"/>
        </w:rPr>
      </w:pPr>
      <w:r>
        <w:rPr>
          <w:rFonts w:ascii="Times New Roman" w:hAnsi="Times New Roman"/>
          <w:b/>
          <w:noProof/>
          <w:sz w:val="24"/>
          <w:szCs w:val="24"/>
          <w:lang w:eastAsia="ru-RU"/>
        </w:rPr>
        <w:drawing>
          <wp:inline distT="0" distB="0" distL="0" distR="0" wp14:anchorId="790D5E2E" wp14:editId="10E2F137">
            <wp:extent cx="6057900" cy="3032760"/>
            <wp:effectExtent l="0" t="0" r="0" b="5334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bookmarkEnd w:id="1"/>
    </w:p>
    <w:p w14:paraId="58C8B36F" w14:textId="77777777" w:rsidR="00147259" w:rsidRDefault="00147259" w:rsidP="00147259">
      <w:pPr>
        <w:spacing w:after="0"/>
        <w:rPr>
          <w:rFonts w:ascii="Times New Roman" w:hAnsi="Times New Roman"/>
          <w:b/>
          <w:iCs/>
          <w:sz w:val="24"/>
          <w:szCs w:val="24"/>
        </w:rPr>
        <w:sectPr w:rsidR="00147259">
          <w:pgSz w:w="11907" w:h="16840"/>
          <w:pgMar w:top="1134" w:right="851" w:bottom="992" w:left="1418" w:header="709" w:footer="709" w:gutter="0"/>
          <w:cols w:space="720"/>
        </w:sectPr>
      </w:pPr>
    </w:p>
    <w:p w14:paraId="269887F6" w14:textId="77777777" w:rsidR="00147259" w:rsidRPr="00147259" w:rsidRDefault="00147259" w:rsidP="00147259">
      <w:pPr>
        <w:tabs>
          <w:tab w:val="left" w:pos="204"/>
        </w:tabs>
        <w:spacing w:after="200" w:line="276" w:lineRule="auto"/>
        <w:jc w:val="center"/>
        <w:rPr>
          <w:rFonts w:ascii="Times New Roman" w:eastAsia="Calibri" w:hAnsi="Times New Roman" w:cs="Calibri"/>
          <w:b/>
          <w:bCs/>
          <w:lang w:eastAsia="ru-RU"/>
        </w:rPr>
        <w:sectPr w:rsidR="00147259" w:rsidRPr="00147259" w:rsidSect="000F0DF9">
          <w:pgSz w:w="11906" w:h="16838"/>
          <w:pgMar w:top="567" w:right="851" w:bottom="567" w:left="1701" w:header="709" w:footer="709" w:gutter="0"/>
          <w:pgNumType w:start="1"/>
          <w:cols w:space="720"/>
          <w:docGrid w:linePitch="299"/>
        </w:sectPr>
      </w:pPr>
    </w:p>
    <w:p w14:paraId="44A4ABA7" w14:textId="77777777" w:rsidR="00147259" w:rsidRPr="00147259" w:rsidRDefault="00147259" w:rsidP="00147259">
      <w:pPr>
        <w:tabs>
          <w:tab w:val="left" w:pos="204"/>
        </w:tabs>
        <w:spacing w:after="200" w:line="276" w:lineRule="auto"/>
        <w:jc w:val="center"/>
        <w:rPr>
          <w:rFonts w:ascii="Times New Roman" w:eastAsia="Calibri" w:hAnsi="Times New Roman" w:cs="Calibri"/>
          <w:b/>
          <w:bCs/>
          <w:lang w:eastAsia="ru-RU"/>
        </w:rPr>
      </w:pPr>
      <w:r w:rsidRPr="00147259">
        <w:rPr>
          <w:rFonts w:ascii="Times New Roman" w:eastAsia="Calibri" w:hAnsi="Times New Roman" w:cs="Calibri"/>
          <w:b/>
          <w:bCs/>
          <w:lang w:eastAsia="ru-RU"/>
        </w:rPr>
        <w:lastRenderedPageBreak/>
        <w:t>Таблица 1 – Модель компетенций выпускника (профессиональная часть)</w:t>
      </w:r>
    </w:p>
    <w:p w14:paraId="7C5A03D9" w14:textId="77777777" w:rsidR="00147259" w:rsidRPr="00147259" w:rsidRDefault="00147259" w:rsidP="00147259">
      <w:pPr>
        <w:spacing w:after="0" w:line="240" w:lineRule="auto"/>
        <w:jc w:val="center"/>
        <w:rPr>
          <w:rFonts w:ascii="Times New Roman" w:eastAsia="Times New Roman" w:hAnsi="Times New Roman" w:cs="Times New Roman"/>
          <w:sz w:val="26"/>
          <w:szCs w:val="26"/>
          <w:lang w:eastAsia="ru-RU"/>
        </w:rPr>
      </w:pPr>
    </w:p>
    <w:tbl>
      <w:tblPr>
        <w:tblW w:w="96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738"/>
        <w:gridCol w:w="448"/>
        <w:gridCol w:w="1042"/>
        <w:gridCol w:w="448"/>
        <w:gridCol w:w="970"/>
        <w:gridCol w:w="883"/>
        <w:gridCol w:w="873"/>
        <w:gridCol w:w="883"/>
        <w:gridCol w:w="873"/>
        <w:gridCol w:w="876"/>
        <w:gridCol w:w="876"/>
        <w:gridCol w:w="924"/>
        <w:gridCol w:w="871"/>
        <w:gridCol w:w="1070"/>
        <w:gridCol w:w="828"/>
        <w:gridCol w:w="865"/>
        <w:gridCol w:w="816"/>
        <w:gridCol w:w="848"/>
      </w:tblGrid>
      <w:tr w:rsidR="00147259" w:rsidRPr="00147259" w14:paraId="782BC8F9" w14:textId="77777777" w:rsidTr="00D35DEC">
        <w:trPr>
          <w:trHeight w:val="456"/>
        </w:trPr>
        <w:tc>
          <w:tcPr>
            <w:tcW w:w="572" w:type="dxa"/>
            <w:gridSpan w:val="2"/>
            <w:vMerge w:val="restart"/>
            <w:shd w:val="clear" w:color="000000" w:fill="FFFFFF"/>
            <w:vAlign w:val="center"/>
            <w:hideMark/>
          </w:tcPr>
          <w:p w14:paraId="2452A866"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ЕТКС Прессовщик на горячей штамповке</w:t>
            </w:r>
          </w:p>
        </w:tc>
        <w:tc>
          <w:tcPr>
            <w:tcW w:w="779" w:type="dxa"/>
            <w:gridSpan w:val="2"/>
            <w:vMerge w:val="restart"/>
            <w:shd w:val="clear" w:color="000000" w:fill="FFFFFF"/>
            <w:vAlign w:val="center"/>
            <w:hideMark/>
          </w:tcPr>
          <w:p w14:paraId="1213219B"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ЕКСТ Машинист на молотах, прессах и манипуляторах</w:t>
            </w:r>
          </w:p>
        </w:tc>
        <w:tc>
          <w:tcPr>
            <w:tcW w:w="740" w:type="dxa"/>
            <w:gridSpan w:val="2"/>
            <w:vMerge w:val="restart"/>
            <w:shd w:val="clear" w:color="000000" w:fill="FFFFFF"/>
            <w:vAlign w:val="center"/>
            <w:hideMark/>
          </w:tcPr>
          <w:p w14:paraId="02FCF4E7"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ЕКСТ Кузнец на молотах и прессах</w:t>
            </w:r>
          </w:p>
        </w:tc>
        <w:tc>
          <w:tcPr>
            <w:tcW w:w="957" w:type="dxa"/>
            <w:gridSpan w:val="2"/>
            <w:vMerge w:val="restart"/>
            <w:shd w:val="clear" w:color="000000" w:fill="FFFFFF"/>
            <w:vAlign w:val="center"/>
            <w:hideMark/>
          </w:tcPr>
          <w:p w14:paraId="3D4C013C"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ПС 27.005 Оператор поста управления стана холодной прокатки</w:t>
            </w:r>
          </w:p>
        </w:tc>
        <w:tc>
          <w:tcPr>
            <w:tcW w:w="957" w:type="dxa"/>
            <w:gridSpan w:val="2"/>
            <w:vMerge w:val="restart"/>
            <w:shd w:val="clear" w:color="000000" w:fill="FFFFFF"/>
            <w:vAlign w:val="center"/>
            <w:hideMark/>
          </w:tcPr>
          <w:p w14:paraId="27D820EF"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ПС 27.006 Оператор поста управления стана горячей прокатки</w:t>
            </w:r>
          </w:p>
        </w:tc>
        <w:tc>
          <w:tcPr>
            <w:tcW w:w="964" w:type="dxa"/>
            <w:gridSpan w:val="2"/>
            <w:vMerge w:val="restart"/>
            <w:shd w:val="clear" w:color="000000" w:fill="FFFFFF"/>
            <w:vAlign w:val="center"/>
            <w:hideMark/>
          </w:tcPr>
          <w:p w14:paraId="29743BE7"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27.035 Специалист по производству горячекатаного металла</w:t>
            </w:r>
          </w:p>
        </w:tc>
        <w:tc>
          <w:tcPr>
            <w:tcW w:w="4256" w:type="dxa"/>
            <w:gridSpan w:val="6"/>
            <w:shd w:val="clear" w:color="000000" w:fill="C9FAFC"/>
            <w:noWrap/>
            <w:vAlign w:val="center"/>
            <w:hideMark/>
          </w:tcPr>
          <w:p w14:paraId="6B2AE6E8"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ФГОС СПО 22.02.05 Обработка металлов давлением</w:t>
            </w:r>
          </w:p>
        </w:tc>
        <w:tc>
          <w:tcPr>
            <w:tcW w:w="454" w:type="dxa"/>
            <w:shd w:val="clear" w:color="000000" w:fill="FF8E1D"/>
            <w:vAlign w:val="center"/>
            <w:hideMark/>
          </w:tcPr>
          <w:p w14:paraId="67E931E3"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Вариативная часть</w:t>
            </w:r>
          </w:p>
        </w:tc>
      </w:tr>
      <w:tr w:rsidR="00147259" w:rsidRPr="00147259" w14:paraId="2075204F" w14:textId="77777777" w:rsidTr="00D35DEC">
        <w:trPr>
          <w:trHeight w:val="1596"/>
        </w:trPr>
        <w:tc>
          <w:tcPr>
            <w:tcW w:w="572" w:type="dxa"/>
            <w:gridSpan w:val="2"/>
            <w:vMerge/>
            <w:vAlign w:val="center"/>
            <w:hideMark/>
          </w:tcPr>
          <w:p w14:paraId="42C9EDCB"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779" w:type="dxa"/>
            <w:gridSpan w:val="2"/>
            <w:vMerge/>
            <w:vAlign w:val="center"/>
            <w:hideMark/>
          </w:tcPr>
          <w:p w14:paraId="57B46FF8"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740" w:type="dxa"/>
            <w:gridSpan w:val="2"/>
            <w:vMerge/>
            <w:vAlign w:val="center"/>
            <w:hideMark/>
          </w:tcPr>
          <w:p w14:paraId="40385429"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957" w:type="dxa"/>
            <w:gridSpan w:val="2"/>
            <w:vMerge/>
            <w:vAlign w:val="center"/>
            <w:hideMark/>
          </w:tcPr>
          <w:p w14:paraId="4C018548"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957" w:type="dxa"/>
            <w:gridSpan w:val="2"/>
            <w:vMerge/>
            <w:vAlign w:val="center"/>
            <w:hideMark/>
          </w:tcPr>
          <w:p w14:paraId="7162F392"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964" w:type="dxa"/>
            <w:gridSpan w:val="2"/>
            <w:vMerge/>
            <w:vAlign w:val="center"/>
            <w:hideMark/>
          </w:tcPr>
          <w:p w14:paraId="7C270EC3" w14:textId="77777777" w:rsidR="00147259" w:rsidRPr="00147259" w:rsidRDefault="00147259" w:rsidP="00147259">
            <w:pPr>
              <w:spacing w:after="0" w:line="240" w:lineRule="auto"/>
              <w:rPr>
                <w:rFonts w:ascii="Times New Roman" w:eastAsia="Times New Roman" w:hAnsi="Times New Roman" w:cs="Times New Roman"/>
                <w:bCs/>
                <w:color w:val="000000"/>
                <w:sz w:val="20"/>
                <w:szCs w:val="20"/>
                <w:lang w:eastAsia="ru-RU"/>
              </w:rPr>
            </w:pPr>
          </w:p>
        </w:tc>
        <w:tc>
          <w:tcPr>
            <w:tcW w:w="619" w:type="dxa"/>
            <w:shd w:val="clear" w:color="000000" w:fill="C9FAFC"/>
            <w:vAlign w:val="center"/>
            <w:hideMark/>
          </w:tcPr>
          <w:p w14:paraId="016E503F"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ВД 1 Планирование и организация работы цеха обработки металлов давлением</w:t>
            </w:r>
          </w:p>
        </w:tc>
        <w:tc>
          <w:tcPr>
            <w:tcW w:w="674" w:type="dxa"/>
            <w:shd w:val="clear" w:color="000000" w:fill="C9FAFC"/>
            <w:vAlign w:val="center"/>
            <w:hideMark/>
          </w:tcPr>
          <w:p w14:paraId="000928AE"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ВД 2 Оборудование цеха обработки металлов давлением, наладка и контроль за его работой</w:t>
            </w:r>
          </w:p>
        </w:tc>
        <w:tc>
          <w:tcPr>
            <w:tcW w:w="716" w:type="dxa"/>
            <w:shd w:val="clear" w:color="000000" w:fill="C9FAFC"/>
            <w:vAlign w:val="center"/>
            <w:hideMark/>
          </w:tcPr>
          <w:p w14:paraId="7A6A39A1"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 xml:space="preserve">ВД 3 </w:t>
            </w:r>
            <w:r w:rsidRPr="00147259">
              <w:rPr>
                <w:rFonts w:ascii="Times New Roman" w:eastAsia="Times New Roman" w:hAnsi="Times New Roman" w:cs="Times New Roman"/>
                <w:bCs/>
                <w:color w:val="000000"/>
                <w:sz w:val="20"/>
                <w:szCs w:val="20"/>
                <w:lang w:eastAsia="ru-RU"/>
              </w:rPr>
              <w:br/>
              <w:t>Подготовка и ведение технологического процесса обработки металлов давлением</w:t>
            </w:r>
          </w:p>
        </w:tc>
        <w:tc>
          <w:tcPr>
            <w:tcW w:w="1084" w:type="dxa"/>
            <w:shd w:val="clear" w:color="000000" w:fill="C9FAFC"/>
            <w:vAlign w:val="center"/>
            <w:hideMark/>
          </w:tcPr>
          <w:p w14:paraId="5831D773"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ВД 4 Контроль за соблюдением технологии производства и качеством выпускаемой продукции</w:t>
            </w:r>
          </w:p>
        </w:tc>
        <w:tc>
          <w:tcPr>
            <w:tcW w:w="599" w:type="dxa"/>
            <w:shd w:val="clear" w:color="000000" w:fill="C9FAFC"/>
            <w:vAlign w:val="center"/>
            <w:hideMark/>
          </w:tcPr>
          <w:p w14:paraId="0B233138"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ВД 5</w:t>
            </w:r>
            <w:r w:rsidRPr="00147259">
              <w:rPr>
                <w:rFonts w:ascii="Times New Roman" w:eastAsia="Times New Roman" w:hAnsi="Times New Roman" w:cs="Times New Roman"/>
                <w:bCs/>
                <w:color w:val="000000"/>
                <w:sz w:val="20"/>
                <w:szCs w:val="20"/>
                <w:lang w:eastAsia="ru-RU"/>
              </w:rPr>
              <w:br/>
              <w:t>Обеспечение экологической и промышленной безопасности</w:t>
            </w:r>
          </w:p>
        </w:tc>
        <w:tc>
          <w:tcPr>
            <w:tcW w:w="564" w:type="dxa"/>
            <w:shd w:val="clear" w:color="000000" w:fill="C9FAFC"/>
            <w:vAlign w:val="center"/>
            <w:hideMark/>
          </w:tcPr>
          <w:p w14:paraId="6023EE09"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 xml:space="preserve">ВД 6 </w:t>
            </w:r>
            <w:r w:rsidRPr="00147259">
              <w:rPr>
                <w:rFonts w:ascii="Times New Roman" w:eastAsia="Times New Roman" w:hAnsi="Times New Roman" w:cs="Times New Roman"/>
                <w:bCs/>
                <w:color w:val="000000"/>
                <w:sz w:val="20"/>
                <w:szCs w:val="20"/>
                <w:lang w:eastAsia="ru-RU"/>
              </w:rPr>
              <w:br/>
              <w:t>Выполнение работ по одной или нескольким профессиям рабочих, должностям служащих</w:t>
            </w:r>
          </w:p>
        </w:tc>
        <w:tc>
          <w:tcPr>
            <w:tcW w:w="454" w:type="dxa"/>
            <w:shd w:val="clear" w:color="000000" w:fill="FF8E1D"/>
            <w:vAlign w:val="center"/>
            <w:hideMark/>
          </w:tcPr>
          <w:p w14:paraId="5D6FAE0D" w14:textId="77777777" w:rsidR="00147259" w:rsidRPr="00147259" w:rsidRDefault="00147259" w:rsidP="00147259">
            <w:pPr>
              <w:spacing w:after="0" w:line="240" w:lineRule="auto"/>
              <w:jc w:val="center"/>
              <w:rPr>
                <w:rFonts w:ascii="Times New Roman" w:eastAsia="Times New Roman" w:hAnsi="Times New Roman" w:cs="Times New Roman"/>
                <w:bCs/>
                <w:color w:val="000000"/>
                <w:sz w:val="20"/>
                <w:szCs w:val="20"/>
                <w:lang w:eastAsia="ru-RU"/>
              </w:rPr>
            </w:pPr>
            <w:r w:rsidRPr="00147259">
              <w:rPr>
                <w:rFonts w:ascii="Times New Roman" w:eastAsia="Times New Roman" w:hAnsi="Times New Roman" w:cs="Times New Roman"/>
                <w:bCs/>
                <w:color w:val="000000"/>
                <w:sz w:val="20"/>
                <w:szCs w:val="20"/>
                <w:lang w:eastAsia="ru-RU"/>
              </w:rPr>
              <w:t>ВД 7 Обработка давлением титана и титановых сплавов</w:t>
            </w:r>
          </w:p>
        </w:tc>
      </w:tr>
      <w:tr w:rsidR="00147259" w:rsidRPr="00147259" w14:paraId="6BDC114F" w14:textId="77777777" w:rsidTr="00147259">
        <w:trPr>
          <w:trHeight w:val="1956"/>
        </w:trPr>
        <w:tc>
          <w:tcPr>
            <w:tcW w:w="187" w:type="dxa"/>
            <w:vMerge w:val="restart"/>
            <w:shd w:val="clear" w:color="000000" w:fill="FFFFFF"/>
            <w:vAlign w:val="center"/>
            <w:hideMark/>
          </w:tcPr>
          <w:p w14:paraId="48654CA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3-й разряд</w:t>
            </w:r>
          </w:p>
        </w:tc>
        <w:tc>
          <w:tcPr>
            <w:tcW w:w="385" w:type="dxa"/>
            <w:vMerge w:val="restart"/>
            <w:shd w:val="clear" w:color="000000" w:fill="FFFFFF"/>
            <w:vAlign w:val="center"/>
            <w:hideMark/>
          </w:tcPr>
          <w:p w14:paraId="713A168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proofErr w:type="spellStart"/>
            <w:r w:rsidRPr="00147259">
              <w:rPr>
                <w:rFonts w:ascii="Times New Roman" w:eastAsia="Times New Roman" w:hAnsi="Times New Roman" w:cs="Times New Roman"/>
                <w:color w:val="000000"/>
                <w:sz w:val="20"/>
                <w:szCs w:val="20"/>
                <w:lang w:eastAsia="ru-RU"/>
              </w:rPr>
              <w:t>Подналадка</w:t>
            </w:r>
            <w:proofErr w:type="spellEnd"/>
            <w:r w:rsidRPr="00147259">
              <w:rPr>
                <w:rFonts w:ascii="Times New Roman" w:eastAsia="Times New Roman" w:hAnsi="Times New Roman" w:cs="Times New Roman"/>
                <w:color w:val="000000"/>
                <w:sz w:val="20"/>
                <w:szCs w:val="20"/>
                <w:lang w:eastAsia="ru-RU"/>
              </w:rPr>
              <w:t xml:space="preserve"> пуансонов, матриц, простых штампов, накатных машин и регулирова</w:t>
            </w:r>
            <w:r w:rsidRPr="00147259">
              <w:rPr>
                <w:rFonts w:ascii="Times New Roman" w:eastAsia="Times New Roman" w:hAnsi="Times New Roman" w:cs="Times New Roman"/>
                <w:color w:val="000000"/>
                <w:sz w:val="20"/>
                <w:szCs w:val="20"/>
                <w:lang w:eastAsia="ru-RU"/>
              </w:rPr>
              <w:lastRenderedPageBreak/>
              <w:t>ние нагрева заготовок в соответствии с заданным режимом.</w:t>
            </w:r>
          </w:p>
        </w:tc>
        <w:tc>
          <w:tcPr>
            <w:tcW w:w="779" w:type="dxa"/>
            <w:gridSpan w:val="2"/>
            <w:vMerge w:val="restart"/>
            <w:shd w:val="clear" w:color="auto" w:fill="F2F2F2"/>
            <w:vAlign w:val="center"/>
            <w:hideMark/>
          </w:tcPr>
          <w:p w14:paraId="5C7F28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98" w:type="dxa"/>
            <w:shd w:val="clear" w:color="auto" w:fill="F2F2F2"/>
            <w:vAlign w:val="center"/>
            <w:hideMark/>
          </w:tcPr>
          <w:p w14:paraId="155153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6C09B60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B99AF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1EF4DF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48EF5F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B7EDA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C921F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CD6C1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5C6B9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3CA33D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2.1. Выбирать соответствующее оборудование, оснастку и средства механизации для ведения </w:t>
            </w:r>
            <w:r w:rsidRPr="00147259">
              <w:rPr>
                <w:rFonts w:ascii="Times New Roman" w:eastAsia="Times New Roman" w:hAnsi="Times New Roman" w:cs="Times New Roman"/>
                <w:color w:val="000000"/>
                <w:sz w:val="20"/>
                <w:szCs w:val="20"/>
                <w:lang w:eastAsia="ru-RU"/>
              </w:rPr>
              <w:lastRenderedPageBreak/>
              <w:t>технологического процесса</w:t>
            </w:r>
          </w:p>
        </w:tc>
        <w:tc>
          <w:tcPr>
            <w:tcW w:w="716" w:type="dxa"/>
            <w:shd w:val="clear" w:color="000000" w:fill="C9FAFC"/>
            <w:vAlign w:val="center"/>
            <w:hideMark/>
          </w:tcPr>
          <w:p w14:paraId="0F33871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46D32C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2E59DAE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482FB81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69B5507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7.1 Регулировка температуры нагрева титановых сплавов перед штамповкой на прессах</w:t>
            </w:r>
          </w:p>
        </w:tc>
      </w:tr>
      <w:tr w:rsidR="00147259" w:rsidRPr="00147259" w14:paraId="14045DDF" w14:textId="77777777" w:rsidTr="00147259">
        <w:trPr>
          <w:trHeight w:val="1380"/>
        </w:trPr>
        <w:tc>
          <w:tcPr>
            <w:tcW w:w="187" w:type="dxa"/>
            <w:vMerge/>
            <w:vAlign w:val="center"/>
            <w:hideMark/>
          </w:tcPr>
          <w:p w14:paraId="7490F31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385" w:type="dxa"/>
            <w:vMerge/>
            <w:vAlign w:val="center"/>
            <w:hideMark/>
          </w:tcPr>
          <w:p w14:paraId="77CBA3A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779" w:type="dxa"/>
            <w:gridSpan w:val="2"/>
            <w:vMerge/>
            <w:vAlign w:val="center"/>
            <w:hideMark/>
          </w:tcPr>
          <w:p w14:paraId="5A5160A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7EF6E38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608396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3353C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C5C21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157B27C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0B25E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5DB7B9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0212D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63D07D4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06224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оформлять техническую документацию на технологическое оборудование</w:t>
            </w:r>
          </w:p>
        </w:tc>
        <w:tc>
          <w:tcPr>
            <w:tcW w:w="716" w:type="dxa"/>
            <w:shd w:val="clear" w:color="000000" w:fill="C9FAFC"/>
            <w:vAlign w:val="center"/>
            <w:hideMark/>
          </w:tcPr>
          <w:p w14:paraId="601ED59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19F5815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A708F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B3A01E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B67466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33D719E" w14:textId="77777777" w:rsidTr="00147259">
        <w:trPr>
          <w:trHeight w:val="1104"/>
        </w:trPr>
        <w:tc>
          <w:tcPr>
            <w:tcW w:w="187" w:type="dxa"/>
            <w:vMerge/>
            <w:vAlign w:val="center"/>
            <w:hideMark/>
          </w:tcPr>
          <w:p w14:paraId="0691EAF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385" w:type="dxa"/>
            <w:vMerge/>
            <w:vAlign w:val="center"/>
            <w:hideMark/>
          </w:tcPr>
          <w:p w14:paraId="26EEB22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779" w:type="dxa"/>
            <w:gridSpan w:val="2"/>
            <w:vMerge/>
            <w:vAlign w:val="center"/>
            <w:hideMark/>
          </w:tcPr>
          <w:p w14:paraId="2E349D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39DD25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489C49B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EC5156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9D3BA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AA8D0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9451CB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B6C52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5A8E2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B01DC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162361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1FC1990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61193D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068608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F4C92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7AF82E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28D40BE" w14:textId="77777777" w:rsidTr="00147259">
        <w:trPr>
          <w:trHeight w:val="1380"/>
        </w:trPr>
        <w:tc>
          <w:tcPr>
            <w:tcW w:w="187" w:type="dxa"/>
            <w:vMerge/>
            <w:vAlign w:val="center"/>
            <w:hideMark/>
          </w:tcPr>
          <w:p w14:paraId="273C9FD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385" w:type="dxa"/>
            <w:vMerge/>
            <w:vAlign w:val="center"/>
            <w:hideMark/>
          </w:tcPr>
          <w:p w14:paraId="5BCD45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779" w:type="dxa"/>
            <w:gridSpan w:val="2"/>
            <w:vMerge/>
            <w:vAlign w:val="center"/>
            <w:hideMark/>
          </w:tcPr>
          <w:p w14:paraId="6CFB16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77A758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69F045C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1B15FE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CB9B3E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B37969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E98C10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531D6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3FBE5F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41B140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7FF2C9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35F746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center"/>
            <w:hideMark/>
          </w:tcPr>
          <w:p w14:paraId="2001667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0C3BA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FD36B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CD56B9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088E030" w14:textId="77777777" w:rsidTr="00147259">
        <w:trPr>
          <w:trHeight w:val="1104"/>
        </w:trPr>
        <w:tc>
          <w:tcPr>
            <w:tcW w:w="187" w:type="dxa"/>
            <w:vMerge/>
            <w:vAlign w:val="center"/>
            <w:hideMark/>
          </w:tcPr>
          <w:p w14:paraId="2FF99E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385" w:type="dxa"/>
            <w:vMerge/>
            <w:vAlign w:val="center"/>
            <w:hideMark/>
          </w:tcPr>
          <w:p w14:paraId="163EA6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779" w:type="dxa"/>
            <w:gridSpan w:val="2"/>
            <w:vMerge/>
            <w:vAlign w:val="center"/>
            <w:hideMark/>
          </w:tcPr>
          <w:p w14:paraId="7C7798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131F6B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3759FF3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12A12E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C7F34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70A830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9525A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7696C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274663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681D4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DCE66C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24924F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center"/>
            <w:hideMark/>
          </w:tcPr>
          <w:p w14:paraId="4B1B5D8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3DF3F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68AC1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4306B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F702269" w14:textId="77777777" w:rsidTr="00147259">
        <w:trPr>
          <w:trHeight w:val="2784"/>
        </w:trPr>
        <w:tc>
          <w:tcPr>
            <w:tcW w:w="187" w:type="dxa"/>
            <w:vMerge/>
            <w:vAlign w:val="center"/>
            <w:hideMark/>
          </w:tcPr>
          <w:p w14:paraId="4E0D904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385" w:type="dxa"/>
            <w:vMerge/>
            <w:vAlign w:val="center"/>
            <w:hideMark/>
          </w:tcPr>
          <w:p w14:paraId="796554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779" w:type="dxa"/>
            <w:gridSpan w:val="2"/>
            <w:vMerge/>
            <w:vAlign w:val="center"/>
            <w:hideMark/>
          </w:tcPr>
          <w:p w14:paraId="3F6D68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34DFA0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417E5D2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7C85CE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CA041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AF9536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0A01412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D2C56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9123D7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2BCCED5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FBA577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5ABAF5F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3.7. Осуществлять технологический процесс в плановом режиме, в том числе используя программное </w:t>
            </w:r>
            <w:r w:rsidRPr="00147259">
              <w:rPr>
                <w:rFonts w:ascii="Times New Roman" w:eastAsia="Times New Roman" w:hAnsi="Times New Roman" w:cs="Times New Roman"/>
                <w:color w:val="000000"/>
                <w:sz w:val="20"/>
                <w:szCs w:val="20"/>
                <w:lang w:eastAsia="ru-RU"/>
              </w:rPr>
              <w:lastRenderedPageBreak/>
              <w:t>обеспечение, компьютерные и телекоммуникационные средства.</w:t>
            </w:r>
          </w:p>
        </w:tc>
        <w:tc>
          <w:tcPr>
            <w:tcW w:w="1084" w:type="dxa"/>
            <w:shd w:val="clear" w:color="000000" w:fill="C9FAFC"/>
            <w:vAlign w:val="center"/>
            <w:hideMark/>
          </w:tcPr>
          <w:p w14:paraId="517A7D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bottom"/>
            <w:hideMark/>
          </w:tcPr>
          <w:p w14:paraId="6331C00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6A1D8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A0E3E1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E3C90C3" w14:textId="77777777" w:rsidTr="00147259">
        <w:trPr>
          <w:trHeight w:val="1800"/>
        </w:trPr>
        <w:tc>
          <w:tcPr>
            <w:tcW w:w="572" w:type="dxa"/>
            <w:gridSpan w:val="2"/>
            <w:vMerge w:val="restart"/>
            <w:shd w:val="clear" w:color="auto" w:fill="F2F2F2"/>
            <w:vAlign w:val="bottom"/>
            <w:hideMark/>
          </w:tcPr>
          <w:p w14:paraId="6BE5093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vMerge w:val="restart"/>
            <w:shd w:val="clear" w:color="000000" w:fill="FFFFFF"/>
            <w:vAlign w:val="center"/>
            <w:hideMark/>
          </w:tcPr>
          <w:p w14:paraId="4CA01CA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2-й разряд</w:t>
            </w:r>
          </w:p>
        </w:tc>
        <w:tc>
          <w:tcPr>
            <w:tcW w:w="591" w:type="dxa"/>
            <w:vMerge w:val="restart"/>
            <w:shd w:val="clear" w:color="000000" w:fill="FFFFFF"/>
            <w:vAlign w:val="center"/>
            <w:hideMark/>
          </w:tcPr>
          <w:p w14:paraId="35776AF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Управление паровыми, паровоздушными и пневматическими ковочными молотами с массой падающих частей до 1,5 т, парогидравлическими и гидравлическими </w:t>
            </w:r>
            <w:r w:rsidRPr="00147259">
              <w:rPr>
                <w:rFonts w:ascii="Times New Roman" w:eastAsia="Times New Roman" w:hAnsi="Times New Roman" w:cs="Times New Roman"/>
                <w:color w:val="000000"/>
                <w:sz w:val="20"/>
                <w:szCs w:val="20"/>
                <w:lang w:eastAsia="ru-RU"/>
              </w:rPr>
              <w:lastRenderedPageBreak/>
              <w:t xml:space="preserve">прессами усилием до 8 МН (800 тс) и обслуживающими их манипуляторами. Подготовка обслуживаемого оборудования к работе. Чистка и смазка механизмов молота, пресса, манипулятора. Загрузка в печь, выгрузка из нее заготовок, слитков и подача их манипулятором на рабочее место молота, пресса. </w:t>
            </w:r>
            <w:r w:rsidRPr="00147259">
              <w:rPr>
                <w:rFonts w:ascii="Times New Roman" w:eastAsia="Times New Roman" w:hAnsi="Times New Roman" w:cs="Times New Roman"/>
                <w:color w:val="000000"/>
                <w:sz w:val="20"/>
                <w:szCs w:val="20"/>
                <w:lang w:eastAsia="ru-RU"/>
              </w:rPr>
              <w:lastRenderedPageBreak/>
              <w:t>Кантовка манипулятором заготовок и слитков во время ковки. Регулирование молота, пресса и манипулятора с рациональным использованием их мощности. Участие в текущем ремонте и наладке молота, пресса и манипулятора и устранение мелких неполадок в их работе.</w:t>
            </w:r>
          </w:p>
        </w:tc>
        <w:tc>
          <w:tcPr>
            <w:tcW w:w="198" w:type="dxa"/>
            <w:shd w:val="clear" w:color="auto" w:fill="F2F2F2"/>
            <w:vAlign w:val="center"/>
            <w:hideMark/>
          </w:tcPr>
          <w:p w14:paraId="414F3F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42" w:type="dxa"/>
            <w:shd w:val="clear" w:color="auto" w:fill="F2F2F2"/>
            <w:vAlign w:val="center"/>
            <w:hideMark/>
          </w:tcPr>
          <w:p w14:paraId="184C8CA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BBD94F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30903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BCF871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37D93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3A0FBD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1EAFE1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6F218F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757E38E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065A503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51C2F9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FECBE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85B3F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5FAC40B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759A92C8" w14:textId="77777777" w:rsidTr="00147259">
        <w:trPr>
          <w:trHeight w:val="1668"/>
        </w:trPr>
        <w:tc>
          <w:tcPr>
            <w:tcW w:w="572" w:type="dxa"/>
            <w:gridSpan w:val="2"/>
            <w:vMerge/>
            <w:shd w:val="clear" w:color="auto" w:fill="F2F2F2"/>
            <w:vAlign w:val="center"/>
            <w:hideMark/>
          </w:tcPr>
          <w:p w14:paraId="248A7D9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7000709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5BECBB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23F465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71EF46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36B6E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B68A8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92785F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C4C2ED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1AD2E6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BDA89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9DCA9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16F43D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248B1E3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081244C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FE43DE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2276EF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DD8EA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7DDD517" w14:textId="77777777" w:rsidTr="00147259">
        <w:trPr>
          <w:trHeight w:val="1992"/>
        </w:trPr>
        <w:tc>
          <w:tcPr>
            <w:tcW w:w="572" w:type="dxa"/>
            <w:gridSpan w:val="2"/>
            <w:vMerge/>
            <w:shd w:val="clear" w:color="auto" w:fill="F2F2F2"/>
            <w:vAlign w:val="center"/>
            <w:hideMark/>
          </w:tcPr>
          <w:p w14:paraId="45FDF5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3AC3BAA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1DBC0B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67C89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52BEE0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FB3ADF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B2632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36C3AE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A1BB6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43675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84EE66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75EA50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92A3EE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24BB345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3CD428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22D2A1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9B49F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15228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05221EF" w14:textId="77777777" w:rsidTr="00147259">
        <w:trPr>
          <w:trHeight w:val="1392"/>
        </w:trPr>
        <w:tc>
          <w:tcPr>
            <w:tcW w:w="572" w:type="dxa"/>
            <w:gridSpan w:val="2"/>
            <w:vMerge/>
            <w:shd w:val="clear" w:color="auto" w:fill="F2F2F2"/>
            <w:vAlign w:val="center"/>
            <w:hideMark/>
          </w:tcPr>
          <w:p w14:paraId="1444D1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F18EAD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69F5DE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186678C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2E34F3D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07B4E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5891F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87DCB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CFE6CC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79EE0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50779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AD742D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F2D49B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w:t>
            </w:r>
            <w:r w:rsidRPr="00147259">
              <w:rPr>
                <w:rFonts w:ascii="Times New Roman" w:eastAsia="Times New Roman" w:hAnsi="Times New Roman" w:cs="Times New Roman"/>
                <w:color w:val="000000"/>
                <w:sz w:val="20"/>
                <w:szCs w:val="20"/>
                <w:lang w:eastAsia="ru-RU"/>
              </w:rPr>
              <w:lastRenderedPageBreak/>
              <w:t>кое оборудование в плановом и аварийном режимах</w:t>
            </w:r>
          </w:p>
        </w:tc>
        <w:tc>
          <w:tcPr>
            <w:tcW w:w="716" w:type="dxa"/>
            <w:shd w:val="clear" w:color="000000" w:fill="C9FAFC"/>
            <w:vAlign w:val="center"/>
            <w:hideMark/>
          </w:tcPr>
          <w:p w14:paraId="5771D01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4449D22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F1133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1E851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87F22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E1FE554" w14:textId="77777777" w:rsidTr="00147259">
        <w:trPr>
          <w:trHeight w:val="1476"/>
        </w:trPr>
        <w:tc>
          <w:tcPr>
            <w:tcW w:w="572" w:type="dxa"/>
            <w:gridSpan w:val="2"/>
            <w:vMerge/>
            <w:shd w:val="clear" w:color="auto" w:fill="F2F2F2"/>
            <w:vAlign w:val="center"/>
            <w:hideMark/>
          </w:tcPr>
          <w:p w14:paraId="69EC8D2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32EF643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24E454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688514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16A430D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3F3A77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56B580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21C73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88BFF9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DD813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575B2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F5075F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CCA3FE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6032D9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center"/>
            <w:hideMark/>
          </w:tcPr>
          <w:p w14:paraId="22F96A3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56D01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1E02BF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003D5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067CEF6" w14:textId="77777777" w:rsidTr="00147259">
        <w:trPr>
          <w:trHeight w:val="1512"/>
        </w:trPr>
        <w:tc>
          <w:tcPr>
            <w:tcW w:w="572" w:type="dxa"/>
            <w:gridSpan w:val="2"/>
            <w:vMerge/>
            <w:shd w:val="clear" w:color="auto" w:fill="F2F2F2"/>
            <w:vAlign w:val="center"/>
            <w:hideMark/>
          </w:tcPr>
          <w:p w14:paraId="38ADB7D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7B724A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6AB183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70F77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675FE9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58FFC1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FC638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278FB2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064894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98584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247D4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8C0677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84EBC4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F9A553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center"/>
            <w:hideMark/>
          </w:tcPr>
          <w:p w14:paraId="0EC44C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BBB117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29945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D07D44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566B96A" w14:textId="77777777" w:rsidTr="00147259">
        <w:trPr>
          <w:trHeight w:val="2640"/>
        </w:trPr>
        <w:tc>
          <w:tcPr>
            <w:tcW w:w="572" w:type="dxa"/>
            <w:gridSpan w:val="2"/>
            <w:vMerge/>
            <w:shd w:val="clear" w:color="auto" w:fill="F2F2F2"/>
            <w:vAlign w:val="center"/>
            <w:hideMark/>
          </w:tcPr>
          <w:p w14:paraId="197B702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F89AE1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4FE90E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AEDD6F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515C7EC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479335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8B4A67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564079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984013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82ED71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7FE9E3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2E079B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74F518E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9C8446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084" w:type="dxa"/>
            <w:shd w:val="clear" w:color="000000" w:fill="C9FAFC"/>
            <w:vAlign w:val="center"/>
            <w:hideMark/>
          </w:tcPr>
          <w:p w14:paraId="12F52D8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2DFCB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E8C61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A77EA5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2A97E36" w14:textId="77777777" w:rsidTr="00147259">
        <w:trPr>
          <w:trHeight w:val="1956"/>
        </w:trPr>
        <w:tc>
          <w:tcPr>
            <w:tcW w:w="572" w:type="dxa"/>
            <w:gridSpan w:val="2"/>
            <w:vMerge/>
            <w:shd w:val="clear" w:color="auto" w:fill="F2F2F2"/>
            <w:vAlign w:val="center"/>
            <w:hideMark/>
          </w:tcPr>
          <w:p w14:paraId="60E40A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restart"/>
            <w:shd w:val="clear" w:color="000000" w:fill="FFFFFF"/>
            <w:vAlign w:val="center"/>
            <w:hideMark/>
          </w:tcPr>
          <w:p w14:paraId="27690A1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3-й разряд</w:t>
            </w:r>
          </w:p>
        </w:tc>
        <w:tc>
          <w:tcPr>
            <w:tcW w:w="591" w:type="dxa"/>
            <w:vMerge w:val="restart"/>
            <w:shd w:val="clear" w:color="000000" w:fill="FFFFFF"/>
            <w:vAlign w:val="center"/>
            <w:hideMark/>
          </w:tcPr>
          <w:p w14:paraId="03B4147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Управление паровоздушными и пневматическими ковочными молотами с массой падающих частей свыше 1,5 до 3 т, парогидравлическ</w:t>
            </w:r>
            <w:r w:rsidRPr="00147259">
              <w:rPr>
                <w:rFonts w:ascii="Times New Roman" w:eastAsia="Times New Roman" w:hAnsi="Times New Roman" w:cs="Times New Roman"/>
                <w:color w:val="000000"/>
                <w:sz w:val="20"/>
                <w:szCs w:val="20"/>
                <w:lang w:eastAsia="ru-RU"/>
              </w:rPr>
              <w:lastRenderedPageBreak/>
              <w:t xml:space="preserve">ими и гидравлическими прессами усилием свыше 8 до 20 МН (свыше 800 до 2000 тс) и обслуживающими их манипуляторами. Подготовка молота, пресса, манипулятора и вспомогательных приспособлений к работе. Управление молотами, прессами и манипуляторами при ковке различных </w:t>
            </w:r>
            <w:r w:rsidRPr="00147259">
              <w:rPr>
                <w:rFonts w:ascii="Times New Roman" w:eastAsia="Times New Roman" w:hAnsi="Times New Roman" w:cs="Times New Roman"/>
                <w:color w:val="000000"/>
                <w:sz w:val="20"/>
                <w:szCs w:val="20"/>
                <w:lang w:eastAsia="ru-RU"/>
              </w:rPr>
              <w:lastRenderedPageBreak/>
              <w:t>легированных сталей и сплавов. Участие в среднем ремонте молота, пресса, манипулятора. Набивка сальников. Смена бойков, валиков, болтов.</w:t>
            </w:r>
          </w:p>
        </w:tc>
        <w:tc>
          <w:tcPr>
            <w:tcW w:w="198" w:type="dxa"/>
            <w:shd w:val="clear" w:color="auto" w:fill="F2F2F2"/>
            <w:vAlign w:val="center"/>
            <w:hideMark/>
          </w:tcPr>
          <w:p w14:paraId="2E817D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42" w:type="dxa"/>
            <w:shd w:val="clear" w:color="auto" w:fill="F2F2F2"/>
            <w:vAlign w:val="center"/>
            <w:hideMark/>
          </w:tcPr>
          <w:p w14:paraId="38BE75D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DBC855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4541D3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9F1B34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8768A2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69E9CD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DF481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681EECD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571A42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w:t>
            </w:r>
            <w:r w:rsidRPr="00147259">
              <w:rPr>
                <w:rFonts w:ascii="Times New Roman" w:eastAsia="Times New Roman" w:hAnsi="Times New Roman" w:cs="Times New Roman"/>
                <w:color w:val="000000"/>
                <w:sz w:val="20"/>
                <w:szCs w:val="20"/>
                <w:lang w:eastAsia="ru-RU"/>
              </w:rPr>
              <w:lastRenderedPageBreak/>
              <w:t>кого процесса.</w:t>
            </w:r>
          </w:p>
        </w:tc>
        <w:tc>
          <w:tcPr>
            <w:tcW w:w="716" w:type="dxa"/>
            <w:shd w:val="clear" w:color="000000" w:fill="C9FAFC"/>
            <w:vAlign w:val="center"/>
            <w:hideMark/>
          </w:tcPr>
          <w:p w14:paraId="73B3BCD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51607F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E00050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1CE0B3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38918BB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7.2 Подготовка технологического оборудования для обработки титановых полуфабрикатов давлением</w:t>
            </w:r>
          </w:p>
        </w:tc>
      </w:tr>
      <w:tr w:rsidR="00147259" w:rsidRPr="00147259" w14:paraId="229FB950" w14:textId="77777777" w:rsidTr="00147259">
        <w:trPr>
          <w:trHeight w:val="1608"/>
        </w:trPr>
        <w:tc>
          <w:tcPr>
            <w:tcW w:w="572" w:type="dxa"/>
            <w:gridSpan w:val="2"/>
            <w:vMerge/>
            <w:shd w:val="clear" w:color="auto" w:fill="F2F2F2"/>
            <w:vAlign w:val="center"/>
            <w:hideMark/>
          </w:tcPr>
          <w:p w14:paraId="7B5BC73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0AF57A0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656D5C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4C54037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4E15D3B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6679AA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FA5A3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06F2ED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4655E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FE91C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CFC9C1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41FDEAE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528E4F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4CE419F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65C5E55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3FBF9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4A6F9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4B5197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DADDF1D" w14:textId="77777777" w:rsidTr="00147259">
        <w:trPr>
          <w:trHeight w:val="1716"/>
        </w:trPr>
        <w:tc>
          <w:tcPr>
            <w:tcW w:w="572" w:type="dxa"/>
            <w:gridSpan w:val="2"/>
            <w:vMerge/>
            <w:shd w:val="clear" w:color="auto" w:fill="F2F2F2"/>
            <w:vAlign w:val="center"/>
            <w:hideMark/>
          </w:tcPr>
          <w:p w14:paraId="6494F0E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40EB9D2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29F8879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E7726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7BFE1A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E49878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5E1AA5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D5103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80AD54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2A461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748D5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0045D63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23832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w:t>
            </w:r>
            <w:r w:rsidRPr="00147259">
              <w:rPr>
                <w:rFonts w:ascii="Times New Roman" w:eastAsia="Times New Roman" w:hAnsi="Times New Roman" w:cs="Times New Roman"/>
                <w:color w:val="000000"/>
                <w:sz w:val="20"/>
                <w:szCs w:val="20"/>
                <w:lang w:eastAsia="ru-RU"/>
              </w:rPr>
              <w:lastRenderedPageBreak/>
              <w:t>кого процесса</w:t>
            </w:r>
          </w:p>
        </w:tc>
        <w:tc>
          <w:tcPr>
            <w:tcW w:w="716" w:type="dxa"/>
            <w:shd w:val="clear" w:color="000000" w:fill="C9FAFC"/>
            <w:vAlign w:val="center"/>
            <w:hideMark/>
          </w:tcPr>
          <w:p w14:paraId="1107AA3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6E19AD3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A1713F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264E5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3C2A7D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5CA09BE" w14:textId="77777777" w:rsidTr="00147259">
        <w:trPr>
          <w:trHeight w:val="1452"/>
        </w:trPr>
        <w:tc>
          <w:tcPr>
            <w:tcW w:w="572" w:type="dxa"/>
            <w:gridSpan w:val="2"/>
            <w:vMerge/>
            <w:shd w:val="clear" w:color="auto" w:fill="F2F2F2"/>
            <w:vAlign w:val="center"/>
            <w:hideMark/>
          </w:tcPr>
          <w:p w14:paraId="325526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07B72F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1993D8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57F08E8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4298C6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9FF624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56B603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13561C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98D7FA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4660A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9BCD10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2BAAD6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3FC5C5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аварийном режимах</w:t>
            </w:r>
          </w:p>
        </w:tc>
        <w:tc>
          <w:tcPr>
            <w:tcW w:w="716" w:type="dxa"/>
            <w:shd w:val="clear" w:color="000000" w:fill="C9FAFC"/>
            <w:vAlign w:val="center"/>
            <w:hideMark/>
          </w:tcPr>
          <w:p w14:paraId="1370178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4E4280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8537F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64D563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FF143F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0B42539" w14:textId="77777777" w:rsidTr="00147259">
        <w:trPr>
          <w:trHeight w:val="1548"/>
        </w:trPr>
        <w:tc>
          <w:tcPr>
            <w:tcW w:w="572" w:type="dxa"/>
            <w:gridSpan w:val="2"/>
            <w:vMerge/>
            <w:shd w:val="clear" w:color="auto" w:fill="F2F2F2"/>
            <w:vAlign w:val="center"/>
            <w:hideMark/>
          </w:tcPr>
          <w:p w14:paraId="52E486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41368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179AA35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22786CB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00EE64F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4A541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2DF499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B17DE8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DC0E0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B79E0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DA505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0EC1A89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66C684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7E9BFC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center"/>
            <w:hideMark/>
          </w:tcPr>
          <w:p w14:paraId="5D6E96B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6990CD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88ED24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A25A1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FD8F520" w14:textId="77777777" w:rsidTr="00147259">
        <w:trPr>
          <w:trHeight w:val="1344"/>
        </w:trPr>
        <w:tc>
          <w:tcPr>
            <w:tcW w:w="572" w:type="dxa"/>
            <w:gridSpan w:val="2"/>
            <w:vMerge/>
            <w:shd w:val="clear" w:color="auto" w:fill="F2F2F2"/>
            <w:vAlign w:val="center"/>
            <w:hideMark/>
          </w:tcPr>
          <w:p w14:paraId="3A04C4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63F78A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2A93188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81FF98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2DB3D89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78966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D38000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8653D4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EEC53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B3F36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31E31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386C0A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3EA55E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FEE223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center"/>
            <w:hideMark/>
          </w:tcPr>
          <w:p w14:paraId="1DA33A4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A0056F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A1433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409323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8F09063" w14:textId="77777777" w:rsidTr="00147259">
        <w:trPr>
          <w:trHeight w:val="2784"/>
        </w:trPr>
        <w:tc>
          <w:tcPr>
            <w:tcW w:w="572" w:type="dxa"/>
            <w:gridSpan w:val="2"/>
            <w:vMerge/>
            <w:shd w:val="clear" w:color="auto" w:fill="F2F2F2"/>
            <w:vAlign w:val="center"/>
            <w:hideMark/>
          </w:tcPr>
          <w:p w14:paraId="014091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51A19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754249E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0B1AC6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1D43C3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BB835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4EA1AB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40EB6F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38D0FB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59FF8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519BCB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0768F72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0DE114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24A55B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084" w:type="dxa"/>
            <w:shd w:val="clear" w:color="000000" w:fill="C9FAFC"/>
            <w:vAlign w:val="bottom"/>
            <w:hideMark/>
          </w:tcPr>
          <w:p w14:paraId="38C6534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B75747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4015FA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3C0725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CA0B891" w14:textId="77777777" w:rsidTr="00147259">
        <w:trPr>
          <w:trHeight w:val="1800"/>
        </w:trPr>
        <w:tc>
          <w:tcPr>
            <w:tcW w:w="572" w:type="dxa"/>
            <w:gridSpan w:val="2"/>
            <w:vMerge/>
            <w:shd w:val="clear" w:color="auto" w:fill="F2F2F2"/>
            <w:vAlign w:val="center"/>
            <w:hideMark/>
          </w:tcPr>
          <w:p w14:paraId="5FDFF2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restart"/>
            <w:shd w:val="clear" w:color="000000" w:fill="FFFFFF"/>
            <w:vAlign w:val="center"/>
            <w:hideMark/>
          </w:tcPr>
          <w:p w14:paraId="2D6E4A2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4-й разряд</w:t>
            </w:r>
          </w:p>
        </w:tc>
        <w:tc>
          <w:tcPr>
            <w:tcW w:w="591" w:type="dxa"/>
            <w:vMerge w:val="restart"/>
            <w:shd w:val="clear" w:color="000000" w:fill="FFFFFF"/>
            <w:vAlign w:val="center"/>
            <w:hideMark/>
          </w:tcPr>
          <w:p w14:paraId="7B1F18B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Управление паровоздушными и пневматическими молотами с массой падающих частей свыше 3 до 8 т, парогидравлическими и гидравлическими прессами усилием свыше 20 до 80 МН (свыше 2000 до 8000 тс) и обслуживающими их манипуляторами. Управление молотами, прессами и манипул</w:t>
            </w:r>
            <w:r w:rsidRPr="00147259">
              <w:rPr>
                <w:rFonts w:ascii="Times New Roman" w:eastAsia="Times New Roman" w:hAnsi="Times New Roman" w:cs="Times New Roman"/>
                <w:color w:val="000000"/>
                <w:sz w:val="20"/>
                <w:szCs w:val="20"/>
                <w:lang w:eastAsia="ru-RU"/>
              </w:rPr>
              <w:lastRenderedPageBreak/>
              <w:t>яторами при ковке заготовок из различных высоколегированных и жаропрочных сталей и сплавов. Наладка молота, пресса и манипулятора.</w:t>
            </w:r>
          </w:p>
        </w:tc>
        <w:tc>
          <w:tcPr>
            <w:tcW w:w="198" w:type="dxa"/>
            <w:shd w:val="clear" w:color="auto" w:fill="F2F2F2"/>
            <w:vAlign w:val="center"/>
            <w:hideMark/>
          </w:tcPr>
          <w:p w14:paraId="7305572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42" w:type="dxa"/>
            <w:shd w:val="clear" w:color="auto" w:fill="F2F2F2"/>
            <w:vAlign w:val="center"/>
            <w:hideMark/>
          </w:tcPr>
          <w:p w14:paraId="2EECCE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DB632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1AA521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E1C3FD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CCA85E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080DF5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B04EB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36C72C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204FEB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64AC254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3B1F89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3E283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3DF42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70317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24DD1B3" w14:textId="77777777" w:rsidTr="00147259">
        <w:trPr>
          <w:trHeight w:val="1380"/>
        </w:trPr>
        <w:tc>
          <w:tcPr>
            <w:tcW w:w="572" w:type="dxa"/>
            <w:gridSpan w:val="2"/>
            <w:vMerge/>
            <w:shd w:val="clear" w:color="auto" w:fill="F2F2F2"/>
            <w:vAlign w:val="center"/>
            <w:hideMark/>
          </w:tcPr>
          <w:p w14:paraId="5CD547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7D3334D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307FEF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72647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527F9F0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5048DF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AC6D59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8FD80D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044704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C951C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F7914F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3267A4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62E16A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оформлять техническую документацию на технологическое оборудование</w:t>
            </w:r>
          </w:p>
        </w:tc>
        <w:tc>
          <w:tcPr>
            <w:tcW w:w="716" w:type="dxa"/>
            <w:shd w:val="clear" w:color="000000" w:fill="C9FAFC"/>
            <w:vAlign w:val="center"/>
            <w:hideMark/>
          </w:tcPr>
          <w:p w14:paraId="712850E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32B54D6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067DA0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B2569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552532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F6D5EAE" w14:textId="77777777" w:rsidTr="00147259">
        <w:trPr>
          <w:trHeight w:val="1656"/>
        </w:trPr>
        <w:tc>
          <w:tcPr>
            <w:tcW w:w="572" w:type="dxa"/>
            <w:gridSpan w:val="2"/>
            <w:vMerge/>
            <w:shd w:val="clear" w:color="auto" w:fill="F2F2F2"/>
            <w:vAlign w:val="center"/>
            <w:hideMark/>
          </w:tcPr>
          <w:p w14:paraId="7E7266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05C6449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2240F0B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305ED9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41BF28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D8798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5F3A20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E9AB8D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0B2A8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0E8325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6E0B4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6574FFF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48BD9C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142E929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59BA88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4226B1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773508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DE46E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0AC48E9" w14:textId="77777777" w:rsidTr="00147259">
        <w:trPr>
          <w:trHeight w:val="1104"/>
        </w:trPr>
        <w:tc>
          <w:tcPr>
            <w:tcW w:w="572" w:type="dxa"/>
            <w:gridSpan w:val="2"/>
            <w:vMerge/>
            <w:shd w:val="clear" w:color="auto" w:fill="F2F2F2"/>
            <w:vAlign w:val="center"/>
            <w:hideMark/>
          </w:tcPr>
          <w:p w14:paraId="21D628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FDEA6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BA391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1D0F80D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76CE2A9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E45D4E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80666B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89FFD9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CD01B5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6B4B24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D27AB4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05E19A3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AE5A29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аварийном режимах</w:t>
            </w:r>
          </w:p>
        </w:tc>
        <w:tc>
          <w:tcPr>
            <w:tcW w:w="716" w:type="dxa"/>
            <w:shd w:val="clear" w:color="000000" w:fill="C9FAFC"/>
            <w:vAlign w:val="center"/>
            <w:hideMark/>
          </w:tcPr>
          <w:p w14:paraId="169A812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05A4F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3A5C54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98E86A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BD11F5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7622423" w14:textId="77777777" w:rsidTr="00147259">
        <w:trPr>
          <w:trHeight w:val="1452"/>
        </w:trPr>
        <w:tc>
          <w:tcPr>
            <w:tcW w:w="572" w:type="dxa"/>
            <w:gridSpan w:val="2"/>
            <w:vMerge/>
            <w:shd w:val="clear" w:color="auto" w:fill="F2F2F2"/>
            <w:vAlign w:val="center"/>
            <w:hideMark/>
          </w:tcPr>
          <w:p w14:paraId="2C75F9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44F52C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CA9291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509A8D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54337D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5662B06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3173B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D4E0D1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65A35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DB134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234D5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FF9CBC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D0C13C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36045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bottom"/>
            <w:hideMark/>
          </w:tcPr>
          <w:p w14:paraId="7F66DC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8241B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C472F2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1E849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D307FEA" w14:textId="77777777" w:rsidTr="00147259">
        <w:trPr>
          <w:trHeight w:val="1584"/>
        </w:trPr>
        <w:tc>
          <w:tcPr>
            <w:tcW w:w="572" w:type="dxa"/>
            <w:gridSpan w:val="2"/>
            <w:vMerge/>
            <w:shd w:val="clear" w:color="auto" w:fill="F2F2F2"/>
            <w:vAlign w:val="center"/>
            <w:hideMark/>
          </w:tcPr>
          <w:p w14:paraId="3B11474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0E9471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3059095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2C7E2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2953275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619CA1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669B94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0F4CC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A5FCF4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8A05F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B7D1AA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97542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293780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E70403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bottom"/>
            <w:hideMark/>
          </w:tcPr>
          <w:p w14:paraId="635B72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648E7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5EB936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9820CC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04BA63D" w14:textId="77777777" w:rsidTr="00147259">
        <w:trPr>
          <w:trHeight w:val="2856"/>
        </w:trPr>
        <w:tc>
          <w:tcPr>
            <w:tcW w:w="572" w:type="dxa"/>
            <w:gridSpan w:val="2"/>
            <w:vMerge/>
            <w:shd w:val="clear" w:color="auto" w:fill="F2F2F2"/>
            <w:vAlign w:val="center"/>
            <w:hideMark/>
          </w:tcPr>
          <w:p w14:paraId="08A7FD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FA70C5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369163A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02A82BA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089E50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C85DAC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62666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A49C1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A96803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AC20E2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1A4F8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70E7EC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C59F2E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1C722D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3.7. Осуществлять технологический процесс в плановом режиме, в том числе используя программное </w:t>
            </w:r>
            <w:r w:rsidRPr="00147259">
              <w:rPr>
                <w:rFonts w:ascii="Times New Roman" w:eastAsia="Times New Roman" w:hAnsi="Times New Roman" w:cs="Times New Roman"/>
                <w:color w:val="000000"/>
                <w:sz w:val="20"/>
                <w:szCs w:val="20"/>
                <w:lang w:eastAsia="ru-RU"/>
              </w:rPr>
              <w:lastRenderedPageBreak/>
              <w:t>обеспечение, компьютерные и телекоммуникационные средства</w:t>
            </w:r>
          </w:p>
        </w:tc>
        <w:tc>
          <w:tcPr>
            <w:tcW w:w="1084" w:type="dxa"/>
            <w:shd w:val="clear" w:color="000000" w:fill="C9FAFC"/>
            <w:vAlign w:val="bottom"/>
            <w:hideMark/>
          </w:tcPr>
          <w:p w14:paraId="7F9147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bottom"/>
            <w:hideMark/>
          </w:tcPr>
          <w:p w14:paraId="037319B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1AD153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8145D4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44FFEB2" w14:textId="77777777" w:rsidTr="00147259">
        <w:trPr>
          <w:trHeight w:val="1632"/>
        </w:trPr>
        <w:tc>
          <w:tcPr>
            <w:tcW w:w="572" w:type="dxa"/>
            <w:gridSpan w:val="2"/>
            <w:vMerge/>
            <w:shd w:val="clear" w:color="auto" w:fill="F2F2F2"/>
            <w:vAlign w:val="center"/>
            <w:hideMark/>
          </w:tcPr>
          <w:p w14:paraId="513561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restart"/>
            <w:shd w:val="clear" w:color="000000" w:fill="FFFFFF"/>
            <w:vAlign w:val="center"/>
            <w:hideMark/>
          </w:tcPr>
          <w:p w14:paraId="07EA688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5-й разряд</w:t>
            </w:r>
          </w:p>
        </w:tc>
        <w:tc>
          <w:tcPr>
            <w:tcW w:w="591" w:type="dxa"/>
            <w:vMerge w:val="restart"/>
            <w:shd w:val="clear" w:color="000000" w:fill="FFFFFF"/>
            <w:vAlign w:val="center"/>
            <w:hideMark/>
          </w:tcPr>
          <w:p w14:paraId="46B9EF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Управление паровоздушными и пневматическими молотами с массой падающих частей свыше 8 т, парогидравлическими и гидравлическими прессами усилием свыше 80 МН (8000 тс) и обслуживающими их </w:t>
            </w:r>
            <w:r w:rsidRPr="00147259">
              <w:rPr>
                <w:rFonts w:ascii="Times New Roman" w:eastAsia="Times New Roman" w:hAnsi="Times New Roman" w:cs="Times New Roman"/>
                <w:color w:val="000000"/>
                <w:sz w:val="20"/>
                <w:szCs w:val="20"/>
                <w:lang w:eastAsia="ru-RU"/>
              </w:rPr>
              <w:lastRenderedPageBreak/>
              <w:t xml:space="preserve">манипуляторами. Управление молотами, прессами и манипуляторами при ковке заготовок из </w:t>
            </w:r>
            <w:proofErr w:type="spellStart"/>
            <w:r w:rsidRPr="00147259">
              <w:rPr>
                <w:rFonts w:ascii="Times New Roman" w:eastAsia="Times New Roman" w:hAnsi="Times New Roman" w:cs="Times New Roman"/>
                <w:color w:val="000000"/>
                <w:sz w:val="20"/>
                <w:szCs w:val="20"/>
                <w:lang w:eastAsia="ru-RU"/>
              </w:rPr>
              <w:t>труднодеформируемых</w:t>
            </w:r>
            <w:proofErr w:type="spellEnd"/>
            <w:r w:rsidRPr="00147259">
              <w:rPr>
                <w:rFonts w:ascii="Times New Roman" w:eastAsia="Times New Roman" w:hAnsi="Times New Roman" w:cs="Times New Roman"/>
                <w:color w:val="000000"/>
                <w:sz w:val="20"/>
                <w:szCs w:val="20"/>
                <w:lang w:eastAsia="ru-RU"/>
              </w:rPr>
              <w:t xml:space="preserve"> высоколегированных и жаропрочных сталей и сплавов. Регулирование работы молота, пресса в соответствии с размерами и конфигурацией обрабатываемых деталей. Наблюдение за </w:t>
            </w:r>
            <w:r w:rsidRPr="00147259">
              <w:rPr>
                <w:rFonts w:ascii="Times New Roman" w:eastAsia="Times New Roman" w:hAnsi="Times New Roman" w:cs="Times New Roman"/>
                <w:color w:val="000000"/>
                <w:sz w:val="20"/>
                <w:szCs w:val="20"/>
                <w:lang w:eastAsia="ru-RU"/>
              </w:rPr>
              <w:lastRenderedPageBreak/>
              <w:t>состоянием оборудования. Участие в капитальном ремонте оборудования.</w:t>
            </w:r>
          </w:p>
        </w:tc>
        <w:tc>
          <w:tcPr>
            <w:tcW w:w="198" w:type="dxa"/>
            <w:shd w:val="clear" w:color="auto" w:fill="F2F2F2"/>
            <w:vAlign w:val="center"/>
            <w:hideMark/>
          </w:tcPr>
          <w:p w14:paraId="6625A1C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42" w:type="dxa"/>
            <w:shd w:val="clear" w:color="auto" w:fill="F2F2F2"/>
            <w:vAlign w:val="center"/>
            <w:hideMark/>
          </w:tcPr>
          <w:p w14:paraId="4CBCCD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22853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00AE0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1C56465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4D5476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52125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3A53C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44FCE7B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552CF3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44E377F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657E57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AFE5D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B5327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501081C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7.2 Подготовка технологического оборудования для обработки титановых полуфабрикатов давлением</w:t>
            </w:r>
          </w:p>
        </w:tc>
      </w:tr>
      <w:tr w:rsidR="00147259" w:rsidRPr="00147259" w14:paraId="6E1579C4" w14:textId="77777777" w:rsidTr="00147259">
        <w:trPr>
          <w:trHeight w:val="1380"/>
        </w:trPr>
        <w:tc>
          <w:tcPr>
            <w:tcW w:w="572" w:type="dxa"/>
            <w:gridSpan w:val="2"/>
            <w:vMerge/>
            <w:shd w:val="clear" w:color="auto" w:fill="F2F2F2"/>
            <w:vAlign w:val="center"/>
            <w:hideMark/>
          </w:tcPr>
          <w:p w14:paraId="2BEAC41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687251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49B07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4A77EB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758EF1A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7DABE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DDABF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7BF8DB5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503842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2F0B2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70210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53DE1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203770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w:t>
            </w:r>
            <w:r w:rsidRPr="00147259">
              <w:rPr>
                <w:rFonts w:ascii="Times New Roman" w:eastAsia="Times New Roman" w:hAnsi="Times New Roman" w:cs="Times New Roman"/>
                <w:color w:val="000000"/>
                <w:sz w:val="20"/>
                <w:szCs w:val="20"/>
                <w:lang w:eastAsia="ru-RU"/>
              </w:rPr>
              <w:lastRenderedPageBreak/>
              <w:t>лять техническую документацию на технологическое оборудование.</w:t>
            </w:r>
          </w:p>
        </w:tc>
        <w:tc>
          <w:tcPr>
            <w:tcW w:w="716" w:type="dxa"/>
            <w:shd w:val="clear" w:color="000000" w:fill="C9FAFC"/>
            <w:vAlign w:val="center"/>
            <w:hideMark/>
          </w:tcPr>
          <w:p w14:paraId="59FB25D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12E73CB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C11FFC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98DEBA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49548C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E6363B1" w14:textId="77777777" w:rsidTr="00147259">
        <w:trPr>
          <w:trHeight w:val="1656"/>
        </w:trPr>
        <w:tc>
          <w:tcPr>
            <w:tcW w:w="572" w:type="dxa"/>
            <w:gridSpan w:val="2"/>
            <w:vMerge/>
            <w:shd w:val="clear" w:color="auto" w:fill="F2F2F2"/>
            <w:vAlign w:val="center"/>
            <w:hideMark/>
          </w:tcPr>
          <w:p w14:paraId="48ED49F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523C5D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70D91B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540995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0EB71F6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23C05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39EDA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303D9D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6DCAB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AAA48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199E1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76FA49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710AD73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47EEBA4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2C6C643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54CB3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A8C073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8FE49D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65B821A" w14:textId="77777777" w:rsidTr="00147259">
        <w:trPr>
          <w:trHeight w:val="1104"/>
        </w:trPr>
        <w:tc>
          <w:tcPr>
            <w:tcW w:w="572" w:type="dxa"/>
            <w:gridSpan w:val="2"/>
            <w:vMerge/>
            <w:shd w:val="clear" w:color="auto" w:fill="F2F2F2"/>
            <w:vAlign w:val="center"/>
            <w:hideMark/>
          </w:tcPr>
          <w:p w14:paraId="45F46C0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4CE1CDD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0DA1B3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0F6B4B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224247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3BBAAF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19ABBA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181E653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11DBD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CFBE5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69FCE4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6BB8E91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FD2B78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2.5. Эксплуатировать технологическое </w:t>
            </w:r>
            <w:r w:rsidRPr="00147259">
              <w:rPr>
                <w:rFonts w:ascii="Times New Roman" w:eastAsia="Times New Roman" w:hAnsi="Times New Roman" w:cs="Times New Roman"/>
                <w:color w:val="000000"/>
                <w:sz w:val="20"/>
                <w:szCs w:val="20"/>
                <w:lang w:eastAsia="ru-RU"/>
              </w:rPr>
              <w:lastRenderedPageBreak/>
              <w:t>оборудование в плановом и аварийном режимах</w:t>
            </w:r>
          </w:p>
        </w:tc>
        <w:tc>
          <w:tcPr>
            <w:tcW w:w="716" w:type="dxa"/>
            <w:shd w:val="clear" w:color="000000" w:fill="C9FAFC"/>
            <w:vAlign w:val="center"/>
            <w:hideMark/>
          </w:tcPr>
          <w:p w14:paraId="41D680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5D0C373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8AE2F5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D5ADC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1CD91B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FFEE131" w14:textId="77777777" w:rsidTr="00147259">
        <w:trPr>
          <w:trHeight w:val="1380"/>
        </w:trPr>
        <w:tc>
          <w:tcPr>
            <w:tcW w:w="572" w:type="dxa"/>
            <w:gridSpan w:val="2"/>
            <w:vMerge/>
            <w:shd w:val="clear" w:color="auto" w:fill="F2F2F2"/>
            <w:vAlign w:val="center"/>
            <w:hideMark/>
          </w:tcPr>
          <w:p w14:paraId="2F9B05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693D218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693C89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527B2D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5A9FD8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141193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9720D3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77262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A3E9E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F4E5AD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C0074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3875BC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7CCCEA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72145F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bottom"/>
            <w:hideMark/>
          </w:tcPr>
          <w:p w14:paraId="4287133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2F9EF9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96850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1E2AC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94145C2" w14:textId="77777777" w:rsidTr="00147259">
        <w:trPr>
          <w:trHeight w:val="1308"/>
        </w:trPr>
        <w:tc>
          <w:tcPr>
            <w:tcW w:w="572" w:type="dxa"/>
            <w:gridSpan w:val="2"/>
            <w:vMerge/>
            <w:shd w:val="clear" w:color="auto" w:fill="F2F2F2"/>
            <w:vAlign w:val="center"/>
            <w:hideMark/>
          </w:tcPr>
          <w:p w14:paraId="3011E2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3933CFD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13B83B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1DBD34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7E965A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92AC4B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8C93D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4B53D5F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A43E9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A658B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4A0677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08AF3E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5FE1D7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0BCBA4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bottom"/>
            <w:hideMark/>
          </w:tcPr>
          <w:p w14:paraId="2342955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C685E9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B015F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EB9CED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9E0F512" w14:textId="77777777" w:rsidTr="00147259">
        <w:trPr>
          <w:trHeight w:val="2484"/>
        </w:trPr>
        <w:tc>
          <w:tcPr>
            <w:tcW w:w="572" w:type="dxa"/>
            <w:gridSpan w:val="2"/>
            <w:vMerge/>
            <w:shd w:val="clear" w:color="auto" w:fill="F2F2F2"/>
            <w:vAlign w:val="center"/>
            <w:hideMark/>
          </w:tcPr>
          <w:p w14:paraId="781DDEA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88" w:type="dxa"/>
            <w:vMerge/>
            <w:vAlign w:val="center"/>
            <w:hideMark/>
          </w:tcPr>
          <w:p w14:paraId="2CF432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1" w:type="dxa"/>
            <w:vMerge/>
            <w:vAlign w:val="center"/>
            <w:hideMark/>
          </w:tcPr>
          <w:p w14:paraId="2F55114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shd w:val="clear" w:color="auto" w:fill="F2F2F2"/>
            <w:vAlign w:val="center"/>
            <w:hideMark/>
          </w:tcPr>
          <w:p w14:paraId="6D8433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42" w:type="dxa"/>
            <w:shd w:val="clear" w:color="auto" w:fill="F2F2F2"/>
            <w:vAlign w:val="center"/>
            <w:hideMark/>
          </w:tcPr>
          <w:p w14:paraId="03AA08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2D20608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E244D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1B35B4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8C259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2ECF31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736094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F0DC4E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E48886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FA6664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084" w:type="dxa"/>
            <w:shd w:val="clear" w:color="000000" w:fill="C9FAFC"/>
            <w:vAlign w:val="bottom"/>
            <w:hideMark/>
          </w:tcPr>
          <w:p w14:paraId="1DAECA3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58FCB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8802B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81C1F1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46434EB" w14:textId="77777777" w:rsidTr="00147259">
        <w:trPr>
          <w:trHeight w:val="2004"/>
        </w:trPr>
        <w:tc>
          <w:tcPr>
            <w:tcW w:w="187" w:type="dxa"/>
            <w:shd w:val="clear" w:color="auto" w:fill="F2F2F2"/>
            <w:vAlign w:val="bottom"/>
            <w:hideMark/>
          </w:tcPr>
          <w:p w14:paraId="36266CD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7B2B0C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3D79A6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7EF4CE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restart"/>
            <w:shd w:val="clear" w:color="000000" w:fill="FFFFFF"/>
            <w:vAlign w:val="center"/>
            <w:hideMark/>
          </w:tcPr>
          <w:p w14:paraId="10A5839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2-й разряд</w:t>
            </w:r>
          </w:p>
        </w:tc>
        <w:tc>
          <w:tcPr>
            <w:tcW w:w="542" w:type="dxa"/>
            <w:vMerge w:val="restart"/>
            <w:shd w:val="clear" w:color="000000" w:fill="FFFFFF"/>
            <w:vAlign w:val="center"/>
            <w:hideMark/>
          </w:tcPr>
          <w:p w14:paraId="38B7107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Участие в ковке деталей на различных молотах и прессах в качестве подручного совместно с кузнецом более высокой </w:t>
            </w:r>
            <w:r w:rsidRPr="00147259">
              <w:rPr>
                <w:rFonts w:ascii="Times New Roman" w:eastAsia="Times New Roman" w:hAnsi="Times New Roman" w:cs="Times New Roman"/>
                <w:color w:val="000000"/>
                <w:sz w:val="20"/>
                <w:szCs w:val="20"/>
                <w:lang w:eastAsia="ru-RU"/>
              </w:rPr>
              <w:lastRenderedPageBreak/>
              <w:t>квалификации. Разогрев печи, подача, разгрузка и нагрев заготовок из углеродистых малолегированных сталей и цветных металлов для ковки. Управление подъемно-транспортным оборудованием с пола, строповка грузов для их подъема и перемещения.</w:t>
            </w:r>
          </w:p>
        </w:tc>
        <w:tc>
          <w:tcPr>
            <w:tcW w:w="483" w:type="dxa"/>
            <w:vMerge w:val="restart"/>
            <w:shd w:val="clear" w:color="auto" w:fill="F2F2F2"/>
            <w:vAlign w:val="center"/>
            <w:hideMark/>
          </w:tcPr>
          <w:p w14:paraId="61FEF3A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474" w:type="dxa"/>
            <w:vMerge w:val="restart"/>
            <w:shd w:val="clear" w:color="auto" w:fill="F2F2F2"/>
            <w:vAlign w:val="center"/>
            <w:hideMark/>
          </w:tcPr>
          <w:p w14:paraId="0CD537E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6ACDD57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583BD9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A0DA8C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9104FB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61CF7B5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1.1. Планировать производство и организацию технологического процесса в цехе обработки металлов давлением</w:t>
            </w:r>
          </w:p>
        </w:tc>
        <w:tc>
          <w:tcPr>
            <w:tcW w:w="674" w:type="dxa"/>
            <w:shd w:val="clear" w:color="000000" w:fill="C9FAFC"/>
            <w:vAlign w:val="center"/>
            <w:hideMark/>
          </w:tcPr>
          <w:p w14:paraId="6FBAD01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CCD808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22C9BA0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2FF179E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DDF50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5B1EB72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6396CC95" w14:textId="77777777" w:rsidTr="00147259">
        <w:trPr>
          <w:trHeight w:val="1128"/>
        </w:trPr>
        <w:tc>
          <w:tcPr>
            <w:tcW w:w="187" w:type="dxa"/>
            <w:shd w:val="clear" w:color="auto" w:fill="F2F2F2"/>
            <w:vAlign w:val="bottom"/>
            <w:hideMark/>
          </w:tcPr>
          <w:p w14:paraId="534F03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385" w:type="dxa"/>
            <w:shd w:val="clear" w:color="auto" w:fill="F2F2F2"/>
            <w:vAlign w:val="bottom"/>
            <w:hideMark/>
          </w:tcPr>
          <w:p w14:paraId="1949D1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3FF55D4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43085C9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32D4C0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26EECE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262F82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9D7A61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010AE49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9EF7B5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35AE12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07CEE9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73D9453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1.2. Планировать грузопотоки продукции по участкам цеха</w:t>
            </w:r>
          </w:p>
        </w:tc>
        <w:tc>
          <w:tcPr>
            <w:tcW w:w="674" w:type="dxa"/>
            <w:shd w:val="clear" w:color="000000" w:fill="C9FAFC"/>
            <w:vAlign w:val="center"/>
            <w:hideMark/>
          </w:tcPr>
          <w:p w14:paraId="7141664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4FE57E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5C7E770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AAA3AF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FA4D84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2098D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268EF15" w14:textId="77777777" w:rsidTr="00147259">
        <w:trPr>
          <w:trHeight w:val="1656"/>
        </w:trPr>
        <w:tc>
          <w:tcPr>
            <w:tcW w:w="187" w:type="dxa"/>
            <w:shd w:val="clear" w:color="auto" w:fill="F2F2F2"/>
            <w:vAlign w:val="bottom"/>
            <w:hideMark/>
          </w:tcPr>
          <w:p w14:paraId="2B336A4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6E80690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4F49FF7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64DA74D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2BC1123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28E434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5B644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4C5CE89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23546C4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8C9F3A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695E33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F3A13E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21BB42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BDA3D0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1E6392E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6D086B1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700EE6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9C7B7B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DDFEB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1CB6C41" w14:textId="77777777" w:rsidTr="00147259">
        <w:trPr>
          <w:trHeight w:val="1380"/>
        </w:trPr>
        <w:tc>
          <w:tcPr>
            <w:tcW w:w="187" w:type="dxa"/>
            <w:shd w:val="clear" w:color="auto" w:fill="F2F2F2"/>
            <w:vAlign w:val="bottom"/>
            <w:hideMark/>
          </w:tcPr>
          <w:p w14:paraId="5EA8B21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08C54F2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1479B4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1C07C05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706AFB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336068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AA4D36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04E6A3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B4D6D0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45BEC4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585108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CD7DA9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6FEAB57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A41714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2.2. Проверять исправность и оформлять техническую </w:t>
            </w:r>
            <w:r w:rsidRPr="00147259">
              <w:rPr>
                <w:rFonts w:ascii="Times New Roman" w:eastAsia="Times New Roman" w:hAnsi="Times New Roman" w:cs="Times New Roman"/>
                <w:color w:val="000000"/>
                <w:sz w:val="20"/>
                <w:szCs w:val="20"/>
                <w:lang w:eastAsia="ru-RU"/>
              </w:rPr>
              <w:lastRenderedPageBreak/>
              <w:t>документацию на технологическое оборудование</w:t>
            </w:r>
          </w:p>
        </w:tc>
        <w:tc>
          <w:tcPr>
            <w:tcW w:w="716" w:type="dxa"/>
            <w:shd w:val="clear" w:color="000000" w:fill="C9FAFC"/>
            <w:vAlign w:val="center"/>
            <w:hideMark/>
          </w:tcPr>
          <w:p w14:paraId="5BA4583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4AD9D7A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2233040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A2F2D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EE427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920A0F7" w14:textId="77777777" w:rsidTr="00147259">
        <w:trPr>
          <w:trHeight w:val="1104"/>
        </w:trPr>
        <w:tc>
          <w:tcPr>
            <w:tcW w:w="187" w:type="dxa"/>
            <w:shd w:val="clear" w:color="auto" w:fill="F2F2F2"/>
            <w:vAlign w:val="bottom"/>
            <w:hideMark/>
          </w:tcPr>
          <w:p w14:paraId="6404D9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29280FB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00EEC9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63B6EE4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7BE0F62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004F6CD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20E482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78F292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0CE93A4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A6DA12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ACCAD4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91FB77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00CEE93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CD59C4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49DA0E1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4D5B5EB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454D3FE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F98C4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2A9DA1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E7C30A7" w14:textId="77777777" w:rsidTr="00147259">
        <w:trPr>
          <w:trHeight w:val="1656"/>
        </w:trPr>
        <w:tc>
          <w:tcPr>
            <w:tcW w:w="187" w:type="dxa"/>
            <w:shd w:val="clear" w:color="auto" w:fill="F2F2F2"/>
            <w:vAlign w:val="bottom"/>
            <w:hideMark/>
          </w:tcPr>
          <w:p w14:paraId="63CBD9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1E7079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5BEE20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5967CEB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7E72C5E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141E42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7F561E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4BB9B3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2E38A99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ECE266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5A3E12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B01AE0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A7DE4A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AB90D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2.4. Выбирать производственные мощности и топливно-энергетические ресурсы для ведения технологического </w:t>
            </w:r>
            <w:r w:rsidRPr="00147259">
              <w:rPr>
                <w:rFonts w:ascii="Times New Roman" w:eastAsia="Times New Roman" w:hAnsi="Times New Roman" w:cs="Times New Roman"/>
                <w:color w:val="000000"/>
                <w:sz w:val="20"/>
                <w:szCs w:val="20"/>
                <w:lang w:eastAsia="ru-RU"/>
              </w:rPr>
              <w:lastRenderedPageBreak/>
              <w:t>процесса</w:t>
            </w:r>
          </w:p>
        </w:tc>
        <w:tc>
          <w:tcPr>
            <w:tcW w:w="716" w:type="dxa"/>
            <w:shd w:val="clear" w:color="000000" w:fill="C9FAFC"/>
            <w:vAlign w:val="center"/>
            <w:hideMark/>
          </w:tcPr>
          <w:p w14:paraId="1847712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07CD42A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882FE2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45DC15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BCEFAE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4CCE3F9" w14:textId="77777777" w:rsidTr="00147259">
        <w:trPr>
          <w:trHeight w:val="1104"/>
        </w:trPr>
        <w:tc>
          <w:tcPr>
            <w:tcW w:w="187" w:type="dxa"/>
            <w:shd w:val="clear" w:color="auto" w:fill="F2F2F2"/>
            <w:vAlign w:val="bottom"/>
            <w:hideMark/>
          </w:tcPr>
          <w:p w14:paraId="2D6374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5B781E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2A46285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608629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15ED78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2273FD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6C811F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466E15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79DEA20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CFC1E2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F1D65A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5D1AD6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17F549C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81CA54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аварийном режимах</w:t>
            </w:r>
          </w:p>
        </w:tc>
        <w:tc>
          <w:tcPr>
            <w:tcW w:w="716" w:type="dxa"/>
            <w:shd w:val="clear" w:color="000000" w:fill="C9FAFC"/>
            <w:vAlign w:val="center"/>
            <w:hideMark/>
          </w:tcPr>
          <w:p w14:paraId="3DFD2E9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34F05D1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04305B8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E35176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5CF82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5B82773" w14:textId="77777777" w:rsidTr="00147259">
        <w:trPr>
          <w:trHeight w:val="1380"/>
        </w:trPr>
        <w:tc>
          <w:tcPr>
            <w:tcW w:w="187" w:type="dxa"/>
            <w:shd w:val="clear" w:color="auto" w:fill="F2F2F2"/>
            <w:vAlign w:val="bottom"/>
            <w:hideMark/>
          </w:tcPr>
          <w:p w14:paraId="2352B20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3683B57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75D48B2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75EB9F4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6B4B2D1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3E0E40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3CB34F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65BB187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5A613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F4ABF4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198F9C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4B44D1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43FD815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F5772F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8E26CD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center"/>
            <w:hideMark/>
          </w:tcPr>
          <w:p w14:paraId="71751D6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34F71C2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70066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56459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D260A4C" w14:textId="77777777" w:rsidTr="00147259">
        <w:trPr>
          <w:trHeight w:val="1104"/>
        </w:trPr>
        <w:tc>
          <w:tcPr>
            <w:tcW w:w="187" w:type="dxa"/>
            <w:shd w:val="clear" w:color="auto" w:fill="F2F2F2"/>
            <w:vAlign w:val="bottom"/>
            <w:hideMark/>
          </w:tcPr>
          <w:p w14:paraId="64CE52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385" w:type="dxa"/>
            <w:shd w:val="clear" w:color="auto" w:fill="F2F2F2"/>
            <w:vAlign w:val="bottom"/>
            <w:hideMark/>
          </w:tcPr>
          <w:p w14:paraId="5A467FE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5DA59E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35C16F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58E1619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96ACBB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1169CE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B8E06D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62A90D2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0A6A104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1FEFA0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DCA21D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E817D1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8A8AD7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A13FE2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3.2. Осуществлять технологические процессы в плановом и аварийном режимах</w:t>
            </w:r>
          </w:p>
        </w:tc>
        <w:tc>
          <w:tcPr>
            <w:tcW w:w="1084" w:type="dxa"/>
            <w:shd w:val="clear" w:color="000000" w:fill="C9FAFC"/>
            <w:vAlign w:val="center"/>
            <w:hideMark/>
          </w:tcPr>
          <w:p w14:paraId="1C0A206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4B8990B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780B38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F7380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2F69AB1" w14:textId="77777777" w:rsidTr="00147259">
        <w:trPr>
          <w:trHeight w:val="828"/>
        </w:trPr>
        <w:tc>
          <w:tcPr>
            <w:tcW w:w="187" w:type="dxa"/>
            <w:shd w:val="clear" w:color="auto" w:fill="F2F2F2"/>
            <w:vAlign w:val="bottom"/>
            <w:hideMark/>
          </w:tcPr>
          <w:p w14:paraId="2765C54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064EDD9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1A9789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427C1A1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2E0164C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068510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9C8549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556140A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0EFB0C4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013F5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8CDC2D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8B95C3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7A14AD0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640001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04FBAD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3.6. Производить смену сортимента выпускаемой продукции</w:t>
            </w:r>
          </w:p>
        </w:tc>
        <w:tc>
          <w:tcPr>
            <w:tcW w:w="1084" w:type="dxa"/>
            <w:shd w:val="clear" w:color="000000" w:fill="C9FAFC"/>
            <w:vAlign w:val="center"/>
            <w:hideMark/>
          </w:tcPr>
          <w:p w14:paraId="6DBF66B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2D4D63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A2BFF4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4ED698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0B85D7D" w14:textId="77777777" w:rsidTr="00147259">
        <w:trPr>
          <w:trHeight w:val="2664"/>
        </w:trPr>
        <w:tc>
          <w:tcPr>
            <w:tcW w:w="187" w:type="dxa"/>
            <w:shd w:val="clear" w:color="auto" w:fill="F2F2F2"/>
            <w:vAlign w:val="bottom"/>
            <w:hideMark/>
          </w:tcPr>
          <w:p w14:paraId="09993DB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56E0440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749FB2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2DA26EF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4B872E6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1C0CF6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862CD7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4171EE8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4AD995A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84E056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430FD1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669D3D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04F198D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380EB2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3CA5E2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w:t>
            </w:r>
            <w:r w:rsidRPr="00147259">
              <w:rPr>
                <w:rFonts w:ascii="Times New Roman" w:eastAsia="Times New Roman" w:hAnsi="Times New Roman" w:cs="Times New Roman"/>
                <w:color w:val="000000"/>
                <w:sz w:val="20"/>
                <w:szCs w:val="20"/>
                <w:lang w:eastAsia="ru-RU"/>
              </w:rPr>
              <w:lastRenderedPageBreak/>
              <w:t>нные средства</w:t>
            </w:r>
          </w:p>
        </w:tc>
        <w:tc>
          <w:tcPr>
            <w:tcW w:w="1084" w:type="dxa"/>
            <w:shd w:val="clear" w:color="000000" w:fill="C9FAFC"/>
            <w:vAlign w:val="center"/>
            <w:hideMark/>
          </w:tcPr>
          <w:p w14:paraId="458C063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center"/>
            <w:hideMark/>
          </w:tcPr>
          <w:p w14:paraId="27D66CD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819D1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18685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7CE3E0F" w14:textId="77777777" w:rsidTr="00147259">
        <w:trPr>
          <w:trHeight w:val="1104"/>
        </w:trPr>
        <w:tc>
          <w:tcPr>
            <w:tcW w:w="187" w:type="dxa"/>
            <w:shd w:val="clear" w:color="auto" w:fill="F2F2F2"/>
            <w:vAlign w:val="bottom"/>
            <w:hideMark/>
          </w:tcPr>
          <w:p w14:paraId="1BE770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18D4EF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3BEFBA7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76D0845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387146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CBCFB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2909420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6337E3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7230214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B79E91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EEF6BF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20E02C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7E8D658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17CF91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26B88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7264086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4.1. Выбирать методы контроля, аппаратуру и приборы для контроля качества продукции</w:t>
            </w:r>
          </w:p>
        </w:tc>
        <w:tc>
          <w:tcPr>
            <w:tcW w:w="599" w:type="dxa"/>
            <w:shd w:val="clear" w:color="000000" w:fill="C9FAFC"/>
            <w:vAlign w:val="center"/>
            <w:hideMark/>
          </w:tcPr>
          <w:p w14:paraId="02A2774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DC71A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A55C7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50EC2FD" w14:textId="77777777" w:rsidTr="00147259">
        <w:trPr>
          <w:trHeight w:val="1380"/>
        </w:trPr>
        <w:tc>
          <w:tcPr>
            <w:tcW w:w="187" w:type="dxa"/>
            <w:shd w:val="clear" w:color="auto" w:fill="F2F2F2"/>
            <w:vAlign w:val="bottom"/>
            <w:hideMark/>
          </w:tcPr>
          <w:p w14:paraId="1E2FA84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385" w:type="dxa"/>
            <w:shd w:val="clear" w:color="auto" w:fill="F2F2F2"/>
            <w:vAlign w:val="bottom"/>
            <w:hideMark/>
          </w:tcPr>
          <w:p w14:paraId="25579C0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88" w:type="dxa"/>
            <w:shd w:val="clear" w:color="auto" w:fill="F2F2F2"/>
            <w:vAlign w:val="bottom"/>
            <w:hideMark/>
          </w:tcPr>
          <w:p w14:paraId="2D09E2D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1" w:type="dxa"/>
            <w:shd w:val="clear" w:color="auto" w:fill="F2F2F2"/>
            <w:vAlign w:val="bottom"/>
            <w:hideMark/>
          </w:tcPr>
          <w:p w14:paraId="6F50C06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07F114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46A8215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B14A8E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29F8D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DF669E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149BC3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4C6D9D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B9F954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42E708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4A0AE1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342515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6236381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4.2. Регистрировать и анализировать показатели </w:t>
            </w:r>
            <w:r w:rsidRPr="00147259">
              <w:rPr>
                <w:rFonts w:ascii="Times New Roman" w:eastAsia="Times New Roman" w:hAnsi="Times New Roman" w:cs="Times New Roman"/>
                <w:color w:val="000000"/>
                <w:sz w:val="20"/>
                <w:szCs w:val="20"/>
                <w:lang w:eastAsia="ru-RU"/>
              </w:rPr>
              <w:lastRenderedPageBreak/>
              <w:t>автоматической системы управления технологическим процессом</w:t>
            </w:r>
          </w:p>
        </w:tc>
        <w:tc>
          <w:tcPr>
            <w:tcW w:w="599" w:type="dxa"/>
            <w:shd w:val="clear" w:color="000000" w:fill="C9FAFC"/>
            <w:vAlign w:val="center"/>
            <w:hideMark/>
          </w:tcPr>
          <w:p w14:paraId="55119B0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1F750D8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894871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5F5DB9B" w14:textId="77777777" w:rsidTr="00147259">
        <w:trPr>
          <w:trHeight w:val="552"/>
        </w:trPr>
        <w:tc>
          <w:tcPr>
            <w:tcW w:w="1351" w:type="dxa"/>
            <w:gridSpan w:val="4"/>
            <w:vMerge w:val="restart"/>
            <w:shd w:val="clear" w:color="auto" w:fill="F2F2F2"/>
            <w:vAlign w:val="bottom"/>
            <w:hideMark/>
          </w:tcPr>
          <w:p w14:paraId="425B2AA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98" w:type="dxa"/>
            <w:vMerge/>
            <w:vAlign w:val="center"/>
            <w:hideMark/>
          </w:tcPr>
          <w:p w14:paraId="3E7FC16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462B4E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66F8C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073715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67D07A9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3FCA89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EDD4A3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A757FF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8BA177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623250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D50F7A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7639A7A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4.3. Оценивать качество выпускаемой продукции</w:t>
            </w:r>
          </w:p>
        </w:tc>
        <w:tc>
          <w:tcPr>
            <w:tcW w:w="599" w:type="dxa"/>
            <w:shd w:val="clear" w:color="000000" w:fill="C9FAFC"/>
            <w:vAlign w:val="center"/>
            <w:hideMark/>
          </w:tcPr>
          <w:p w14:paraId="1CE146F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96BA23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13B95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5D38D90" w14:textId="77777777" w:rsidTr="00147259">
        <w:trPr>
          <w:trHeight w:val="1380"/>
        </w:trPr>
        <w:tc>
          <w:tcPr>
            <w:tcW w:w="1351" w:type="dxa"/>
            <w:gridSpan w:val="4"/>
            <w:vMerge/>
            <w:shd w:val="clear" w:color="auto" w:fill="F2F2F2"/>
            <w:vAlign w:val="center"/>
            <w:hideMark/>
          </w:tcPr>
          <w:p w14:paraId="23F6BB3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4B787C6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84A46D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48BF5B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85DC7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10AF839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858C53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092F57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0DFEDA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09AD49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7F9172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9F942A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3A7DD4B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4.4. Предупреждать появление, обнаруживать и устранять возможные дефекты выпускаемой </w:t>
            </w:r>
            <w:r w:rsidRPr="00147259">
              <w:rPr>
                <w:rFonts w:ascii="Times New Roman" w:eastAsia="Times New Roman" w:hAnsi="Times New Roman" w:cs="Times New Roman"/>
                <w:color w:val="000000"/>
                <w:sz w:val="20"/>
                <w:szCs w:val="20"/>
                <w:lang w:eastAsia="ru-RU"/>
              </w:rPr>
              <w:lastRenderedPageBreak/>
              <w:t>продукции</w:t>
            </w:r>
          </w:p>
        </w:tc>
        <w:tc>
          <w:tcPr>
            <w:tcW w:w="599" w:type="dxa"/>
            <w:shd w:val="clear" w:color="000000" w:fill="C9FAFC"/>
            <w:vAlign w:val="center"/>
            <w:hideMark/>
          </w:tcPr>
          <w:p w14:paraId="085602C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66B4D8F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2F46B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F93358C" w14:textId="77777777" w:rsidTr="00147259">
        <w:trPr>
          <w:trHeight w:val="552"/>
        </w:trPr>
        <w:tc>
          <w:tcPr>
            <w:tcW w:w="1351" w:type="dxa"/>
            <w:gridSpan w:val="4"/>
            <w:vMerge/>
            <w:shd w:val="clear" w:color="auto" w:fill="F2F2F2"/>
            <w:vAlign w:val="center"/>
            <w:hideMark/>
          </w:tcPr>
          <w:p w14:paraId="0FEA8C4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3413634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6D416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1797E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5CF9711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687384B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2B6939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1496D3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8EF8A8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38A25C0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7B20DA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4C1A81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645A429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5B9523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61945DD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3E0511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F4E6DA7" w14:textId="77777777" w:rsidTr="00147259">
        <w:trPr>
          <w:trHeight w:val="2376"/>
        </w:trPr>
        <w:tc>
          <w:tcPr>
            <w:tcW w:w="1351" w:type="dxa"/>
            <w:gridSpan w:val="4"/>
            <w:vMerge/>
            <w:shd w:val="clear" w:color="auto" w:fill="F2F2F2"/>
            <w:vAlign w:val="center"/>
            <w:hideMark/>
          </w:tcPr>
          <w:p w14:paraId="6D7A080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restart"/>
            <w:shd w:val="clear" w:color="000000" w:fill="FFFFFF"/>
            <w:vAlign w:val="center"/>
            <w:hideMark/>
          </w:tcPr>
          <w:p w14:paraId="7D941D3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3-й разряд</w:t>
            </w:r>
          </w:p>
        </w:tc>
        <w:tc>
          <w:tcPr>
            <w:tcW w:w="542" w:type="dxa"/>
            <w:vMerge w:val="restart"/>
            <w:shd w:val="clear" w:color="000000" w:fill="FFFFFF"/>
            <w:vAlign w:val="center"/>
            <w:hideMark/>
          </w:tcPr>
          <w:p w14:paraId="3632755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Ковка простых и средней сложности деталей и заготовок из сталей различных марок (кроме высоколегированных и жаропрочных) и сплавов цветных металлов на молотах </w:t>
            </w:r>
            <w:r w:rsidRPr="00147259">
              <w:rPr>
                <w:rFonts w:ascii="Times New Roman" w:eastAsia="Times New Roman" w:hAnsi="Times New Roman" w:cs="Times New Roman"/>
                <w:color w:val="000000"/>
                <w:sz w:val="20"/>
                <w:szCs w:val="20"/>
                <w:lang w:eastAsia="ru-RU"/>
              </w:rPr>
              <w:lastRenderedPageBreak/>
              <w:t xml:space="preserve">с массой падающих частей до 1,5 т и прессах усилием до 8 МН (800 тс). Выполнение работ по ковке, протяжке, высадке и правке деталей. Изготовление простого и средней сложности кузнечного инструмента. Расковка трубок вил под молотом. Штамповка в подкладных </w:t>
            </w:r>
            <w:r w:rsidRPr="00147259">
              <w:rPr>
                <w:rFonts w:ascii="Times New Roman" w:eastAsia="Times New Roman" w:hAnsi="Times New Roman" w:cs="Times New Roman"/>
                <w:color w:val="000000"/>
                <w:sz w:val="20"/>
                <w:szCs w:val="20"/>
                <w:lang w:eastAsia="ru-RU"/>
              </w:rPr>
              <w:lastRenderedPageBreak/>
              <w:t>штампах. Кузнечная сварка и наварка простых деталей. Отрубка горячего металла. Сборка заготовок под молотом.</w:t>
            </w:r>
          </w:p>
        </w:tc>
        <w:tc>
          <w:tcPr>
            <w:tcW w:w="483" w:type="dxa"/>
            <w:vMerge w:val="restart"/>
            <w:shd w:val="clear" w:color="auto" w:fill="F2F2F2"/>
            <w:vAlign w:val="center"/>
            <w:hideMark/>
          </w:tcPr>
          <w:p w14:paraId="48CB7B4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474" w:type="dxa"/>
            <w:vMerge w:val="restart"/>
            <w:shd w:val="clear" w:color="auto" w:fill="F2F2F2"/>
            <w:vAlign w:val="center"/>
            <w:hideMark/>
          </w:tcPr>
          <w:p w14:paraId="4144CD8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shd w:val="clear" w:color="auto" w:fill="F2F2F2"/>
            <w:vAlign w:val="center"/>
            <w:hideMark/>
          </w:tcPr>
          <w:p w14:paraId="078E58A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7AEB4AD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FA2197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8B755C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C62769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1.1. Планировать производство и организацию технологического процесса в цехе обработки металлов давлением</w:t>
            </w:r>
          </w:p>
        </w:tc>
        <w:tc>
          <w:tcPr>
            <w:tcW w:w="674" w:type="dxa"/>
            <w:shd w:val="clear" w:color="000000" w:fill="C9FAFC"/>
            <w:vAlign w:val="center"/>
            <w:hideMark/>
          </w:tcPr>
          <w:p w14:paraId="586BEA1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3F00B53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1935140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244D9BC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05E99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582F07E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7.3 Ковка и штамповка полуфабрикатов из титановых сплавов</w:t>
            </w:r>
          </w:p>
        </w:tc>
      </w:tr>
      <w:tr w:rsidR="00147259" w:rsidRPr="00147259" w14:paraId="1AD7B82C" w14:textId="77777777" w:rsidTr="00147259">
        <w:trPr>
          <w:trHeight w:val="1116"/>
        </w:trPr>
        <w:tc>
          <w:tcPr>
            <w:tcW w:w="1351" w:type="dxa"/>
            <w:gridSpan w:val="4"/>
            <w:vMerge/>
            <w:shd w:val="clear" w:color="auto" w:fill="F2F2F2"/>
            <w:vAlign w:val="center"/>
            <w:hideMark/>
          </w:tcPr>
          <w:p w14:paraId="1ED15F8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6149CEC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78E65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CE774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3677E2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304439D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46B105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A5EDEC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494635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4BB3B02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1.2. Планировать грузопотоки продукции по </w:t>
            </w:r>
            <w:r w:rsidRPr="00147259">
              <w:rPr>
                <w:rFonts w:ascii="Times New Roman" w:eastAsia="Times New Roman" w:hAnsi="Times New Roman" w:cs="Times New Roman"/>
                <w:color w:val="000000"/>
                <w:sz w:val="20"/>
                <w:szCs w:val="20"/>
                <w:lang w:eastAsia="ru-RU"/>
              </w:rPr>
              <w:lastRenderedPageBreak/>
              <w:t>участкам цеха.</w:t>
            </w:r>
          </w:p>
        </w:tc>
        <w:tc>
          <w:tcPr>
            <w:tcW w:w="674" w:type="dxa"/>
            <w:shd w:val="clear" w:color="000000" w:fill="C9FAFC"/>
            <w:vAlign w:val="center"/>
            <w:hideMark/>
          </w:tcPr>
          <w:p w14:paraId="477AE20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716" w:type="dxa"/>
            <w:shd w:val="clear" w:color="000000" w:fill="C9FAFC"/>
            <w:vAlign w:val="center"/>
            <w:hideMark/>
          </w:tcPr>
          <w:p w14:paraId="503DF00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732EDD7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7F307A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179816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D65862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154DFE2" w14:textId="77777777" w:rsidTr="00147259">
        <w:trPr>
          <w:trHeight w:val="1656"/>
        </w:trPr>
        <w:tc>
          <w:tcPr>
            <w:tcW w:w="1351" w:type="dxa"/>
            <w:gridSpan w:val="4"/>
            <w:vMerge/>
            <w:shd w:val="clear" w:color="auto" w:fill="F2F2F2"/>
            <w:vAlign w:val="center"/>
            <w:hideMark/>
          </w:tcPr>
          <w:p w14:paraId="60C120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6BF8DD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4550E57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B7F03C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62C0E06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1C6EAE7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D2797D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2F81A8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31F3CB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3069C3E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48D32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17E8CA2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589F27C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CC51A2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0898B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7AD605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16CAAAB" w14:textId="77777777" w:rsidTr="00147259">
        <w:trPr>
          <w:trHeight w:val="1380"/>
        </w:trPr>
        <w:tc>
          <w:tcPr>
            <w:tcW w:w="1351" w:type="dxa"/>
            <w:gridSpan w:val="4"/>
            <w:vMerge/>
            <w:shd w:val="clear" w:color="auto" w:fill="F2F2F2"/>
            <w:vAlign w:val="center"/>
            <w:hideMark/>
          </w:tcPr>
          <w:p w14:paraId="601DE6D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762DF58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C3084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C672B0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CEA32E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2FAF00A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7B9373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787774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2F7607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73BA8B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6C544C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оформлять техническую документацию на технол</w:t>
            </w:r>
            <w:r w:rsidRPr="00147259">
              <w:rPr>
                <w:rFonts w:ascii="Times New Roman" w:eastAsia="Times New Roman" w:hAnsi="Times New Roman" w:cs="Times New Roman"/>
                <w:color w:val="000000"/>
                <w:sz w:val="20"/>
                <w:szCs w:val="20"/>
                <w:lang w:eastAsia="ru-RU"/>
              </w:rPr>
              <w:lastRenderedPageBreak/>
              <w:t>огическое оборудование</w:t>
            </w:r>
          </w:p>
        </w:tc>
        <w:tc>
          <w:tcPr>
            <w:tcW w:w="716" w:type="dxa"/>
            <w:shd w:val="clear" w:color="000000" w:fill="C9FAFC"/>
            <w:vAlign w:val="center"/>
            <w:hideMark/>
          </w:tcPr>
          <w:p w14:paraId="78EBA81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center"/>
            <w:hideMark/>
          </w:tcPr>
          <w:p w14:paraId="039D07A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3A3B3E4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DCFFA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EB719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FF533A9" w14:textId="77777777" w:rsidTr="00147259">
        <w:trPr>
          <w:trHeight w:val="1104"/>
        </w:trPr>
        <w:tc>
          <w:tcPr>
            <w:tcW w:w="1351" w:type="dxa"/>
            <w:gridSpan w:val="4"/>
            <w:vMerge/>
            <w:shd w:val="clear" w:color="auto" w:fill="F2F2F2"/>
            <w:vAlign w:val="center"/>
            <w:hideMark/>
          </w:tcPr>
          <w:p w14:paraId="50DC3EF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2C6818D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308ECA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1011F8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5322E34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7C76941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6C1BA95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C3B718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F80021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3CDC29E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5407A0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75973D9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4622567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2E5B1AA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81B08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01C7D0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37A23BF" w14:textId="77777777" w:rsidTr="00147259">
        <w:trPr>
          <w:trHeight w:val="1656"/>
        </w:trPr>
        <w:tc>
          <w:tcPr>
            <w:tcW w:w="1351" w:type="dxa"/>
            <w:gridSpan w:val="4"/>
            <w:vMerge/>
            <w:shd w:val="clear" w:color="auto" w:fill="F2F2F2"/>
            <w:vAlign w:val="center"/>
            <w:hideMark/>
          </w:tcPr>
          <w:p w14:paraId="1CCBA4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4B642F4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D766D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235345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4C91B75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0D33AFA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2E700E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31A3FD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110BFA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A943BC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3C56B2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47AB88C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1AAC536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00866F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D62F5A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878204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45130EE" w14:textId="77777777" w:rsidTr="00147259">
        <w:trPr>
          <w:trHeight w:val="1104"/>
        </w:trPr>
        <w:tc>
          <w:tcPr>
            <w:tcW w:w="1351" w:type="dxa"/>
            <w:gridSpan w:val="4"/>
            <w:vMerge/>
            <w:shd w:val="clear" w:color="auto" w:fill="F2F2F2"/>
            <w:vAlign w:val="center"/>
            <w:hideMark/>
          </w:tcPr>
          <w:p w14:paraId="0FBA30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74EFF1B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34188B8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2CADFE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A069EE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B09B3D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E452F5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F3646E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04B7A3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A9B74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8E295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аварийном режимах.</w:t>
            </w:r>
          </w:p>
        </w:tc>
        <w:tc>
          <w:tcPr>
            <w:tcW w:w="716" w:type="dxa"/>
            <w:shd w:val="clear" w:color="000000" w:fill="C9FAFC"/>
            <w:vAlign w:val="center"/>
            <w:hideMark/>
          </w:tcPr>
          <w:p w14:paraId="1791EA1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53CD860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0E9CDF4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32E0A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84904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FC377BA" w14:textId="77777777" w:rsidTr="00147259">
        <w:trPr>
          <w:trHeight w:val="1380"/>
        </w:trPr>
        <w:tc>
          <w:tcPr>
            <w:tcW w:w="1351" w:type="dxa"/>
            <w:gridSpan w:val="4"/>
            <w:vMerge/>
            <w:shd w:val="clear" w:color="auto" w:fill="F2F2F2"/>
            <w:vAlign w:val="center"/>
            <w:hideMark/>
          </w:tcPr>
          <w:p w14:paraId="69CEFE3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44FA6E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673AF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2F2AEDC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CF019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420E034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EA1CB1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FF7E4B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40E8B1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CFAAAD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77846B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C3D505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center"/>
            <w:hideMark/>
          </w:tcPr>
          <w:p w14:paraId="6740EBF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40A9E11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02DE2B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B5F3D6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07E0129" w14:textId="77777777" w:rsidTr="00147259">
        <w:trPr>
          <w:trHeight w:val="1104"/>
        </w:trPr>
        <w:tc>
          <w:tcPr>
            <w:tcW w:w="1351" w:type="dxa"/>
            <w:gridSpan w:val="4"/>
            <w:vMerge/>
            <w:shd w:val="clear" w:color="auto" w:fill="F2F2F2"/>
            <w:vAlign w:val="center"/>
            <w:hideMark/>
          </w:tcPr>
          <w:p w14:paraId="68D4F63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4CF62EB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1B6AE5B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EFA8E8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D3A48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FF39C0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FB61A1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813411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5B3EDD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62B706B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289CF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BFBC14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3.2. Осуществлять технологические процессы в плановом и </w:t>
            </w:r>
            <w:r w:rsidRPr="00147259">
              <w:rPr>
                <w:rFonts w:ascii="Times New Roman" w:eastAsia="Times New Roman" w:hAnsi="Times New Roman" w:cs="Times New Roman"/>
                <w:color w:val="000000"/>
                <w:sz w:val="20"/>
                <w:szCs w:val="20"/>
                <w:lang w:eastAsia="ru-RU"/>
              </w:rPr>
              <w:lastRenderedPageBreak/>
              <w:t>аварийном режимах.</w:t>
            </w:r>
          </w:p>
        </w:tc>
        <w:tc>
          <w:tcPr>
            <w:tcW w:w="1084" w:type="dxa"/>
            <w:shd w:val="clear" w:color="000000" w:fill="C9FAFC"/>
            <w:vAlign w:val="center"/>
            <w:hideMark/>
          </w:tcPr>
          <w:p w14:paraId="24334B8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center"/>
            <w:hideMark/>
          </w:tcPr>
          <w:p w14:paraId="5EE5B92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DFE27E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A4E7F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8F0F291" w14:textId="77777777" w:rsidTr="00147259">
        <w:trPr>
          <w:trHeight w:val="1032"/>
        </w:trPr>
        <w:tc>
          <w:tcPr>
            <w:tcW w:w="1351" w:type="dxa"/>
            <w:gridSpan w:val="4"/>
            <w:vMerge/>
            <w:shd w:val="clear" w:color="auto" w:fill="F2F2F2"/>
            <w:vAlign w:val="center"/>
            <w:hideMark/>
          </w:tcPr>
          <w:p w14:paraId="7CFF23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62F1EEB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7660B5A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726B91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39687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60DA5BD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4018B5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A4A57D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1190D3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491D4B6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3E2866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44A40E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3.6. Производить смену сортимента выпускаемой продукции</w:t>
            </w:r>
          </w:p>
        </w:tc>
        <w:tc>
          <w:tcPr>
            <w:tcW w:w="1084" w:type="dxa"/>
            <w:shd w:val="clear" w:color="000000" w:fill="C9FAFC"/>
            <w:vAlign w:val="center"/>
            <w:hideMark/>
          </w:tcPr>
          <w:p w14:paraId="4FA7EB6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7FF9FD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4A3125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F0409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2588D19" w14:textId="77777777" w:rsidTr="00147259">
        <w:trPr>
          <w:trHeight w:val="2652"/>
        </w:trPr>
        <w:tc>
          <w:tcPr>
            <w:tcW w:w="1351" w:type="dxa"/>
            <w:gridSpan w:val="4"/>
            <w:vMerge/>
            <w:shd w:val="clear" w:color="auto" w:fill="F2F2F2"/>
            <w:vAlign w:val="center"/>
            <w:hideMark/>
          </w:tcPr>
          <w:p w14:paraId="4E96A98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04F255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5FC5A3A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C23127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887EA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013AE0E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4AD1BEB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B8DC44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8AEADC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204DA61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DEA021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5602E7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084" w:type="dxa"/>
            <w:shd w:val="clear" w:color="000000" w:fill="C9FAFC"/>
            <w:vAlign w:val="center"/>
            <w:hideMark/>
          </w:tcPr>
          <w:p w14:paraId="05E33E7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9E0D7C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1C42C5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DE4ECA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0FFE05A" w14:textId="77777777" w:rsidTr="00147259">
        <w:trPr>
          <w:trHeight w:val="1104"/>
        </w:trPr>
        <w:tc>
          <w:tcPr>
            <w:tcW w:w="1351" w:type="dxa"/>
            <w:gridSpan w:val="4"/>
            <w:vMerge/>
            <w:shd w:val="clear" w:color="auto" w:fill="F2F2F2"/>
            <w:vAlign w:val="center"/>
            <w:hideMark/>
          </w:tcPr>
          <w:p w14:paraId="4A29F9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475A97F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7983B51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CC72A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FB8D6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40FED82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0BB6C6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DFB4B5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C872EF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92271A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96F1A6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5654386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7805C67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4.1. Выбирать метод</w:t>
            </w:r>
            <w:r w:rsidRPr="00147259">
              <w:rPr>
                <w:rFonts w:ascii="Times New Roman" w:eastAsia="Times New Roman" w:hAnsi="Times New Roman" w:cs="Times New Roman"/>
                <w:color w:val="000000"/>
                <w:sz w:val="20"/>
                <w:szCs w:val="20"/>
                <w:lang w:eastAsia="ru-RU"/>
              </w:rPr>
              <w:lastRenderedPageBreak/>
              <w:t>ы контроля, аппаратуру и приборы для контроля качества продукции</w:t>
            </w:r>
          </w:p>
        </w:tc>
        <w:tc>
          <w:tcPr>
            <w:tcW w:w="599" w:type="dxa"/>
            <w:shd w:val="clear" w:color="000000" w:fill="C9FAFC"/>
            <w:vAlign w:val="center"/>
            <w:hideMark/>
          </w:tcPr>
          <w:p w14:paraId="109B18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290B71F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71EBB3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CEB2E45" w14:textId="77777777" w:rsidTr="00147259">
        <w:trPr>
          <w:trHeight w:val="1380"/>
        </w:trPr>
        <w:tc>
          <w:tcPr>
            <w:tcW w:w="1351" w:type="dxa"/>
            <w:gridSpan w:val="4"/>
            <w:vMerge/>
            <w:shd w:val="clear" w:color="auto" w:fill="F2F2F2"/>
            <w:vAlign w:val="center"/>
            <w:hideMark/>
          </w:tcPr>
          <w:p w14:paraId="634EB43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5D645B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E1530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DFF1D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7F2E5F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3106539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5AC250B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B9FCD3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C912C3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185A4DD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B680CF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1C52E0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4482958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4.2. Регистрировать и анализировать показатели автоматической системы управления технологическим процессом</w:t>
            </w:r>
          </w:p>
        </w:tc>
        <w:tc>
          <w:tcPr>
            <w:tcW w:w="599" w:type="dxa"/>
            <w:shd w:val="clear" w:color="000000" w:fill="C9FAFC"/>
            <w:vAlign w:val="center"/>
            <w:hideMark/>
          </w:tcPr>
          <w:p w14:paraId="60AF72F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5D9A75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9F6D23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5C31BAC" w14:textId="77777777" w:rsidTr="00147259">
        <w:trPr>
          <w:trHeight w:val="552"/>
        </w:trPr>
        <w:tc>
          <w:tcPr>
            <w:tcW w:w="1351" w:type="dxa"/>
            <w:gridSpan w:val="4"/>
            <w:vMerge/>
            <w:shd w:val="clear" w:color="auto" w:fill="F2F2F2"/>
            <w:vAlign w:val="center"/>
            <w:hideMark/>
          </w:tcPr>
          <w:p w14:paraId="055ADFF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0A4DCF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6630A9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3D7DB4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3B03EC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209FCBA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2D54064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B81B86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0A8AE18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0CFB3A7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CFF683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D4EA0B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1C77401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4.3. Оценивать качест</w:t>
            </w:r>
            <w:r w:rsidRPr="00147259">
              <w:rPr>
                <w:rFonts w:ascii="Times New Roman" w:eastAsia="Times New Roman" w:hAnsi="Times New Roman" w:cs="Times New Roman"/>
                <w:color w:val="000000"/>
                <w:sz w:val="20"/>
                <w:szCs w:val="20"/>
                <w:lang w:eastAsia="ru-RU"/>
              </w:rPr>
              <w:lastRenderedPageBreak/>
              <w:t>во выпускаемой продукции</w:t>
            </w:r>
          </w:p>
        </w:tc>
        <w:tc>
          <w:tcPr>
            <w:tcW w:w="599" w:type="dxa"/>
            <w:shd w:val="clear" w:color="000000" w:fill="C9FAFC"/>
            <w:vAlign w:val="center"/>
            <w:hideMark/>
          </w:tcPr>
          <w:p w14:paraId="25E2055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6AF314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A6AFEF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440EC03" w14:textId="77777777" w:rsidTr="00147259">
        <w:trPr>
          <w:trHeight w:val="1380"/>
        </w:trPr>
        <w:tc>
          <w:tcPr>
            <w:tcW w:w="1351" w:type="dxa"/>
            <w:gridSpan w:val="4"/>
            <w:vMerge/>
            <w:shd w:val="clear" w:color="auto" w:fill="F2F2F2"/>
            <w:vAlign w:val="center"/>
            <w:hideMark/>
          </w:tcPr>
          <w:p w14:paraId="690971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2A48719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383A934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A32154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E679EB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583F818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17581B3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A18CF4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4D5409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541AF01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8796E0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557F144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0739CCC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4.4. Предупреждать появление, обнаруживать и устранять возможные дефекты выпускаемой продукции</w:t>
            </w:r>
          </w:p>
        </w:tc>
        <w:tc>
          <w:tcPr>
            <w:tcW w:w="599" w:type="dxa"/>
            <w:shd w:val="clear" w:color="000000" w:fill="C9FAFC"/>
            <w:vAlign w:val="center"/>
            <w:hideMark/>
          </w:tcPr>
          <w:p w14:paraId="4F72824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6FBD0C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58541F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23DF8E7" w14:textId="77777777" w:rsidTr="00147259">
        <w:trPr>
          <w:trHeight w:val="552"/>
        </w:trPr>
        <w:tc>
          <w:tcPr>
            <w:tcW w:w="1351" w:type="dxa"/>
            <w:gridSpan w:val="4"/>
            <w:vMerge/>
            <w:shd w:val="clear" w:color="auto" w:fill="F2F2F2"/>
            <w:vAlign w:val="center"/>
            <w:hideMark/>
          </w:tcPr>
          <w:p w14:paraId="59AB00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198" w:type="dxa"/>
            <w:vMerge/>
            <w:vAlign w:val="center"/>
            <w:hideMark/>
          </w:tcPr>
          <w:p w14:paraId="104ED1F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42" w:type="dxa"/>
            <w:vMerge/>
            <w:vAlign w:val="center"/>
            <w:hideMark/>
          </w:tcPr>
          <w:p w14:paraId="3ADA037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8C2D2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451456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shd w:val="clear" w:color="auto" w:fill="F2F2F2"/>
            <w:vAlign w:val="center"/>
            <w:hideMark/>
          </w:tcPr>
          <w:p w14:paraId="38480A5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shd w:val="clear" w:color="auto" w:fill="F2F2F2"/>
            <w:vAlign w:val="center"/>
            <w:hideMark/>
          </w:tcPr>
          <w:p w14:paraId="3EC1F6F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22C142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00E25B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center"/>
            <w:hideMark/>
          </w:tcPr>
          <w:p w14:paraId="19CA8A0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A1DAAC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F2E2AC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192CDA6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68C2A84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0EBDD0D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301419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C9C3679" w14:textId="77777777" w:rsidTr="00147259">
        <w:trPr>
          <w:trHeight w:val="2304"/>
        </w:trPr>
        <w:tc>
          <w:tcPr>
            <w:tcW w:w="2091" w:type="dxa"/>
            <w:gridSpan w:val="6"/>
            <w:vMerge w:val="restart"/>
            <w:shd w:val="clear" w:color="auto" w:fill="F2F2F2"/>
            <w:vAlign w:val="bottom"/>
            <w:hideMark/>
          </w:tcPr>
          <w:p w14:paraId="1E826E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483" w:type="dxa"/>
            <w:vMerge w:val="restart"/>
            <w:shd w:val="clear" w:color="000000" w:fill="FFFFFF"/>
            <w:vAlign w:val="center"/>
            <w:hideMark/>
          </w:tcPr>
          <w:p w14:paraId="0CD5909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ОТФ А Подготовительные работы и техническое обслуживание оборудования станов холодной прокатки ленты и листового проката в рулоне </w:t>
            </w:r>
          </w:p>
        </w:tc>
        <w:tc>
          <w:tcPr>
            <w:tcW w:w="474" w:type="dxa"/>
            <w:vMerge w:val="restart"/>
            <w:shd w:val="clear" w:color="000000" w:fill="FFFFFF"/>
            <w:vAlign w:val="center"/>
            <w:hideMark/>
          </w:tcPr>
          <w:p w14:paraId="781815B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А/01.2 Выполнение подготовительных работ на станах холодной прокатки ленты и листового проката в рулоне</w:t>
            </w:r>
          </w:p>
        </w:tc>
        <w:tc>
          <w:tcPr>
            <w:tcW w:w="483" w:type="dxa"/>
            <w:vMerge w:val="restart"/>
            <w:shd w:val="clear" w:color="auto" w:fill="F2F2F2"/>
            <w:vAlign w:val="center"/>
            <w:hideMark/>
          </w:tcPr>
          <w:p w14:paraId="4F06F8A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74" w:type="dxa"/>
            <w:vMerge w:val="restart"/>
            <w:shd w:val="clear" w:color="auto" w:fill="F2F2F2"/>
            <w:vAlign w:val="center"/>
            <w:hideMark/>
          </w:tcPr>
          <w:p w14:paraId="597E2EC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8D4874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6C561DC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3EC178F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F4995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2.1. Выбирать соответствующее оборудование, оснастку и средства механизации для ведения технологического процесса</w:t>
            </w:r>
          </w:p>
        </w:tc>
        <w:tc>
          <w:tcPr>
            <w:tcW w:w="716" w:type="dxa"/>
            <w:shd w:val="clear" w:color="000000" w:fill="C9FAFC"/>
            <w:vAlign w:val="center"/>
            <w:hideMark/>
          </w:tcPr>
          <w:p w14:paraId="650BB59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D435C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C4ABA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9DDA3D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16E2246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5C333ED4" w14:textId="77777777" w:rsidTr="00147259">
        <w:trPr>
          <w:trHeight w:val="1440"/>
        </w:trPr>
        <w:tc>
          <w:tcPr>
            <w:tcW w:w="2091" w:type="dxa"/>
            <w:gridSpan w:val="6"/>
            <w:vMerge/>
            <w:shd w:val="clear" w:color="auto" w:fill="F2F2F2"/>
            <w:vAlign w:val="center"/>
            <w:hideMark/>
          </w:tcPr>
          <w:p w14:paraId="0FE2A7B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549A0C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74AAB9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49E4C3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57DDBD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70AE7AB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0A616B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2EC1734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E6FF8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389790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bottom"/>
            <w:hideMark/>
          </w:tcPr>
          <w:p w14:paraId="2982F56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00C345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F41175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F2868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8EEA6E5" w14:textId="77777777" w:rsidTr="00147259">
        <w:trPr>
          <w:trHeight w:val="1152"/>
        </w:trPr>
        <w:tc>
          <w:tcPr>
            <w:tcW w:w="2091" w:type="dxa"/>
            <w:gridSpan w:val="6"/>
            <w:vMerge/>
            <w:shd w:val="clear" w:color="auto" w:fill="F2F2F2"/>
            <w:vAlign w:val="center"/>
            <w:hideMark/>
          </w:tcPr>
          <w:p w14:paraId="34FE28F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1576D01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A1AEBD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5D5470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212C7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4587479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1D2DA2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4106EF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21119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4FD29A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1F32D2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4.1. Выбирать методы контроля, аппаратуру и приборы для контроля качества продукции</w:t>
            </w:r>
          </w:p>
        </w:tc>
        <w:tc>
          <w:tcPr>
            <w:tcW w:w="599" w:type="dxa"/>
            <w:shd w:val="clear" w:color="000000" w:fill="C9FAFC"/>
            <w:vAlign w:val="bottom"/>
            <w:hideMark/>
          </w:tcPr>
          <w:p w14:paraId="7BD140A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5AA3F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F6536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C0E3CC7" w14:textId="77777777" w:rsidTr="00147259">
        <w:trPr>
          <w:trHeight w:val="708"/>
        </w:trPr>
        <w:tc>
          <w:tcPr>
            <w:tcW w:w="2091" w:type="dxa"/>
            <w:gridSpan w:val="6"/>
            <w:vMerge/>
            <w:shd w:val="clear" w:color="auto" w:fill="F2F2F2"/>
            <w:vAlign w:val="center"/>
            <w:hideMark/>
          </w:tcPr>
          <w:p w14:paraId="36856D3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7BACE0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47E21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5D558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4B969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7821963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3B8BC1A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7B8FD9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88FAE4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B1D648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51A5A81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B2E648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1DD377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4A1BE4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6A7F5DF" w14:textId="77777777" w:rsidTr="00147259">
        <w:trPr>
          <w:trHeight w:val="1440"/>
        </w:trPr>
        <w:tc>
          <w:tcPr>
            <w:tcW w:w="2091" w:type="dxa"/>
            <w:gridSpan w:val="6"/>
            <w:vMerge/>
            <w:shd w:val="clear" w:color="auto" w:fill="F2F2F2"/>
            <w:vAlign w:val="center"/>
            <w:hideMark/>
          </w:tcPr>
          <w:p w14:paraId="293E8FF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02598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restart"/>
            <w:shd w:val="clear" w:color="000000" w:fill="FFFFFF"/>
            <w:vAlign w:val="center"/>
            <w:hideMark/>
          </w:tcPr>
          <w:p w14:paraId="1D6782C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А/02.2 Техническое обслуживание оборудования станов холодной прокатки ленты и </w:t>
            </w:r>
            <w:r w:rsidRPr="00147259">
              <w:rPr>
                <w:rFonts w:ascii="Times New Roman" w:eastAsia="Times New Roman" w:hAnsi="Times New Roman" w:cs="Times New Roman"/>
                <w:color w:val="000000"/>
                <w:sz w:val="20"/>
                <w:szCs w:val="20"/>
                <w:lang w:eastAsia="ru-RU"/>
              </w:rPr>
              <w:lastRenderedPageBreak/>
              <w:t>листового проката в рулоне</w:t>
            </w:r>
          </w:p>
        </w:tc>
        <w:tc>
          <w:tcPr>
            <w:tcW w:w="483" w:type="dxa"/>
            <w:vMerge w:val="restart"/>
            <w:shd w:val="clear" w:color="auto" w:fill="F2F2F2"/>
            <w:vAlign w:val="center"/>
            <w:hideMark/>
          </w:tcPr>
          <w:p w14:paraId="2711C4B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474" w:type="dxa"/>
            <w:vMerge w:val="restart"/>
            <w:shd w:val="clear" w:color="auto" w:fill="F2F2F2"/>
            <w:vAlign w:val="center"/>
            <w:hideMark/>
          </w:tcPr>
          <w:p w14:paraId="6FB597C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248D40B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9F914A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439B53B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38E8758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оформлять техническую документацию на технологичес</w:t>
            </w:r>
            <w:r w:rsidRPr="00147259">
              <w:rPr>
                <w:rFonts w:ascii="Times New Roman" w:eastAsia="Times New Roman" w:hAnsi="Times New Roman" w:cs="Times New Roman"/>
                <w:color w:val="000000"/>
                <w:sz w:val="20"/>
                <w:szCs w:val="20"/>
                <w:lang w:eastAsia="ru-RU"/>
              </w:rPr>
              <w:lastRenderedPageBreak/>
              <w:t>кое оборудование</w:t>
            </w:r>
          </w:p>
        </w:tc>
        <w:tc>
          <w:tcPr>
            <w:tcW w:w="716" w:type="dxa"/>
            <w:shd w:val="clear" w:color="000000" w:fill="C9FAFC"/>
            <w:vAlign w:val="center"/>
            <w:hideMark/>
          </w:tcPr>
          <w:p w14:paraId="48F12C7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674366B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FC9192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0D6EB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501DEA0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7.4 Чтение чертежей станов холодной прокатки</w:t>
            </w:r>
          </w:p>
        </w:tc>
      </w:tr>
      <w:tr w:rsidR="00147259" w:rsidRPr="00147259" w14:paraId="58292968" w14:textId="77777777" w:rsidTr="00147259">
        <w:trPr>
          <w:trHeight w:val="1152"/>
        </w:trPr>
        <w:tc>
          <w:tcPr>
            <w:tcW w:w="2091" w:type="dxa"/>
            <w:gridSpan w:val="6"/>
            <w:vMerge/>
            <w:shd w:val="clear" w:color="auto" w:fill="F2F2F2"/>
            <w:vAlign w:val="center"/>
            <w:hideMark/>
          </w:tcPr>
          <w:p w14:paraId="14903D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C929C5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F8503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CDBD2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81CB2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6FEDDC3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1325397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6195E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6481BD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2.3. Производить настройку и профилактику технологического оборудования</w:t>
            </w:r>
          </w:p>
        </w:tc>
        <w:tc>
          <w:tcPr>
            <w:tcW w:w="716" w:type="dxa"/>
            <w:shd w:val="clear" w:color="000000" w:fill="C9FAFC"/>
            <w:vAlign w:val="center"/>
            <w:hideMark/>
          </w:tcPr>
          <w:p w14:paraId="775FFEC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38BF3B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B697AD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89B2C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40252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ED80244" w14:textId="77777777" w:rsidTr="00147259">
        <w:trPr>
          <w:trHeight w:val="1728"/>
        </w:trPr>
        <w:tc>
          <w:tcPr>
            <w:tcW w:w="2091" w:type="dxa"/>
            <w:gridSpan w:val="6"/>
            <w:vMerge/>
            <w:shd w:val="clear" w:color="auto" w:fill="F2F2F2"/>
            <w:vAlign w:val="center"/>
            <w:hideMark/>
          </w:tcPr>
          <w:p w14:paraId="3E264D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5E80B5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AB952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2A9480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333DF7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6B4F04D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5178849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178282D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4E18B7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5BAFC0D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08536C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192EE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CD16A5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8E89CE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B41FD83" w14:textId="77777777" w:rsidTr="00147259">
        <w:trPr>
          <w:trHeight w:val="1152"/>
        </w:trPr>
        <w:tc>
          <w:tcPr>
            <w:tcW w:w="2091" w:type="dxa"/>
            <w:gridSpan w:val="6"/>
            <w:vMerge/>
            <w:shd w:val="clear" w:color="auto" w:fill="F2F2F2"/>
            <w:vAlign w:val="center"/>
            <w:hideMark/>
          </w:tcPr>
          <w:p w14:paraId="2FDBB4F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1AB9F51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6AFB73C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4B9480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B04B4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1E8AA12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475509B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2461B1C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2EEF1E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аварийном режимах.</w:t>
            </w:r>
          </w:p>
        </w:tc>
        <w:tc>
          <w:tcPr>
            <w:tcW w:w="716" w:type="dxa"/>
            <w:shd w:val="clear" w:color="000000" w:fill="C9FAFC"/>
            <w:vAlign w:val="center"/>
            <w:hideMark/>
          </w:tcPr>
          <w:p w14:paraId="33C2B1A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F26879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42BCA7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F0272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BF042D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0B92C23" w14:textId="77777777" w:rsidTr="00147259">
        <w:trPr>
          <w:trHeight w:val="864"/>
        </w:trPr>
        <w:tc>
          <w:tcPr>
            <w:tcW w:w="2091" w:type="dxa"/>
            <w:gridSpan w:val="6"/>
            <w:vMerge/>
            <w:shd w:val="clear" w:color="auto" w:fill="F2F2F2"/>
            <w:vAlign w:val="center"/>
            <w:hideMark/>
          </w:tcPr>
          <w:p w14:paraId="0DA773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C0C27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94F950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D15BAE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75B0566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shd w:val="clear" w:color="auto" w:fill="F2F2F2"/>
            <w:vAlign w:val="center"/>
            <w:hideMark/>
          </w:tcPr>
          <w:p w14:paraId="08EFC50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shd w:val="clear" w:color="auto" w:fill="F2F2F2"/>
            <w:vAlign w:val="center"/>
            <w:hideMark/>
          </w:tcPr>
          <w:p w14:paraId="7165562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57A72F7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3D5010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5D9491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3.6. Производить смену сортимента выпускаемой продукции</w:t>
            </w:r>
          </w:p>
        </w:tc>
        <w:tc>
          <w:tcPr>
            <w:tcW w:w="1084" w:type="dxa"/>
            <w:shd w:val="clear" w:color="000000" w:fill="C9FAFC"/>
            <w:vAlign w:val="bottom"/>
            <w:hideMark/>
          </w:tcPr>
          <w:p w14:paraId="27A1AB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030404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61EAB5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1A0611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7BF0544" w14:textId="77777777" w:rsidTr="00147259">
        <w:trPr>
          <w:trHeight w:val="1728"/>
        </w:trPr>
        <w:tc>
          <w:tcPr>
            <w:tcW w:w="3048" w:type="dxa"/>
            <w:gridSpan w:val="8"/>
            <w:vMerge w:val="restart"/>
            <w:shd w:val="clear" w:color="auto" w:fill="F2F2F2"/>
            <w:vAlign w:val="bottom"/>
            <w:hideMark/>
          </w:tcPr>
          <w:p w14:paraId="4ADEF58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3" w:type="dxa"/>
            <w:vMerge w:val="restart"/>
            <w:shd w:val="clear" w:color="000000" w:fill="FFFFFF"/>
            <w:vAlign w:val="center"/>
            <w:hideMark/>
          </w:tcPr>
          <w:p w14:paraId="667E52C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ОТФ А Подготовительные работы и техническое обслуживание оборудования станов горячей </w:t>
            </w:r>
            <w:r w:rsidRPr="00147259">
              <w:rPr>
                <w:rFonts w:ascii="Times New Roman" w:eastAsia="Times New Roman" w:hAnsi="Times New Roman" w:cs="Times New Roman"/>
                <w:color w:val="000000"/>
                <w:sz w:val="20"/>
                <w:szCs w:val="20"/>
                <w:lang w:eastAsia="ru-RU"/>
              </w:rPr>
              <w:lastRenderedPageBreak/>
              <w:t>прокатки</w:t>
            </w:r>
          </w:p>
        </w:tc>
        <w:tc>
          <w:tcPr>
            <w:tcW w:w="474" w:type="dxa"/>
            <w:vMerge w:val="restart"/>
            <w:shd w:val="clear" w:color="000000" w:fill="FFFFFF"/>
            <w:vAlign w:val="center"/>
            <w:hideMark/>
          </w:tcPr>
          <w:p w14:paraId="173B47A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А/01.3 Выполнение подготовительных работ на станах горячей прокатки</w:t>
            </w:r>
          </w:p>
        </w:tc>
        <w:tc>
          <w:tcPr>
            <w:tcW w:w="482" w:type="dxa"/>
            <w:vMerge w:val="restart"/>
            <w:shd w:val="clear" w:color="auto" w:fill="F2F2F2"/>
            <w:vAlign w:val="center"/>
            <w:hideMark/>
          </w:tcPr>
          <w:p w14:paraId="5837DE6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vMerge w:val="restart"/>
            <w:shd w:val="clear" w:color="auto" w:fill="F2F2F2"/>
            <w:vAlign w:val="center"/>
            <w:hideMark/>
          </w:tcPr>
          <w:p w14:paraId="725CEDD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721E11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686AA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2.1. Выбирать соответствующее оборудование, оснастку и средства механизации для </w:t>
            </w:r>
            <w:r w:rsidRPr="00147259">
              <w:rPr>
                <w:rFonts w:ascii="Times New Roman" w:eastAsia="Times New Roman" w:hAnsi="Times New Roman" w:cs="Times New Roman"/>
                <w:color w:val="000000"/>
                <w:sz w:val="20"/>
                <w:szCs w:val="20"/>
                <w:lang w:eastAsia="ru-RU"/>
              </w:rPr>
              <w:lastRenderedPageBreak/>
              <w:t>ведения технологического процесса</w:t>
            </w:r>
          </w:p>
        </w:tc>
        <w:tc>
          <w:tcPr>
            <w:tcW w:w="716" w:type="dxa"/>
            <w:shd w:val="clear" w:color="000000" w:fill="C9FAFC"/>
            <w:vAlign w:val="center"/>
            <w:hideMark/>
          </w:tcPr>
          <w:p w14:paraId="773B08F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2ED3C14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CAB6B3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73DA2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028F1FA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2F91CDBD" w14:textId="77777777" w:rsidTr="00147259">
        <w:trPr>
          <w:trHeight w:val="1440"/>
        </w:trPr>
        <w:tc>
          <w:tcPr>
            <w:tcW w:w="3048" w:type="dxa"/>
            <w:gridSpan w:val="8"/>
            <w:vMerge/>
            <w:shd w:val="clear" w:color="auto" w:fill="F2F2F2"/>
            <w:vAlign w:val="center"/>
            <w:hideMark/>
          </w:tcPr>
          <w:p w14:paraId="0639DE3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50FC78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7965E8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5590610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1EE7EF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42E6D7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CE514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B5225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3.1. Проверять правильность назначения технологического режима обработки металлов давлением</w:t>
            </w:r>
          </w:p>
        </w:tc>
        <w:tc>
          <w:tcPr>
            <w:tcW w:w="1084" w:type="dxa"/>
            <w:shd w:val="clear" w:color="000000" w:fill="C9FAFC"/>
            <w:vAlign w:val="bottom"/>
            <w:hideMark/>
          </w:tcPr>
          <w:p w14:paraId="497BA65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7A8A79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C31A20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72272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D210FAC" w14:textId="77777777" w:rsidTr="00147259">
        <w:trPr>
          <w:trHeight w:val="1152"/>
        </w:trPr>
        <w:tc>
          <w:tcPr>
            <w:tcW w:w="3048" w:type="dxa"/>
            <w:gridSpan w:val="8"/>
            <w:vMerge/>
            <w:shd w:val="clear" w:color="auto" w:fill="F2F2F2"/>
            <w:vAlign w:val="center"/>
            <w:hideMark/>
          </w:tcPr>
          <w:p w14:paraId="078E93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3C98FB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669A602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4B68873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0419611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5CAF7E9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3980D4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B42D70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1E4101A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4.1. Выбирать методы контроля, аппаратуру и приборы для контроля качества </w:t>
            </w:r>
            <w:r w:rsidRPr="00147259">
              <w:rPr>
                <w:rFonts w:ascii="Times New Roman" w:eastAsia="Times New Roman" w:hAnsi="Times New Roman" w:cs="Times New Roman"/>
                <w:color w:val="000000"/>
                <w:sz w:val="20"/>
                <w:szCs w:val="20"/>
                <w:lang w:eastAsia="ru-RU"/>
              </w:rPr>
              <w:lastRenderedPageBreak/>
              <w:t>продукции</w:t>
            </w:r>
          </w:p>
        </w:tc>
        <w:tc>
          <w:tcPr>
            <w:tcW w:w="599" w:type="dxa"/>
            <w:shd w:val="clear" w:color="000000" w:fill="C9FAFC"/>
            <w:vAlign w:val="bottom"/>
            <w:hideMark/>
          </w:tcPr>
          <w:p w14:paraId="3EE8A3F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7DE79E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9C747F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CEE20B2" w14:textId="77777777" w:rsidTr="00147259">
        <w:trPr>
          <w:trHeight w:val="576"/>
        </w:trPr>
        <w:tc>
          <w:tcPr>
            <w:tcW w:w="3048" w:type="dxa"/>
            <w:gridSpan w:val="8"/>
            <w:vMerge/>
            <w:shd w:val="clear" w:color="auto" w:fill="F2F2F2"/>
            <w:vAlign w:val="center"/>
            <w:hideMark/>
          </w:tcPr>
          <w:p w14:paraId="686308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A53DB0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3E07AD7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479647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6B46DB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185CF30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0E485A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9E801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749ECC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B05BD6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763ED28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31F90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5A49DA4" w14:textId="77777777" w:rsidTr="00147259">
        <w:trPr>
          <w:trHeight w:val="1440"/>
        </w:trPr>
        <w:tc>
          <w:tcPr>
            <w:tcW w:w="3048" w:type="dxa"/>
            <w:gridSpan w:val="8"/>
            <w:vMerge/>
            <w:shd w:val="clear" w:color="auto" w:fill="F2F2F2"/>
            <w:vAlign w:val="center"/>
            <w:hideMark/>
          </w:tcPr>
          <w:p w14:paraId="66693C0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6E2FEF6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restart"/>
            <w:shd w:val="clear" w:color="000000" w:fill="FFFFFF"/>
            <w:vAlign w:val="center"/>
            <w:hideMark/>
          </w:tcPr>
          <w:p w14:paraId="4000BBC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А/02.3 Техническое обслуживание оборудования станов горячей прокатки </w:t>
            </w:r>
          </w:p>
        </w:tc>
        <w:tc>
          <w:tcPr>
            <w:tcW w:w="482" w:type="dxa"/>
            <w:vMerge w:val="restart"/>
            <w:shd w:val="clear" w:color="auto" w:fill="F2F2F2"/>
            <w:vAlign w:val="center"/>
            <w:hideMark/>
          </w:tcPr>
          <w:p w14:paraId="7730AE5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vMerge w:val="restart"/>
            <w:shd w:val="clear" w:color="auto" w:fill="F2F2F2"/>
            <w:vAlign w:val="center"/>
            <w:hideMark/>
          </w:tcPr>
          <w:p w14:paraId="219C17E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19" w:type="dxa"/>
            <w:shd w:val="clear" w:color="000000" w:fill="C9FAFC"/>
            <w:vAlign w:val="bottom"/>
            <w:hideMark/>
          </w:tcPr>
          <w:p w14:paraId="7C4E58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4AEC6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2.2. Проверять исправность и оформлять техническую документацию на технологическое оборудование</w:t>
            </w:r>
          </w:p>
        </w:tc>
        <w:tc>
          <w:tcPr>
            <w:tcW w:w="716" w:type="dxa"/>
            <w:shd w:val="clear" w:color="000000" w:fill="C9FAFC"/>
            <w:vAlign w:val="center"/>
            <w:hideMark/>
          </w:tcPr>
          <w:p w14:paraId="2011D5D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6745D3A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CD678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ADE77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53A4001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7.4 Чтение чертежей станов листвой горячей прокатки</w:t>
            </w:r>
          </w:p>
        </w:tc>
      </w:tr>
      <w:tr w:rsidR="00147259" w:rsidRPr="00147259" w14:paraId="1208DD24" w14:textId="77777777" w:rsidTr="00147259">
        <w:trPr>
          <w:trHeight w:val="1152"/>
        </w:trPr>
        <w:tc>
          <w:tcPr>
            <w:tcW w:w="3048" w:type="dxa"/>
            <w:gridSpan w:val="8"/>
            <w:vMerge/>
            <w:shd w:val="clear" w:color="auto" w:fill="F2F2F2"/>
            <w:vAlign w:val="center"/>
            <w:hideMark/>
          </w:tcPr>
          <w:p w14:paraId="27407F4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705EE94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42854F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1A511BB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34A02E7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00236AE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9C96B1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2.3. Производить настройку и профилактику технологического </w:t>
            </w:r>
            <w:r w:rsidRPr="00147259">
              <w:rPr>
                <w:rFonts w:ascii="Times New Roman" w:eastAsia="Times New Roman" w:hAnsi="Times New Roman" w:cs="Times New Roman"/>
                <w:color w:val="000000"/>
                <w:sz w:val="20"/>
                <w:szCs w:val="20"/>
                <w:lang w:eastAsia="ru-RU"/>
              </w:rPr>
              <w:lastRenderedPageBreak/>
              <w:t>оборудования</w:t>
            </w:r>
          </w:p>
        </w:tc>
        <w:tc>
          <w:tcPr>
            <w:tcW w:w="716" w:type="dxa"/>
            <w:shd w:val="clear" w:color="000000" w:fill="C9FAFC"/>
            <w:vAlign w:val="center"/>
            <w:hideMark/>
          </w:tcPr>
          <w:p w14:paraId="6F1F757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24EAC3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D4D967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4934C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1DC0DC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8440487" w14:textId="77777777" w:rsidTr="00147259">
        <w:trPr>
          <w:trHeight w:val="1728"/>
        </w:trPr>
        <w:tc>
          <w:tcPr>
            <w:tcW w:w="3048" w:type="dxa"/>
            <w:gridSpan w:val="8"/>
            <w:vMerge/>
            <w:shd w:val="clear" w:color="auto" w:fill="F2F2F2"/>
            <w:vAlign w:val="center"/>
            <w:hideMark/>
          </w:tcPr>
          <w:p w14:paraId="791865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38044F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185825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089F5E7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64F8061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1A0DD0A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F09A68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2.4. Выбирать производственные мощности и топливно-энергетические ресурсы для ведения технологического процесса</w:t>
            </w:r>
          </w:p>
        </w:tc>
        <w:tc>
          <w:tcPr>
            <w:tcW w:w="716" w:type="dxa"/>
            <w:shd w:val="clear" w:color="000000" w:fill="C9FAFC"/>
            <w:vAlign w:val="center"/>
            <w:hideMark/>
          </w:tcPr>
          <w:p w14:paraId="5045598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F89B3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0C05B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E825C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A10F99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AC07511" w14:textId="77777777" w:rsidTr="00147259">
        <w:trPr>
          <w:trHeight w:val="1152"/>
        </w:trPr>
        <w:tc>
          <w:tcPr>
            <w:tcW w:w="3048" w:type="dxa"/>
            <w:gridSpan w:val="8"/>
            <w:vMerge/>
            <w:shd w:val="clear" w:color="auto" w:fill="F2F2F2"/>
            <w:vAlign w:val="center"/>
            <w:hideMark/>
          </w:tcPr>
          <w:p w14:paraId="346E6D6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B67273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0F5912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67257D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24503C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3538BB9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C808DA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2.5. Эксплуатировать технологическое оборудование в плановом и аварий</w:t>
            </w:r>
            <w:r w:rsidRPr="00147259">
              <w:rPr>
                <w:rFonts w:ascii="Times New Roman" w:eastAsia="Times New Roman" w:hAnsi="Times New Roman" w:cs="Times New Roman"/>
                <w:color w:val="000000"/>
                <w:sz w:val="20"/>
                <w:szCs w:val="20"/>
                <w:lang w:eastAsia="ru-RU"/>
              </w:rPr>
              <w:lastRenderedPageBreak/>
              <w:t>ном режимах.</w:t>
            </w:r>
          </w:p>
        </w:tc>
        <w:tc>
          <w:tcPr>
            <w:tcW w:w="716" w:type="dxa"/>
            <w:shd w:val="clear" w:color="000000" w:fill="C9FAFC"/>
            <w:vAlign w:val="center"/>
            <w:hideMark/>
          </w:tcPr>
          <w:p w14:paraId="4AC63F2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1084" w:type="dxa"/>
            <w:shd w:val="clear" w:color="000000" w:fill="C9FAFC"/>
            <w:vAlign w:val="bottom"/>
            <w:hideMark/>
          </w:tcPr>
          <w:p w14:paraId="32721A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5E7938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B7B5C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68FEE9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E66F96B" w14:textId="77777777" w:rsidTr="00147259">
        <w:trPr>
          <w:trHeight w:val="864"/>
        </w:trPr>
        <w:tc>
          <w:tcPr>
            <w:tcW w:w="3048" w:type="dxa"/>
            <w:gridSpan w:val="8"/>
            <w:vMerge/>
            <w:shd w:val="clear" w:color="auto" w:fill="F2F2F2"/>
            <w:vAlign w:val="center"/>
            <w:hideMark/>
          </w:tcPr>
          <w:p w14:paraId="1457C3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3" w:type="dxa"/>
            <w:vMerge/>
            <w:vAlign w:val="center"/>
            <w:hideMark/>
          </w:tcPr>
          <w:p w14:paraId="05FF52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74" w:type="dxa"/>
            <w:vMerge/>
            <w:vAlign w:val="center"/>
            <w:hideMark/>
          </w:tcPr>
          <w:p w14:paraId="2F1C7A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72909F6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shd w:val="clear" w:color="auto" w:fill="F2F2F2"/>
            <w:vAlign w:val="center"/>
            <w:hideMark/>
          </w:tcPr>
          <w:p w14:paraId="313F1D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5D5CEDC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119EEE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AEF4CC4"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3.6. Производить смену сортимента выпускаемой продукции</w:t>
            </w:r>
          </w:p>
        </w:tc>
        <w:tc>
          <w:tcPr>
            <w:tcW w:w="1084" w:type="dxa"/>
            <w:shd w:val="clear" w:color="000000" w:fill="C9FAFC"/>
            <w:vAlign w:val="bottom"/>
            <w:hideMark/>
          </w:tcPr>
          <w:p w14:paraId="7960D92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377F1B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B80714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987EB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B082262" w14:textId="77777777" w:rsidTr="00147259">
        <w:trPr>
          <w:trHeight w:val="2016"/>
        </w:trPr>
        <w:tc>
          <w:tcPr>
            <w:tcW w:w="4005" w:type="dxa"/>
            <w:gridSpan w:val="10"/>
            <w:vMerge w:val="restart"/>
            <w:shd w:val="clear" w:color="auto" w:fill="F2F2F2"/>
            <w:vAlign w:val="bottom"/>
            <w:hideMark/>
          </w:tcPr>
          <w:p w14:paraId="0F7B62B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82" w:type="dxa"/>
            <w:vMerge w:val="restart"/>
            <w:shd w:val="clear" w:color="000000" w:fill="FFFFFF"/>
            <w:vAlign w:val="center"/>
            <w:hideMark/>
          </w:tcPr>
          <w:p w14:paraId="0B873FC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ОТФ </w:t>
            </w:r>
            <w:proofErr w:type="gramStart"/>
            <w:r w:rsidRPr="00147259">
              <w:rPr>
                <w:rFonts w:ascii="Times New Roman" w:eastAsia="Times New Roman" w:hAnsi="Times New Roman" w:cs="Times New Roman"/>
                <w:color w:val="000000"/>
                <w:sz w:val="20"/>
                <w:szCs w:val="20"/>
                <w:lang w:eastAsia="ru-RU"/>
              </w:rPr>
              <w:t>А  Осуществление</w:t>
            </w:r>
            <w:proofErr w:type="gramEnd"/>
            <w:r w:rsidRPr="00147259">
              <w:rPr>
                <w:rFonts w:ascii="Times New Roman" w:eastAsia="Times New Roman" w:hAnsi="Times New Roman" w:cs="Times New Roman"/>
                <w:color w:val="000000"/>
                <w:sz w:val="20"/>
                <w:szCs w:val="20"/>
                <w:lang w:eastAsia="ru-RU"/>
              </w:rPr>
              <w:t xml:space="preserve"> мероприятий по зачистке поверхностных пороков заготовки</w:t>
            </w:r>
          </w:p>
        </w:tc>
        <w:tc>
          <w:tcPr>
            <w:tcW w:w="482" w:type="dxa"/>
            <w:shd w:val="clear" w:color="000000" w:fill="FFFFFF"/>
            <w:vAlign w:val="center"/>
            <w:hideMark/>
          </w:tcPr>
          <w:p w14:paraId="5EA696B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А/01.5 Определение организационных и технических мер для выполнения производственных заданий по зачистке поверхностных пороков заготовки</w:t>
            </w:r>
          </w:p>
        </w:tc>
        <w:tc>
          <w:tcPr>
            <w:tcW w:w="619" w:type="dxa"/>
            <w:shd w:val="clear" w:color="000000" w:fill="C9FAFC"/>
            <w:vAlign w:val="center"/>
            <w:hideMark/>
          </w:tcPr>
          <w:p w14:paraId="37F02FF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1.1. Планировать производство и организацию технологического процесса в цехе обработки металлов давлением.</w:t>
            </w:r>
          </w:p>
        </w:tc>
        <w:tc>
          <w:tcPr>
            <w:tcW w:w="674" w:type="dxa"/>
            <w:shd w:val="clear" w:color="000000" w:fill="C9FAFC"/>
            <w:vAlign w:val="center"/>
            <w:hideMark/>
          </w:tcPr>
          <w:p w14:paraId="146CCF8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D623B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2C9ACF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A1FD50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23C722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23F4A26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1BF4F563" w14:textId="77777777" w:rsidTr="00147259">
        <w:trPr>
          <w:trHeight w:val="1200"/>
        </w:trPr>
        <w:tc>
          <w:tcPr>
            <w:tcW w:w="4005" w:type="dxa"/>
            <w:gridSpan w:val="10"/>
            <w:vMerge/>
            <w:shd w:val="clear" w:color="auto" w:fill="F2F2F2"/>
            <w:vAlign w:val="center"/>
            <w:hideMark/>
          </w:tcPr>
          <w:p w14:paraId="021C144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A4363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restart"/>
            <w:shd w:val="clear" w:color="000000" w:fill="FFFFFF"/>
            <w:vAlign w:val="center"/>
            <w:hideMark/>
          </w:tcPr>
          <w:p w14:paraId="564C1E2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А/02.5 Организация работы работников по зачистке поверхностных пороков заготовки</w:t>
            </w:r>
          </w:p>
        </w:tc>
        <w:tc>
          <w:tcPr>
            <w:tcW w:w="619" w:type="dxa"/>
            <w:shd w:val="clear" w:color="000000" w:fill="C9FAFC"/>
            <w:vAlign w:val="center"/>
            <w:hideMark/>
          </w:tcPr>
          <w:p w14:paraId="412EB9E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1.4. Организовывать работу коллектива исполнителей</w:t>
            </w:r>
          </w:p>
        </w:tc>
        <w:tc>
          <w:tcPr>
            <w:tcW w:w="674" w:type="dxa"/>
            <w:shd w:val="clear" w:color="000000" w:fill="C9FAFC"/>
            <w:vAlign w:val="center"/>
            <w:hideMark/>
          </w:tcPr>
          <w:p w14:paraId="389E660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2FBCDA3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7B0CF26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ABC6BF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9873A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3E5A4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FC8C7FD" w14:textId="77777777" w:rsidTr="00147259">
        <w:trPr>
          <w:trHeight w:val="1440"/>
        </w:trPr>
        <w:tc>
          <w:tcPr>
            <w:tcW w:w="4005" w:type="dxa"/>
            <w:gridSpan w:val="10"/>
            <w:vMerge/>
            <w:shd w:val="clear" w:color="auto" w:fill="F2F2F2"/>
            <w:vAlign w:val="center"/>
            <w:hideMark/>
          </w:tcPr>
          <w:p w14:paraId="1F768F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27BB9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7F7FDE9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678C169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1.7. Оформлять техническую документацию на выпускаемую продукцию</w:t>
            </w:r>
          </w:p>
        </w:tc>
        <w:tc>
          <w:tcPr>
            <w:tcW w:w="674" w:type="dxa"/>
            <w:shd w:val="clear" w:color="000000" w:fill="C9FAFC"/>
            <w:vAlign w:val="center"/>
            <w:hideMark/>
          </w:tcPr>
          <w:p w14:paraId="044C35F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ABF0F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EC892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FA7075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5D16BF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E28015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88D42E5" w14:textId="77777777" w:rsidTr="00147259">
        <w:trPr>
          <w:trHeight w:val="2880"/>
        </w:trPr>
        <w:tc>
          <w:tcPr>
            <w:tcW w:w="4005" w:type="dxa"/>
            <w:gridSpan w:val="10"/>
            <w:vMerge/>
            <w:shd w:val="clear" w:color="auto" w:fill="F2F2F2"/>
            <w:vAlign w:val="center"/>
            <w:hideMark/>
          </w:tcPr>
          <w:p w14:paraId="04AD1D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restart"/>
            <w:shd w:val="clear" w:color="000000" w:fill="FFFFFF"/>
            <w:vAlign w:val="center"/>
            <w:hideMark/>
          </w:tcPr>
          <w:p w14:paraId="004394AC"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ОТФ В Осуществление мероприятий по горячей прокатке металла</w:t>
            </w:r>
          </w:p>
        </w:tc>
        <w:tc>
          <w:tcPr>
            <w:tcW w:w="482" w:type="dxa"/>
            <w:vMerge w:val="restart"/>
            <w:shd w:val="clear" w:color="000000" w:fill="FFFFFF"/>
            <w:vAlign w:val="center"/>
            <w:hideMark/>
          </w:tcPr>
          <w:p w14:paraId="3BAB2C8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В/01.6 Определение организационных и технических мер для выполнения производственных заданий по горячей прокат</w:t>
            </w:r>
            <w:r w:rsidRPr="00147259">
              <w:rPr>
                <w:rFonts w:ascii="Times New Roman" w:eastAsia="Times New Roman" w:hAnsi="Times New Roman" w:cs="Times New Roman"/>
                <w:color w:val="000000"/>
                <w:sz w:val="20"/>
                <w:szCs w:val="20"/>
                <w:lang w:eastAsia="ru-RU"/>
              </w:rPr>
              <w:lastRenderedPageBreak/>
              <w:t>ке металла</w:t>
            </w:r>
          </w:p>
        </w:tc>
        <w:tc>
          <w:tcPr>
            <w:tcW w:w="619" w:type="dxa"/>
            <w:shd w:val="clear" w:color="000000" w:fill="C9FAFC"/>
            <w:vAlign w:val="center"/>
            <w:hideMark/>
          </w:tcPr>
          <w:p w14:paraId="30D7162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ПК 1.3. Координировать производственную деятельность участков цеха с использованием программного обеспечения, компью</w:t>
            </w:r>
            <w:r w:rsidRPr="00147259">
              <w:rPr>
                <w:rFonts w:ascii="Times New Roman" w:eastAsia="Times New Roman" w:hAnsi="Times New Roman" w:cs="Times New Roman"/>
                <w:color w:val="000000"/>
                <w:sz w:val="20"/>
                <w:szCs w:val="20"/>
                <w:lang w:eastAsia="ru-RU"/>
              </w:rPr>
              <w:lastRenderedPageBreak/>
              <w:t>терных и коммуникационных средств</w:t>
            </w:r>
          </w:p>
        </w:tc>
        <w:tc>
          <w:tcPr>
            <w:tcW w:w="674" w:type="dxa"/>
            <w:shd w:val="clear" w:color="000000" w:fill="C9FAFC"/>
            <w:vAlign w:val="center"/>
            <w:hideMark/>
          </w:tcPr>
          <w:p w14:paraId="467A7E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716" w:type="dxa"/>
            <w:shd w:val="clear" w:color="000000" w:fill="C9FAFC"/>
            <w:vAlign w:val="center"/>
            <w:hideMark/>
          </w:tcPr>
          <w:p w14:paraId="646289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333B44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3C23B7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D70982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7388F78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7FA5DD3C" w14:textId="77777777" w:rsidTr="00147259">
        <w:trPr>
          <w:trHeight w:val="1152"/>
        </w:trPr>
        <w:tc>
          <w:tcPr>
            <w:tcW w:w="4005" w:type="dxa"/>
            <w:gridSpan w:val="10"/>
            <w:vMerge/>
            <w:shd w:val="clear" w:color="auto" w:fill="F2F2F2"/>
            <w:vAlign w:val="center"/>
            <w:hideMark/>
          </w:tcPr>
          <w:p w14:paraId="0E4C3C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1DB64D3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75BD960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0531F40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1.4. Организовывать работу коллектива исполнителей</w:t>
            </w:r>
          </w:p>
        </w:tc>
        <w:tc>
          <w:tcPr>
            <w:tcW w:w="674" w:type="dxa"/>
            <w:shd w:val="clear" w:color="000000" w:fill="C9FAFC"/>
            <w:vAlign w:val="center"/>
            <w:hideMark/>
          </w:tcPr>
          <w:p w14:paraId="686B3D5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51DA8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DCB56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CB76F2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342FBF4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26C8C7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AF0651C" w14:textId="77777777" w:rsidTr="00147259">
        <w:trPr>
          <w:trHeight w:val="864"/>
        </w:trPr>
        <w:tc>
          <w:tcPr>
            <w:tcW w:w="4005" w:type="dxa"/>
            <w:gridSpan w:val="10"/>
            <w:vMerge/>
            <w:shd w:val="clear" w:color="auto" w:fill="F2F2F2"/>
            <w:vAlign w:val="center"/>
            <w:hideMark/>
          </w:tcPr>
          <w:p w14:paraId="192537D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3DCF6D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restart"/>
            <w:shd w:val="clear" w:color="000000" w:fill="FFFFFF"/>
            <w:vAlign w:val="center"/>
            <w:hideMark/>
          </w:tcPr>
          <w:p w14:paraId="0EF79DD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В/02.6 Организация работы работников по горячей прокатке металла</w:t>
            </w:r>
          </w:p>
        </w:tc>
        <w:tc>
          <w:tcPr>
            <w:tcW w:w="619" w:type="dxa"/>
            <w:shd w:val="clear" w:color="000000" w:fill="C9FAFC"/>
            <w:vAlign w:val="bottom"/>
            <w:hideMark/>
          </w:tcPr>
          <w:p w14:paraId="4C6EBF8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FB6A55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2.6. Производить расчеты энергосиловых параметров оборудования</w:t>
            </w:r>
          </w:p>
        </w:tc>
        <w:tc>
          <w:tcPr>
            <w:tcW w:w="716" w:type="dxa"/>
            <w:shd w:val="clear" w:color="000000" w:fill="C9FAFC"/>
            <w:vAlign w:val="center"/>
            <w:hideMark/>
          </w:tcPr>
          <w:p w14:paraId="2CF2BC4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772D9AF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B9E4E1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326C5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center"/>
            <w:hideMark/>
          </w:tcPr>
          <w:p w14:paraId="316A6D5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7.5 Чтение чертежей сортовых станов горячей прокатки</w:t>
            </w:r>
          </w:p>
        </w:tc>
      </w:tr>
      <w:tr w:rsidR="00147259" w:rsidRPr="00147259" w14:paraId="22537CDE" w14:textId="77777777" w:rsidTr="00147259">
        <w:trPr>
          <w:trHeight w:val="1440"/>
        </w:trPr>
        <w:tc>
          <w:tcPr>
            <w:tcW w:w="4005" w:type="dxa"/>
            <w:gridSpan w:val="10"/>
            <w:vMerge/>
            <w:shd w:val="clear" w:color="auto" w:fill="F2F2F2"/>
            <w:vAlign w:val="center"/>
            <w:hideMark/>
          </w:tcPr>
          <w:p w14:paraId="5363D53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37F763F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8C3C5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798C762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C9D8F5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3908FB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3.4. Рассчитывать показатели и коэффициенты </w:t>
            </w:r>
            <w:r w:rsidRPr="00147259">
              <w:rPr>
                <w:rFonts w:ascii="Times New Roman" w:eastAsia="Times New Roman" w:hAnsi="Times New Roman" w:cs="Times New Roman"/>
                <w:color w:val="000000"/>
                <w:sz w:val="20"/>
                <w:szCs w:val="20"/>
                <w:lang w:eastAsia="ru-RU"/>
              </w:rPr>
              <w:lastRenderedPageBreak/>
              <w:t>деформации обработки металлов давлением.</w:t>
            </w:r>
          </w:p>
        </w:tc>
        <w:tc>
          <w:tcPr>
            <w:tcW w:w="1084" w:type="dxa"/>
            <w:shd w:val="clear" w:color="000000" w:fill="C9FAFC"/>
            <w:vAlign w:val="bottom"/>
            <w:hideMark/>
          </w:tcPr>
          <w:p w14:paraId="3BE61F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bottom"/>
            <w:hideMark/>
          </w:tcPr>
          <w:p w14:paraId="06469D9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5E18BC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60113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AE3D7DB" w14:textId="77777777" w:rsidTr="00147259">
        <w:trPr>
          <w:trHeight w:val="1440"/>
        </w:trPr>
        <w:tc>
          <w:tcPr>
            <w:tcW w:w="4005" w:type="dxa"/>
            <w:gridSpan w:val="10"/>
            <w:vMerge/>
            <w:shd w:val="clear" w:color="auto" w:fill="F2F2F2"/>
            <w:vAlign w:val="center"/>
            <w:hideMark/>
          </w:tcPr>
          <w:p w14:paraId="77EA07B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8370B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2B144E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05AD19B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5CBFC25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38E728B"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3.5. Рассчитывать калибровку рабочего инструмента и формоизменение выпускаемой продукции</w:t>
            </w:r>
          </w:p>
        </w:tc>
        <w:tc>
          <w:tcPr>
            <w:tcW w:w="1084" w:type="dxa"/>
            <w:shd w:val="clear" w:color="000000" w:fill="C9FAFC"/>
            <w:vAlign w:val="bottom"/>
            <w:hideMark/>
          </w:tcPr>
          <w:p w14:paraId="4ACD258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B2556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266F3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28B08F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4C6998DE" w14:textId="77777777" w:rsidTr="00147259">
        <w:trPr>
          <w:trHeight w:val="864"/>
        </w:trPr>
        <w:tc>
          <w:tcPr>
            <w:tcW w:w="4005" w:type="dxa"/>
            <w:gridSpan w:val="10"/>
            <w:vMerge/>
            <w:shd w:val="clear" w:color="auto" w:fill="F2F2F2"/>
            <w:vAlign w:val="center"/>
            <w:hideMark/>
          </w:tcPr>
          <w:p w14:paraId="61DCA4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89263D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30C98E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25539E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404DA5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939193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3.6. Производить смену сортимента выпускаемой продукции</w:t>
            </w:r>
          </w:p>
        </w:tc>
        <w:tc>
          <w:tcPr>
            <w:tcW w:w="1084" w:type="dxa"/>
            <w:shd w:val="clear" w:color="000000" w:fill="C9FAFC"/>
            <w:vAlign w:val="bottom"/>
            <w:hideMark/>
          </w:tcPr>
          <w:p w14:paraId="3E8841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C4A3BE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6E960F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239BF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03EAA13" w14:textId="77777777" w:rsidTr="00147259">
        <w:trPr>
          <w:trHeight w:val="2616"/>
        </w:trPr>
        <w:tc>
          <w:tcPr>
            <w:tcW w:w="4005" w:type="dxa"/>
            <w:gridSpan w:val="10"/>
            <w:vMerge/>
            <w:shd w:val="clear" w:color="auto" w:fill="F2F2F2"/>
            <w:vAlign w:val="center"/>
            <w:hideMark/>
          </w:tcPr>
          <w:p w14:paraId="0A1A481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D4CE3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79D0530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480D6D1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61FAEE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4885A4B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1084" w:type="dxa"/>
            <w:shd w:val="clear" w:color="000000" w:fill="C9FAFC"/>
            <w:vAlign w:val="bottom"/>
            <w:hideMark/>
          </w:tcPr>
          <w:p w14:paraId="4A0BECC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688276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05D47D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59A6C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977A1AA" w14:textId="77777777" w:rsidTr="00147259">
        <w:trPr>
          <w:trHeight w:val="1560"/>
        </w:trPr>
        <w:tc>
          <w:tcPr>
            <w:tcW w:w="4005" w:type="dxa"/>
            <w:gridSpan w:val="10"/>
            <w:vMerge/>
            <w:shd w:val="clear" w:color="auto" w:fill="F2F2F2"/>
            <w:vAlign w:val="center"/>
            <w:hideMark/>
          </w:tcPr>
          <w:p w14:paraId="0F0F8D3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2AA64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3DDABE4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0BC365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21E297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3A2A074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3.8. Оформлять техническую документацию технологического процесса</w:t>
            </w:r>
          </w:p>
        </w:tc>
        <w:tc>
          <w:tcPr>
            <w:tcW w:w="1084" w:type="dxa"/>
            <w:shd w:val="clear" w:color="000000" w:fill="C9FAFC"/>
            <w:vAlign w:val="bottom"/>
            <w:hideMark/>
          </w:tcPr>
          <w:p w14:paraId="7967414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94144D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7FB07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646A34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A9DE294" w14:textId="77777777" w:rsidTr="00147259">
        <w:trPr>
          <w:trHeight w:val="1152"/>
        </w:trPr>
        <w:tc>
          <w:tcPr>
            <w:tcW w:w="4005" w:type="dxa"/>
            <w:gridSpan w:val="10"/>
            <w:vMerge/>
            <w:shd w:val="clear" w:color="auto" w:fill="F2F2F2"/>
            <w:vAlign w:val="center"/>
            <w:hideMark/>
          </w:tcPr>
          <w:p w14:paraId="5D81DB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9D89BF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5E4EBB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1A3384C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457A849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83D5FB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3.9. Применять типовые методики расчета параметров обработк</w:t>
            </w:r>
            <w:r w:rsidRPr="00147259">
              <w:rPr>
                <w:rFonts w:ascii="Times New Roman" w:eastAsia="Times New Roman" w:hAnsi="Times New Roman" w:cs="Times New Roman"/>
                <w:color w:val="000000"/>
                <w:sz w:val="20"/>
                <w:szCs w:val="20"/>
                <w:lang w:eastAsia="ru-RU"/>
              </w:rPr>
              <w:lastRenderedPageBreak/>
              <w:t>и металлов давлением.</w:t>
            </w:r>
          </w:p>
        </w:tc>
        <w:tc>
          <w:tcPr>
            <w:tcW w:w="1084" w:type="dxa"/>
            <w:shd w:val="clear" w:color="000000" w:fill="C9FAFC"/>
            <w:vAlign w:val="bottom"/>
            <w:hideMark/>
          </w:tcPr>
          <w:p w14:paraId="358D8E3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bottom"/>
            <w:hideMark/>
          </w:tcPr>
          <w:p w14:paraId="129526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EF2CC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39D0A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37F8D4F" w14:textId="77777777" w:rsidTr="00147259">
        <w:trPr>
          <w:trHeight w:val="1440"/>
        </w:trPr>
        <w:tc>
          <w:tcPr>
            <w:tcW w:w="4005" w:type="dxa"/>
            <w:gridSpan w:val="10"/>
            <w:vMerge/>
            <w:shd w:val="clear" w:color="auto" w:fill="F2F2F2"/>
            <w:vAlign w:val="center"/>
            <w:hideMark/>
          </w:tcPr>
          <w:p w14:paraId="160A389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12A81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76B41A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noWrap/>
            <w:vAlign w:val="bottom"/>
            <w:hideMark/>
          </w:tcPr>
          <w:p w14:paraId="7672FDA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noWrap/>
            <w:vAlign w:val="center"/>
            <w:hideMark/>
          </w:tcPr>
          <w:p w14:paraId="347A020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noWrap/>
            <w:vAlign w:val="center"/>
            <w:hideMark/>
          </w:tcPr>
          <w:p w14:paraId="47ABB07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209D7F6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4.4. Предупреждать появление, обнаруживать и устранять возможные дефекты выпускаемой продукции</w:t>
            </w:r>
          </w:p>
        </w:tc>
        <w:tc>
          <w:tcPr>
            <w:tcW w:w="599" w:type="dxa"/>
            <w:shd w:val="clear" w:color="000000" w:fill="C9FAFC"/>
            <w:noWrap/>
            <w:vAlign w:val="bottom"/>
            <w:hideMark/>
          </w:tcPr>
          <w:p w14:paraId="552C5DE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noWrap/>
            <w:vAlign w:val="bottom"/>
            <w:hideMark/>
          </w:tcPr>
          <w:p w14:paraId="221BC4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E44E12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E83DDED" w14:textId="77777777" w:rsidTr="00147259">
        <w:trPr>
          <w:trHeight w:val="576"/>
        </w:trPr>
        <w:tc>
          <w:tcPr>
            <w:tcW w:w="4005" w:type="dxa"/>
            <w:gridSpan w:val="10"/>
            <w:vMerge/>
            <w:shd w:val="clear" w:color="auto" w:fill="F2F2F2"/>
            <w:vAlign w:val="center"/>
            <w:hideMark/>
          </w:tcPr>
          <w:p w14:paraId="5F5CE33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986AF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F0E0D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29254A4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69ED35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61F8D9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6388E9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167C2E3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3504AD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F75352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0983B46" w14:textId="77777777" w:rsidTr="00147259">
        <w:trPr>
          <w:trHeight w:val="864"/>
        </w:trPr>
        <w:tc>
          <w:tcPr>
            <w:tcW w:w="4005" w:type="dxa"/>
            <w:gridSpan w:val="10"/>
            <w:vMerge/>
            <w:shd w:val="clear" w:color="auto" w:fill="F2F2F2"/>
            <w:vAlign w:val="center"/>
            <w:hideMark/>
          </w:tcPr>
          <w:p w14:paraId="43E583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6F833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AE6FCD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5A7D6E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190FE9D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28AA84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6C65CC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873C85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2CD876A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6.2 Горячая прокатка полуфабрика</w:t>
            </w:r>
            <w:r w:rsidRPr="00147259">
              <w:rPr>
                <w:rFonts w:ascii="Times New Roman" w:eastAsia="Times New Roman" w:hAnsi="Times New Roman" w:cs="Times New Roman"/>
                <w:color w:val="000000"/>
                <w:sz w:val="20"/>
                <w:szCs w:val="20"/>
                <w:lang w:eastAsia="ru-RU"/>
              </w:rPr>
              <w:lastRenderedPageBreak/>
              <w:t>тов из титановых сплавов</w:t>
            </w:r>
          </w:p>
        </w:tc>
        <w:tc>
          <w:tcPr>
            <w:tcW w:w="454" w:type="dxa"/>
            <w:vMerge/>
            <w:vAlign w:val="center"/>
            <w:hideMark/>
          </w:tcPr>
          <w:p w14:paraId="074D03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C0001F5" w14:textId="77777777" w:rsidTr="00147259">
        <w:trPr>
          <w:trHeight w:val="2016"/>
        </w:trPr>
        <w:tc>
          <w:tcPr>
            <w:tcW w:w="4005" w:type="dxa"/>
            <w:gridSpan w:val="10"/>
            <w:vMerge/>
            <w:shd w:val="clear" w:color="auto" w:fill="F2F2F2"/>
            <w:vAlign w:val="center"/>
            <w:hideMark/>
          </w:tcPr>
          <w:p w14:paraId="5B26B7C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restart"/>
            <w:shd w:val="clear" w:color="000000" w:fill="FFFFFF"/>
            <w:vAlign w:val="center"/>
            <w:hideMark/>
          </w:tcPr>
          <w:p w14:paraId="77664FB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ОТФ С Организация согласованной работы производственных подразделений по выпуску горячекатаного прок</w:t>
            </w:r>
          </w:p>
        </w:tc>
        <w:tc>
          <w:tcPr>
            <w:tcW w:w="482" w:type="dxa"/>
            <w:vMerge w:val="restart"/>
            <w:shd w:val="clear" w:color="000000" w:fill="FFFFFF"/>
            <w:vAlign w:val="center"/>
            <w:hideMark/>
          </w:tcPr>
          <w:p w14:paraId="2B0C552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С/01.6 Определение организационных и технических мер для выполнения производственных заданий по выпуску горячекатаного проката</w:t>
            </w:r>
          </w:p>
        </w:tc>
        <w:tc>
          <w:tcPr>
            <w:tcW w:w="619" w:type="dxa"/>
            <w:shd w:val="clear" w:color="000000" w:fill="C9FAFC"/>
            <w:vAlign w:val="center"/>
            <w:hideMark/>
          </w:tcPr>
          <w:p w14:paraId="132B8BD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1.4. Организовывать работу коллектива исполнителей</w:t>
            </w:r>
          </w:p>
        </w:tc>
        <w:tc>
          <w:tcPr>
            <w:tcW w:w="674" w:type="dxa"/>
            <w:shd w:val="clear" w:color="000000" w:fill="C9FAFC"/>
            <w:vAlign w:val="center"/>
            <w:hideMark/>
          </w:tcPr>
          <w:p w14:paraId="089F91D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CA9BDF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6E8972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3FC5DE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3AB6ED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42C7F49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3AA330EF" w14:textId="77777777" w:rsidTr="00147259">
        <w:trPr>
          <w:trHeight w:val="576"/>
        </w:trPr>
        <w:tc>
          <w:tcPr>
            <w:tcW w:w="4005" w:type="dxa"/>
            <w:gridSpan w:val="10"/>
            <w:vMerge/>
            <w:shd w:val="clear" w:color="auto" w:fill="F2F2F2"/>
            <w:vAlign w:val="center"/>
            <w:hideMark/>
          </w:tcPr>
          <w:p w14:paraId="7757BC1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7BD79F0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19FC1C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77D359FF"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2307AA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18DF468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8A21A7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4.3. Оценивать качество выпускаемой продукции</w:t>
            </w:r>
          </w:p>
        </w:tc>
        <w:tc>
          <w:tcPr>
            <w:tcW w:w="599" w:type="dxa"/>
            <w:shd w:val="clear" w:color="000000" w:fill="C9FAFC"/>
            <w:vAlign w:val="bottom"/>
            <w:hideMark/>
          </w:tcPr>
          <w:p w14:paraId="0DDE1B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CC46B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65A20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32EE5E79" w14:textId="77777777" w:rsidTr="00147259">
        <w:trPr>
          <w:trHeight w:val="2016"/>
        </w:trPr>
        <w:tc>
          <w:tcPr>
            <w:tcW w:w="4005" w:type="dxa"/>
            <w:gridSpan w:val="10"/>
            <w:vMerge/>
            <w:shd w:val="clear" w:color="auto" w:fill="F2F2F2"/>
            <w:vAlign w:val="center"/>
            <w:hideMark/>
          </w:tcPr>
          <w:p w14:paraId="2199163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8F7251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restart"/>
            <w:shd w:val="clear" w:color="000000" w:fill="FFFFFF"/>
            <w:vAlign w:val="center"/>
            <w:hideMark/>
          </w:tcPr>
          <w:p w14:paraId="0C5596C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С/02.6 Координация работы производственных подразделений по выпуску </w:t>
            </w:r>
            <w:r w:rsidRPr="00147259">
              <w:rPr>
                <w:rFonts w:ascii="Times New Roman" w:eastAsia="Times New Roman" w:hAnsi="Times New Roman" w:cs="Times New Roman"/>
                <w:color w:val="000000"/>
                <w:sz w:val="20"/>
                <w:szCs w:val="20"/>
                <w:lang w:eastAsia="ru-RU"/>
              </w:rPr>
              <w:lastRenderedPageBreak/>
              <w:t>горячекатаного проката</w:t>
            </w:r>
          </w:p>
        </w:tc>
        <w:tc>
          <w:tcPr>
            <w:tcW w:w="619" w:type="dxa"/>
            <w:shd w:val="clear" w:color="000000" w:fill="C9FAFC"/>
            <w:vAlign w:val="center"/>
            <w:hideMark/>
          </w:tcPr>
          <w:p w14:paraId="4A8714F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xml:space="preserve">ПК 1.1. Планировать производство и организацию технологического процесса в цехе </w:t>
            </w:r>
            <w:r w:rsidRPr="00147259">
              <w:rPr>
                <w:rFonts w:ascii="Times New Roman" w:eastAsia="Times New Roman" w:hAnsi="Times New Roman" w:cs="Times New Roman"/>
                <w:color w:val="000000"/>
                <w:sz w:val="20"/>
                <w:szCs w:val="20"/>
                <w:lang w:eastAsia="ru-RU"/>
              </w:rPr>
              <w:lastRenderedPageBreak/>
              <w:t>обработки металлов давлением</w:t>
            </w:r>
          </w:p>
        </w:tc>
        <w:tc>
          <w:tcPr>
            <w:tcW w:w="674" w:type="dxa"/>
            <w:shd w:val="clear" w:color="000000" w:fill="C9FAFC"/>
            <w:vAlign w:val="center"/>
            <w:hideMark/>
          </w:tcPr>
          <w:p w14:paraId="3B3BD6B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716" w:type="dxa"/>
            <w:shd w:val="clear" w:color="000000" w:fill="C9FAFC"/>
            <w:vAlign w:val="center"/>
            <w:hideMark/>
          </w:tcPr>
          <w:p w14:paraId="01A910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DFA79B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D1CF8E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B850EB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3A92F5D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7F2C5BE0" w14:textId="77777777" w:rsidTr="00147259">
        <w:trPr>
          <w:trHeight w:val="864"/>
        </w:trPr>
        <w:tc>
          <w:tcPr>
            <w:tcW w:w="4005" w:type="dxa"/>
            <w:gridSpan w:val="10"/>
            <w:vMerge/>
            <w:shd w:val="clear" w:color="auto" w:fill="F2F2F2"/>
            <w:vAlign w:val="center"/>
            <w:hideMark/>
          </w:tcPr>
          <w:p w14:paraId="7DAB1D3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88D08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59276C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1EE4081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1.2. Планировать грузопотоки продукции по участкам цеха</w:t>
            </w:r>
          </w:p>
        </w:tc>
        <w:tc>
          <w:tcPr>
            <w:tcW w:w="674" w:type="dxa"/>
            <w:shd w:val="clear" w:color="000000" w:fill="C9FAFC"/>
            <w:vAlign w:val="center"/>
            <w:hideMark/>
          </w:tcPr>
          <w:p w14:paraId="2D1712A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9326DC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4EAA231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011F5B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7C0D243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F32E9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2DD021B" w14:textId="77777777" w:rsidTr="00147259">
        <w:trPr>
          <w:trHeight w:val="2880"/>
        </w:trPr>
        <w:tc>
          <w:tcPr>
            <w:tcW w:w="4005" w:type="dxa"/>
            <w:gridSpan w:val="10"/>
            <w:vMerge/>
            <w:shd w:val="clear" w:color="auto" w:fill="F2F2F2"/>
            <w:vAlign w:val="center"/>
            <w:hideMark/>
          </w:tcPr>
          <w:p w14:paraId="63CD8FB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00F5CA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863936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2F1B54A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1.3. Координировать производственную деятельность участков цеха с использованием программного обеспечения, компьютерных и коммун</w:t>
            </w:r>
            <w:r w:rsidRPr="00147259">
              <w:rPr>
                <w:rFonts w:ascii="Times New Roman" w:eastAsia="Times New Roman" w:hAnsi="Times New Roman" w:cs="Times New Roman"/>
                <w:color w:val="000000"/>
                <w:sz w:val="20"/>
                <w:szCs w:val="20"/>
                <w:lang w:eastAsia="ru-RU"/>
              </w:rPr>
              <w:lastRenderedPageBreak/>
              <w:t>икационных средств</w:t>
            </w:r>
          </w:p>
        </w:tc>
        <w:tc>
          <w:tcPr>
            <w:tcW w:w="674" w:type="dxa"/>
            <w:shd w:val="clear" w:color="000000" w:fill="C9FAFC"/>
            <w:vAlign w:val="center"/>
            <w:hideMark/>
          </w:tcPr>
          <w:p w14:paraId="468B49E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716" w:type="dxa"/>
            <w:shd w:val="clear" w:color="000000" w:fill="C9FAFC"/>
            <w:vAlign w:val="center"/>
            <w:hideMark/>
          </w:tcPr>
          <w:p w14:paraId="689F2EC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3DD399C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79BE8A2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DC702D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6C4B19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5B2D0355" w14:textId="77777777" w:rsidTr="00147259">
        <w:trPr>
          <w:trHeight w:val="1152"/>
        </w:trPr>
        <w:tc>
          <w:tcPr>
            <w:tcW w:w="4005" w:type="dxa"/>
            <w:gridSpan w:val="10"/>
            <w:vMerge/>
            <w:shd w:val="clear" w:color="auto" w:fill="F2F2F2"/>
            <w:vAlign w:val="center"/>
            <w:hideMark/>
          </w:tcPr>
          <w:p w14:paraId="23A6BE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EE7BFC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BB4BF0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50118746"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1.4. Организовывать работу коллектива исполнителей</w:t>
            </w:r>
          </w:p>
        </w:tc>
        <w:tc>
          <w:tcPr>
            <w:tcW w:w="674" w:type="dxa"/>
            <w:shd w:val="clear" w:color="000000" w:fill="C9FAFC"/>
            <w:vAlign w:val="center"/>
            <w:hideMark/>
          </w:tcPr>
          <w:p w14:paraId="4B7F5B7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FE42E8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1FD9020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632E8CA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BD67D3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E8DA62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0104C8EA" w14:textId="77777777" w:rsidTr="00147259">
        <w:trPr>
          <w:trHeight w:val="1728"/>
        </w:trPr>
        <w:tc>
          <w:tcPr>
            <w:tcW w:w="4005" w:type="dxa"/>
            <w:gridSpan w:val="10"/>
            <w:vMerge/>
            <w:shd w:val="clear" w:color="auto" w:fill="F2F2F2"/>
            <w:vAlign w:val="center"/>
            <w:hideMark/>
          </w:tcPr>
          <w:p w14:paraId="68E5BE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0D5A00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E6919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1100CE6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1.5. Использовать программное обеспечение по учету и складированию выпускаемой продукции</w:t>
            </w:r>
          </w:p>
        </w:tc>
        <w:tc>
          <w:tcPr>
            <w:tcW w:w="674" w:type="dxa"/>
            <w:shd w:val="clear" w:color="000000" w:fill="C9FAFC"/>
            <w:vAlign w:val="center"/>
            <w:hideMark/>
          </w:tcPr>
          <w:p w14:paraId="66FBFA0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6BB47F0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679A26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359380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0C7CEE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C59EDC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30C1C85" w14:textId="77777777" w:rsidTr="00147259">
        <w:trPr>
          <w:trHeight w:val="1440"/>
        </w:trPr>
        <w:tc>
          <w:tcPr>
            <w:tcW w:w="4005" w:type="dxa"/>
            <w:gridSpan w:val="10"/>
            <w:vMerge/>
            <w:shd w:val="clear" w:color="auto" w:fill="F2F2F2"/>
            <w:vAlign w:val="center"/>
            <w:hideMark/>
          </w:tcPr>
          <w:p w14:paraId="2F9C5AA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1C4E81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ACADFC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23F6E5E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1.6. Рассчитывать и анализировать показатели эффективности работы участка, цеха</w:t>
            </w:r>
          </w:p>
        </w:tc>
        <w:tc>
          <w:tcPr>
            <w:tcW w:w="674" w:type="dxa"/>
            <w:shd w:val="clear" w:color="000000" w:fill="C9FAFC"/>
            <w:vAlign w:val="center"/>
            <w:hideMark/>
          </w:tcPr>
          <w:p w14:paraId="51DF08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44F573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22D0DEB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41FC421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057FFD4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A24DBA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0430C07" w14:textId="77777777" w:rsidTr="00147259">
        <w:trPr>
          <w:trHeight w:val="1440"/>
        </w:trPr>
        <w:tc>
          <w:tcPr>
            <w:tcW w:w="4005" w:type="dxa"/>
            <w:gridSpan w:val="10"/>
            <w:vMerge/>
            <w:shd w:val="clear" w:color="auto" w:fill="F2F2F2"/>
            <w:vAlign w:val="center"/>
            <w:hideMark/>
          </w:tcPr>
          <w:p w14:paraId="52AED5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1839297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3F95D5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707E2CD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1.7. Оформлять техническую документацию на выпускаемую продукцию</w:t>
            </w:r>
          </w:p>
        </w:tc>
        <w:tc>
          <w:tcPr>
            <w:tcW w:w="674" w:type="dxa"/>
            <w:shd w:val="clear" w:color="000000" w:fill="C9FAFC"/>
            <w:vAlign w:val="center"/>
            <w:hideMark/>
          </w:tcPr>
          <w:p w14:paraId="338B1F5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B3DB0A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8AF006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3CAEAA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13CC4C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1FABE37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037A4A6" w14:textId="77777777" w:rsidTr="00147259">
        <w:trPr>
          <w:trHeight w:val="1152"/>
        </w:trPr>
        <w:tc>
          <w:tcPr>
            <w:tcW w:w="4005" w:type="dxa"/>
            <w:gridSpan w:val="10"/>
            <w:vMerge/>
            <w:shd w:val="clear" w:color="auto" w:fill="F2F2F2"/>
            <w:vAlign w:val="center"/>
            <w:hideMark/>
          </w:tcPr>
          <w:p w14:paraId="4731254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3712D7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7E9883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center"/>
            <w:hideMark/>
          </w:tcPr>
          <w:p w14:paraId="051C88D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1.8. Составлять рекламации на получаемые исходные материалы</w:t>
            </w:r>
          </w:p>
        </w:tc>
        <w:tc>
          <w:tcPr>
            <w:tcW w:w="674" w:type="dxa"/>
            <w:shd w:val="clear" w:color="000000" w:fill="C9FAFC"/>
            <w:vAlign w:val="center"/>
            <w:hideMark/>
          </w:tcPr>
          <w:p w14:paraId="32BA838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3854FA0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2F08E7E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3B4C74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494DEA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4D2A061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92B485D" w14:textId="77777777" w:rsidTr="00147259">
        <w:trPr>
          <w:trHeight w:val="1152"/>
        </w:trPr>
        <w:tc>
          <w:tcPr>
            <w:tcW w:w="4005" w:type="dxa"/>
            <w:gridSpan w:val="10"/>
            <w:vMerge/>
            <w:shd w:val="clear" w:color="auto" w:fill="F2F2F2"/>
            <w:vAlign w:val="center"/>
            <w:hideMark/>
          </w:tcPr>
          <w:p w14:paraId="51B4526A"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DCA8B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2E5FCCB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2C3C85E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28E8F1F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B965EE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center"/>
            <w:hideMark/>
          </w:tcPr>
          <w:p w14:paraId="22C482A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4.5. Оформлять технич</w:t>
            </w:r>
            <w:r w:rsidRPr="00147259">
              <w:rPr>
                <w:rFonts w:ascii="Times New Roman" w:eastAsia="Times New Roman" w:hAnsi="Times New Roman" w:cs="Times New Roman"/>
                <w:color w:val="000000"/>
                <w:sz w:val="20"/>
                <w:szCs w:val="20"/>
                <w:lang w:eastAsia="ru-RU"/>
              </w:rPr>
              <w:lastRenderedPageBreak/>
              <w:t>ескую документацию при отделке и контроле выпускаемой продукции</w:t>
            </w:r>
          </w:p>
        </w:tc>
        <w:tc>
          <w:tcPr>
            <w:tcW w:w="599" w:type="dxa"/>
            <w:shd w:val="clear" w:color="000000" w:fill="C9FAFC"/>
            <w:vAlign w:val="bottom"/>
            <w:hideMark/>
          </w:tcPr>
          <w:p w14:paraId="67D5820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04EB4C2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1D5FBD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ADD4162" w14:textId="77777777" w:rsidTr="00147259">
        <w:trPr>
          <w:trHeight w:val="1440"/>
        </w:trPr>
        <w:tc>
          <w:tcPr>
            <w:tcW w:w="4005" w:type="dxa"/>
            <w:gridSpan w:val="10"/>
            <w:vMerge/>
            <w:shd w:val="clear" w:color="auto" w:fill="F2F2F2"/>
            <w:vAlign w:val="center"/>
            <w:hideMark/>
          </w:tcPr>
          <w:p w14:paraId="2C83E8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B86280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4BB946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6B38FBCC"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420ACC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74914F3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0599EE8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center"/>
            <w:hideMark/>
          </w:tcPr>
          <w:p w14:paraId="7D60147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5.1. Организовывать и проводить мероприятия по защите работников от негативного воздействия производственной среды</w:t>
            </w:r>
          </w:p>
        </w:tc>
        <w:tc>
          <w:tcPr>
            <w:tcW w:w="564" w:type="dxa"/>
            <w:shd w:val="clear" w:color="000000" w:fill="C9FAFC"/>
            <w:vAlign w:val="bottom"/>
            <w:hideMark/>
          </w:tcPr>
          <w:p w14:paraId="69FF1E1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7B32E73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1B295FF" w14:textId="77777777" w:rsidTr="00147259">
        <w:trPr>
          <w:trHeight w:val="1440"/>
        </w:trPr>
        <w:tc>
          <w:tcPr>
            <w:tcW w:w="4005" w:type="dxa"/>
            <w:gridSpan w:val="10"/>
            <w:vMerge/>
            <w:shd w:val="clear" w:color="auto" w:fill="F2F2F2"/>
            <w:vAlign w:val="center"/>
            <w:hideMark/>
          </w:tcPr>
          <w:p w14:paraId="4522382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4CCFF04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6041A6A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51A39D8D"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0CE0033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8E90CE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6FA100A3"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0EA25DB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5.2. Проводить анализ травмоопасных и вредны</w:t>
            </w:r>
            <w:r w:rsidRPr="00147259">
              <w:rPr>
                <w:rFonts w:ascii="Times New Roman" w:eastAsia="Times New Roman" w:hAnsi="Times New Roman" w:cs="Times New Roman"/>
                <w:color w:val="000000"/>
                <w:sz w:val="20"/>
                <w:szCs w:val="20"/>
                <w:lang w:eastAsia="ru-RU"/>
              </w:rPr>
              <w:lastRenderedPageBreak/>
              <w:t>х факторов на участках цехов обработки металлов давлением</w:t>
            </w:r>
          </w:p>
        </w:tc>
        <w:tc>
          <w:tcPr>
            <w:tcW w:w="564" w:type="dxa"/>
            <w:shd w:val="clear" w:color="000000" w:fill="C9FAFC"/>
            <w:vAlign w:val="bottom"/>
            <w:hideMark/>
          </w:tcPr>
          <w:p w14:paraId="05F0CEC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454" w:type="dxa"/>
            <w:vMerge/>
            <w:vAlign w:val="center"/>
            <w:hideMark/>
          </w:tcPr>
          <w:p w14:paraId="023977B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87F0E24" w14:textId="77777777" w:rsidTr="00147259">
        <w:trPr>
          <w:trHeight w:val="576"/>
        </w:trPr>
        <w:tc>
          <w:tcPr>
            <w:tcW w:w="4005" w:type="dxa"/>
            <w:gridSpan w:val="10"/>
            <w:vMerge/>
            <w:shd w:val="clear" w:color="auto" w:fill="F2F2F2"/>
            <w:vAlign w:val="center"/>
            <w:hideMark/>
          </w:tcPr>
          <w:p w14:paraId="6B3154C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5E8DE12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482" w:type="dxa"/>
            <w:vMerge/>
            <w:vAlign w:val="center"/>
            <w:hideMark/>
          </w:tcPr>
          <w:p w14:paraId="0403A269"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619" w:type="dxa"/>
            <w:shd w:val="clear" w:color="000000" w:fill="C9FAFC"/>
            <w:vAlign w:val="bottom"/>
            <w:hideMark/>
          </w:tcPr>
          <w:p w14:paraId="1A7A58A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674" w:type="dxa"/>
            <w:shd w:val="clear" w:color="000000" w:fill="C9FAFC"/>
            <w:vAlign w:val="center"/>
            <w:hideMark/>
          </w:tcPr>
          <w:p w14:paraId="62A8F07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61CE1B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1084" w:type="dxa"/>
            <w:shd w:val="clear" w:color="000000" w:fill="C9FAFC"/>
            <w:vAlign w:val="bottom"/>
            <w:hideMark/>
          </w:tcPr>
          <w:p w14:paraId="1D0CDC7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11727BA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5.3. Создавать условия для безопасной работы.</w:t>
            </w:r>
          </w:p>
        </w:tc>
        <w:tc>
          <w:tcPr>
            <w:tcW w:w="564" w:type="dxa"/>
            <w:shd w:val="clear" w:color="000000" w:fill="C9FAFC"/>
            <w:vAlign w:val="bottom"/>
            <w:hideMark/>
          </w:tcPr>
          <w:p w14:paraId="6FFF696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347B47D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AAE9733" w14:textId="77777777" w:rsidTr="00147259">
        <w:trPr>
          <w:trHeight w:val="1440"/>
        </w:trPr>
        <w:tc>
          <w:tcPr>
            <w:tcW w:w="6262" w:type="dxa"/>
            <w:gridSpan w:val="14"/>
            <w:shd w:val="clear" w:color="auto" w:fill="F2F2F2"/>
            <w:vAlign w:val="bottom"/>
            <w:hideMark/>
          </w:tcPr>
          <w:p w14:paraId="3D4E668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716" w:type="dxa"/>
            <w:shd w:val="clear" w:color="000000" w:fill="C9FAFC"/>
            <w:vAlign w:val="center"/>
            <w:hideMark/>
          </w:tcPr>
          <w:p w14:paraId="03C00EC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3.3. Выбирать виды термической обработки для улучшения свойств и качества выпускаемой продукции.</w:t>
            </w:r>
          </w:p>
        </w:tc>
        <w:tc>
          <w:tcPr>
            <w:tcW w:w="1084" w:type="dxa"/>
            <w:shd w:val="clear" w:color="000000" w:fill="C9FAFC"/>
            <w:vAlign w:val="bottom"/>
            <w:hideMark/>
          </w:tcPr>
          <w:p w14:paraId="7A04AC6E"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99" w:type="dxa"/>
            <w:shd w:val="clear" w:color="000000" w:fill="C9FAFC"/>
            <w:vAlign w:val="bottom"/>
            <w:hideMark/>
          </w:tcPr>
          <w:p w14:paraId="2057EFA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bottom"/>
            <w:hideMark/>
          </w:tcPr>
          <w:p w14:paraId="689083B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restart"/>
            <w:shd w:val="clear" w:color="000000" w:fill="FF8E1D"/>
            <w:vAlign w:val="bottom"/>
            <w:hideMark/>
          </w:tcPr>
          <w:p w14:paraId="0B1B2030"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r>
      <w:tr w:rsidR="00147259" w:rsidRPr="00147259" w14:paraId="4D0C9ECF" w14:textId="77777777" w:rsidTr="00147259">
        <w:trPr>
          <w:trHeight w:val="1728"/>
        </w:trPr>
        <w:tc>
          <w:tcPr>
            <w:tcW w:w="8062" w:type="dxa"/>
            <w:gridSpan w:val="16"/>
            <w:vMerge w:val="restart"/>
            <w:shd w:val="clear" w:color="auto" w:fill="F2F2F2"/>
            <w:vAlign w:val="bottom"/>
            <w:hideMark/>
          </w:tcPr>
          <w:p w14:paraId="06EB3721"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99" w:type="dxa"/>
            <w:shd w:val="clear" w:color="000000" w:fill="C9FAFC"/>
            <w:vAlign w:val="center"/>
            <w:hideMark/>
          </w:tcPr>
          <w:p w14:paraId="08AE97E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5.4. Оценивать последствия технологических чрезвычайных ситуаций и стихийных явлений </w:t>
            </w:r>
            <w:proofErr w:type="gramStart"/>
            <w:r w:rsidRPr="00147259">
              <w:rPr>
                <w:rFonts w:ascii="Times New Roman" w:eastAsia="Times New Roman" w:hAnsi="Times New Roman" w:cs="Times New Roman"/>
                <w:color w:val="000000"/>
                <w:sz w:val="20"/>
                <w:szCs w:val="20"/>
                <w:lang w:eastAsia="ru-RU"/>
              </w:rPr>
              <w:t>на безопасность</w:t>
            </w:r>
            <w:proofErr w:type="gramEnd"/>
            <w:r w:rsidRPr="00147259">
              <w:rPr>
                <w:rFonts w:ascii="Times New Roman" w:eastAsia="Times New Roman" w:hAnsi="Times New Roman" w:cs="Times New Roman"/>
                <w:color w:val="000000"/>
                <w:sz w:val="20"/>
                <w:szCs w:val="20"/>
                <w:lang w:eastAsia="ru-RU"/>
              </w:rPr>
              <w:t xml:space="preserve"> работающих</w:t>
            </w:r>
          </w:p>
        </w:tc>
        <w:tc>
          <w:tcPr>
            <w:tcW w:w="564" w:type="dxa"/>
            <w:shd w:val="clear" w:color="000000" w:fill="C9FAFC"/>
            <w:vAlign w:val="bottom"/>
            <w:hideMark/>
          </w:tcPr>
          <w:p w14:paraId="2D0715A6"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03D63DC7"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442C251" w14:textId="77777777" w:rsidTr="00147259">
        <w:trPr>
          <w:trHeight w:val="864"/>
        </w:trPr>
        <w:tc>
          <w:tcPr>
            <w:tcW w:w="8062" w:type="dxa"/>
            <w:gridSpan w:val="16"/>
            <w:vMerge/>
            <w:shd w:val="clear" w:color="auto" w:fill="F2F2F2"/>
            <w:vAlign w:val="center"/>
            <w:hideMark/>
          </w:tcPr>
          <w:p w14:paraId="783548C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c>
          <w:tcPr>
            <w:tcW w:w="599" w:type="dxa"/>
            <w:shd w:val="clear" w:color="000000" w:fill="C9FAFC"/>
            <w:vAlign w:val="center"/>
            <w:hideMark/>
          </w:tcPr>
          <w:p w14:paraId="2F361BD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5.5. Оказывать первую медицинскую помощь пострадавшим</w:t>
            </w:r>
          </w:p>
        </w:tc>
        <w:tc>
          <w:tcPr>
            <w:tcW w:w="564" w:type="dxa"/>
            <w:shd w:val="clear" w:color="000000" w:fill="C9FAFC"/>
            <w:vAlign w:val="bottom"/>
            <w:hideMark/>
          </w:tcPr>
          <w:p w14:paraId="49D6D242"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454" w:type="dxa"/>
            <w:vMerge/>
            <w:vAlign w:val="center"/>
            <w:hideMark/>
          </w:tcPr>
          <w:p w14:paraId="514D0EEF"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726A819A" w14:textId="77777777" w:rsidTr="00147259">
        <w:trPr>
          <w:trHeight w:val="864"/>
        </w:trPr>
        <w:tc>
          <w:tcPr>
            <w:tcW w:w="8661" w:type="dxa"/>
            <w:gridSpan w:val="17"/>
            <w:shd w:val="clear" w:color="auto" w:fill="F2F2F2"/>
            <w:vAlign w:val="bottom"/>
            <w:hideMark/>
          </w:tcPr>
          <w:p w14:paraId="60254895"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115E6DF3"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6.3 Осуществлять подготовку слесарного инстру</w:t>
            </w:r>
            <w:r w:rsidRPr="00147259">
              <w:rPr>
                <w:rFonts w:ascii="Times New Roman" w:eastAsia="Times New Roman" w:hAnsi="Times New Roman" w:cs="Times New Roman"/>
                <w:color w:val="000000"/>
                <w:sz w:val="20"/>
                <w:szCs w:val="20"/>
                <w:lang w:eastAsia="ru-RU"/>
              </w:rPr>
              <w:lastRenderedPageBreak/>
              <w:t>мента к работе</w:t>
            </w:r>
          </w:p>
        </w:tc>
        <w:tc>
          <w:tcPr>
            <w:tcW w:w="454" w:type="dxa"/>
            <w:vMerge/>
            <w:vAlign w:val="center"/>
            <w:hideMark/>
          </w:tcPr>
          <w:p w14:paraId="6EACB361"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940B8DB" w14:textId="77777777" w:rsidTr="00147259">
        <w:trPr>
          <w:trHeight w:val="1152"/>
        </w:trPr>
        <w:tc>
          <w:tcPr>
            <w:tcW w:w="8661" w:type="dxa"/>
            <w:gridSpan w:val="17"/>
            <w:shd w:val="clear" w:color="auto" w:fill="F2F2F2"/>
            <w:vAlign w:val="bottom"/>
            <w:hideMark/>
          </w:tcPr>
          <w:p w14:paraId="7AFAEA67"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06FF5C32"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6.4 Производить слесарные работы в процессе ремонта оборудования</w:t>
            </w:r>
          </w:p>
        </w:tc>
        <w:tc>
          <w:tcPr>
            <w:tcW w:w="454" w:type="dxa"/>
            <w:vMerge/>
            <w:vAlign w:val="center"/>
            <w:hideMark/>
          </w:tcPr>
          <w:p w14:paraId="0D809780"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69E8E781" w14:textId="77777777" w:rsidTr="00147259">
        <w:trPr>
          <w:trHeight w:val="1440"/>
        </w:trPr>
        <w:tc>
          <w:tcPr>
            <w:tcW w:w="8661" w:type="dxa"/>
            <w:gridSpan w:val="17"/>
            <w:shd w:val="clear" w:color="auto" w:fill="F2F2F2"/>
            <w:vAlign w:val="bottom"/>
            <w:hideMark/>
          </w:tcPr>
          <w:p w14:paraId="63007B9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2492BF2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6.5 Пользование контрольно-измерительными инструментами и приборами</w:t>
            </w:r>
          </w:p>
        </w:tc>
        <w:tc>
          <w:tcPr>
            <w:tcW w:w="454" w:type="dxa"/>
            <w:vMerge/>
            <w:vAlign w:val="center"/>
            <w:hideMark/>
          </w:tcPr>
          <w:p w14:paraId="2CBD015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C292EC6" w14:textId="77777777" w:rsidTr="00147259">
        <w:trPr>
          <w:trHeight w:val="576"/>
        </w:trPr>
        <w:tc>
          <w:tcPr>
            <w:tcW w:w="8661" w:type="dxa"/>
            <w:gridSpan w:val="17"/>
            <w:shd w:val="clear" w:color="auto" w:fill="F2F2F2"/>
            <w:vAlign w:val="bottom"/>
            <w:hideMark/>
          </w:tcPr>
          <w:p w14:paraId="270620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311D542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6.6 Обслуживание грузоподъёмных кранов</w:t>
            </w:r>
          </w:p>
        </w:tc>
        <w:tc>
          <w:tcPr>
            <w:tcW w:w="454" w:type="dxa"/>
            <w:vMerge/>
            <w:vAlign w:val="center"/>
            <w:hideMark/>
          </w:tcPr>
          <w:p w14:paraId="4D32AD24"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1700FA1A" w14:textId="77777777" w:rsidTr="00147259">
        <w:trPr>
          <w:trHeight w:val="1728"/>
        </w:trPr>
        <w:tc>
          <w:tcPr>
            <w:tcW w:w="8661" w:type="dxa"/>
            <w:gridSpan w:val="17"/>
            <w:shd w:val="clear" w:color="auto" w:fill="F2F2F2"/>
            <w:vAlign w:val="bottom"/>
            <w:hideMark/>
          </w:tcPr>
          <w:p w14:paraId="42F41C99"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lastRenderedPageBreak/>
              <w:t> </w:t>
            </w:r>
          </w:p>
        </w:tc>
        <w:tc>
          <w:tcPr>
            <w:tcW w:w="564" w:type="dxa"/>
            <w:shd w:val="clear" w:color="000000" w:fill="C9FAFC"/>
            <w:vAlign w:val="bottom"/>
            <w:hideMark/>
          </w:tcPr>
          <w:p w14:paraId="29F9FC0A"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6.7 Выполнять строповку, обвязку и навешивание на крюк крана, установку в проектное положение и отцепку грузов</w:t>
            </w:r>
          </w:p>
        </w:tc>
        <w:tc>
          <w:tcPr>
            <w:tcW w:w="454" w:type="dxa"/>
            <w:vMerge/>
            <w:vAlign w:val="center"/>
            <w:hideMark/>
          </w:tcPr>
          <w:p w14:paraId="7646D908"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C71DF8E" w14:textId="77777777" w:rsidTr="00147259">
        <w:trPr>
          <w:trHeight w:val="1728"/>
        </w:trPr>
        <w:tc>
          <w:tcPr>
            <w:tcW w:w="8661" w:type="dxa"/>
            <w:gridSpan w:val="17"/>
            <w:shd w:val="clear" w:color="auto" w:fill="F2F2F2"/>
            <w:vAlign w:val="bottom"/>
            <w:hideMark/>
          </w:tcPr>
          <w:p w14:paraId="1B87640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34153D4E"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xml:space="preserve">ПК 6.8 Понимать закономерности формирования структуры и механических свойств полуфабрикатов из </w:t>
            </w:r>
            <w:r w:rsidRPr="00147259">
              <w:rPr>
                <w:rFonts w:ascii="Times New Roman" w:eastAsia="Times New Roman" w:hAnsi="Times New Roman" w:cs="Times New Roman"/>
                <w:color w:val="000000"/>
                <w:sz w:val="20"/>
                <w:szCs w:val="20"/>
                <w:lang w:eastAsia="ru-RU"/>
              </w:rPr>
              <w:lastRenderedPageBreak/>
              <w:t>титановых сплавов</w:t>
            </w:r>
          </w:p>
        </w:tc>
        <w:tc>
          <w:tcPr>
            <w:tcW w:w="454" w:type="dxa"/>
            <w:vMerge/>
            <w:vAlign w:val="center"/>
            <w:hideMark/>
          </w:tcPr>
          <w:p w14:paraId="2DDDAE3B"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r w:rsidR="00147259" w:rsidRPr="00147259" w14:paraId="2E68A1D7" w14:textId="77777777" w:rsidTr="00147259">
        <w:trPr>
          <w:trHeight w:val="1440"/>
        </w:trPr>
        <w:tc>
          <w:tcPr>
            <w:tcW w:w="8661" w:type="dxa"/>
            <w:gridSpan w:val="17"/>
            <w:shd w:val="clear" w:color="auto" w:fill="F2F2F2"/>
            <w:vAlign w:val="bottom"/>
            <w:hideMark/>
          </w:tcPr>
          <w:p w14:paraId="279A276D"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 </w:t>
            </w:r>
          </w:p>
        </w:tc>
        <w:tc>
          <w:tcPr>
            <w:tcW w:w="564" w:type="dxa"/>
            <w:shd w:val="clear" w:color="000000" w:fill="C9FAFC"/>
            <w:vAlign w:val="center"/>
            <w:hideMark/>
          </w:tcPr>
          <w:p w14:paraId="5FE73618" w14:textId="77777777" w:rsidR="00147259" w:rsidRPr="00147259" w:rsidRDefault="00147259" w:rsidP="00147259">
            <w:pPr>
              <w:spacing w:after="0" w:line="240" w:lineRule="auto"/>
              <w:jc w:val="center"/>
              <w:rPr>
                <w:rFonts w:ascii="Times New Roman" w:eastAsia="Times New Roman" w:hAnsi="Times New Roman" w:cs="Times New Roman"/>
                <w:color w:val="000000"/>
                <w:sz w:val="20"/>
                <w:szCs w:val="20"/>
                <w:lang w:eastAsia="ru-RU"/>
              </w:rPr>
            </w:pPr>
            <w:r w:rsidRPr="00147259">
              <w:rPr>
                <w:rFonts w:ascii="Times New Roman" w:eastAsia="Times New Roman" w:hAnsi="Times New Roman" w:cs="Times New Roman"/>
                <w:color w:val="000000"/>
                <w:sz w:val="20"/>
                <w:szCs w:val="20"/>
                <w:lang w:eastAsia="ru-RU"/>
              </w:rPr>
              <w:t>ПК 6.9 Технология производства слитков и полуфабрикатов из титана и титановых сплавов</w:t>
            </w:r>
          </w:p>
        </w:tc>
        <w:tc>
          <w:tcPr>
            <w:tcW w:w="454" w:type="dxa"/>
            <w:vMerge/>
            <w:vAlign w:val="center"/>
            <w:hideMark/>
          </w:tcPr>
          <w:p w14:paraId="44132B15" w14:textId="77777777" w:rsidR="00147259" w:rsidRPr="00147259" w:rsidRDefault="00147259" w:rsidP="00147259">
            <w:pPr>
              <w:spacing w:after="0" w:line="240" w:lineRule="auto"/>
              <w:rPr>
                <w:rFonts w:ascii="Times New Roman" w:eastAsia="Times New Roman" w:hAnsi="Times New Roman" w:cs="Times New Roman"/>
                <w:color w:val="000000"/>
                <w:sz w:val="20"/>
                <w:szCs w:val="20"/>
                <w:lang w:eastAsia="ru-RU"/>
              </w:rPr>
            </w:pPr>
          </w:p>
        </w:tc>
      </w:tr>
    </w:tbl>
    <w:p w14:paraId="7F158D71" w14:textId="77777777" w:rsidR="00147259" w:rsidRPr="00147259" w:rsidRDefault="00147259" w:rsidP="00147259">
      <w:pPr>
        <w:spacing w:after="0" w:line="240" w:lineRule="auto"/>
        <w:jc w:val="center"/>
        <w:rPr>
          <w:rFonts w:ascii="Times New Roman" w:eastAsia="Times New Roman" w:hAnsi="Times New Roman" w:cs="Times New Roman"/>
          <w:sz w:val="26"/>
          <w:szCs w:val="26"/>
          <w:lang w:eastAsia="ru-RU"/>
        </w:rPr>
        <w:sectPr w:rsidR="00147259" w:rsidRPr="00147259" w:rsidSect="004D6131">
          <w:pgSz w:w="16838" w:h="11906" w:orient="landscape"/>
          <w:pgMar w:top="1701" w:right="567" w:bottom="851" w:left="567" w:header="709" w:footer="709" w:gutter="0"/>
          <w:pgNumType w:start="1"/>
          <w:cols w:space="720"/>
          <w:docGrid w:linePitch="299"/>
        </w:sectPr>
      </w:pPr>
    </w:p>
    <w:p w14:paraId="78E02E2B" w14:textId="77777777" w:rsidR="00147259" w:rsidRPr="00147259" w:rsidRDefault="00147259" w:rsidP="00147259">
      <w:pPr>
        <w:tabs>
          <w:tab w:val="left" w:pos="204"/>
        </w:tabs>
        <w:spacing w:after="200" w:line="276" w:lineRule="auto"/>
        <w:jc w:val="center"/>
        <w:rPr>
          <w:rFonts w:ascii="Times New Roman" w:eastAsia="Calibri" w:hAnsi="Times New Roman" w:cs="Calibri"/>
          <w:b/>
          <w:bCs/>
          <w:sz w:val="24"/>
          <w:szCs w:val="24"/>
          <w:lang w:eastAsia="ru-RU"/>
        </w:rPr>
      </w:pPr>
      <w:r w:rsidRPr="00147259">
        <w:rPr>
          <w:rFonts w:ascii="Times New Roman" w:eastAsia="Calibri" w:hAnsi="Times New Roman" w:cs="Calibri"/>
          <w:b/>
          <w:bCs/>
          <w:sz w:val="24"/>
          <w:szCs w:val="24"/>
          <w:lang w:eastAsia="ru-RU"/>
        </w:rPr>
        <w:lastRenderedPageBreak/>
        <w:t>Таблица 2 – Модель компетенций выпускника (</w:t>
      </w:r>
      <w:proofErr w:type="spellStart"/>
      <w:r w:rsidRPr="00147259">
        <w:rPr>
          <w:rFonts w:ascii="Times New Roman" w:eastAsia="Calibri" w:hAnsi="Times New Roman" w:cs="Calibri"/>
          <w:b/>
          <w:bCs/>
          <w:sz w:val="24"/>
          <w:szCs w:val="24"/>
          <w:lang w:eastAsia="ru-RU"/>
        </w:rPr>
        <w:t>надпрофессиональная</w:t>
      </w:r>
      <w:proofErr w:type="spellEnd"/>
      <w:r w:rsidRPr="00147259">
        <w:rPr>
          <w:rFonts w:ascii="Times New Roman" w:eastAsia="Calibri" w:hAnsi="Times New Roman" w:cs="Calibri"/>
          <w:b/>
          <w:bCs/>
          <w:sz w:val="24"/>
          <w:szCs w:val="24"/>
          <w:lang w:eastAsia="ru-RU"/>
        </w:rPr>
        <w:t xml:space="preserve"> часть)</w:t>
      </w:r>
    </w:p>
    <w:p w14:paraId="4B582D38" w14:textId="77777777" w:rsidR="00147259" w:rsidRPr="00147259" w:rsidRDefault="00147259" w:rsidP="00147259">
      <w:pPr>
        <w:spacing w:after="0" w:line="240" w:lineRule="auto"/>
        <w:jc w:val="center"/>
        <w:rPr>
          <w:rFonts w:ascii="Times New Roman" w:eastAsia="Times New Roman" w:hAnsi="Times New Roman" w:cs="Times New Roman"/>
          <w:sz w:val="26"/>
          <w:szCs w:val="2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1674"/>
        <w:gridCol w:w="1651"/>
        <w:gridCol w:w="1931"/>
        <w:gridCol w:w="6564"/>
      </w:tblGrid>
      <w:tr w:rsidR="00147259" w:rsidRPr="00147259" w14:paraId="27BB99CF" w14:textId="77777777" w:rsidTr="00147259">
        <w:tc>
          <w:tcPr>
            <w:tcW w:w="941" w:type="pct"/>
            <w:vMerge w:val="restart"/>
            <w:shd w:val="clear" w:color="auto" w:fill="FFF2CC"/>
            <w:vAlign w:val="center"/>
          </w:tcPr>
          <w:p w14:paraId="10CB9217" w14:textId="77777777" w:rsidR="00147259" w:rsidRPr="00147259" w:rsidRDefault="00147259" w:rsidP="00147259">
            <w:pPr>
              <w:tabs>
                <w:tab w:val="left" w:pos="204"/>
              </w:tabs>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t>Корпоративные компетенции</w:t>
            </w:r>
          </w:p>
        </w:tc>
        <w:tc>
          <w:tcPr>
            <w:tcW w:w="1805" w:type="pct"/>
            <w:gridSpan w:val="3"/>
            <w:shd w:val="clear" w:color="auto" w:fill="FFF2CC"/>
            <w:vAlign w:val="center"/>
          </w:tcPr>
          <w:p w14:paraId="6CB0408A"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Показатель сформированности корпоративных компетенций согласно требованиям предприятия-работодателя (выбирается один из уровней)</w:t>
            </w:r>
          </w:p>
        </w:tc>
        <w:tc>
          <w:tcPr>
            <w:tcW w:w="2254" w:type="pct"/>
            <w:vMerge w:val="restart"/>
            <w:shd w:val="clear" w:color="auto" w:fill="BDD6EE"/>
            <w:vAlign w:val="center"/>
          </w:tcPr>
          <w:p w14:paraId="40A8D336"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Реализуемые общие компетенции согласно ФГОС СПО</w:t>
            </w:r>
          </w:p>
        </w:tc>
      </w:tr>
      <w:tr w:rsidR="00147259" w:rsidRPr="00147259" w14:paraId="246023F0" w14:textId="77777777" w:rsidTr="00147259">
        <w:trPr>
          <w:trHeight w:val="826"/>
        </w:trPr>
        <w:tc>
          <w:tcPr>
            <w:tcW w:w="941" w:type="pct"/>
            <w:vMerge/>
            <w:tcBorders>
              <w:bottom w:val="single" w:sz="4" w:space="0" w:color="auto"/>
            </w:tcBorders>
            <w:shd w:val="clear" w:color="auto" w:fill="FFF2CC"/>
            <w:vAlign w:val="center"/>
          </w:tcPr>
          <w:p w14:paraId="63084FD9"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75" w:type="pct"/>
            <w:tcBorders>
              <w:bottom w:val="single" w:sz="4" w:space="0" w:color="auto"/>
            </w:tcBorders>
            <w:shd w:val="clear" w:color="auto" w:fill="FFF2CC"/>
            <w:vAlign w:val="center"/>
          </w:tcPr>
          <w:p w14:paraId="50EC13C5" w14:textId="77777777" w:rsidR="00147259" w:rsidRPr="00147259" w:rsidRDefault="00147259" w:rsidP="00147259">
            <w:pPr>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0</w:t>
            </w:r>
          </w:p>
          <w:p w14:paraId="0BBF418A" w14:textId="77777777" w:rsidR="00147259" w:rsidRPr="00147259" w:rsidRDefault="00147259" w:rsidP="00147259">
            <w:pPr>
              <w:tabs>
                <w:tab w:val="left" w:pos="204"/>
              </w:tabs>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 xml:space="preserve">Начальный </w:t>
            </w:r>
          </w:p>
          <w:p w14:paraId="4341FDDC" w14:textId="77777777" w:rsidR="00147259" w:rsidRPr="00147259" w:rsidRDefault="00147259" w:rsidP="00147259">
            <w:pPr>
              <w:tabs>
                <w:tab w:val="left" w:pos="204"/>
              </w:tabs>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уровень*</w:t>
            </w:r>
          </w:p>
        </w:tc>
        <w:tc>
          <w:tcPr>
            <w:tcW w:w="567" w:type="pct"/>
            <w:tcBorders>
              <w:bottom w:val="single" w:sz="4" w:space="0" w:color="auto"/>
            </w:tcBorders>
            <w:shd w:val="clear" w:color="auto" w:fill="FFF2CC"/>
            <w:vAlign w:val="center"/>
          </w:tcPr>
          <w:p w14:paraId="55B4B9A3" w14:textId="77777777" w:rsidR="00147259" w:rsidRPr="00147259" w:rsidRDefault="00147259" w:rsidP="00147259">
            <w:pPr>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1</w:t>
            </w:r>
          </w:p>
          <w:p w14:paraId="11427E74" w14:textId="77777777" w:rsidR="00147259" w:rsidRPr="00147259" w:rsidRDefault="00147259" w:rsidP="00147259">
            <w:pPr>
              <w:tabs>
                <w:tab w:val="left" w:pos="204"/>
              </w:tabs>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Базовый        уровень**</w:t>
            </w:r>
          </w:p>
        </w:tc>
        <w:tc>
          <w:tcPr>
            <w:tcW w:w="663" w:type="pct"/>
            <w:tcBorders>
              <w:bottom w:val="single" w:sz="4" w:space="0" w:color="auto"/>
            </w:tcBorders>
            <w:shd w:val="clear" w:color="auto" w:fill="FFF2CC"/>
            <w:vAlign w:val="center"/>
          </w:tcPr>
          <w:p w14:paraId="3EF9F29F" w14:textId="77777777" w:rsidR="00147259" w:rsidRPr="00147259" w:rsidRDefault="00147259" w:rsidP="00147259">
            <w:pPr>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2</w:t>
            </w:r>
          </w:p>
          <w:p w14:paraId="15DD865F" w14:textId="77777777" w:rsidR="00147259" w:rsidRPr="00147259" w:rsidRDefault="00147259" w:rsidP="00147259">
            <w:pPr>
              <w:tabs>
                <w:tab w:val="left" w:pos="204"/>
              </w:tabs>
              <w:spacing w:after="0" w:line="276" w:lineRule="auto"/>
              <w:jc w:val="center"/>
              <w:rPr>
                <w:rFonts w:ascii="Times New Roman" w:eastAsia="Calibri" w:hAnsi="Times New Roman" w:cs="Calibri"/>
                <w:b/>
                <w:sz w:val="16"/>
                <w:szCs w:val="16"/>
                <w:lang w:eastAsia="ru-RU"/>
              </w:rPr>
            </w:pPr>
            <w:r w:rsidRPr="00147259">
              <w:rPr>
                <w:rFonts w:ascii="Times New Roman" w:eastAsia="Calibri" w:hAnsi="Times New Roman" w:cs="Calibri"/>
                <w:b/>
                <w:sz w:val="16"/>
                <w:szCs w:val="16"/>
                <w:lang w:eastAsia="ru-RU"/>
              </w:rPr>
              <w:t>Повышенный уровень***</w:t>
            </w:r>
          </w:p>
        </w:tc>
        <w:tc>
          <w:tcPr>
            <w:tcW w:w="2254" w:type="pct"/>
            <w:vMerge/>
            <w:tcBorders>
              <w:bottom w:val="single" w:sz="4" w:space="0" w:color="auto"/>
            </w:tcBorders>
            <w:shd w:val="clear" w:color="auto" w:fill="BDD6EE"/>
            <w:vAlign w:val="center"/>
          </w:tcPr>
          <w:p w14:paraId="6E789E5C"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val="en-US" w:eastAsia="ru-RU"/>
              </w:rPr>
            </w:pPr>
          </w:p>
        </w:tc>
      </w:tr>
      <w:tr w:rsidR="00147259" w:rsidRPr="00147259" w14:paraId="4F5F60FD" w14:textId="77777777" w:rsidTr="00147259">
        <w:trPr>
          <w:trHeight w:val="1175"/>
        </w:trPr>
        <w:tc>
          <w:tcPr>
            <w:tcW w:w="941" w:type="pct"/>
            <w:tcBorders>
              <w:bottom w:val="single" w:sz="4" w:space="0" w:color="auto"/>
            </w:tcBorders>
            <w:shd w:val="clear" w:color="auto" w:fill="FFF2CC"/>
            <w:vAlign w:val="center"/>
          </w:tcPr>
          <w:p w14:paraId="174F730D" w14:textId="77777777" w:rsidR="00147259" w:rsidRPr="00147259" w:rsidRDefault="00147259" w:rsidP="00147259">
            <w:pPr>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t>Корпоративная компетенция 1</w:t>
            </w:r>
          </w:p>
          <w:p w14:paraId="5DFD6A6D" w14:textId="77777777" w:rsidR="00147259" w:rsidRPr="00147259" w:rsidRDefault="00147259" w:rsidP="00147259">
            <w:pPr>
              <w:spacing w:after="0" w:line="276" w:lineRule="auto"/>
              <w:jc w:val="center"/>
              <w:rPr>
                <w:rFonts w:ascii="Times New Roman" w:eastAsia="Calibri" w:hAnsi="Times New Roman" w:cs="Calibri"/>
                <w:bCs/>
                <w:smallCaps/>
                <w:sz w:val="20"/>
                <w:szCs w:val="20"/>
                <w:lang w:eastAsia="ru-RU"/>
              </w:rPr>
            </w:pPr>
            <w:r w:rsidRPr="00147259">
              <w:rPr>
                <w:rFonts w:ascii="Times New Roman" w:eastAsia="Calibri" w:hAnsi="Times New Roman" w:cs="Calibri"/>
                <w:bCs/>
                <w:sz w:val="20"/>
                <w:szCs w:val="20"/>
                <w:lang w:eastAsia="ru-RU"/>
              </w:rPr>
              <w:t>Системное мышление</w:t>
            </w:r>
            <w:r w:rsidRPr="00147259">
              <w:rPr>
                <w:rFonts w:ascii="Times New Roman" w:eastAsia="Calibri" w:hAnsi="Times New Roman" w:cs="Calibri"/>
                <w:bCs/>
                <w:smallCaps/>
                <w:sz w:val="20"/>
                <w:szCs w:val="20"/>
                <w:lang w:eastAsia="ru-RU"/>
              </w:rPr>
              <w:t>,</w:t>
            </w:r>
          </w:p>
          <w:p w14:paraId="5DE8B3FC"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bCs/>
                <w:sz w:val="20"/>
                <w:szCs w:val="20"/>
                <w:lang w:eastAsia="ru-RU"/>
              </w:rPr>
              <w:t>Анализ информации и выработка решений</w:t>
            </w:r>
          </w:p>
        </w:tc>
        <w:tc>
          <w:tcPr>
            <w:tcW w:w="575" w:type="pct"/>
            <w:tcBorders>
              <w:bottom w:val="single" w:sz="4" w:space="0" w:color="auto"/>
            </w:tcBorders>
            <w:shd w:val="clear" w:color="auto" w:fill="FFF2CC"/>
            <w:vAlign w:val="center"/>
          </w:tcPr>
          <w:p w14:paraId="434DA2F6"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67" w:type="pct"/>
            <w:tcBorders>
              <w:bottom w:val="single" w:sz="4" w:space="0" w:color="auto"/>
            </w:tcBorders>
            <w:shd w:val="clear" w:color="auto" w:fill="FFF2CC"/>
            <w:vAlign w:val="center"/>
          </w:tcPr>
          <w:p w14:paraId="14719E19"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w:t>
            </w:r>
          </w:p>
        </w:tc>
        <w:tc>
          <w:tcPr>
            <w:tcW w:w="663" w:type="pct"/>
            <w:tcBorders>
              <w:bottom w:val="single" w:sz="4" w:space="0" w:color="auto"/>
            </w:tcBorders>
            <w:shd w:val="clear" w:color="auto" w:fill="FFF2CC"/>
            <w:vAlign w:val="center"/>
          </w:tcPr>
          <w:p w14:paraId="65CAD9AE"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2254" w:type="pct"/>
            <w:tcBorders>
              <w:bottom w:val="single" w:sz="4" w:space="0" w:color="auto"/>
            </w:tcBorders>
            <w:shd w:val="clear" w:color="auto" w:fill="BDD6EE"/>
            <w:vAlign w:val="center"/>
          </w:tcPr>
          <w:p w14:paraId="320DD5AF"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57CB5C83"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2FA8E170"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7. Брать на себя ответственность за работу членов команды (подчиненных), результат выполнения заданий, </w:t>
            </w:r>
          </w:p>
          <w:p w14:paraId="7CDD42FA" w14:textId="77777777" w:rsidR="00147259" w:rsidRPr="00147259" w:rsidRDefault="00147259" w:rsidP="00147259">
            <w:pPr>
              <w:tabs>
                <w:tab w:val="left" w:pos="204"/>
              </w:tabs>
              <w:spacing w:after="0" w:line="276" w:lineRule="auto"/>
              <w:jc w:val="center"/>
              <w:rPr>
                <w:rFonts w:ascii="Times New Roman" w:eastAsia="Calibri" w:hAnsi="Times New Roman" w:cs="Calibri"/>
                <w:i/>
                <w:iCs/>
                <w:sz w:val="20"/>
                <w:szCs w:val="20"/>
                <w:lang w:eastAsia="ru-RU"/>
              </w:rPr>
            </w:pPr>
            <w:r w:rsidRPr="00147259">
              <w:rPr>
                <w:rFonts w:ascii="Times New Roman" w:eastAsia="Calibri" w:hAnsi="Times New Roman" w:cs="Calibri"/>
                <w:iCs/>
                <w:sz w:val="20"/>
                <w:szCs w:val="20"/>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47259" w:rsidRPr="00147259" w14:paraId="60D613DA" w14:textId="77777777" w:rsidTr="00D35DEC">
        <w:tc>
          <w:tcPr>
            <w:tcW w:w="5000" w:type="pct"/>
            <w:gridSpan w:val="5"/>
            <w:shd w:val="clear" w:color="auto" w:fill="FFFFFF"/>
            <w:vAlign w:val="center"/>
          </w:tcPr>
          <w:p w14:paraId="1918A09B" w14:textId="77777777" w:rsidR="00147259" w:rsidRPr="00147259" w:rsidRDefault="00147259" w:rsidP="00147259">
            <w:pPr>
              <w:tabs>
                <w:tab w:val="left" w:pos="204"/>
              </w:tabs>
              <w:spacing w:after="0" w:line="276" w:lineRule="auto"/>
              <w:jc w:val="both"/>
              <w:rPr>
                <w:rFonts w:ascii="Times New Roman" w:eastAsia="Calibri" w:hAnsi="Times New Roman" w:cs="Calibri"/>
                <w:sz w:val="18"/>
                <w:szCs w:val="18"/>
                <w:lang w:eastAsia="ru-RU"/>
              </w:rPr>
            </w:pPr>
            <w:r w:rsidRPr="00147259">
              <w:rPr>
                <w:rFonts w:ascii="Times New Roman" w:eastAsia="Calibri" w:hAnsi="Times New Roman" w:cs="Calibri"/>
                <w:b/>
                <w:bCs/>
                <w:sz w:val="18"/>
                <w:szCs w:val="18"/>
                <w:lang w:eastAsia="ru-RU"/>
              </w:rPr>
              <w:t xml:space="preserve">Описание. </w:t>
            </w:r>
            <w:r w:rsidRPr="00147259">
              <w:rPr>
                <w:rFonts w:ascii="Times New Roman" w:eastAsia="Calibri" w:hAnsi="Times New Roman" w:cs="Calibri"/>
                <w:color w:val="000000"/>
                <w:sz w:val="18"/>
                <w:szCs w:val="18"/>
                <w:lang w:eastAsia="ru-RU"/>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147259" w:rsidRPr="00147259" w14:paraId="55CE14D0" w14:textId="77777777" w:rsidTr="00147259">
        <w:trPr>
          <w:trHeight w:val="464"/>
        </w:trPr>
        <w:tc>
          <w:tcPr>
            <w:tcW w:w="941" w:type="pct"/>
            <w:vMerge w:val="restart"/>
            <w:shd w:val="clear" w:color="auto" w:fill="FFF2CC"/>
            <w:vAlign w:val="center"/>
          </w:tcPr>
          <w:p w14:paraId="0FC47F38" w14:textId="77777777" w:rsidR="00147259" w:rsidRPr="00147259" w:rsidRDefault="00147259" w:rsidP="00147259">
            <w:pPr>
              <w:tabs>
                <w:tab w:val="left" w:pos="204"/>
              </w:tabs>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t>Корпоративная компетенция 2</w:t>
            </w:r>
          </w:p>
          <w:p w14:paraId="005145D7"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bCs/>
                <w:sz w:val="20"/>
                <w:szCs w:val="20"/>
                <w:lang w:eastAsia="ru-RU"/>
              </w:rPr>
              <w:t>Планирование и организация деятельности</w:t>
            </w:r>
          </w:p>
        </w:tc>
        <w:tc>
          <w:tcPr>
            <w:tcW w:w="575" w:type="pct"/>
            <w:vMerge w:val="restart"/>
            <w:shd w:val="clear" w:color="auto" w:fill="FFF2CC"/>
            <w:vAlign w:val="center"/>
          </w:tcPr>
          <w:p w14:paraId="48F0E8F3"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67" w:type="pct"/>
            <w:vMerge w:val="restart"/>
            <w:shd w:val="clear" w:color="auto" w:fill="FFF2CC"/>
            <w:vAlign w:val="center"/>
          </w:tcPr>
          <w:p w14:paraId="5D2593AF"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w:t>
            </w:r>
          </w:p>
        </w:tc>
        <w:tc>
          <w:tcPr>
            <w:tcW w:w="663" w:type="pct"/>
            <w:vMerge w:val="restart"/>
            <w:shd w:val="clear" w:color="auto" w:fill="FFF2CC"/>
            <w:vAlign w:val="center"/>
          </w:tcPr>
          <w:p w14:paraId="059F8DE6"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2254" w:type="pct"/>
            <w:vMerge w:val="restart"/>
            <w:shd w:val="clear" w:color="auto" w:fill="BDD6EE"/>
            <w:vAlign w:val="center"/>
          </w:tcPr>
          <w:p w14:paraId="5513648E"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3. Принимать решения в стандартных и нестандартных ситуациях и нести за них ответственность, </w:t>
            </w:r>
          </w:p>
          <w:p w14:paraId="640577AC"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7. Брать на себя ответственность за работу членов команды (подчиненных), результат выполнения заданий, </w:t>
            </w:r>
          </w:p>
          <w:p w14:paraId="40CCE464"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0F62A12E"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iCs/>
                <w:sz w:val="20"/>
                <w:szCs w:val="20"/>
                <w:lang w:eastAsia="ru-RU"/>
              </w:rPr>
              <w:t>ОК 9. Ориентироваться в условиях частой смены технологий в профессиональной деятельности</w:t>
            </w:r>
          </w:p>
        </w:tc>
      </w:tr>
      <w:tr w:rsidR="00147259" w:rsidRPr="00147259" w14:paraId="46F8C30D" w14:textId="77777777" w:rsidTr="00147259">
        <w:trPr>
          <w:trHeight w:val="464"/>
        </w:trPr>
        <w:tc>
          <w:tcPr>
            <w:tcW w:w="941" w:type="pct"/>
            <w:vMerge/>
            <w:shd w:val="clear" w:color="auto" w:fill="FFF2CC"/>
            <w:vAlign w:val="center"/>
          </w:tcPr>
          <w:p w14:paraId="5E0144C1"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71B78E1B"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29D39487"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34F5B61E"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515863C8"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r w:rsidR="00147259" w:rsidRPr="00147259" w14:paraId="49917D8C" w14:textId="77777777" w:rsidTr="00147259">
        <w:trPr>
          <w:trHeight w:val="464"/>
        </w:trPr>
        <w:tc>
          <w:tcPr>
            <w:tcW w:w="941" w:type="pct"/>
            <w:vMerge/>
            <w:shd w:val="clear" w:color="auto" w:fill="FFF2CC"/>
            <w:vAlign w:val="center"/>
          </w:tcPr>
          <w:p w14:paraId="505FA9EE"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0106F1FF"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027E71A6"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47DA8EA6"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269F5520"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r w:rsidR="00147259" w:rsidRPr="00147259" w14:paraId="6C6AC251" w14:textId="77777777" w:rsidTr="00D35DEC">
        <w:tc>
          <w:tcPr>
            <w:tcW w:w="5000" w:type="pct"/>
            <w:gridSpan w:val="5"/>
            <w:shd w:val="clear" w:color="auto" w:fill="FFFFFF"/>
          </w:tcPr>
          <w:p w14:paraId="6D8A444A" w14:textId="77777777" w:rsidR="00147259" w:rsidRPr="00147259" w:rsidRDefault="00147259" w:rsidP="00147259">
            <w:pPr>
              <w:tabs>
                <w:tab w:val="left" w:pos="204"/>
              </w:tabs>
              <w:spacing w:after="0" w:line="276" w:lineRule="auto"/>
              <w:rPr>
                <w:rFonts w:ascii="Times New Roman" w:eastAsia="Calibri" w:hAnsi="Times New Roman" w:cs="Calibri"/>
                <w:sz w:val="18"/>
                <w:szCs w:val="18"/>
                <w:lang w:eastAsia="ru-RU"/>
              </w:rPr>
            </w:pPr>
            <w:r w:rsidRPr="00147259">
              <w:rPr>
                <w:rFonts w:ascii="Times New Roman" w:eastAsia="Calibri" w:hAnsi="Times New Roman" w:cs="Calibri"/>
                <w:b/>
                <w:bCs/>
                <w:sz w:val="18"/>
                <w:szCs w:val="18"/>
                <w:lang w:eastAsia="ru-RU"/>
              </w:rPr>
              <w:t xml:space="preserve">Описание. </w:t>
            </w:r>
            <w:r w:rsidRPr="00147259">
              <w:rPr>
                <w:rFonts w:ascii="Times New Roman" w:eastAsia="Calibri" w:hAnsi="Times New Roman" w:cs="Calibri"/>
                <w:color w:val="000000"/>
                <w:sz w:val="18"/>
                <w:szCs w:val="18"/>
                <w:lang w:eastAsia="ru-RU"/>
              </w:rPr>
              <w:t xml:space="preserve">Эффективно планирует свою деятельность: декомпозирует задачи на подзадачи, планирует этапы выполнения (по </w:t>
            </w:r>
            <w:r w:rsidRPr="00147259">
              <w:rPr>
                <w:rFonts w:ascii="Times New Roman" w:eastAsia="Calibri" w:hAnsi="Times New Roman" w:cs="Calibri"/>
                <w:color w:val="000000"/>
                <w:sz w:val="18"/>
                <w:szCs w:val="18"/>
                <w:lang w:val="en-US" w:eastAsia="ru-RU"/>
              </w:rPr>
              <w:t>SMART</w:t>
            </w:r>
            <w:r w:rsidRPr="00147259">
              <w:rPr>
                <w:rFonts w:ascii="Times New Roman" w:eastAsia="Calibri" w:hAnsi="Times New Roman" w:cs="Calibri"/>
                <w:color w:val="000000"/>
                <w:sz w:val="18"/>
                <w:szCs w:val="18"/>
                <w:lang w:eastAsia="ru-RU"/>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147259" w:rsidRPr="00147259" w14:paraId="77E349E3" w14:textId="77777777" w:rsidTr="00147259">
        <w:trPr>
          <w:trHeight w:val="464"/>
        </w:trPr>
        <w:tc>
          <w:tcPr>
            <w:tcW w:w="941" w:type="pct"/>
            <w:vMerge w:val="restart"/>
            <w:shd w:val="clear" w:color="auto" w:fill="FFF2CC"/>
            <w:vAlign w:val="center"/>
          </w:tcPr>
          <w:p w14:paraId="56AD8BF2" w14:textId="77777777" w:rsidR="00147259" w:rsidRPr="00147259" w:rsidRDefault="00147259" w:rsidP="00147259">
            <w:pPr>
              <w:tabs>
                <w:tab w:val="left" w:pos="204"/>
              </w:tabs>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lastRenderedPageBreak/>
              <w:t>Корпоративная компетенция 3</w:t>
            </w:r>
          </w:p>
          <w:p w14:paraId="5ADE99C1"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bCs/>
                <w:sz w:val="20"/>
                <w:szCs w:val="20"/>
                <w:lang w:eastAsia="ru-RU"/>
              </w:rPr>
              <w:t>Ориентация на результат</w:t>
            </w:r>
          </w:p>
        </w:tc>
        <w:tc>
          <w:tcPr>
            <w:tcW w:w="575" w:type="pct"/>
            <w:vMerge w:val="restart"/>
            <w:shd w:val="clear" w:color="auto" w:fill="FFF2CC"/>
            <w:vAlign w:val="center"/>
          </w:tcPr>
          <w:p w14:paraId="28BD6EF6"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67" w:type="pct"/>
            <w:vMerge w:val="restart"/>
            <w:shd w:val="clear" w:color="auto" w:fill="FFF2CC"/>
            <w:vAlign w:val="center"/>
          </w:tcPr>
          <w:p w14:paraId="065691C9"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w:t>
            </w:r>
          </w:p>
        </w:tc>
        <w:tc>
          <w:tcPr>
            <w:tcW w:w="663" w:type="pct"/>
            <w:vMerge w:val="restart"/>
            <w:shd w:val="clear" w:color="auto" w:fill="FFF2CC"/>
            <w:vAlign w:val="center"/>
          </w:tcPr>
          <w:p w14:paraId="42238B42"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2254" w:type="pct"/>
            <w:vMerge w:val="restart"/>
            <w:shd w:val="clear" w:color="auto" w:fill="BDD6EE"/>
            <w:vAlign w:val="center"/>
          </w:tcPr>
          <w:p w14:paraId="68A24881"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1. Понимать сущность и социальную значимость своей будущей профессии, проявлять к ней устойчивый интерес, </w:t>
            </w:r>
          </w:p>
          <w:p w14:paraId="34C45B6C" w14:textId="77777777" w:rsidR="00147259" w:rsidRPr="00147259" w:rsidRDefault="00147259" w:rsidP="00147259">
            <w:pPr>
              <w:tabs>
                <w:tab w:val="left" w:pos="204"/>
              </w:tabs>
              <w:spacing w:after="0" w:line="276" w:lineRule="auto"/>
              <w:jc w:val="center"/>
              <w:rPr>
                <w:rFonts w:ascii="Calibri" w:eastAsia="Calibri" w:hAnsi="Calibri" w:cs="Calibri"/>
                <w:lang w:eastAsia="ru-RU"/>
              </w:rPr>
            </w:pPr>
            <w:r w:rsidRPr="00147259">
              <w:rPr>
                <w:rFonts w:ascii="Times New Roman" w:eastAsia="Calibri" w:hAnsi="Times New Roman" w:cs="Calibri"/>
                <w:iCs/>
                <w:sz w:val="20"/>
                <w:szCs w:val="20"/>
                <w:lang w:eastAsia="ru-RU"/>
              </w:rPr>
              <w:t>ОК 3. Принимать решения в стандартных и нестандартных ситуациях и нести за них ответственность,</w:t>
            </w:r>
            <w:r w:rsidRPr="00147259">
              <w:rPr>
                <w:rFonts w:ascii="Calibri" w:eastAsia="Calibri" w:hAnsi="Calibri" w:cs="Calibri"/>
                <w:lang w:eastAsia="ru-RU"/>
              </w:rPr>
              <w:t xml:space="preserve"> </w:t>
            </w:r>
          </w:p>
          <w:p w14:paraId="6BF420EA"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6. Работать в коллективе и команде, эффективно общаться с коллегами, руководством, потребителями, </w:t>
            </w:r>
          </w:p>
          <w:p w14:paraId="0F9F9351"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iCs/>
                <w:sz w:val="20"/>
                <w:szCs w:val="20"/>
                <w:lang w:eastAsia="ru-RU"/>
              </w:rPr>
              <w:t>ОК 7. Брать на себя ответственность за работу членов команды (подчиненных), результат выполнения заданий</w:t>
            </w:r>
          </w:p>
        </w:tc>
      </w:tr>
      <w:tr w:rsidR="00147259" w:rsidRPr="00147259" w14:paraId="3A8C8B42" w14:textId="77777777" w:rsidTr="00147259">
        <w:trPr>
          <w:trHeight w:val="464"/>
        </w:trPr>
        <w:tc>
          <w:tcPr>
            <w:tcW w:w="941" w:type="pct"/>
            <w:vMerge/>
            <w:shd w:val="clear" w:color="auto" w:fill="FFF2CC"/>
            <w:vAlign w:val="center"/>
          </w:tcPr>
          <w:p w14:paraId="659683E5"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5A4EE0E6"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1F16C94C"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4835381C"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3CB6594C"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r w:rsidR="00147259" w:rsidRPr="00147259" w14:paraId="2C81B6A6" w14:textId="77777777" w:rsidTr="00147259">
        <w:trPr>
          <w:trHeight w:val="464"/>
        </w:trPr>
        <w:tc>
          <w:tcPr>
            <w:tcW w:w="941" w:type="pct"/>
            <w:vMerge/>
            <w:shd w:val="clear" w:color="auto" w:fill="FFF2CC"/>
            <w:vAlign w:val="center"/>
          </w:tcPr>
          <w:p w14:paraId="3CC723DD"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3EB7BAAA"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2980DC62"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4F936029"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63DCE673"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r w:rsidR="00147259" w:rsidRPr="00147259" w14:paraId="1028BA29" w14:textId="77777777" w:rsidTr="00D35DEC">
        <w:tc>
          <w:tcPr>
            <w:tcW w:w="5000" w:type="pct"/>
            <w:gridSpan w:val="5"/>
            <w:shd w:val="clear" w:color="auto" w:fill="FFFFFF"/>
          </w:tcPr>
          <w:p w14:paraId="0748D53A" w14:textId="77777777" w:rsidR="00147259" w:rsidRPr="00147259" w:rsidRDefault="00147259" w:rsidP="00147259">
            <w:pPr>
              <w:tabs>
                <w:tab w:val="left" w:pos="204"/>
              </w:tabs>
              <w:spacing w:after="0" w:line="276" w:lineRule="auto"/>
              <w:jc w:val="both"/>
              <w:rPr>
                <w:rFonts w:ascii="Times New Roman" w:eastAsia="Calibri" w:hAnsi="Times New Roman" w:cs="Calibri"/>
                <w:sz w:val="18"/>
                <w:szCs w:val="18"/>
                <w:lang w:eastAsia="ru-RU"/>
              </w:rPr>
            </w:pPr>
            <w:r w:rsidRPr="00147259">
              <w:rPr>
                <w:rFonts w:ascii="Times New Roman" w:eastAsia="Calibri" w:hAnsi="Times New Roman" w:cs="Calibri"/>
                <w:b/>
                <w:bCs/>
                <w:sz w:val="18"/>
                <w:szCs w:val="18"/>
                <w:lang w:eastAsia="ru-RU"/>
              </w:rPr>
              <w:t xml:space="preserve">Описание. </w:t>
            </w:r>
            <w:r w:rsidRPr="00147259">
              <w:rPr>
                <w:rFonts w:ascii="Times New Roman" w:eastAsia="Calibri" w:hAnsi="Times New Roman" w:cs="Calibri"/>
                <w:bCs/>
                <w:iCs/>
                <w:color w:val="000000"/>
                <w:sz w:val="18"/>
                <w:szCs w:val="18"/>
                <w:lang w:eastAsia="ru-RU"/>
              </w:rPr>
              <w:t xml:space="preserve">Ставит перед собой сложные цели </w:t>
            </w:r>
            <w:r w:rsidRPr="00147259">
              <w:rPr>
                <w:rFonts w:ascii="Times New Roman" w:eastAsia="Calibri" w:hAnsi="Times New Roman" w:cs="Calibri"/>
                <w:color w:val="000000"/>
                <w:sz w:val="18"/>
                <w:szCs w:val="18"/>
                <w:lang w:eastAsia="ru-RU"/>
              </w:rPr>
              <w:t>(</w:t>
            </w:r>
            <w:r w:rsidRPr="00147259">
              <w:rPr>
                <w:rFonts w:ascii="Times New Roman" w:eastAsia="Calibri" w:hAnsi="Times New Roman" w:cs="Calibri"/>
                <w:color w:val="000000"/>
                <w:sz w:val="18"/>
                <w:szCs w:val="18"/>
                <w:lang w:val="en-US" w:eastAsia="ru-RU"/>
              </w:rPr>
              <w:t>SMART</w:t>
            </w:r>
            <w:r w:rsidRPr="00147259">
              <w:rPr>
                <w:rFonts w:ascii="Times New Roman" w:eastAsia="Calibri" w:hAnsi="Times New Roman" w:cs="Calibri"/>
                <w:color w:val="000000"/>
                <w:sz w:val="18"/>
                <w:szCs w:val="18"/>
                <w:lang w:eastAsia="ru-RU"/>
              </w:rPr>
              <w:t>****)</w:t>
            </w:r>
            <w:r w:rsidRPr="00147259">
              <w:rPr>
                <w:rFonts w:ascii="Times New Roman" w:eastAsia="Calibri" w:hAnsi="Times New Roman" w:cs="Calibri"/>
                <w:bCs/>
                <w:iCs/>
                <w:color w:val="000000"/>
                <w:sz w:val="18"/>
                <w:szCs w:val="18"/>
                <w:lang w:eastAsia="ru-RU"/>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147259">
              <w:rPr>
                <w:rFonts w:ascii="Times New Roman" w:eastAsia="Calibri" w:hAnsi="Times New Roman" w:cs="Calibri"/>
                <w:color w:val="000000"/>
                <w:sz w:val="18"/>
                <w:szCs w:val="18"/>
                <w:lang w:eastAsia="ru-RU"/>
              </w:rPr>
              <w:t>Сталкиваясь со сложностями и препятствиями</w:t>
            </w:r>
            <w:r w:rsidRPr="00147259">
              <w:rPr>
                <w:rFonts w:ascii="Times New Roman" w:eastAsia="Calibri" w:hAnsi="Times New Roman" w:cs="Calibri"/>
                <w:bCs/>
                <w:iCs/>
                <w:color w:val="000000"/>
                <w:sz w:val="18"/>
                <w:szCs w:val="18"/>
                <w:lang w:eastAsia="ru-RU"/>
              </w:rPr>
              <w:t xml:space="preserve">, </w:t>
            </w:r>
            <w:r w:rsidRPr="00147259">
              <w:rPr>
                <w:rFonts w:ascii="Times New Roman" w:eastAsia="Calibri" w:hAnsi="Times New Roman" w:cs="Calibri"/>
                <w:color w:val="000000"/>
                <w:sz w:val="18"/>
                <w:szCs w:val="18"/>
                <w:lang w:eastAsia="ru-RU"/>
              </w:rPr>
              <w:t xml:space="preserve">предлагает свои варианты решения и осуществляет их. </w:t>
            </w:r>
            <w:r w:rsidRPr="00147259">
              <w:rPr>
                <w:rFonts w:ascii="Times New Roman" w:eastAsia="Calibri" w:hAnsi="Times New Roman" w:cs="Calibri"/>
                <w:bCs/>
                <w:iCs/>
                <w:color w:val="000000"/>
                <w:sz w:val="18"/>
                <w:szCs w:val="18"/>
                <w:lang w:eastAsia="ru-RU"/>
              </w:rPr>
              <w:t>Выполняет принятые на себя обязательства в срок и в полном объеме.</w:t>
            </w:r>
            <w:r w:rsidRPr="00147259">
              <w:rPr>
                <w:rFonts w:ascii="Times New Roman" w:eastAsia="Calibri" w:hAnsi="Times New Roman" w:cs="Calibri"/>
                <w:color w:val="000000"/>
                <w:sz w:val="18"/>
                <w:szCs w:val="18"/>
                <w:lang w:eastAsia="ru-RU"/>
              </w:rPr>
              <w:t xml:space="preserve"> </w:t>
            </w:r>
            <w:r w:rsidRPr="00147259">
              <w:rPr>
                <w:rFonts w:ascii="Times New Roman" w:eastAsia="Calibri" w:hAnsi="Times New Roman" w:cs="Calibri"/>
                <w:bCs/>
                <w:iCs/>
                <w:color w:val="000000"/>
                <w:sz w:val="18"/>
                <w:szCs w:val="18"/>
                <w:lang w:eastAsia="ru-RU"/>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147259" w:rsidRPr="00147259" w14:paraId="00300920" w14:textId="77777777" w:rsidTr="00147259">
        <w:trPr>
          <w:trHeight w:val="464"/>
        </w:trPr>
        <w:tc>
          <w:tcPr>
            <w:tcW w:w="941" w:type="pct"/>
            <w:vMerge w:val="restart"/>
            <w:shd w:val="clear" w:color="auto" w:fill="FFF2CC"/>
            <w:vAlign w:val="center"/>
          </w:tcPr>
          <w:p w14:paraId="057A7131" w14:textId="77777777" w:rsidR="00147259" w:rsidRPr="00147259" w:rsidRDefault="00147259" w:rsidP="00147259">
            <w:pPr>
              <w:tabs>
                <w:tab w:val="left" w:pos="204"/>
              </w:tabs>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t>Корпоративная компетенция 4</w:t>
            </w:r>
          </w:p>
          <w:p w14:paraId="4555246A"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bCs/>
                <w:sz w:val="20"/>
                <w:szCs w:val="20"/>
                <w:lang w:eastAsia="ru-RU"/>
              </w:rPr>
              <w:t>Построение отношений / эффективная коммуникация</w:t>
            </w:r>
          </w:p>
        </w:tc>
        <w:tc>
          <w:tcPr>
            <w:tcW w:w="575" w:type="pct"/>
            <w:vMerge w:val="restart"/>
            <w:shd w:val="clear" w:color="auto" w:fill="FFF2CC"/>
            <w:vAlign w:val="center"/>
          </w:tcPr>
          <w:p w14:paraId="6E62D883"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67" w:type="pct"/>
            <w:vMerge w:val="restart"/>
            <w:shd w:val="clear" w:color="auto" w:fill="FFF2CC"/>
            <w:vAlign w:val="center"/>
          </w:tcPr>
          <w:p w14:paraId="611909E8"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w:t>
            </w:r>
          </w:p>
        </w:tc>
        <w:tc>
          <w:tcPr>
            <w:tcW w:w="663" w:type="pct"/>
            <w:vMerge w:val="restart"/>
            <w:shd w:val="clear" w:color="auto" w:fill="FFF2CC"/>
            <w:vAlign w:val="center"/>
          </w:tcPr>
          <w:p w14:paraId="189DEDEA"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2254" w:type="pct"/>
            <w:vMerge w:val="restart"/>
            <w:shd w:val="clear" w:color="auto" w:fill="BDD6EE"/>
            <w:vAlign w:val="center"/>
          </w:tcPr>
          <w:p w14:paraId="7DBCDB4F"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1365378"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 ОК 5. Использовать информационно-коммуникационные технологии в профессиональной деятельности </w:t>
            </w:r>
          </w:p>
          <w:p w14:paraId="2C2D007B"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6. Работать в коллективе и команде, эффективно общаться с коллегами, руководством, потребителями </w:t>
            </w:r>
          </w:p>
          <w:p w14:paraId="55783903"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iCs/>
                <w:sz w:val="20"/>
                <w:szCs w:val="20"/>
                <w:lang w:eastAsia="ru-RU"/>
              </w:rPr>
              <w:t>ОК 7</w:t>
            </w:r>
          </w:p>
        </w:tc>
      </w:tr>
      <w:tr w:rsidR="00147259" w:rsidRPr="00147259" w14:paraId="7BBECE3E" w14:textId="77777777" w:rsidTr="00147259">
        <w:trPr>
          <w:trHeight w:val="464"/>
        </w:trPr>
        <w:tc>
          <w:tcPr>
            <w:tcW w:w="941" w:type="pct"/>
            <w:vMerge/>
            <w:shd w:val="clear" w:color="auto" w:fill="FFF2CC"/>
            <w:vAlign w:val="center"/>
          </w:tcPr>
          <w:p w14:paraId="4DDACCB8"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5DEC7C3F"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54675719"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1B854E99"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6425085D"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r w:rsidR="00147259" w:rsidRPr="00147259" w14:paraId="7B2325BB" w14:textId="77777777" w:rsidTr="00D35DEC">
        <w:tc>
          <w:tcPr>
            <w:tcW w:w="5000" w:type="pct"/>
            <w:gridSpan w:val="5"/>
            <w:shd w:val="clear" w:color="auto" w:fill="FFFFFF"/>
            <w:vAlign w:val="center"/>
          </w:tcPr>
          <w:p w14:paraId="61FB2765" w14:textId="77777777" w:rsidR="00147259" w:rsidRPr="00147259" w:rsidRDefault="00147259" w:rsidP="00147259">
            <w:pPr>
              <w:tabs>
                <w:tab w:val="left" w:pos="204"/>
              </w:tabs>
              <w:spacing w:after="0" w:line="276" w:lineRule="auto"/>
              <w:jc w:val="both"/>
              <w:rPr>
                <w:rFonts w:ascii="Times New Roman" w:eastAsia="Calibri" w:hAnsi="Times New Roman" w:cs="Calibri"/>
                <w:sz w:val="18"/>
                <w:szCs w:val="18"/>
                <w:lang w:eastAsia="ru-RU"/>
              </w:rPr>
            </w:pPr>
            <w:r w:rsidRPr="00147259">
              <w:rPr>
                <w:rFonts w:ascii="Times New Roman" w:eastAsia="Calibri" w:hAnsi="Times New Roman" w:cs="Calibri"/>
                <w:b/>
                <w:bCs/>
                <w:color w:val="000000"/>
                <w:sz w:val="18"/>
                <w:szCs w:val="18"/>
                <w:lang w:eastAsia="ru-RU"/>
              </w:rPr>
              <w:t>Описание.</w:t>
            </w:r>
            <w:r w:rsidRPr="00147259">
              <w:rPr>
                <w:rFonts w:ascii="Times New Roman" w:eastAsia="Calibri" w:hAnsi="Times New Roman" w:cs="Calibri"/>
                <w:color w:val="000000"/>
                <w:sz w:val="18"/>
                <w:szCs w:val="18"/>
                <w:lang w:eastAsia="ru-RU"/>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147259" w:rsidRPr="00147259" w14:paraId="248DD49D" w14:textId="77777777" w:rsidTr="00147259">
        <w:trPr>
          <w:trHeight w:val="464"/>
        </w:trPr>
        <w:tc>
          <w:tcPr>
            <w:tcW w:w="941" w:type="pct"/>
            <w:vMerge w:val="restart"/>
            <w:shd w:val="clear" w:color="auto" w:fill="FFF2CC"/>
            <w:vAlign w:val="center"/>
          </w:tcPr>
          <w:p w14:paraId="0E6B612F" w14:textId="77777777" w:rsidR="00147259" w:rsidRPr="00147259" w:rsidRDefault="00147259" w:rsidP="00147259">
            <w:pPr>
              <w:tabs>
                <w:tab w:val="left" w:pos="204"/>
              </w:tabs>
              <w:spacing w:after="0" w:line="276" w:lineRule="auto"/>
              <w:jc w:val="center"/>
              <w:rPr>
                <w:rFonts w:ascii="Times New Roman" w:eastAsia="Calibri" w:hAnsi="Times New Roman" w:cs="Calibri"/>
                <w:b/>
                <w:bCs/>
                <w:sz w:val="20"/>
                <w:szCs w:val="20"/>
                <w:lang w:eastAsia="ru-RU"/>
              </w:rPr>
            </w:pPr>
            <w:r w:rsidRPr="00147259">
              <w:rPr>
                <w:rFonts w:ascii="Times New Roman" w:eastAsia="Calibri" w:hAnsi="Times New Roman" w:cs="Calibri"/>
                <w:b/>
                <w:bCs/>
                <w:sz w:val="20"/>
                <w:szCs w:val="20"/>
                <w:lang w:eastAsia="ru-RU"/>
              </w:rPr>
              <w:t>Корпоративная компетенция 5</w:t>
            </w:r>
          </w:p>
          <w:p w14:paraId="487C116E"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bCs/>
                <w:sz w:val="20"/>
                <w:szCs w:val="20"/>
                <w:lang w:eastAsia="ru-RU"/>
              </w:rPr>
              <w:t>Открытость новому</w:t>
            </w:r>
          </w:p>
        </w:tc>
        <w:tc>
          <w:tcPr>
            <w:tcW w:w="575" w:type="pct"/>
            <w:vMerge w:val="restart"/>
            <w:shd w:val="clear" w:color="auto" w:fill="FFF2CC"/>
            <w:vAlign w:val="center"/>
          </w:tcPr>
          <w:p w14:paraId="5AB57C21"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567" w:type="pct"/>
            <w:vMerge w:val="restart"/>
            <w:shd w:val="clear" w:color="auto" w:fill="FFF2CC"/>
            <w:vAlign w:val="center"/>
          </w:tcPr>
          <w:p w14:paraId="7F67EFA7"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sz w:val="20"/>
                <w:szCs w:val="20"/>
                <w:lang w:eastAsia="ru-RU"/>
              </w:rPr>
              <w:t>+</w:t>
            </w:r>
          </w:p>
        </w:tc>
        <w:tc>
          <w:tcPr>
            <w:tcW w:w="663" w:type="pct"/>
            <w:vMerge w:val="restart"/>
            <w:shd w:val="clear" w:color="auto" w:fill="FFF2CC"/>
            <w:vAlign w:val="center"/>
          </w:tcPr>
          <w:p w14:paraId="5161C890"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c>
          <w:tcPr>
            <w:tcW w:w="2254" w:type="pct"/>
            <w:vMerge w:val="restart"/>
            <w:shd w:val="clear" w:color="auto" w:fill="BDD6EE"/>
            <w:vAlign w:val="center"/>
          </w:tcPr>
          <w:p w14:paraId="2F580F8F"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1. Понимать сущность и социальную значимость своей будущей профессии, проявлять к ней устойчивый интерес, </w:t>
            </w:r>
          </w:p>
          <w:p w14:paraId="6059B338"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6C3D561D"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5. Использовать информационно-коммуникационные технологии в профессиональной деятельности, </w:t>
            </w:r>
          </w:p>
          <w:p w14:paraId="081D9086"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6. Работать в коллективе и команде, эффективно общаться с коллегами, руководством, потребителями </w:t>
            </w:r>
          </w:p>
          <w:p w14:paraId="713E0D10" w14:textId="77777777" w:rsidR="00147259" w:rsidRPr="00147259" w:rsidRDefault="00147259" w:rsidP="00147259">
            <w:pPr>
              <w:tabs>
                <w:tab w:val="left" w:pos="204"/>
              </w:tabs>
              <w:spacing w:after="0" w:line="276" w:lineRule="auto"/>
              <w:jc w:val="center"/>
              <w:rPr>
                <w:rFonts w:ascii="Times New Roman" w:eastAsia="Calibri" w:hAnsi="Times New Roman" w:cs="Calibri"/>
                <w:iCs/>
                <w:sz w:val="20"/>
                <w:szCs w:val="20"/>
                <w:lang w:eastAsia="ru-RU"/>
              </w:rPr>
            </w:pPr>
            <w:r w:rsidRPr="00147259">
              <w:rPr>
                <w:rFonts w:ascii="Times New Roman" w:eastAsia="Calibri" w:hAnsi="Times New Roman" w:cs="Calibri"/>
                <w:iCs/>
                <w:sz w:val="20"/>
                <w:szCs w:val="20"/>
                <w:lang w:eastAsia="ru-RU"/>
              </w:rPr>
              <w:t xml:space="preserve">ОК </w:t>
            </w:r>
            <w:proofErr w:type="gramStart"/>
            <w:r w:rsidRPr="00147259">
              <w:rPr>
                <w:rFonts w:ascii="Times New Roman" w:eastAsia="Calibri" w:hAnsi="Times New Roman" w:cs="Calibri"/>
                <w:iCs/>
                <w:sz w:val="20"/>
                <w:szCs w:val="20"/>
                <w:lang w:eastAsia="ru-RU"/>
              </w:rPr>
              <w:t>8</w:t>
            </w:r>
            <w:r w:rsidRPr="00147259">
              <w:rPr>
                <w:rFonts w:ascii="Calibri" w:eastAsia="Calibri" w:hAnsi="Calibri" w:cs="Calibri"/>
                <w:lang w:eastAsia="ru-RU"/>
              </w:rPr>
              <w:t xml:space="preserve"> </w:t>
            </w:r>
            <w:r w:rsidRPr="00147259">
              <w:rPr>
                <w:rFonts w:ascii="Times New Roman" w:eastAsia="Calibri" w:hAnsi="Times New Roman" w:cs="Calibri"/>
                <w:iCs/>
                <w:sz w:val="20"/>
                <w:szCs w:val="20"/>
                <w:lang w:eastAsia="ru-RU"/>
              </w:rPr>
              <w:t xml:space="preserve"> Самостоятельно</w:t>
            </w:r>
            <w:proofErr w:type="gramEnd"/>
            <w:r w:rsidRPr="00147259">
              <w:rPr>
                <w:rFonts w:ascii="Times New Roman" w:eastAsia="Calibri" w:hAnsi="Times New Roman" w:cs="Calibri"/>
                <w:iCs/>
                <w:sz w:val="20"/>
                <w:szCs w:val="20"/>
                <w:lang w:eastAsia="ru-RU"/>
              </w:rPr>
              <w:t xml:space="preserve"> определять задачи профессионального и личностного развития, заниматься самообразованием, осознанно планировать повышение квалификации </w:t>
            </w:r>
          </w:p>
          <w:p w14:paraId="74881B57"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r w:rsidRPr="00147259">
              <w:rPr>
                <w:rFonts w:ascii="Times New Roman" w:eastAsia="Calibri" w:hAnsi="Times New Roman" w:cs="Calibri"/>
                <w:iCs/>
                <w:sz w:val="20"/>
                <w:szCs w:val="20"/>
                <w:lang w:eastAsia="ru-RU"/>
              </w:rPr>
              <w:lastRenderedPageBreak/>
              <w:t>ОК 9. Ориентироваться в условиях частой смены технологий в профессиональной деятельности</w:t>
            </w:r>
          </w:p>
        </w:tc>
      </w:tr>
      <w:tr w:rsidR="00147259" w:rsidRPr="00147259" w14:paraId="661E88E2" w14:textId="77777777" w:rsidTr="00147259">
        <w:trPr>
          <w:trHeight w:val="464"/>
        </w:trPr>
        <w:tc>
          <w:tcPr>
            <w:tcW w:w="941" w:type="pct"/>
            <w:vMerge/>
            <w:shd w:val="clear" w:color="auto" w:fill="FFF2CC"/>
            <w:vAlign w:val="center"/>
          </w:tcPr>
          <w:p w14:paraId="70225630"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75" w:type="pct"/>
            <w:vMerge/>
            <w:shd w:val="clear" w:color="auto" w:fill="FFF2CC"/>
            <w:vAlign w:val="center"/>
          </w:tcPr>
          <w:p w14:paraId="70515064"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567" w:type="pct"/>
            <w:vMerge/>
            <w:shd w:val="clear" w:color="auto" w:fill="FFF2CC"/>
            <w:vAlign w:val="center"/>
          </w:tcPr>
          <w:p w14:paraId="7A860E53"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663" w:type="pct"/>
            <w:vMerge/>
            <w:shd w:val="clear" w:color="auto" w:fill="FFF2CC"/>
            <w:vAlign w:val="center"/>
          </w:tcPr>
          <w:p w14:paraId="03E08C0E" w14:textId="77777777" w:rsidR="00147259" w:rsidRPr="00147259" w:rsidRDefault="00147259" w:rsidP="00147259">
            <w:pPr>
              <w:tabs>
                <w:tab w:val="left" w:pos="204"/>
              </w:tabs>
              <w:spacing w:after="0" w:line="276" w:lineRule="auto"/>
              <w:jc w:val="center"/>
              <w:rPr>
                <w:rFonts w:ascii="Times New Roman" w:eastAsia="Calibri" w:hAnsi="Times New Roman" w:cs="Calibri"/>
                <w:bCs/>
                <w:sz w:val="20"/>
                <w:szCs w:val="20"/>
                <w:lang w:eastAsia="ru-RU"/>
              </w:rPr>
            </w:pPr>
          </w:p>
        </w:tc>
        <w:tc>
          <w:tcPr>
            <w:tcW w:w="2254" w:type="pct"/>
            <w:vMerge/>
            <w:shd w:val="clear" w:color="auto" w:fill="BDD6EE"/>
            <w:vAlign w:val="center"/>
          </w:tcPr>
          <w:p w14:paraId="586998FA" w14:textId="77777777" w:rsidR="00147259" w:rsidRPr="00147259" w:rsidRDefault="00147259" w:rsidP="00147259">
            <w:pPr>
              <w:tabs>
                <w:tab w:val="left" w:pos="204"/>
              </w:tabs>
              <w:spacing w:after="0" w:line="276" w:lineRule="auto"/>
              <w:jc w:val="center"/>
              <w:rPr>
                <w:rFonts w:ascii="Times New Roman" w:eastAsia="Calibri" w:hAnsi="Times New Roman" w:cs="Calibri"/>
                <w:sz w:val="20"/>
                <w:szCs w:val="20"/>
                <w:lang w:eastAsia="ru-RU"/>
              </w:rPr>
            </w:pPr>
          </w:p>
        </w:tc>
      </w:tr>
    </w:tbl>
    <w:p w14:paraId="3C762CAE" w14:textId="77777777" w:rsidR="00147259" w:rsidRDefault="00147259" w:rsidP="00147259">
      <w:pPr>
        <w:tabs>
          <w:tab w:val="left" w:pos="204"/>
        </w:tabs>
        <w:spacing w:after="0" w:line="276" w:lineRule="auto"/>
        <w:jc w:val="both"/>
        <w:rPr>
          <w:rFonts w:ascii="Times New Roman" w:eastAsia="Calibri" w:hAnsi="Times New Roman" w:cs="Calibri"/>
          <w:b/>
          <w:bCs/>
          <w:sz w:val="18"/>
          <w:szCs w:val="18"/>
          <w:lang w:eastAsia="ru-RU"/>
        </w:rPr>
        <w:sectPr w:rsidR="00147259" w:rsidSect="00147259">
          <w:pgSz w:w="16838" w:h="11906" w:orient="landscape"/>
          <w:pgMar w:top="1701" w:right="1134" w:bottom="851"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7259" w:rsidRPr="00147259" w14:paraId="48B9DF82" w14:textId="77777777" w:rsidTr="00D35DEC">
        <w:tc>
          <w:tcPr>
            <w:tcW w:w="5000" w:type="pct"/>
            <w:shd w:val="clear" w:color="auto" w:fill="FFFFFF"/>
            <w:vAlign w:val="center"/>
          </w:tcPr>
          <w:p w14:paraId="1C9CDC3D" w14:textId="77777777" w:rsidR="00147259" w:rsidRPr="00147259" w:rsidRDefault="00147259" w:rsidP="00147259">
            <w:pPr>
              <w:tabs>
                <w:tab w:val="left" w:pos="204"/>
              </w:tabs>
              <w:spacing w:after="0" w:line="276" w:lineRule="auto"/>
              <w:jc w:val="both"/>
              <w:rPr>
                <w:rFonts w:ascii="Times New Roman" w:eastAsia="Calibri" w:hAnsi="Times New Roman" w:cs="Calibri"/>
                <w:sz w:val="18"/>
                <w:szCs w:val="18"/>
                <w:lang w:eastAsia="ru-RU"/>
              </w:rPr>
            </w:pPr>
            <w:r w:rsidRPr="00147259">
              <w:rPr>
                <w:rFonts w:ascii="Times New Roman" w:eastAsia="Calibri" w:hAnsi="Times New Roman" w:cs="Calibri"/>
                <w:b/>
                <w:bCs/>
                <w:sz w:val="18"/>
                <w:szCs w:val="18"/>
                <w:lang w:eastAsia="ru-RU"/>
              </w:rPr>
              <w:lastRenderedPageBreak/>
              <w:t xml:space="preserve">Описание. </w:t>
            </w:r>
            <w:r w:rsidRPr="00147259">
              <w:rPr>
                <w:rFonts w:ascii="Times New Roman" w:eastAsia="Calibri" w:hAnsi="Times New Roman" w:cs="Calibri"/>
                <w:bCs/>
                <w:color w:val="000000"/>
                <w:sz w:val="18"/>
                <w:szCs w:val="18"/>
                <w:lang w:eastAsia="ru-RU"/>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DC065C8" w14:textId="77777777" w:rsidR="003160D0" w:rsidRDefault="003160D0"/>
    <w:sectPr w:rsidR="003160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995"/>
    <w:rsid w:val="000E12DF"/>
    <w:rsid w:val="00147259"/>
    <w:rsid w:val="003160D0"/>
    <w:rsid w:val="00A55995"/>
    <w:rsid w:val="00A94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9FE2"/>
  <w15:chartTrackingRefBased/>
  <w15:docId w15:val="{D23E3E06-5665-4887-957A-86A8BA7E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next w:val="10"/>
    <w:link w:val="11"/>
    <w:uiPriority w:val="9"/>
    <w:qFormat/>
    <w:rsid w:val="00147259"/>
    <w:pPr>
      <w:keepNext/>
      <w:keepLines/>
      <w:spacing w:before="480" w:after="120"/>
      <w:outlineLvl w:val="0"/>
    </w:pPr>
    <w:rPr>
      <w:b/>
      <w:sz w:val="48"/>
      <w:szCs w:val="48"/>
    </w:rPr>
  </w:style>
  <w:style w:type="paragraph" w:styleId="2">
    <w:name w:val="heading 2"/>
    <w:basedOn w:val="10"/>
    <w:next w:val="10"/>
    <w:link w:val="20"/>
    <w:uiPriority w:val="99"/>
    <w:qFormat/>
    <w:rsid w:val="00147259"/>
    <w:pPr>
      <w:keepNext/>
      <w:keepLines/>
      <w:spacing w:before="360" w:after="80"/>
      <w:outlineLvl w:val="1"/>
    </w:pPr>
    <w:rPr>
      <w:b/>
      <w:sz w:val="36"/>
      <w:szCs w:val="36"/>
    </w:rPr>
  </w:style>
  <w:style w:type="paragraph" w:styleId="3">
    <w:name w:val="heading 3"/>
    <w:basedOn w:val="10"/>
    <w:next w:val="10"/>
    <w:link w:val="30"/>
    <w:uiPriority w:val="9"/>
    <w:qFormat/>
    <w:rsid w:val="00147259"/>
    <w:pPr>
      <w:keepNext/>
      <w:keepLines/>
      <w:spacing w:before="280" w:after="80"/>
      <w:outlineLvl w:val="2"/>
    </w:pPr>
    <w:rPr>
      <w:b/>
      <w:sz w:val="28"/>
      <w:szCs w:val="28"/>
    </w:rPr>
  </w:style>
  <w:style w:type="paragraph" w:styleId="4">
    <w:name w:val="heading 4"/>
    <w:basedOn w:val="10"/>
    <w:next w:val="10"/>
    <w:link w:val="40"/>
    <w:uiPriority w:val="99"/>
    <w:qFormat/>
    <w:rsid w:val="00147259"/>
    <w:pPr>
      <w:keepNext/>
      <w:keepLines/>
      <w:spacing w:before="240" w:after="40"/>
      <w:outlineLvl w:val="3"/>
    </w:pPr>
    <w:rPr>
      <w:b/>
      <w:sz w:val="24"/>
      <w:szCs w:val="24"/>
    </w:rPr>
  </w:style>
  <w:style w:type="paragraph" w:styleId="5">
    <w:name w:val="heading 5"/>
    <w:basedOn w:val="10"/>
    <w:next w:val="10"/>
    <w:link w:val="50"/>
    <w:rsid w:val="00147259"/>
    <w:pPr>
      <w:keepNext/>
      <w:keepLines/>
      <w:spacing w:before="220" w:after="40"/>
      <w:outlineLvl w:val="4"/>
    </w:pPr>
    <w:rPr>
      <w:b/>
    </w:rPr>
  </w:style>
  <w:style w:type="paragraph" w:styleId="6">
    <w:name w:val="heading 6"/>
    <w:basedOn w:val="10"/>
    <w:next w:val="10"/>
    <w:link w:val="60"/>
    <w:rsid w:val="0014725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uiPriority w:val="9"/>
    <w:rsid w:val="00147259"/>
    <w:rPr>
      <w:rFonts w:ascii="Calibri" w:eastAsia="Calibri" w:hAnsi="Calibri" w:cs="Calibri"/>
      <w:b/>
      <w:sz w:val="48"/>
      <w:szCs w:val="48"/>
      <w:lang w:eastAsia="ru-RU"/>
    </w:rPr>
  </w:style>
  <w:style w:type="character" w:customStyle="1" w:styleId="20">
    <w:name w:val="Заголовок 2 Знак"/>
    <w:basedOn w:val="a0"/>
    <w:link w:val="2"/>
    <w:uiPriority w:val="99"/>
    <w:rsid w:val="00147259"/>
    <w:rPr>
      <w:rFonts w:ascii="Calibri" w:eastAsia="Calibri" w:hAnsi="Calibri" w:cs="Calibri"/>
      <w:b/>
      <w:sz w:val="36"/>
      <w:szCs w:val="36"/>
      <w:lang w:eastAsia="ru-RU"/>
    </w:rPr>
  </w:style>
  <w:style w:type="character" w:customStyle="1" w:styleId="30">
    <w:name w:val="Заголовок 3 Знак"/>
    <w:basedOn w:val="a0"/>
    <w:link w:val="3"/>
    <w:uiPriority w:val="9"/>
    <w:rsid w:val="00147259"/>
    <w:rPr>
      <w:rFonts w:ascii="Calibri" w:eastAsia="Calibri" w:hAnsi="Calibri" w:cs="Calibri"/>
      <w:b/>
      <w:sz w:val="28"/>
      <w:szCs w:val="28"/>
      <w:lang w:eastAsia="ru-RU"/>
    </w:rPr>
  </w:style>
  <w:style w:type="character" w:customStyle="1" w:styleId="40">
    <w:name w:val="Заголовок 4 Знак"/>
    <w:basedOn w:val="a0"/>
    <w:link w:val="4"/>
    <w:uiPriority w:val="99"/>
    <w:rsid w:val="00147259"/>
    <w:rPr>
      <w:rFonts w:ascii="Calibri" w:eastAsia="Calibri" w:hAnsi="Calibri" w:cs="Calibri"/>
      <w:b/>
      <w:sz w:val="24"/>
      <w:szCs w:val="24"/>
      <w:lang w:eastAsia="ru-RU"/>
    </w:rPr>
  </w:style>
  <w:style w:type="character" w:customStyle="1" w:styleId="50">
    <w:name w:val="Заголовок 5 Знак"/>
    <w:basedOn w:val="a0"/>
    <w:link w:val="5"/>
    <w:rsid w:val="00147259"/>
    <w:rPr>
      <w:rFonts w:ascii="Calibri" w:eastAsia="Calibri" w:hAnsi="Calibri" w:cs="Calibri"/>
      <w:b/>
      <w:lang w:eastAsia="ru-RU"/>
    </w:rPr>
  </w:style>
  <w:style w:type="character" w:customStyle="1" w:styleId="60">
    <w:name w:val="Заголовок 6 Знак"/>
    <w:basedOn w:val="a0"/>
    <w:link w:val="6"/>
    <w:rsid w:val="00147259"/>
    <w:rPr>
      <w:rFonts w:ascii="Calibri" w:eastAsia="Calibri" w:hAnsi="Calibri" w:cs="Calibri"/>
      <w:b/>
      <w:sz w:val="20"/>
      <w:szCs w:val="20"/>
      <w:lang w:eastAsia="ru-RU"/>
    </w:rPr>
  </w:style>
  <w:style w:type="numbering" w:customStyle="1" w:styleId="12">
    <w:name w:val="Нет списка1"/>
    <w:next w:val="a2"/>
    <w:uiPriority w:val="99"/>
    <w:semiHidden/>
    <w:unhideWhenUsed/>
    <w:rsid w:val="00147259"/>
  </w:style>
  <w:style w:type="paragraph" w:customStyle="1" w:styleId="10">
    <w:name w:val="Обычный1"/>
    <w:rsid w:val="00147259"/>
    <w:pPr>
      <w:spacing w:after="200" w:line="276" w:lineRule="auto"/>
    </w:pPr>
    <w:rPr>
      <w:rFonts w:ascii="Calibri" w:eastAsia="Calibri" w:hAnsi="Calibri" w:cs="Calibri"/>
      <w:lang w:eastAsia="ru-RU"/>
    </w:rPr>
  </w:style>
  <w:style w:type="table" w:customStyle="1" w:styleId="TableNormal">
    <w:name w:val="Table Normal"/>
    <w:uiPriority w:val="2"/>
    <w:qFormat/>
    <w:rsid w:val="00147259"/>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3">
    <w:name w:val="Title"/>
    <w:basedOn w:val="10"/>
    <w:next w:val="10"/>
    <w:link w:val="a4"/>
    <w:uiPriority w:val="10"/>
    <w:qFormat/>
    <w:rsid w:val="00147259"/>
    <w:pPr>
      <w:keepNext/>
      <w:keepLines/>
      <w:spacing w:before="480" w:after="120"/>
    </w:pPr>
    <w:rPr>
      <w:b/>
      <w:sz w:val="72"/>
      <w:szCs w:val="72"/>
    </w:rPr>
  </w:style>
  <w:style w:type="character" w:customStyle="1" w:styleId="a4">
    <w:name w:val="Заголовок Знак"/>
    <w:basedOn w:val="a0"/>
    <w:link w:val="a3"/>
    <w:uiPriority w:val="10"/>
    <w:rsid w:val="00147259"/>
    <w:rPr>
      <w:rFonts w:ascii="Calibri" w:eastAsia="Calibri" w:hAnsi="Calibri" w:cs="Calibri"/>
      <w:b/>
      <w:sz w:val="72"/>
      <w:szCs w:val="72"/>
      <w:lang w:eastAsia="ru-RU"/>
    </w:rPr>
  </w:style>
  <w:style w:type="character" w:styleId="a5">
    <w:name w:val="Hyperlink"/>
    <w:basedOn w:val="a0"/>
    <w:uiPriority w:val="99"/>
    <w:unhideWhenUsed/>
    <w:rsid w:val="00147259"/>
    <w:rPr>
      <w:color w:val="0000FF"/>
      <w:u w:val="single"/>
    </w:rPr>
  </w:style>
  <w:style w:type="paragraph" w:customStyle="1" w:styleId="a6">
    <w:name w:val="Центр"/>
    <w:basedOn w:val="a"/>
    <w:rsid w:val="00147259"/>
    <w:pPr>
      <w:autoSpaceDE w:val="0"/>
      <w:autoSpaceDN w:val="0"/>
      <w:spacing w:after="0" w:line="320" w:lineRule="exact"/>
      <w:jc w:val="center"/>
    </w:pPr>
    <w:rPr>
      <w:rFonts w:ascii="Times New Roman" w:eastAsia="Times New Roman" w:hAnsi="Times New Roman" w:cs="Times New Roman"/>
      <w:sz w:val="28"/>
      <w:szCs w:val="28"/>
      <w:lang w:eastAsia="ru-RU"/>
    </w:rPr>
  </w:style>
  <w:style w:type="table" w:customStyle="1" w:styleId="13">
    <w:name w:val="Сетка таблицы1"/>
    <w:basedOn w:val="a1"/>
    <w:next w:val="a7"/>
    <w:uiPriority w:val="39"/>
    <w:rsid w:val="00147259"/>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uiPriority w:val="1"/>
    <w:qFormat/>
    <w:rsid w:val="00147259"/>
    <w:pPr>
      <w:spacing w:after="0" w:line="240" w:lineRule="auto"/>
    </w:pPr>
    <w:rPr>
      <w:rFonts w:ascii="Calibri" w:eastAsia="Calibri" w:hAnsi="Calibri" w:cs="Calibri"/>
      <w:lang w:eastAsia="ru-RU"/>
    </w:rPr>
  </w:style>
  <w:style w:type="paragraph" w:styleId="a9">
    <w:name w:val="Subtitle"/>
    <w:basedOn w:val="10"/>
    <w:next w:val="10"/>
    <w:link w:val="aa"/>
    <w:uiPriority w:val="11"/>
    <w:qFormat/>
    <w:rsid w:val="00147259"/>
    <w:pPr>
      <w:keepNext/>
      <w:keepLines/>
      <w:spacing w:before="360" w:after="80"/>
    </w:pPr>
    <w:rPr>
      <w:rFonts w:ascii="Georgia" w:eastAsia="Georgia" w:hAnsi="Georgia" w:cs="Georgia"/>
      <w:i/>
      <w:color w:val="666666"/>
      <w:sz w:val="48"/>
      <w:szCs w:val="48"/>
    </w:rPr>
  </w:style>
  <w:style w:type="character" w:customStyle="1" w:styleId="aa">
    <w:name w:val="Подзаголовок Знак"/>
    <w:basedOn w:val="a0"/>
    <w:link w:val="a9"/>
    <w:uiPriority w:val="11"/>
    <w:rsid w:val="00147259"/>
    <w:rPr>
      <w:rFonts w:ascii="Georgia" w:eastAsia="Georgia" w:hAnsi="Georgia" w:cs="Georgia"/>
      <w:i/>
      <w:color w:val="666666"/>
      <w:sz w:val="48"/>
      <w:szCs w:val="48"/>
      <w:lang w:eastAsia="ru-RU"/>
    </w:rPr>
  </w:style>
  <w:style w:type="table" w:customStyle="1" w:styleId="14">
    <w:name w:val="1"/>
    <w:basedOn w:val="TableNormal"/>
    <w:rsid w:val="00147259"/>
    <w:pPr>
      <w:spacing w:after="0" w:line="240" w:lineRule="auto"/>
    </w:pPr>
    <w:tblPr>
      <w:tblStyleRowBandSize w:val="1"/>
      <w:tblStyleColBandSize w:val="1"/>
      <w:tblCellMar>
        <w:left w:w="108" w:type="dxa"/>
        <w:right w:w="108" w:type="dxa"/>
      </w:tblCellMar>
    </w:tblPr>
  </w:style>
  <w:style w:type="paragraph" w:customStyle="1" w:styleId="ListParagraph1">
    <w:name w:val="List Paragraph1"/>
    <w:basedOn w:val="a"/>
    <w:next w:val="ab"/>
    <w:link w:val="ac"/>
    <w:uiPriority w:val="34"/>
    <w:qFormat/>
    <w:rsid w:val="00147259"/>
    <w:pPr>
      <w:spacing w:after="0" w:line="276" w:lineRule="auto"/>
      <w:ind w:left="720"/>
      <w:contextualSpacing/>
    </w:pPr>
    <w:rPr>
      <w:rFonts w:ascii="Times New Roman" w:hAnsi="Times New Roman"/>
      <w:sz w:val="28"/>
    </w:rPr>
  </w:style>
  <w:style w:type="character" w:customStyle="1" w:styleId="ac">
    <w:name w:val="Абзац списка Знак"/>
    <w:aliases w:val="Содержание. 2 уровень Знак,List Paragraph Знак"/>
    <w:link w:val="ListParagraph1"/>
    <w:uiPriority w:val="34"/>
    <w:qFormat/>
    <w:locked/>
    <w:rsid w:val="00147259"/>
    <w:rPr>
      <w:rFonts w:ascii="Times New Roman" w:eastAsia="Calibri" w:hAnsi="Times New Roman" w:cs="Times New Roman"/>
      <w:sz w:val="28"/>
      <w:lang w:eastAsia="en-US"/>
    </w:rPr>
  </w:style>
  <w:style w:type="character" w:customStyle="1" w:styleId="15">
    <w:name w:val="Основной текст1"/>
    <w:basedOn w:val="a0"/>
    <w:rsid w:val="00147259"/>
    <w:rPr>
      <w:rFonts w:ascii="Calibri" w:eastAsia="Calibri" w:hAnsi="Calibri" w:cs="Calibri"/>
      <w:color w:val="000000"/>
      <w:spacing w:val="2"/>
      <w:w w:val="100"/>
      <w:position w:val="0"/>
      <w:shd w:val="clear" w:color="auto" w:fill="FFFFFF"/>
      <w:lang w:val="ru-RU"/>
    </w:rPr>
  </w:style>
  <w:style w:type="paragraph" w:customStyle="1" w:styleId="Default">
    <w:name w:val="Default"/>
    <w:rsid w:val="001472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d">
    <w:name w:val="footer"/>
    <w:aliases w:val="Нижний колонтитул Знак Знак Знак,Нижний колонтитул1,Нижний колонтитул Знак Знак"/>
    <w:basedOn w:val="a"/>
    <w:link w:val="ae"/>
    <w:uiPriority w:val="99"/>
    <w:rsid w:val="0014725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147259"/>
    <w:rPr>
      <w:rFonts w:ascii="Times New Roman" w:eastAsia="Times New Roman" w:hAnsi="Times New Roman" w:cs="Times New Roman"/>
      <w:sz w:val="24"/>
      <w:szCs w:val="24"/>
      <w:lang w:val="x-none" w:eastAsia="x-none"/>
    </w:rPr>
  </w:style>
  <w:style w:type="character" w:styleId="af">
    <w:name w:val="page number"/>
    <w:rsid w:val="00147259"/>
    <w:rPr>
      <w:rFonts w:cs="Times New Roman"/>
    </w:rPr>
  </w:style>
  <w:style w:type="character" w:styleId="af0">
    <w:name w:val="Emphasis"/>
    <w:uiPriority w:val="20"/>
    <w:qFormat/>
    <w:rsid w:val="00147259"/>
    <w:rPr>
      <w:rFonts w:cs="Times New Roman"/>
      <w:i/>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qFormat/>
    <w:rsid w:val="00147259"/>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147259"/>
    <w:rPr>
      <w:rFonts w:ascii="Times New Roman" w:eastAsia="Times New Roman" w:hAnsi="Times New Roman" w:cs="Times New Roman"/>
      <w:sz w:val="20"/>
      <w:szCs w:val="20"/>
      <w:lang w:val="en-US" w:eastAsia="x-none"/>
    </w:rPr>
  </w:style>
  <w:style w:type="character" w:styleId="af3">
    <w:name w:val="footnote reference"/>
    <w:uiPriority w:val="99"/>
    <w:rsid w:val="00147259"/>
    <w:rPr>
      <w:rFonts w:cs="Times New Roman"/>
      <w:vertAlign w:val="superscript"/>
    </w:rPr>
  </w:style>
  <w:style w:type="paragraph" w:styleId="af4">
    <w:name w:val="header"/>
    <w:basedOn w:val="a"/>
    <w:link w:val="af5"/>
    <w:uiPriority w:val="99"/>
    <w:unhideWhenUsed/>
    <w:rsid w:val="00147259"/>
    <w:pPr>
      <w:tabs>
        <w:tab w:val="center" w:pos="4677"/>
        <w:tab w:val="right" w:pos="9355"/>
      </w:tabs>
      <w:spacing w:after="0" w:line="240" w:lineRule="auto"/>
    </w:pPr>
    <w:rPr>
      <w:rFonts w:ascii="Calibri" w:eastAsia="Calibri" w:hAnsi="Calibri" w:cs="Calibri"/>
      <w:lang w:eastAsia="ru-RU"/>
    </w:rPr>
  </w:style>
  <w:style w:type="character" w:customStyle="1" w:styleId="af5">
    <w:name w:val="Верхний колонтитул Знак"/>
    <w:basedOn w:val="a0"/>
    <w:link w:val="af4"/>
    <w:uiPriority w:val="99"/>
    <w:rsid w:val="00147259"/>
    <w:rPr>
      <w:rFonts w:ascii="Calibri" w:eastAsia="Calibri" w:hAnsi="Calibri" w:cs="Calibri"/>
      <w:lang w:eastAsia="ru-RU"/>
    </w:rPr>
  </w:style>
  <w:style w:type="paragraph" w:customStyle="1" w:styleId="pTextStyle">
    <w:name w:val="pTextStyle"/>
    <w:basedOn w:val="a"/>
    <w:rsid w:val="00147259"/>
    <w:pPr>
      <w:spacing w:after="0" w:line="249" w:lineRule="auto"/>
    </w:pPr>
    <w:rPr>
      <w:rFonts w:ascii="Times New Roman" w:eastAsia="Times New Roman" w:hAnsi="Times New Roman" w:cs="Times New Roman"/>
      <w:sz w:val="24"/>
      <w:szCs w:val="24"/>
      <w:lang w:val="en-US" w:eastAsia="ru-RU"/>
    </w:rPr>
  </w:style>
  <w:style w:type="character" w:customStyle="1" w:styleId="FontStyle48">
    <w:name w:val="Font Style48"/>
    <w:uiPriority w:val="99"/>
    <w:rsid w:val="00147259"/>
    <w:rPr>
      <w:rFonts w:ascii="Times New Roman" w:hAnsi="Times New Roman" w:cs="Times New Roman"/>
      <w:sz w:val="26"/>
      <w:szCs w:val="26"/>
    </w:rPr>
  </w:style>
  <w:style w:type="paragraph" w:customStyle="1" w:styleId="Style16">
    <w:name w:val="Style16"/>
    <w:basedOn w:val="a"/>
    <w:uiPriority w:val="99"/>
    <w:rsid w:val="00147259"/>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paragraph" w:styleId="af6">
    <w:name w:val="Body Text"/>
    <w:basedOn w:val="a"/>
    <w:link w:val="af7"/>
    <w:rsid w:val="00147259"/>
    <w:pPr>
      <w:spacing w:after="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basedOn w:val="a0"/>
    <w:link w:val="af6"/>
    <w:rsid w:val="00147259"/>
    <w:rPr>
      <w:rFonts w:ascii="Times New Roman" w:eastAsia="Times New Roman" w:hAnsi="Times New Roman" w:cs="Times New Roman"/>
      <w:sz w:val="24"/>
      <w:szCs w:val="24"/>
      <w:lang w:val="x-none" w:eastAsia="x-none"/>
    </w:rPr>
  </w:style>
  <w:style w:type="paragraph" w:styleId="21">
    <w:name w:val="Body Text 2"/>
    <w:basedOn w:val="a"/>
    <w:link w:val="22"/>
    <w:rsid w:val="0014725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147259"/>
    <w:rPr>
      <w:rFonts w:ascii="Times New Roman" w:eastAsia="Times New Roman" w:hAnsi="Times New Roman" w:cs="Times New Roman"/>
      <w:sz w:val="24"/>
      <w:szCs w:val="24"/>
      <w:lang w:val="x-none" w:eastAsia="x-none"/>
    </w:rPr>
  </w:style>
  <w:style w:type="character" w:customStyle="1" w:styleId="blk">
    <w:name w:val="blk"/>
    <w:rsid w:val="00147259"/>
  </w:style>
  <w:style w:type="paragraph" w:styleId="af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9"/>
    <w:qFormat/>
    <w:rsid w:val="00147259"/>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8"/>
    <w:locked/>
    <w:rsid w:val="00147259"/>
    <w:rPr>
      <w:rFonts w:ascii="Times New Roman" w:eastAsia="Times New Roman" w:hAnsi="Times New Roman" w:cs="Times New Roman"/>
      <w:sz w:val="24"/>
      <w:szCs w:val="24"/>
      <w:lang w:val="en-US" w:eastAsia="nl-NL"/>
    </w:rPr>
  </w:style>
  <w:style w:type="paragraph" w:styleId="23">
    <w:name w:val="List 2"/>
    <w:basedOn w:val="a"/>
    <w:rsid w:val="00147259"/>
    <w:pPr>
      <w:spacing w:before="120" w:after="120" w:line="240" w:lineRule="auto"/>
      <w:ind w:left="720" w:hanging="360"/>
      <w:jc w:val="both"/>
    </w:pPr>
    <w:rPr>
      <w:rFonts w:ascii="Arial" w:eastAsia="Batang" w:hAnsi="Arial" w:cs="Times New Roman"/>
      <w:sz w:val="20"/>
      <w:szCs w:val="24"/>
      <w:lang w:eastAsia="ko-KR"/>
    </w:rPr>
  </w:style>
  <w:style w:type="paragraph" w:styleId="16">
    <w:name w:val="toc 1"/>
    <w:basedOn w:val="a"/>
    <w:next w:val="a"/>
    <w:autoRedefine/>
    <w:uiPriority w:val="39"/>
    <w:rsid w:val="00147259"/>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147259"/>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14725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147259"/>
    <w:rPr>
      <w:rFonts w:ascii="Times New Roman" w:hAnsi="Times New Roman"/>
      <w:sz w:val="20"/>
      <w:lang w:val="x-none" w:eastAsia="ru-RU"/>
    </w:rPr>
  </w:style>
  <w:style w:type="paragraph" w:styleId="afa">
    <w:name w:val="Balloon Text"/>
    <w:basedOn w:val="a"/>
    <w:link w:val="afb"/>
    <w:uiPriority w:val="99"/>
    <w:rsid w:val="00147259"/>
    <w:pPr>
      <w:spacing w:after="0" w:line="240" w:lineRule="auto"/>
    </w:pPr>
    <w:rPr>
      <w:rFonts w:ascii="Segoe UI" w:eastAsia="Times New Roman" w:hAnsi="Segoe UI" w:cs="Times New Roman"/>
      <w:sz w:val="18"/>
      <w:szCs w:val="18"/>
      <w:lang w:val="x-none" w:eastAsia="x-none"/>
    </w:rPr>
  </w:style>
  <w:style w:type="character" w:customStyle="1" w:styleId="afb">
    <w:name w:val="Текст выноски Знак"/>
    <w:basedOn w:val="a0"/>
    <w:link w:val="afa"/>
    <w:uiPriority w:val="99"/>
    <w:rsid w:val="00147259"/>
    <w:rPr>
      <w:rFonts w:ascii="Segoe UI" w:eastAsia="Times New Roman" w:hAnsi="Segoe UI" w:cs="Times New Roman"/>
      <w:sz w:val="18"/>
      <w:szCs w:val="18"/>
      <w:lang w:val="x-none" w:eastAsia="x-none"/>
    </w:rPr>
  </w:style>
  <w:style w:type="paragraph" w:customStyle="1" w:styleId="ConsPlusNormal">
    <w:name w:val="ConsPlusNormal"/>
    <w:rsid w:val="0014725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147259"/>
    <w:rPr>
      <w:rFonts w:cs="Times New Roman"/>
      <w:sz w:val="20"/>
      <w:szCs w:val="20"/>
    </w:rPr>
  </w:style>
  <w:style w:type="paragraph" w:styleId="afc">
    <w:name w:val="annotation text"/>
    <w:basedOn w:val="a"/>
    <w:link w:val="afd"/>
    <w:uiPriority w:val="99"/>
    <w:unhideWhenUsed/>
    <w:rsid w:val="00147259"/>
    <w:pPr>
      <w:spacing w:after="0" w:line="240" w:lineRule="auto"/>
    </w:pPr>
    <w:rPr>
      <w:rFonts w:ascii="Calibri" w:eastAsia="Times New Roman" w:hAnsi="Calibri" w:cs="Times New Roman"/>
      <w:sz w:val="20"/>
      <w:szCs w:val="20"/>
      <w:lang w:val="x-none" w:eastAsia="x-none"/>
    </w:rPr>
  </w:style>
  <w:style w:type="character" w:customStyle="1" w:styleId="afd">
    <w:name w:val="Текст примечания Знак"/>
    <w:basedOn w:val="a0"/>
    <w:link w:val="afc"/>
    <w:uiPriority w:val="99"/>
    <w:rsid w:val="00147259"/>
    <w:rPr>
      <w:rFonts w:ascii="Calibri" w:eastAsia="Times New Roman" w:hAnsi="Calibri" w:cs="Times New Roman"/>
      <w:sz w:val="20"/>
      <w:szCs w:val="20"/>
      <w:lang w:val="x-none" w:eastAsia="x-none"/>
    </w:rPr>
  </w:style>
  <w:style w:type="character" w:customStyle="1" w:styleId="17">
    <w:name w:val="Текст примечания Знак1"/>
    <w:uiPriority w:val="99"/>
    <w:rsid w:val="00147259"/>
    <w:rPr>
      <w:rFonts w:cs="Times New Roman"/>
      <w:sz w:val="20"/>
      <w:szCs w:val="20"/>
    </w:rPr>
  </w:style>
  <w:style w:type="character" w:customStyle="1" w:styleId="111">
    <w:name w:val="Тема примечания Знак11"/>
    <w:uiPriority w:val="99"/>
    <w:rsid w:val="00147259"/>
    <w:rPr>
      <w:rFonts w:cs="Times New Roman"/>
      <w:b/>
      <w:bCs/>
      <w:sz w:val="20"/>
      <w:szCs w:val="20"/>
    </w:rPr>
  </w:style>
  <w:style w:type="paragraph" w:styleId="afe">
    <w:name w:val="annotation subject"/>
    <w:basedOn w:val="afc"/>
    <w:next w:val="afc"/>
    <w:link w:val="aff"/>
    <w:uiPriority w:val="99"/>
    <w:unhideWhenUsed/>
    <w:rsid w:val="00147259"/>
    <w:rPr>
      <w:rFonts w:ascii="Times New Roman" w:hAnsi="Times New Roman"/>
      <w:b/>
      <w:bCs/>
    </w:rPr>
  </w:style>
  <w:style w:type="character" w:customStyle="1" w:styleId="aff">
    <w:name w:val="Тема примечания Знак"/>
    <w:basedOn w:val="afd"/>
    <w:link w:val="afe"/>
    <w:uiPriority w:val="99"/>
    <w:rsid w:val="00147259"/>
    <w:rPr>
      <w:rFonts w:ascii="Times New Roman" w:eastAsia="Times New Roman" w:hAnsi="Times New Roman" w:cs="Times New Roman"/>
      <w:b/>
      <w:bCs/>
      <w:sz w:val="20"/>
      <w:szCs w:val="20"/>
      <w:lang w:val="x-none" w:eastAsia="x-none"/>
    </w:rPr>
  </w:style>
  <w:style w:type="character" w:customStyle="1" w:styleId="18">
    <w:name w:val="Тема примечания Знак1"/>
    <w:uiPriority w:val="99"/>
    <w:rsid w:val="00147259"/>
    <w:rPr>
      <w:rFonts w:cs="Times New Roman"/>
      <w:b/>
      <w:bCs/>
      <w:sz w:val="20"/>
      <w:szCs w:val="20"/>
    </w:rPr>
  </w:style>
  <w:style w:type="paragraph" w:styleId="25">
    <w:name w:val="Body Text Indent 2"/>
    <w:basedOn w:val="a"/>
    <w:link w:val="26"/>
    <w:rsid w:val="0014725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147259"/>
    <w:rPr>
      <w:rFonts w:ascii="Times New Roman" w:eastAsia="Times New Roman" w:hAnsi="Times New Roman" w:cs="Times New Roman"/>
      <w:sz w:val="24"/>
      <w:szCs w:val="24"/>
      <w:lang w:val="x-none" w:eastAsia="x-none"/>
    </w:rPr>
  </w:style>
  <w:style w:type="character" w:customStyle="1" w:styleId="apple-converted-space">
    <w:name w:val="apple-converted-space"/>
    <w:rsid w:val="00147259"/>
  </w:style>
  <w:style w:type="character" w:customStyle="1" w:styleId="aff0">
    <w:name w:val="Цветовое выделение"/>
    <w:uiPriority w:val="99"/>
    <w:rsid w:val="00147259"/>
    <w:rPr>
      <w:b/>
      <w:color w:val="26282F"/>
    </w:rPr>
  </w:style>
  <w:style w:type="character" w:customStyle="1" w:styleId="aff1">
    <w:name w:val="Гипертекстовая ссылка"/>
    <w:uiPriority w:val="99"/>
    <w:rsid w:val="00147259"/>
    <w:rPr>
      <w:b/>
      <w:color w:val="106BBE"/>
    </w:rPr>
  </w:style>
  <w:style w:type="character" w:customStyle="1" w:styleId="aff2">
    <w:name w:val="Активная гипертекстовая ссылка"/>
    <w:uiPriority w:val="99"/>
    <w:rsid w:val="00147259"/>
    <w:rPr>
      <w:b/>
      <w:color w:val="106BBE"/>
      <w:u w:val="single"/>
    </w:rPr>
  </w:style>
  <w:style w:type="paragraph" w:customStyle="1" w:styleId="aff3">
    <w:name w:val="Внимание"/>
    <w:basedOn w:val="a"/>
    <w:next w:val="a"/>
    <w:uiPriority w:val="99"/>
    <w:rsid w:val="0014725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4">
    <w:name w:val="Внимание: криминал!!"/>
    <w:basedOn w:val="aff3"/>
    <w:next w:val="a"/>
    <w:uiPriority w:val="99"/>
    <w:rsid w:val="00147259"/>
  </w:style>
  <w:style w:type="paragraph" w:customStyle="1" w:styleId="aff5">
    <w:name w:val="Внимание: недобросовестность!"/>
    <w:basedOn w:val="aff3"/>
    <w:next w:val="a"/>
    <w:uiPriority w:val="99"/>
    <w:rsid w:val="00147259"/>
  </w:style>
  <w:style w:type="character" w:customStyle="1" w:styleId="aff6">
    <w:name w:val="Выделение для Базового Поиска"/>
    <w:uiPriority w:val="99"/>
    <w:rsid w:val="00147259"/>
    <w:rPr>
      <w:b/>
      <w:color w:val="0058A9"/>
    </w:rPr>
  </w:style>
  <w:style w:type="character" w:customStyle="1" w:styleId="aff7">
    <w:name w:val="Выделение для Базового Поиска (курсив)"/>
    <w:uiPriority w:val="99"/>
    <w:rsid w:val="00147259"/>
    <w:rPr>
      <w:b/>
      <w:i/>
      <w:color w:val="0058A9"/>
    </w:rPr>
  </w:style>
  <w:style w:type="paragraph" w:customStyle="1" w:styleId="aff8">
    <w:name w:val="Дочерний элемент списка"/>
    <w:basedOn w:val="a"/>
    <w:next w:val="a"/>
    <w:uiPriority w:val="99"/>
    <w:rsid w:val="0014725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9">
    <w:name w:val="Основное меню (преемственное)"/>
    <w:basedOn w:val="a"/>
    <w:next w:val="a"/>
    <w:uiPriority w:val="99"/>
    <w:rsid w:val="0014725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9"/>
    <w:next w:val="a"/>
    <w:uiPriority w:val="99"/>
    <w:rsid w:val="00147259"/>
    <w:rPr>
      <w:b/>
      <w:bCs/>
      <w:color w:val="0058A9"/>
      <w:shd w:val="clear" w:color="auto" w:fill="ECE9D8"/>
    </w:rPr>
  </w:style>
  <w:style w:type="paragraph" w:customStyle="1" w:styleId="affa">
    <w:name w:val="Заголовок группы контролов"/>
    <w:basedOn w:val="a"/>
    <w:next w:val="a"/>
    <w:uiPriority w:val="99"/>
    <w:rsid w:val="0014725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b">
    <w:name w:val="Заголовок для информации об изменениях"/>
    <w:basedOn w:val="1"/>
    <w:next w:val="a"/>
    <w:uiPriority w:val="99"/>
    <w:rsid w:val="00147259"/>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sz w:val="18"/>
      <w:szCs w:val="18"/>
      <w:shd w:val="clear" w:color="auto" w:fill="FFFFFF"/>
      <w:lang w:val="x-none" w:eastAsia="x-none"/>
    </w:rPr>
  </w:style>
  <w:style w:type="paragraph" w:customStyle="1" w:styleId="affc">
    <w:name w:val="Заголовок распахивающейся части диалога"/>
    <w:basedOn w:val="a"/>
    <w:next w:val="a"/>
    <w:uiPriority w:val="99"/>
    <w:rsid w:val="0014725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d">
    <w:name w:val="Заголовок своего сообщения"/>
    <w:uiPriority w:val="99"/>
    <w:rsid w:val="00147259"/>
    <w:rPr>
      <w:b/>
      <w:color w:val="26282F"/>
    </w:rPr>
  </w:style>
  <w:style w:type="paragraph" w:customStyle="1" w:styleId="affe">
    <w:name w:val="Заголовок статьи"/>
    <w:basedOn w:val="a"/>
    <w:next w:val="a"/>
    <w:uiPriority w:val="99"/>
    <w:rsid w:val="0014725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
    <w:name w:val="Заголовок чужого сообщения"/>
    <w:uiPriority w:val="99"/>
    <w:rsid w:val="00147259"/>
    <w:rPr>
      <w:b/>
      <w:color w:val="FF0000"/>
    </w:rPr>
  </w:style>
  <w:style w:type="paragraph" w:customStyle="1" w:styleId="afff0">
    <w:name w:val="Заголовок ЭР (левое окно)"/>
    <w:basedOn w:val="a"/>
    <w:next w:val="a"/>
    <w:uiPriority w:val="99"/>
    <w:rsid w:val="0014725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1">
    <w:name w:val="Заголовок ЭР (правое окно)"/>
    <w:basedOn w:val="afff0"/>
    <w:next w:val="a"/>
    <w:uiPriority w:val="99"/>
    <w:rsid w:val="00147259"/>
    <w:pPr>
      <w:spacing w:after="0"/>
      <w:jc w:val="left"/>
    </w:pPr>
  </w:style>
  <w:style w:type="paragraph" w:customStyle="1" w:styleId="afff2">
    <w:name w:val="Интерактивный заголовок"/>
    <w:basedOn w:val="19"/>
    <w:next w:val="a"/>
    <w:uiPriority w:val="99"/>
    <w:rsid w:val="00147259"/>
    <w:rPr>
      <w:u w:val="single"/>
    </w:rPr>
  </w:style>
  <w:style w:type="paragraph" w:customStyle="1" w:styleId="afff3">
    <w:name w:val="Текст информации об изменениях"/>
    <w:basedOn w:val="a"/>
    <w:next w:val="a"/>
    <w:uiPriority w:val="99"/>
    <w:rsid w:val="0014725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4">
    <w:name w:val="Информация об изменениях"/>
    <w:basedOn w:val="afff3"/>
    <w:next w:val="a"/>
    <w:uiPriority w:val="99"/>
    <w:rsid w:val="00147259"/>
    <w:pPr>
      <w:spacing w:before="180"/>
      <w:ind w:left="360" w:right="360" w:firstLine="0"/>
    </w:pPr>
    <w:rPr>
      <w:shd w:val="clear" w:color="auto" w:fill="EAEFED"/>
    </w:rPr>
  </w:style>
  <w:style w:type="paragraph" w:customStyle="1" w:styleId="afff5">
    <w:name w:val="Текст (справка)"/>
    <w:basedOn w:val="a"/>
    <w:next w:val="a"/>
    <w:uiPriority w:val="99"/>
    <w:rsid w:val="0014725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6">
    <w:name w:val="Комментарий"/>
    <w:basedOn w:val="afff5"/>
    <w:next w:val="a"/>
    <w:uiPriority w:val="99"/>
    <w:rsid w:val="0014725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147259"/>
    <w:rPr>
      <w:i/>
      <w:iCs/>
    </w:rPr>
  </w:style>
  <w:style w:type="paragraph" w:customStyle="1" w:styleId="afff8">
    <w:name w:val="Текст (лев. подпись)"/>
    <w:basedOn w:val="a"/>
    <w:next w:val="a"/>
    <w:uiPriority w:val="99"/>
    <w:rsid w:val="0014725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9">
    <w:name w:val="Колонтитул (левый)"/>
    <w:basedOn w:val="afff8"/>
    <w:next w:val="a"/>
    <w:uiPriority w:val="99"/>
    <w:rsid w:val="00147259"/>
    <w:rPr>
      <w:sz w:val="14"/>
      <w:szCs w:val="14"/>
    </w:rPr>
  </w:style>
  <w:style w:type="paragraph" w:customStyle="1" w:styleId="afffa">
    <w:name w:val="Текст (прав. подпись)"/>
    <w:basedOn w:val="a"/>
    <w:next w:val="a"/>
    <w:uiPriority w:val="99"/>
    <w:rsid w:val="0014725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b">
    <w:name w:val="Колонтитул (правый)"/>
    <w:basedOn w:val="afffa"/>
    <w:next w:val="a"/>
    <w:uiPriority w:val="99"/>
    <w:rsid w:val="00147259"/>
    <w:rPr>
      <w:sz w:val="14"/>
      <w:szCs w:val="14"/>
    </w:rPr>
  </w:style>
  <w:style w:type="paragraph" w:customStyle="1" w:styleId="afffc">
    <w:name w:val="Комментарий пользователя"/>
    <w:basedOn w:val="afff6"/>
    <w:next w:val="a"/>
    <w:uiPriority w:val="99"/>
    <w:rsid w:val="00147259"/>
    <w:pPr>
      <w:jc w:val="left"/>
    </w:pPr>
    <w:rPr>
      <w:shd w:val="clear" w:color="auto" w:fill="FFDFE0"/>
    </w:rPr>
  </w:style>
  <w:style w:type="paragraph" w:customStyle="1" w:styleId="afffd">
    <w:name w:val="Куда обратиться?"/>
    <w:basedOn w:val="aff3"/>
    <w:next w:val="a"/>
    <w:uiPriority w:val="99"/>
    <w:rsid w:val="00147259"/>
  </w:style>
  <w:style w:type="paragraph" w:customStyle="1" w:styleId="afffe">
    <w:name w:val="Моноширинный"/>
    <w:basedOn w:val="a"/>
    <w:next w:val="a"/>
    <w:uiPriority w:val="99"/>
    <w:rsid w:val="0014725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
    <w:name w:val="Найденные слова"/>
    <w:uiPriority w:val="99"/>
    <w:rsid w:val="00147259"/>
    <w:rPr>
      <w:b/>
      <w:color w:val="26282F"/>
      <w:shd w:val="clear" w:color="auto" w:fill="FFF580"/>
    </w:rPr>
  </w:style>
  <w:style w:type="paragraph" w:customStyle="1" w:styleId="affff0">
    <w:name w:val="Напишите нам"/>
    <w:basedOn w:val="a"/>
    <w:next w:val="a"/>
    <w:uiPriority w:val="99"/>
    <w:rsid w:val="0014725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1">
    <w:name w:val="Не вступил в силу"/>
    <w:uiPriority w:val="99"/>
    <w:rsid w:val="00147259"/>
    <w:rPr>
      <w:b/>
      <w:color w:val="000000"/>
      <w:shd w:val="clear" w:color="auto" w:fill="D8EDE8"/>
    </w:rPr>
  </w:style>
  <w:style w:type="paragraph" w:customStyle="1" w:styleId="affff2">
    <w:name w:val="Необходимые документы"/>
    <w:basedOn w:val="aff3"/>
    <w:next w:val="a"/>
    <w:uiPriority w:val="99"/>
    <w:rsid w:val="00147259"/>
    <w:pPr>
      <w:ind w:firstLine="118"/>
    </w:pPr>
  </w:style>
  <w:style w:type="paragraph" w:customStyle="1" w:styleId="affff3">
    <w:name w:val="Нормальный (таблица)"/>
    <w:basedOn w:val="a"/>
    <w:next w:val="a"/>
    <w:uiPriority w:val="99"/>
    <w:rsid w:val="0014725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4">
    <w:name w:val="Таблицы (моноширинный)"/>
    <w:basedOn w:val="a"/>
    <w:next w:val="a"/>
    <w:uiPriority w:val="99"/>
    <w:rsid w:val="0014725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Оглавление"/>
    <w:basedOn w:val="affff4"/>
    <w:next w:val="a"/>
    <w:uiPriority w:val="99"/>
    <w:rsid w:val="00147259"/>
    <w:pPr>
      <w:ind w:left="140"/>
    </w:pPr>
  </w:style>
  <w:style w:type="character" w:customStyle="1" w:styleId="affff6">
    <w:name w:val="Опечатки"/>
    <w:uiPriority w:val="99"/>
    <w:rsid w:val="00147259"/>
    <w:rPr>
      <w:color w:val="FF0000"/>
    </w:rPr>
  </w:style>
  <w:style w:type="paragraph" w:customStyle="1" w:styleId="affff7">
    <w:name w:val="Переменная часть"/>
    <w:basedOn w:val="aff9"/>
    <w:next w:val="a"/>
    <w:uiPriority w:val="99"/>
    <w:rsid w:val="00147259"/>
    <w:rPr>
      <w:sz w:val="18"/>
      <w:szCs w:val="18"/>
    </w:rPr>
  </w:style>
  <w:style w:type="paragraph" w:customStyle="1" w:styleId="affff8">
    <w:name w:val="Подвал для информации об изменениях"/>
    <w:basedOn w:val="1"/>
    <w:next w:val="a"/>
    <w:uiPriority w:val="99"/>
    <w:rsid w:val="00147259"/>
    <w:pPr>
      <w:autoSpaceDE w:val="0"/>
      <w:autoSpaceDN w:val="0"/>
      <w:adjustRightInd w:val="0"/>
      <w:spacing w:after="240" w:line="360" w:lineRule="auto"/>
      <w:ind w:firstLine="709"/>
      <w:jc w:val="center"/>
      <w:outlineLvl w:val="9"/>
    </w:pPr>
    <w:rPr>
      <w:rFonts w:ascii="Times New Roman" w:eastAsia="Times New Roman" w:hAnsi="Times New Roman" w:cs="Times New Roman"/>
      <w:b w:val="0"/>
      <w:sz w:val="18"/>
      <w:szCs w:val="18"/>
      <w:lang w:val="x-none" w:eastAsia="x-none"/>
    </w:rPr>
  </w:style>
  <w:style w:type="paragraph" w:customStyle="1" w:styleId="affff9">
    <w:name w:val="Подзаголовок для информации об изменениях"/>
    <w:basedOn w:val="afff3"/>
    <w:next w:val="a"/>
    <w:uiPriority w:val="99"/>
    <w:rsid w:val="00147259"/>
    <w:rPr>
      <w:b/>
      <w:bCs/>
    </w:rPr>
  </w:style>
  <w:style w:type="paragraph" w:customStyle="1" w:styleId="affffa">
    <w:name w:val="Подчёркнуный текст"/>
    <w:basedOn w:val="a"/>
    <w:next w:val="a"/>
    <w:uiPriority w:val="99"/>
    <w:rsid w:val="0014725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9"/>
    <w:next w:val="a"/>
    <w:uiPriority w:val="99"/>
    <w:rsid w:val="00147259"/>
    <w:rPr>
      <w:sz w:val="20"/>
      <w:szCs w:val="20"/>
    </w:rPr>
  </w:style>
  <w:style w:type="paragraph" w:customStyle="1" w:styleId="affffc">
    <w:name w:val="Прижатый влево"/>
    <w:basedOn w:val="a"/>
    <w:next w:val="a"/>
    <w:uiPriority w:val="99"/>
    <w:rsid w:val="0014725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3"/>
    <w:next w:val="a"/>
    <w:uiPriority w:val="99"/>
    <w:rsid w:val="00147259"/>
  </w:style>
  <w:style w:type="paragraph" w:customStyle="1" w:styleId="affffe">
    <w:name w:val="Примечание."/>
    <w:basedOn w:val="aff3"/>
    <w:next w:val="a"/>
    <w:uiPriority w:val="99"/>
    <w:rsid w:val="00147259"/>
  </w:style>
  <w:style w:type="character" w:customStyle="1" w:styleId="afffff">
    <w:name w:val="Продолжение ссылки"/>
    <w:uiPriority w:val="99"/>
    <w:rsid w:val="00147259"/>
  </w:style>
  <w:style w:type="paragraph" w:customStyle="1" w:styleId="afffff0">
    <w:name w:val="Словарная статья"/>
    <w:basedOn w:val="a"/>
    <w:next w:val="a"/>
    <w:uiPriority w:val="99"/>
    <w:rsid w:val="0014725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1">
    <w:name w:val="Сравнение редакций"/>
    <w:uiPriority w:val="99"/>
    <w:rsid w:val="00147259"/>
    <w:rPr>
      <w:b/>
      <w:color w:val="26282F"/>
    </w:rPr>
  </w:style>
  <w:style w:type="character" w:customStyle="1" w:styleId="afffff2">
    <w:name w:val="Сравнение редакций. Добавленный фрагмент"/>
    <w:uiPriority w:val="99"/>
    <w:rsid w:val="00147259"/>
    <w:rPr>
      <w:color w:val="000000"/>
      <w:shd w:val="clear" w:color="auto" w:fill="C1D7FF"/>
    </w:rPr>
  </w:style>
  <w:style w:type="character" w:customStyle="1" w:styleId="afffff3">
    <w:name w:val="Сравнение редакций. Удаленный фрагмент"/>
    <w:uiPriority w:val="99"/>
    <w:rsid w:val="00147259"/>
    <w:rPr>
      <w:color w:val="000000"/>
      <w:shd w:val="clear" w:color="auto" w:fill="C4C413"/>
    </w:rPr>
  </w:style>
  <w:style w:type="paragraph" w:customStyle="1" w:styleId="afffff4">
    <w:name w:val="Ссылка на официальную публикацию"/>
    <w:basedOn w:val="a"/>
    <w:next w:val="a"/>
    <w:uiPriority w:val="99"/>
    <w:rsid w:val="0014725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5">
    <w:name w:val="Ссылка на утративший силу документ"/>
    <w:uiPriority w:val="99"/>
    <w:rsid w:val="00147259"/>
    <w:rPr>
      <w:b/>
      <w:color w:val="749232"/>
    </w:rPr>
  </w:style>
  <w:style w:type="paragraph" w:customStyle="1" w:styleId="afffff6">
    <w:name w:val="Текст в таблице"/>
    <w:basedOn w:val="affff3"/>
    <w:next w:val="a"/>
    <w:uiPriority w:val="99"/>
    <w:rsid w:val="00147259"/>
    <w:pPr>
      <w:ind w:firstLine="500"/>
    </w:pPr>
  </w:style>
  <w:style w:type="paragraph" w:customStyle="1" w:styleId="afffff7">
    <w:name w:val="Текст ЭР (см. также)"/>
    <w:basedOn w:val="a"/>
    <w:next w:val="a"/>
    <w:uiPriority w:val="99"/>
    <w:rsid w:val="0014725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8">
    <w:name w:val="Технический комментарий"/>
    <w:basedOn w:val="a"/>
    <w:next w:val="a"/>
    <w:uiPriority w:val="99"/>
    <w:rsid w:val="0014725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9">
    <w:name w:val="Утратил силу"/>
    <w:uiPriority w:val="99"/>
    <w:rsid w:val="00147259"/>
    <w:rPr>
      <w:b/>
      <w:strike/>
      <w:color w:val="666600"/>
    </w:rPr>
  </w:style>
  <w:style w:type="paragraph" w:customStyle="1" w:styleId="afffffa">
    <w:name w:val="Формула"/>
    <w:basedOn w:val="a"/>
    <w:next w:val="a"/>
    <w:uiPriority w:val="99"/>
    <w:rsid w:val="0014725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b">
    <w:name w:val="Центрированный (таблица)"/>
    <w:basedOn w:val="affff3"/>
    <w:next w:val="a"/>
    <w:uiPriority w:val="99"/>
    <w:rsid w:val="00147259"/>
    <w:pPr>
      <w:jc w:val="center"/>
    </w:pPr>
  </w:style>
  <w:style w:type="paragraph" w:customStyle="1" w:styleId="-">
    <w:name w:val="ЭР-содержание (правое окно)"/>
    <w:basedOn w:val="a"/>
    <w:next w:val="a"/>
    <w:uiPriority w:val="99"/>
    <w:rsid w:val="0014725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c">
    <w:name w:val="annotation reference"/>
    <w:uiPriority w:val="99"/>
    <w:unhideWhenUsed/>
    <w:rsid w:val="00147259"/>
    <w:rPr>
      <w:rFonts w:cs="Times New Roman"/>
      <w:sz w:val="16"/>
    </w:rPr>
  </w:style>
  <w:style w:type="paragraph" w:styleId="41">
    <w:name w:val="toc 4"/>
    <w:basedOn w:val="a"/>
    <w:next w:val="a"/>
    <w:autoRedefine/>
    <w:rsid w:val="00147259"/>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147259"/>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14725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14725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14725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147259"/>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1472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d">
    <w:name w:val="Текст концевой сноски Знак"/>
    <w:basedOn w:val="a0"/>
    <w:link w:val="afffffe"/>
    <w:uiPriority w:val="99"/>
    <w:semiHidden/>
    <w:rsid w:val="00147259"/>
    <w:rPr>
      <w:rFonts w:eastAsia="Times New Roman" w:cs="Times New Roman"/>
      <w:sz w:val="20"/>
      <w:szCs w:val="20"/>
      <w:lang w:val="x-none" w:eastAsia="x-none"/>
    </w:rPr>
  </w:style>
  <w:style w:type="paragraph" w:styleId="afffffe">
    <w:name w:val="endnote text"/>
    <w:basedOn w:val="a"/>
    <w:link w:val="afffffd"/>
    <w:uiPriority w:val="99"/>
    <w:semiHidden/>
    <w:unhideWhenUsed/>
    <w:rsid w:val="00147259"/>
    <w:pPr>
      <w:spacing w:after="0" w:line="240" w:lineRule="auto"/>
    </w:pPr>
    <w:rPr>
      <w:rFonts w:eastAsia="Times New Roman" w:cs="Times New Roman"/>
      <w:sz w:val="20"/>
      <w:szCs w:val="20"/>
      <w:lang w:val="x-none" w:eastAsia="x-none"/>
    </w:rPr>
  </w:style>
  <w:style w:type="character" w:customStyle="1" w:styleId="1a">
    <w:name w:val="Текст концевой сноски Знак1"/>
    <w:basedOn w:val="a0"/>
    <w:uiPriority w:val="99"/>
    <w:semiHidden/>
    <w:rsid w:val="00147259"/>
    <w:rPr>
      <w:sz w:val="20"/>
      <w:szCs w:val="20"/>
    </w:rPr>
  </w:style>
  <w:style w:type="character" w:styleId="affffff">
    <w:name w:val="Strong"/>
    <w:uiPriority w:val="22"/>
    <w:qFormat/>
    <w:rsid w:val="00147259"/>
    <w:rPr>
      <w:b/>
      <w:bCs/>
    </w:rPr>
  </w:style>
  <w:style w:type="paragraph" w:customStyle="1" w:styleId="TableParagraph">
    <w:name w:val="Table Paragraph"/>
    <w:basedOn w:val="a"/>
    <w:uiPriority w:val="1"/>
    <w:qFormat/>
    <w:rsid w:val="00147259"/>
    <w:pPr>
      <w:widowControl w:val="0"/>
      <w:autoSpaceDE w:val="0"/>
      <w:autoSpaceDN w:val="0"/>
      <w:spacing w:after="0" w:line="240" w:lineRule="auto"/>
      <w:ind w:left="9"/>
    </w:pPr>
    <w:rPr>
      <w:rFonts w:ascii="Times New Roman" w:eastAsia="Times New Roman" w:hAnsi="Times New Roman" w:cs="Times New Roman"/>
    </w:rPr>
  </w:style>
  <w:style w:type="character" w:styleId="affffff0">
    <w:name w:val="FollowedHyperlink"/>
    <w:uiPriority w:val="99"/>
    <w:unhideWhenUsed/>
    <w:rsid w:val="00147259"/>
    <w:rPr>
      <w:color w:val="0000FF"/>
      <w:u w:val="single"/>
    </w:rPr>
  </w:style>
  <w:style w:type="character" w:styleId="affffff1">
    <w:name w:val="Subtle Emphasis"/>
    <w:uiPriority w:val="19"/>
    <w:qFormat/>
    <w:rsid w:val="00147259"/>
    <w:rPr>
      <w:i/>
      <w:iCs/>
      <w:color w:val="404040"/>
    </w:rPr>
  </w:style>
  <w:style w:type="paragraph" w:styleId="affffff2">
    <w:name w:val="TOC Heading"/>
    <w:basedOn w:val="1"/>
    <w:next w:val="a"/>
    <w:uiPriority w:val="39"/>
    <w:unhideWhenUsed/>
    <w:qFormat/>
    <w:rsid w:val="00147259"/>
    <w:pPr>
      <w:spacing w:before="240" w:after="0" w:line="259" w:lineRule="auto"/>
      <w:ind w:firstLine="709"/>
      <w:outlineLvl w:val="9"/>
    </w:pPr>
    <w:rPr>
      <w:rFonts w:ascii="Calibri Light" w:eastAsia="Times New Roman" w:hAnsi="Calibri Light" w:cs="Times New Roman"/>
      <w:b w:val="0"/>
      <w:color w:val="2F5496"/>
      <w:sz w:val="24"/>
      <w:szCs w:val="24"/>
    </w:rPr>
  </w:style>
  <w:style w:type="paragraph" w:customStyle="1" w:styleId="120">
    <w:name w:val="таблСлева12"/>
    <w:basedOn w:val="a"/>
    <w:uiPriority w:val="3"/>
    <w:qFormat/>
    <w:rsid w:val="00147259"/>
    <w:pPr>
      <w:snapToGrid w:val="0"/>
      <w:spacing w:after="0" w:line="240" w:lineRule="auto"/>
    </w:pPr>
    <w:rPr>
      <w:rFonts w:ascii="Times New Roman" w:eastAsia="Times New Roman" w:hAnsi="Times New Roman" w:cs="Times New Roman"/>
      <w:iCs/>
      <w:sz w:val="24"/>
      <w:szCs w:val="28"/>
      <w:lang w:eastAsia="ru-RU"/>
    </w:rPr>
  </w:style>
  <w:style w:type="paragraph" w:customStyle="1" w:styleId="msonormal0">
    <w:name w:val="msonormal"/>
    <w:basedOn w:val="a"/>
    <w:rsid w:val="001472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147259"/>
    <w:pPr>
      <w:pBdr>
        <w:top w:val="single" w:sz="4" w:space="0" w:color="auto"/>
        <w:left w:val="single" w:sz="4" w:space="0" w:color="auto"/>
        <w:right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47259"/>
    <w:pPr>
      <w:pBdr>
        <w:top w:val="single" w:sz="4" w:space="0" w:color="auto"/>
        <w:left w:val="single" w:sz="4" w:space="0" w:color="auto"/>
        <w:bottom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147259"/>
    <w:pPr>
      <w:pBdr>
        <w:top w:val="single" w:sz="4" w:space="0" w:color="auto"/>
        <w:left w:val="single" w:sz="4" w:space="0" w:color="auto"/>
        <w:bottom w:val="single" w:sz="4" w:space="0" w:color="auto"/>
        <w:right w:val="single" w:sz="4" w:space="0" w:color="auto"/>
      </w:pBdr>
      <w:shd w:val="clear" w:color="000000" w:fill="C9FAF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1472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14725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14725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147259"/>
    <w:pPr>
      <w:pBdr>
        <w:left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147259"/>
    <w:pPr>
      <w:pBdr>
        <w:right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147259"/>
    <w:pPr>
      <w:pBdr>
        <w:top w:val="single" w:sz="4" w:space="0" w:color="auto"/>
        <w:left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147259"/>
    <w:pPr>
      <w:pBdr>
        <w:top w:val="single" w:sz="4" w:space="0" w:color="auto"/>
        <w:right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147259"/>
    <w:pPr>
      <w:pBdr>
        <w:left w:val="single" w:sz="4" w:space="0" w:color="auto"/>
        <w:bottom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147259"/>
    <w:pPr>
      <w:pBdr>
        <w:bottom w:val="single" w:sz="4" w:space="0" w:color="auto"/>
        <w:right w:val="single" w:sz="4" w:space="0" w:color="auto"/>
      </w:pBdr>
      <w:shd w:val="thinDiagStripe"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147259"/>
    <w:pPr>
      <w:pBdr>
        <w:top w:val="single" w:sz="4" w:space="0" w:color="auto"/>
        <w:right w:val="single" w:sz="4" w:space="0" w:color="auto"/>
      </w:pBd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147259"/>
    <w:pPr>
      <w:pBdr>
        <w:top w:val="single" w:sz="4" w:space="0" w:color="auto"/>
        <w:left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147259"/>
    <w:pPr>
      <w:pBdr>
        <w:right w:val="single" w:sz="4" w:space="0" w:color="auto"/>
      </w:pBd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147259"/>
    <w:pPr>
      <w:pBdr>
        <w:left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147259"/>
    <w:pPr>
      <w:pBdr>
        <w:left w:val="single" w:sz="4" w:space="0" w:color="auto"/>
        <w:bottom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147259"/>
    <w:pPr>
      <w:pBdr>
        <w:top w:val="single" w:sz="4" w:space="0" w:color="auto"/>
        <w:left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147259"/>
    <w:pPr>
      <w:pBdr>
        <w:left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147259"/>
    <w:pPr>
      <w:pBdr>
        <w:left w:val="single" w:sz="4" w:space="0" w:color="auto"/>
        <w:bottom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147259"/>
    <w:pPr>
      <w:pBdr>
        <w:top w:val="single" w:sz="4" w:space="0" w:color="auto"/>
        <w:left w:val="single" w:sz="4" w:space="0" w:color="auto"/>
      </w:pBd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
    <w:rsid w:val="00147259"/>
    <w:pPr>
      <w:pBdr>
        <w:top w:val="single" w:sz="4" w:space="0" w:color="auto"/>
      </w:pBd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rsid w:val="00147259"/>
    <w:pPr>
      <w:pBdr>
        <w:left w:val="single" w:sz="4" w:space="0" w:color="auto"/>
      </w:pBd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147259"/>
    <w:pPr>
      <w:shd w:val="thinDiagStripe"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rsid w:val="00147259"/>
    <w:pPr>
      <w:pBdr>
        <w:top w:val="single" w:sz="4" w:space="0" w:color="auto"/>
        <w:left w:val="single" w:sz="4" w:space="0" w:color="auto"/>
        <w:right w:val="single" w:sz="4" w:space="0" w:color="auto"/>
      </w:pBdr>
      <w:shd w:val="clear" w:color="000000" w:fill="C9FA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147259"/>
    <w:pPr>
      <w:pBdr>
        <w:top w:val="single" w:sz="4" w:space="0" w:color="auto"/>
        <w:left w:val="single" w:sz="4" w:space="0" w:color="auto"/>
        <w:right w:val="single" w:sz="4" w:space="0" w:color="auto"/>
      </w:pBdr>
      <w:shd w:val="clear" w:color="000000" w:fill="FF8E1D"/>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147259"/>
    <w:pPr>
      <w:pBdr>
        <w:left w:val="single" w:sz="4" w:space="0" w:color="auto"/>
        <w:bottom w:val="single" w:sz="4" w:space="0" w:color="auto"/>
        <w:right w:val="single" w:sz="4" w:space="0" w:color="auto"/>
      </w:pBdr>
      <w:shd w:val="clear" w:color="000000" w:fill="FF8E1D"/>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147259"/>
    <w:pPr>
      <w:pBdr>
        <w:left w:val="single" w:sz="4" w:space="0" w:color="auto"/>
        <w:right w:val="single" w:sz="4" w:space="0" w:color="auto"/>
      </w:pBdr>
      <w:shd w:val="clear" w:color="000000" w:fill="FF8E1D"/>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147259"/>
    <w:pPr>
      <w:pBdr>
        <w:top w:val="single" w:sz="4" w:space="0" w:color="auto"/>
        <w:left w:val="single" w:sz="4" w:space="0" w:color="auto"/>
        <w:bottom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47259"/>
    <w:pPr>
      <w:pBdr>
        <w:top w:val="single" w:sz="4" w:space="0" w:color="auto"/>
        <w:bottom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147259"/>
    <w:pPr>
      <w:pBdr>
        <w:top w:val="single" w:sz="4" w:space="0" w:color="auto"/>
        <w:bottom w:val="single" w:sz="4" w:space="0" w:color="auto"/>
        <w:righ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147259"/>
    <w:pPr>
      <w:pBdr>
        <w:top w:val="single" w:sz="4" w:space="0" w:color="auto"/>
        <w:lef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147259"/>
    <w:pPr>
      <w:pBdr>
        <w:top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147259"/>
    <w:pPr>
      <w:pBdr>
        <w:top w:val="single" w:sz="4" w:space="0" w:color="auto"/>
        <w:righ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8">
    <w:name w:val="xl108"/>
    <w:basedOn w:val="a"/>
    <w:rsid w:val="00147259"/>
    <w:pPr>
      <w:pBdr>
        <w:left w:val="single" w:sz="4" w:space="0" w:color="auto"/>
        <w:bottom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147259"/>
    <w:pPr>
      <w:pBdr>
        <w:bottom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147259"/>
    <w:pPr>
      <w:pBdr>
        <w:bottom w:val="single" w:sz="4" w:space="0" w:color="auto"/>
        <w:righ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
    <w:rsid w:val="0014725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14725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14725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147259"/>
    <w:pPr>
      <w:pBdr>
        <w:lef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5">
    <w:name w:val="xl115"/>
    <w:basedOn w:val="a"/>
    <w:rsid w:val="00147259"/>
    <w:pP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
    <w:rsid w:val="00147259"/>
    <w:pPr>
      <w:pBdr>
        <w:right w:val="single" w:sz="4" w:space="0" w:color="auto"/>
      </w:pBdr>
      <w:shd w:val="thinDiagStripe"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7">
    <w:name w:val="xl117"/>
    <w:basedOn w:val="a"/>
    <w:rsid w:val="00147259"/>
    <w:pPr>
      <w:pBdr>
        <w:top w:val="single" w:sz="4" w:space="0" w:color="auto"/>
        <w:left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147259"/>
    <w:pPr>
      <w:pBdr>
        <w:left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147259"/>
    <w:pPr>
      <w:pBdr>
        <w:left w:val="single" w:sz="4" w:space="0" w:color="auto"/>
        <w:bottom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147259"/>
    <w:pPr>
      <w:pBdr>
        <w:top w:val="single" w:sz="4" w:space="0" w:color="auto"/>
        <w:left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147259"/>
    <w:pPr>
      <w:pBdr>
        <w:left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147259"/>
    <w:pPr>
      <w:pBdr>
        <w:left w:val="single" w:sz="4" w:space="0" w:color="auto"/>
        <w:bottom w:val="single" w:sz="4" w:space="0" w:color="auto"/>
        <w:right w:val="single" w:sz="4" w:space="0" w:color="auto"/>
      </w:pBdr>
      <w:shd w:val="clear" w:color="000000" w:fill="FF8E1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14725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14725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1472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6">
    <w:name w:val="xl126"/>
    <w:basedOn w:val="a"/>
    <w:rsid w:val="00147259"/>
    <w:pPr>
      <w:pBdr>
        <w:top w:val="single" w:sz="4" w:space="0" w:color="auto"/>
        <w:left w:val="single" w:sz="4" w:space="0" w:color="auto"/>
        <w:bottom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147259"/>
    <w:pPr>
      <w:pBdr>
        <w:top w:val="single" w:sz="4" w:space="0" w:color="auto"/>
        <w:bottom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8">
    <w:name w:val="xl128"/>
    <w:basedOn w:val="a"/>
    <w:rsid w:val="00147259"/>
    <w:pPr>
      <w:pBdr>
        <w:top w:val="single" w:sz="4" w:space="0" w:color="auto"/>
        <w:bottom w:val="single" w:sz="4" w:space="0" w:color="auto"/>
        <w:right w:val="single" w:sz="4" w:space="0" w:color="auto"/>
      </w:pBdr>
      <w:shd w:val="clear" w:color="000000" w:fill="C9FAF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14725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14725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
    <w:rsid w:val="0014725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
    <w:rsid w:val="0014725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14725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
    <w:rsid w:val="00147259"/>
    <w:pPr>
      <w:pBdr>
        <w:lef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147259"/>
    <w:pPr>
      <w:pBdr>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147259"/>
    <w:pPr>
      <w:pBdr>
        <w:left w:val="single" w:sz="4" w:space="0" w:color="auto"/>
        <w:bottom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147259"/>
    <w:pPr>
      <w:pBdr>
        <w:bottom w:val="single" w:sz="4" w:space="0" w:color="auto"/>
        <w:right w:val="single" w:sz="4" w:space="0" w:color="auto"/>
      </w:pBdr>
      <w:shd w:val="thinDiagStripe"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styleId="a7">
    <w:name w:val="Table Grid"/>
    <w:basedOn w:val="a1"/>
    <w:uiPriority w:val="39"/>
    <w:rsid w:val="00147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47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976357">
      <w:bodyDiv w:val="1"/>
      <w:marLeft w:val="0"/>
      <w:marRight w:val="0"/>
      <w:marTop w:val="0"/>
      <w:marBottom w:val="0"/>
      <w:divBdr>
        <w:top w:val="none" w:sz="0" w:space="0" w:color="auto"/>
        <w:left w:val="none" w:sz="0" w:space="0" w:color="auto"/>
        <w:bottom w:val="none" w:sz="0" w:space="0" w:color="auto"/>
        <w:right w:val="none" w:sz="0" w:space="0" w:color="auto"/>
      </w:divBdr>
    </w:div>
    <w:div w:id="166107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3632501" y="1825758"/>
          <a:ext cx="91440" cy="339893"/>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2964022" y="743746"/>
          <a:ext cx="714199" cy="339893"/>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204103" y="1825758"/>
          <a:ext cx="91440" cy="339893"/>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249823" y="743746"/>
          <a:ext cx="714199" cy="339893"/>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379678" y="1628"/>
          <a:ext cx="1168689" cy="7421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509532" y="124990"/>
          <a:ext cx="1168689" cy="7421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531268" y="146726"/>
        <a:ext cx="1125217" cy="698645"/>
      </dsp:txXfrm>
    </dsp:sp>
    <dsp:sp modelId="{8E74AC94-73E9-422B-886C-A9819F2CE71F}">
      <dsp:nvSpPr>
        <dsp:cNvPr id="0" name=""/>
        <dsp:cNvSpPr/>
      </dsp:nvSpPr>
      <dsp:spPr>
        <a:xfrm>
          <a:off x="1665478" y="1083640"/>
          <a:ext cx="1168689" cy="7421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795333" y="1207001"/>
          <a:ext cx="1168689" cy="7421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17069" y="1228737"/>
        <a:ext cx="1125217" cy="698645"/>
      </dsp:txXfrm>
    </dsp:sp>
    <dsp:sp modelId="{A109D0AB-84EE-4E03-9EFA-017E44552892}">
      <dsp:nvSpPr>
        <dsp:cNvPr id="0" name=""/>
        <dsp:cNvSpPr/>
      </dsp:nvSpPr>
      <dsp:spPr>
        <a:xfrm>
          <a:off x="1665478" y="2165651"/>
          <a:ext cx="1168689" cy="7421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795333" y="2289013"/>
          <a:ext cx="1168689" cy="7421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17069" y="2310749"/>
        <a:ext cx="1125217" cy="698645"/>
      </dsp:txXfrm>
    </dsp:sp>
    <dsp:sp modelId="{9853C245-5279-4B0C-B8A4-7664C89494C7}">
      <dsp:nvSpPr>
        <dsp:cNvPr id="0" name=""/>
        <dsp:cNvSpPr/>
      </dsp:nvSpPr>
      <dsp:spPr>
        <a:xfrm>
          <a:off x="3093877" y="1083640"/>
          <a:ext cx="1168689" cy="7421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223731" y="1207001"/>
          <a:ext cx="1168689" cy="7421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245467" y="1228737"/>
        <a:ext cx="1125217" cy="698645"/>
      </dsp:txXfrm>
    </dsp:sp>
    <dsp:sp modelId="{34341A57-1C78-45B7-8C05-F101A6E8275A}">
      <dsp:nvSpPr>
        <dsp:cNvPr id="0" name=""/>
        <dsp:cNvSpPr/>
      </dsp:nvSpPr>
      <dsp:spPr>
        <a:xfrm>
          <a:off x="3093877" y="2165651"/>
          <a:ext cx="1168689" cy="7421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223731" y="2289013"/>
          <a:ext cx="1168689" cy="7421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245467" y="2310749"/>
        <a:ext cx="1125217" cy="69864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60</Pages>
  <Words>4143</Words>
  <Characters>23618</Characters>
  <Application>Microsoft Office Word</Application>
  <DocSecurity>0</DocSecurity>
  <Lines>196</Lines>
  <Paragraphs>55</Paragraphs>
  <ScaleCrop>false</ScaleCrop>
  <Company/>
  <LinksUpToDate>false</LinksUpToDate>
  <CharactersWithSpaces>27706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dc:creator>
  <cp:keywords/>
  <dc:description/>
  <cp:lastModifiedBy>Luxury</cp:lastModifiedBy>
  <cp:revision>4</cp:revision>
  <dcterms:created xsi:type="dcterms:W3CDTF">2022-06-27T04:36:00Z</dcterms:created>
  <dcterms:modified xsi:type="dcterms:W3CDTF">2022-07-28T12:23:00Z</dcterms:modified>
</cp:coreProperties>
</file>