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DBD70" w14:textId="77777777" w:rsidR="00F07A8C" w:rsidRDefault="00F33959">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 1.Х</w:t>
      </w:r>
    </w:p>
    <w:p w14:paraId="2A3968FA" w14:textId="77777777" w:rsidR="00F07A8C" w:rsidRDefault="00F33959">
      <w:pPr>
        <w:spacing w:after="0"/>
        <w:jc w:val="right"/>
        <w:rPr>
          <w:rFonts w:ascii="Times New Roman" w:hAnsi="Times New Roman" w:cs="Times New Roman"/>
          <w:sz w:val="24"/>
          <w:szCs w:val="24"/>
        </w:rPr>
      </w:pPr>
      <w:r>
        <w:rPr>
          <w:rFonts w:ascii="Times New Roman" w:hAnsi="Times New Roman" w:cs="Times New Roman"/>
          <w:sz w:val="24"/>
          <w:szCs w:val="24"/>
        </w:rPr>
        <w:t>к ПОП по специальности</w:t>
      </w:r>
    </w:p>
    <w:p w14:paraId="777CF8E3" w14:textId="77777777" w:rsidR="00F07A8C" w:rsidRDefault="00F33959">
      <w:pPr>
        <w:spacing w:after="0"/>
        <w:jc w:val="right"/>
        <w:rPr>
          <w:rFonts w:ascii="Times New Roman" w:hAnsi="Times New Roman" w:cs="Times New Roman"/>
          <w:sz w:val="24"/>
          <w:szCs w:val="24"/>
        </w:rPr>
      </w:pPr>
      <w:r>
        <w:rPr>
          <w:rFonts w:ascii="Times New Roman" w:hAnsi="Times New Roman" w:cs="Times New Roman"/>
          <w:sz w:val="24"/>
          <w:szCs w:val="24"/>
        </w:rPr>
        <w:t>ХХ</w:t>
      </w:r>
    </w:p>
    <w:p w14:paraId="106513E7" w14:textId="77777777" w:rsidR="00F07A8C" w:rsidRDefault="00F07A8C">
      <w:pPr>
        <w:jc w:val="center"/>
        <w:rPr>
          <w:rFonts w:ascii="Times New Roman" w:hAnsi="Times New Roman" w:cs="Times New Roman"/>
          <w:b/>
          <w:i/>
        </w:rPr>
      </w:pPr>
    </w:p>
    <w:p w14:paraId="10B94D14" w14:textId="77777777" w:rsidR="00F07A8C" w:rsidRDefault="00F07A8C">
      <w:pPr>
        <w:jc w:val="center"/>
        <w:rPr>
          <w:rFonts w:ascii="Times New Roman" w:hAnsi="Times New Roman" w:cs="Times New Roman"/>
          <w:b/>
          <w:i/>
        </w:rPr>
      </w:pPr>
    </w:p>
    <w:p w14:paraId="2FCEA8AC" w14:textId="77777777" w:rsidR="00F07A8C" w:rsidRDefault="00F07A8C">
      <w:pPr>
        <w:jc w:val="center"/>
        <w:rPr>
          <w:rFonts w:ascii="Times New Roman" w:hAnsi="Times New Roman" w:cs="Times New Roman"/>
          <w:b/>
          <w:i/>
        </w:rPr>
      </w:pPr>
    </w:p>
    <w:p w14:paraId="26298F00" w14:textId="77777777" w:rsidR="00F07A8C" w:rsidRDefault="00F07A8C">
      <w:pPr>
        <w:jc w:val="center"/>
        <w:rPr>
          <w:rFonts w:ascii="Times New Roman" w:hAnsi="Times New Roman" w:cs="Times New Roman"/>
          <w:b/>
          <w:i/>
        </w:rPr>
      </w:pPr>
    </w:p>
    <w:p w14:paraId="235FB58A" w14:textId="77777777" w:rsidR="00F07A8C" w:rsidRDefault="00F07A8C">
      <w:pPr>
        <w:jc w:val="center"/>
        <w:rPr>
          <w:rFonts w:ascii="Times New Roman" w:hAnsi="Times New Roman" w:cs="Times New Roman"/>
          <w:b/>
          <w:i/>
        </w:rPr>
      </w:pPr>
    </w:p>
    <w:p w14:paraId="29C42E00" w14:textId="77777777" w:rsidR="00F07A8C" w:rsidRDefault="00F07A8C">
      <w:pPr>
        <w:jc w:val="center"/>
        <w:rPr>
          <w:rFonts w:ascii="Times New Roman" w:hAnsi="Times New Roman" w:cs="Times New Roman"/>
          <w:b/>
          <w:i/>
        </w:rPr>
      </w:pPr>
    </w:p>
    <w:p w14:paraId="662578AF" w14:textId="77777777" w:rsidR="00F07A8C" w:rsidRDefault="00F07A8C">
      <w:pPr>
        <w:jc w:val="center"/>
        <w:rPr>
          <w:rFonts w:ascii="Times New Roman" w:hAnsi="Times New Roman" w:cs="Times New Roman"/>
          <w:b/>
          <w:i/>
        </w:rPr>
      </w:pPr>
    </w:p>
    <w:p w14:paraId="4693C4BD" w14:textId="77777777" w:rsidR="00F07A8C" w:rsidRDefault="00F07A8C">
      <w:pPr>
        <w:jc w:val="center"/>
        <w:rPr>
          <w:rFonts w:ascii="Times New Roman" w:hAnsi="Times New Roman" w:cs="Times New Roman"/>
          <w:b/>
          <w:i/>
        </w:rPr>
      </w:pPr>
    </w:p>
    <w:p w14:paraId="2DEF6778" w14:textId="77777777" w:rsidR="00F07A8C" w:rsidRDefault="00F07A8C">
      <w:pPr>
        <w:jc w:val="center"/>
        <w:rPr>
          <w:rFonts w:ascii="Times New Roman" w:hAnsi="Times New Roman" w:cs="Times New Roman"/>
          <w:b/>
          <w:i/>
        </w:rPr>
      </w:pPr>
    </w:p>
    <w:p w14:paraId="54613425" w14:textId="77777777" w:rsidR="00F07A8C" w:rsidRDefault="00F07A8C">
      <w:pPr>
        <w:jc w:val="center"/>
        <w:rPr>
          <w:rFonts w:ascii="Times New Roman" w:hAnsi="Times New Roman" w:cs="Times New Roman"/>
          <w:b/>
          <w:i/>
        </w:rPr>
      </w:pPr>
    </w:p>
    <w:p w14:paraId="301A4935"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7B7740F4" w14:textId="54EE086F" w:rsidR="00F07A8C" w:rsidRDefault="00F71570">
      <w:pPr>
        <w:spacing w:after="0"/>
        <w:jc w:val="center"/>
        <w:rPr>
          <w:rFonts w:ascii="Times New Roman" w:hAnsi="Times New Roman" w:cs="Times New Roman"/>
          <w:b/>
          <w:sz w:val="24"/>
          <w:szCs w:val="24"/>
        </w:rPr>
      </w:pPr>
      <w:r>
        <w:rPr>
          <w:rFonts w:ascii="Times New Roman" w:hAnsi="Times New Roman" w:cs="Times New Roman"/>
          <w:b/>
          <w:sz w:val="24"/>
          <w:szCs w:val="24"/>
        </w:rPr>
        <w:t>ОП</w:t>
      </w:r>
      <w:r w:rsidR="00F33959">
        <w:rPr>
          <w:rFonts w:ascii="Times New Roman" w:hAnsi="Times New Roman" w:cs="Times New Roman"/>
          <w:b/>
          <w:sz w:val="24"/>
          <w:szCs w:val="24"/>
        </w:rPr>
        <w:t>.ХХ «СОЗДАНИЕ КРОСС-ДИСЦИПЛИНАРНЫХ ПРОЕКТОВ В КРЕАТИВНЫХ ИНДУСТРИЯХ»</w:t>
      </w:r>
    </w:p>
    <w:p w14:paraId="2903D484" w14:textId="77777777" w:rsidR="00F07A8C" w:rsidRDefault="00F07A8C">
      <w:pPr>
        <w:jc w:val="center"/>
        <w:rPr>
          <w:rFonts w:ascii="Times New Roman" w:hAnsi="Times New Roman" w:cs="Times New Roman"/>
          <w:b/>
          <w:i/>
          <w:sz w:val="28"/>
          <w:szCs w:val="28"/>
          <w:vertAlign w:val="superscript"/>
        </w:rPr>
      </w:pPr>
    </w:p>
    <w:p w14:paraId="12FC99CF" w14:textId="77777777" w:rsidR="00F07A8C" w:rsidRDefault="00F07A8C">
      <w:pPr>
        <w:jc w:val="center"/>
        <w:rPr>
          <w:rFonts w:ascii="Times New Roman" w:hAnsi="Times New Roman" w:cs="Times New Roman"/>
          <w:b/>
          <w:i/>
        </w:rPr>
      </w:pPr>
    </w:p>
    <w:p w14:paraId="7FA5431B" w14:textId="77777777" w:rsidR="00F07A8C" w:rsidRDefault="00F07A8C">
      <w:pPr>
        <w:rPr>
          <w:rFonts w:ascii="Times New Roman" w:hAnsi="Times New Roman" w:cs="Times New Roman"/>
          <w:b/>
          <w:i/>
        </w:rPr>
      </w:pPr>
    </w:p>
    <w:p w14:paraId="020C69C2" w14:textId="77777777" w:rsidR="00F07A8C" w:rsidRDefault="00F07A8C">
      <w:pPr>
        <w:rPr>
          <w:rFonts w:ascii="Times New Roman" w:hAnsi="Times New Roman" w:cs="Times New Roman"/>
          <w:b/>
          <w:i/>
        </w:rPr>
      </w:pPr>
    </w:p>
    <w:p w14:paraId="3141F033" w14:textId="77777777" w:rsidR="00F07A8C" w:rsidRDefault="00F07A8C">
      <w:pPr>
        <w:rPr>
          <w:rFonts w:ascii="Times New Roman" w:hAnsi="Times New Roman" w:cs="Times New Roman"/>
          <w:b/>
          <w:i/>
        </w:rPr>
      </w:pPr>
    </w:p>
    <w:p w14:paraId="49A89B43" w14:textId="77777777" w:rsidR="00F07A8C" w:rsidRDefault="00F07A8C">
      <w:pPr>
        <w:rPr>
          <w:rFonts w:ascii="Times New Roman" w:hAnsi="Times New Roman" w:cs="Times New Roman"/>
          <w:b/>
          <w:i/>
        </w:rPr>
      </w:pPr>
    </w:p>
    <w:p w14:paraId="645935CD" w14:textId="77777777" w:rsidR="00F07A8C" w:rsidRDefault="00F07A8C">
      <w:pPr>
        <w:rPr>
          <w:rFonts w:ascii="Times New Roman" w:hAnsi="Times New Roman" w:cs="Times New Roman"/>
          <w:b/>
          <w:i/>
        </w:rPr>
      </w:pPr>
    </w:p>
    <w:p w14:paraId="4D71D8DB" w14:textId="77777777" w:rsidR="00F07A8C" w:rsidRDefault="00F07A8C">
      <w:pPr>
        <w:rPr>
          <w:rFonts w:ascii="Times New Roman" w:hAnsi="Times New Roman" w:cs="Times New Roman"/>
          <w:b/>
          <w:i/>
        </w:rPr>
      </w:pPr>
    </w:p>
    <w:p w14:paraId="23992C2B" w14:textId="77777777" w:rsidR="00F07A8C" w:rsidRDefault="00F07A8C">
      <w:pPr>
        <w:rPr>
          <w:rFonts w:ascii="Times New Roman" w:hAnsi="Times New Roman" w:cs="Times New Roman"/>
          <w:b/>
          <w:i/>
        </w:rPr>
      </w:pPr>
    </w:p>
    <w:p w14:paraId="46402298" w14:textId="77777777" w:rsidR="00F07A8C" w:rsidRDefault="00F07A8C">
      <w:pPr>
        <w:rPr>
          <w:rFonts w:ascii="Times New Roman" w:hAnsi="Times New Roman" w:cs="Times New Roman"/>
          <w:b/>
          <w:i/>
        </w:rPr>
      </w:pPr>
    </w:p>
    <w:p w14:paraId="257C0B2B" w14:textId="77777777" w:rsidR="00F07A8C" w:rsidRDefault="00F07A8C">
      <w:pPr>
        <w:rPr>
          <w:rFonts w:ascii="Times New Roman" w:hAnsi="Times New Roman" w:cs="Times New Roman"/>
          <w:b/>
          <w:i/>
        </w:rPr>
      </w:pPr>
    </w:p>
    <w:p w14:paraId="22C54451" w14:textId="77777777" w:rsidR="00F07A8C" w:rsidRDefault="00F07A8C">
      <w:pPr>
        <w:rPr>
          <w:rFonts w:ascii="Times New Roman" w:hAnsi="Times New Roman" w:cs="Times New Roman"/>
          <w:b/>
          <w:i/>
        </w:rPr>
      </w:pPr>
    </w:p>
    <w:p w14:paraId="04DAAD26" w14:textId="77777777" w:rsidR="00F07A8C" w:rsidRDefault="00F07A8C">
      <w:pPr>
        <w:rPr>
          <w:rFonts w:ascii="Times New Roman" w:hAnsi="Times New Roman" w:cs="Times New Roman"/>
          <w:b/>
          <w:i/>
        </w:rPr>
      </w:pPr>
    </w:p>
    <w:p w14:paraId="5431367D" w14:textId="77777777" w:rsidR="00F07A8C" w:rsidRDefault="00F07A8C">
      <w:pPr>
        <w:rPr>
          <w:rFonts w:ascii="Times New Roman" w:hAnsi="Times New Roman" w:cs="Times New Roman"/>
          <w:b/>
          <w:i/>
        </w:rPr>
      </w:pPr>
    </w:p>
    <w:p w14:paraId="7F042F46" w14:textId="77777777" w:rsidR="00F07A8C" w:rsidRDefault="00F33959">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5E9696C6"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52231DFE" w14:textId="77777777" w:rsidR="00F07A8C" w:rsidRDefault="00F07A8C">
      <w:pPr>
        <w:rPr>
          <w:rFonts w:ascii="Times New Roman" w:hAnsi="Times New Roman" w:cs="Times New Roman"/>
          <w:b/>
          <w:i/>
          <w:sz w:val="24"/>
          <w:szCs w:val="24"/>
        </w:rPr>
      </w:pPr>
    </w:p>
    <w:tbl>
      <w:tblPr>
        <w:tblStyle w:val="afc"/>
        <w:tblW w:w="9355" w:type="dxa"/>
        <w:tblInd w:w="0" w:type="dxa"/>
        <w:tblLayout w:type="fixed"/>
        <w:tblLook w:val="0000" w:firstRow="0" w:lastRow="0" w:firstColumn="0" w:lastColumn="0" w:noHBand="0" w:noVBand="0"/>
      </w:tblPr>
      <w:tblGrid>
        <w:gridCol w:w="7501"/>
        <w:gridCol w:w="1854"/>
      </w:tblGrid>
      <w:tr w:rsidR="00F07A8C" w14:paraId="2582DD6B" w14:textId="77777777">
        <w:tc>
          <w:tcPr>
            <w:tcW w:w="7501" w:type="dxa"/>
          </w:tcPr>
          <w:p w14:paraId="284280FA" w14:textId="77777777" w:rsidR="00F07A8C" w:rsidRDefault="00F33959">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1A5AB949" w14:textId="77777777" w:rsidR="00F07A8C" w:rsidRDefault="00F07A8C">
            <w:pPr>
              <w:rPr>
                <w:rFonts w:ascii="Times New Roman" w:hAnsi="Times New Roman" w:cs="Times New Roman"/>
                <w:b/>
                <w:sz w:val="24"/>
                <w:szCs w:val="24"/>
              </w:rPr>
            </w:pPr>
          </w:p>
        </w:tc>
      </w:tr>
      <w:tr w:rsidR="00F07A8C" w14:paraId="73E7B2A6" w14:textId="77777777">
        <w:tc>
          <w:tcPr>
            <w:tcW w:w="7501" w:type="dxa"/>
          </w:tcPr>
          <w:p w14:paraId="287518AE" w14:textId="77777777" w:rsidR="00F07A8C" w:rsidRDefault="00F33959">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2F4097A4" w14:textId="77777777" w:rsidR="00F07A8C" w:rsidRDefault="00F33959">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C062C8B" w14:textId="77777777" w:rsidR="00F07A8C" w:rsidRDefault="00F07A8C">
            <w:pPr>
              <w:ind w:left="644"/>
              <w:rPr>
                <w:rFonts w:ascii="Times New Roman" w:hAnsi="Times New Roman" w:cs="Times New Roman"/>
                <w:b/>
                <w:sz w:val="24"/>
                <w:szCs w:val="24"/>
              </w:rPr>
            </w:pPr>
          </w:p>
        </w:tc>
      </w:tr>
      <w:tr w:rsidR="00F07A8C" w14:paraId="49C2C4C2" w14:textId="77777777">
        <w:tc>
          <w:tcPr>
            <w:tcW w:w="7501" w:type="dxa"/>
          </w:tcPr>
          <w:p w14:paraId="1ABD8890" w14:textId="77777777" w:rsidR="00F07A8C" w:rsidRDefault="00F33959">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742CB255" w14:textId="77777777" w:rsidR="00F07A8C" w:rsidRDefault="00F07A8C">
            <w:pPr>
              <w:rPr>
                <w:rFonts w:ascii="Times New Roman" w:hAnsi="Times New Roman" w:cs="Times New Roman"/>
                <w:b/>
                <w:sz w:val="24"/>
                <w:szCs w:val="24"/>
              </w:rPr>
            </w:pPr>
          </w:p>
        </w:tc>
        <w:tc>
          <w:tcPr>
            <w:tcW w:w="1854" w:type="dxa"/>
          </w:tcPr>
          <w:p w14:paraId="71C265A8" w14:textId="77777777" w:rsidR="00F07A8C" w:rsidRDefault="00F07A8C">
            <w:pPr>
              <w:rPr>
                <w:rFonts w:ascii="Times New Roman" w:hAnsi="Times New Roman" w:cs="Times New Roman"/>
                <w:b/>
                <w:sz w:val="24"/>
                <w:szCs w:val="24"/>
              </w:rPr>
            </w:pPr>
          </w:p>
        </w:tc>
      </w:tr>
    </w:tbl>
    <w:p w14:paraId="50032184" w14:textId="77777777" w:rsidR="00F07A8C" w:rsidRDefault="00F33959">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23299308" w14:textId="381FF23F" w:rsidR="00F07A8C" w:rsidRDefault="00F71570">
      <w:pPr>
        <w:tabs>
          <w:tab w:val="left" w:pos="426"/>
        </w:tabs>
        <w:spacing w:after="0"/>
        <w:jc w:val="center"/>
        <w:rPr>
          <w:rFonts w:ascii="Times New Roman" w:hAnsi="Times New Roman" w:cs="Times New Roman"/>
          <w:b/>
          <w:sz w:val="24"/>
          <w:szCs w:val="24"/>
        </w:rPr>
      </w:pPr>
      <w:r>
        <w:rPr>
          <w:rFonts w:ascii="Times New Roman" w:hAnsi="Times New Roman" w:cs="Times New Roman"/>
          <w:b/>
          <w:sz w:val="24"/>
          <w:szCs w:val="24"/>
        </w:rPr>
        <w:t>ОП</w:t>
      </w:r>
      <w:r w:rsidR="00F33959">
        <w:rPr>
          <w:rFonts w:ascii="Times New Roman" w:hAnsi="Times New Roman" w:cs="Times New Roman"/>
          <w:b/>
          <w:sz w:val="24"/>
          <w:szCs w:val="24"/>
        </w:rPr>
        <w:t>.ХХ «СОЗДАНИЕ КРОСС-ДИСЦИПЛИНАРНЫХ ПРОЕКТОВ В КРЕАТИВНЫХ ИНДУСТРИЯХ»</w:t>
      </w:r>
    </w:p>
    <w:p w14:paraId="0CFA57BA" w14:textId="77777777" w:rsidR="00F07A8C" w:rsidRDefault="00F07A8C">
      <w:pPr>
        <w:tabs>
          <w:tab w:val="left" w:pos="426"/>
        </w:tabs>
        <w:spacing w:after="0"/>
        <w:jc w:val="center"/>
        <w:rPr>
          <w:rFonts w:ascii="Times New Roman" w:hAnsi="Times New Roman" w:cs="Times New Roman"/>
          <w:b/>
          <w:sz w:val="24"/>
          <w:szCs w:val="24"/>
        </w:rPr>
      </w:pPr>
    </w:p>
    <w:p w14:paraId="7B04286C" w14:textId="77777777" w:rsidR="00F07A8C" w:rsidRDefault="00F3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sz w:val="24"/>
          <w:szCs w:val="24"/>
        </w:rPr>
        <w:t xml:space="preserve">1.1. Место дисциплины в структуре основной образовательной программы: </w:t>
      </w:r>
    </w:p>
    <w:p w14:paraId="698FBDBA" w14:textId="554C70B6" w:rsidR="00F07A8C" w:rsidRDefault="00F33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Учебная </w:t>
      </w:r>
      <w:r w:rsidR="00F71570">
        <w:rPr>
          <w:rFonts w:ascii="Times New Roman" w:hAnsi="Times New Roman" w:cs="Times New Roman"/>
          <w:sz w:val="24"/>
          <w:szCs w:val="24"/>
        </w:rPr>
        <w:t>д</w:t>
      </w:r>
      <w:r>
        <w:rPr>
          <w:rFonts w:ascii="Times New Roman" w:hAnsi="Times New Roman" w:cs="Times New Roman"/>
          <w:sz w:val="24"/>
          <w:szCs w:val="24"/>
        </w:rPr>
        <w:t xml:space="preserve">исциплина </w:t>
      </w:r>
      <w:r w:rsidR="00F71570">
        <w:rPr>
          <w:rFonts w:ascii="Times New Roman" w:hAnsi="Times New Roman" w:cs="Times New Roman"/>
          <w:sz w:val="24"/>
          <w:szCs w:val="24"/>
        </w:rPr>
        <w:t>ОП</w:t>
      </w:r>
      <w:r>
        <w:rPr>
          <w:rFonts w:ascii="Times New Roman" w:hAnsi="Times New Roman" w:cs="Times New Roman"/>
          <w:sz w:val="24"/>
          <w:szCs w:val="24"/>
        </w:rPr>
        <w:t xml:space="preserve">.ХХ «Создание кросс-дисциплинарных проектов </w:t>
      </w:r>
      <w:r>
        <w:rPr>
          <w:rFonts w:ascii="Times New Roman" w:hAnsi="Times New Roman" w:cs="Times New Roman"/>
          <w:sz w:val="24"/>
          <w:szCs w:val="24"/>
        </w:rPr>
        <w:br/>
        <w:t>в креативных индустриях» является вариативной частью общепрофессионального цикла примерной образовательной программы в соответствии с ФГОС СПО по специальности/профессии из сферы креативных индустрий.</w:t>
      </w:r>
    </w:p>
    <w:p w14:paraId="4A6E8A92" w14:textId="77777777" w:rsidR="00F07A8C" w:rsidRDefault="00F33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bookmarkStart w:id="0" w:name="_heading=h.3znysh7" w:colFirst="0" w:colLast="0"/>
      <w:bookmarkEnd w:id="0"/>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0DC6E280" w14:textId="77777777" w:rsidR="00F07A8C" w:rsidRDefault="00F33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Особое значение дисциплина имеет при формировании и развитии ОК 01-04, ПК Х.Х.</w:t>
      </w:r>
    </w:p>
    <w:p w14:paraId="21EC0BB6" w14:textId="77777777" w:rsidR="00F07A8C" w:rsidRDefault="00F0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778A1C55" w14:textId="77777777" w:rsidR="00F07A8C" w:rsidRDefault="00F33959">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086DD335" w14:textId="77777777" w:rsidR="00F07A8C" w:rsidRDefault="00F339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Pr>
          <w:rFonts w:ascii="Times New Roman" w:hAnsi="Times New Roman" w:cs="Times New Roman"/>
          <w:sz w:val="24"/>
          <w:szCs w:val="24"/>
        </w:rPr>
        <w:br/>
        <w:t>и знания</w:t>
      </w:r>
    </w:p>
    <w:tbl>
      <w:tblPr>
        <w:tblStyle w:val="afd"/>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F07A8C" w14:paraId="721783EA"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784C4223"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20922729"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21F51FD8"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53D3740A"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F07A8C" w14:paraId="6C208F5B" w14:textId="77777777">
        <w:trPr>
          <w:trHeight w:val="212"/>
        </w:trPr>
        <w:tc>
          <w:tcPr>
            <w:tcW w:w="1589" w:type="dxa"/>
          </w:tcPr>
          <w:p w14:paraId="0B2C9183" w14:textId="77777777" w:rsidR="00F07A8C" w:rsidRDefault="00F33959">
            <w:pPr>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47D6F87A"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1D072867"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6A5C738"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10D873FB"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AE62658"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4A59E6B8"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75F4F822"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51E021A4"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E7782FF"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69E9321F"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3234C606"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2D9DAA33"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4972E16"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06CFC761"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F07A8C" w14:paraId="7D7DB6F9" w14:textId="77777777">
        <w:trPr>
          <w:trHeight w:val="212"/>
        </w:trPr>
        <w:tc>
          <w:tcPr>
            <w:tcW w:w="1589" w:type="dxa"/>
          </w:tcPr>
          <w:p w14:paraId="38287BF6"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ОК 02</w:t>
            </w:r>
          </w:p>
          <w:p w14:paraId="04286769" w14:textId="77777777" w:rsidR="00F07A8C" w:rsidRDefault="00F07A8C">
            <w:pPr>
              <w:jc w:val="center"/>
              <w:rPr>
                <w:rFonts w:ascii="Times New Roman" w:hAnsi="Times New Roman" w:cs="Times New Roman"/>
                <w:i/>
                <w:sz w:val="24"/>
                <w:szCs w:val="24"/>
              </w:rPr>
            </w:pPr>
          </w:p>
        </w:tc>
        <w:tc>
          <w:tcPr>
            <w:tcW w:w="3793" w:type="dxa"/>
          </w:tcPr>
          <w:p w14:paraId="1D13CEDC"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1BF38BBE"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944A5E1"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099C88E0"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53BAE93"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DA515E4"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7145B985"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1AEB2086"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494B7C3C"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FE9F58B"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F07A8C" w14:paraId="14D638B4" w14:textId="77777777">
        <w:trPr>
          <w:trHeight w:val="212"/>
        </w:trPr>
        <w:tc>
          <w:tcPr>
            <w:tcW w:w="1589" w:type="dxa"/>
          </w:tcPr>
          <w:p w14:paraId="5AE17ACC" w14:textId="77777777" w:rsidR="00F07A8C" w:rsidRDefault="00F33959">
            <w:pPr>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1730C631"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453016B9"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60E497A3"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3C9A3FA7"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0488B1AE"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0B1502AE"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401495F7"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70CA0CE1"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25D0003" w14:textId="77777777" w:rsidR="00F07A8C" w:rsidRDefault="00F07A8C">
            <w:pPr>
              <w:rPr>
                <w:rFonts w:ascii="Times New Roman" w:hAnsi="Times New Roman" w:cs="Times New Roman"/>
                <w:i/>
                <w:sz w:val="24"/>
                <w:szCs w:val="24"/>
              </w:rPr>
            </w:pPr>
          </w:p>
        </w:tc>
      </w:tr>
      <w:tr w:rsidR="00F07A8C" w14:paraId="00E3DB9A" w14:textId="77777777">
        <w:trPr>
          <w:trHeight w:val="212"/>
        </w:trPr>
        <w:tc>
          <w:tcPr>
            <w:tcW w:w="1589" w:type="dxa"/>
          </w:tcPr>
          <w:p w14:paraId="7949FB0C" w14:textId="77777777" w:rsidR="00F07A8C" w:rsidRDefault="00F33959">
            <w:pPr>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2630FB44"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40241594"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435C993F"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969" w:type="dxa"/>
          </w:tcPr>
          <w:p w14:paraId="526FCE7E"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265191FD"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25A6510" w14:textId="77777777" w:rsidR="00F07A8C" w:rsidRDefault="00F33959">
            <w:pPr>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F07A8C" w14:paraId="0E0EEF49" w14:textId="77777777">
        <w:trPr>
          <w:trHeight w:val="2330"/>
        </w:trPr>
        <w:tc>
          <w:tcPr>
            <w:tcW w:w="1589" w:type="dxa"/>
            <w:tcBorders>
              <w:top w:val="single" w:sz="4" w:space="0" w:color="000000"/>
              <w:left w:val="single" w:sz="4" w:space="0" w:color="000000"/>
              <w:bottom w:val="single" w:sz="4" w:space="0" w:color="000000"/>
              <w:right w:val="single" w:sz="4" w:space="0" w:color="000000"/>
            </w:tcBorders>
          </w:tcPr>
          <w:p w14:paraId="406C4CAE" w14:textId="77777777" w:rsidR="00F07A8C" w:rsidRDefault="00F33959">
            <w:pPr>
              <w:jc w:val="center"/>
              <w:rPr>
                <w:rFonts w:ascii="Times New Roman" w:hAnsi="Times New Roman" w:cs="Times New Roman"/>
                <w:b/>
                <w:i/>
                <w:highlight w:val="yellow"/>
              </w:rPr>
            </w:pPr>
            <w:r>
              <w:rPr>
                <w:rFonts w:ascii="Times New Roman" w:hAnsi="Times New Roman" w:cs="Times New Roman"/>
                <w:b/>
                <w:sz w:val="24"/>
                <w:szCs w:val="24"/>
              </w:rPr>
              <w:t>ПК Х.Х</w:t>
            </w:r>
          </w:p>
        </w:tc>
        <w:tc>
          <w:tcPr>
            <w:tcW w:w="3793" w:type="dxa"/>
            <w:tcBorders>
              <w:top w:val="single" w:sz="4" w:space="0" w:color="000000"/>
              <w:left w:val="single" w:sz="4" w:space="0" w:color="000000"/>
              <w:bottom w:val="single" w:sz="4" w:space="0" w:color="000000"/>
              <w:right w:val="single" w:sz="4" w:space="0" w:color="000000"/>
            </w:tcBorders>
          </w:tcPr>
          <w:p w14:paraId="15C68FB9"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Разрабатывать и презентовать концепций проектов, отвечающих требованиям рынка;</w:t>
            </w:r>
          </w:p>
          <w:p w14:paraId="7D846958"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Формировать междисциплинарные команды и эффективно распределять роли и зоны ответственности;</w:t>
            </w:r>
          </w:p>
          <w:p w14:paraId="5BCA5D90"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Планировать и управлять бюджетом проекта;</w:t>
            </w:r>
          </w:p>
          <w:p w14:paraId="7D743C3E"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Разрабатывать маркетинговую стратегию проекта</w:t>
            </w:r>
          </w:p>
        </w:tc>
        <w:tc>
          <w:tcPr>
            <w:tcW w:w="3969" w:type="dxa"/>
            <w:tcBorders>
              <w:top w:val="single" w:sz="4" w:space="0" w:color="000000"/>
              <w:left w:val="single" w:sz="4" w:space="0" w:color="000000"/>
              <w:bottom w:val="single" w:sz="4" w:space="0" w:color="000000"/>
              <w:right w:val="single" w:sz="4" w:space="0" w:color="000000"/>
            </w:tcBorders>
          </w:tcPr>
          <w:p w14:paraId="6F381C0B"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Специфику креативных индустрий: особенности рынка, целевые аудитории, тренды, конкурентная среда;</w:t>
            </w:r>
          </w:p>
          <w:p w14:paraId="5698C635"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Основные этапы разработки коммерческого проекта: от поиска идеи до реализации и анализа результатов;</w:t>
            </w:r>
          </w:p>
          <w:p w14:paraId="3DF8D4F7"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Инструменты и методы планирования и управления проектами</w:t>
            </w:r>
          </w:p>
        </w:tc>
      </w:tr>
    </w:tbl>
    <w:p w14:paraId="6DFE780B" w14:textId="77777777" w:rsidR="00F07A8C" w:rsidRDefault="00F07A8C">
      <w:pPr>
        <w:spacing w:after="240" w:line="240" w:lineRule="auto"/>
        <w:ind w:firstLine="709"/>
        <w:rPr>
          <w:rFonts w:ascii="Times New Roman" w:hAnsi="Times New Roman" w:cs="Times New Roman"/>
          <w:b/>
        </w:rPr>
        <w:sectPr w:rsidR="00F07A8C">
          <w:pgSz w:w="11906" w:h="16838"/>
          <w:pgMar w:top="1134" w:right="850" w:bottom="1134" w:left="1701" w:header="708" w:footer="708" w:gutter="0"/>
          <w:pgNumType w:start="1"/>
          <w:cols w:space="720"/>
        </w:sectPr>
      </w:pPr>
    </w:p>
    <w:p w14:paraId="5650247F" w14:textId="77777777" w:rsidR="00F07A8C" w:rsidRDefault="00F33959">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5B95088E" w14:textId="77777777" w:rsidR="00F07A8C" w:rsidRDefault="00F33959">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e"/>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F07A8C" w14:paraId="273D0BD9" w14:textId="77777777">
        <w:trPr>
          <w:trHeight w:val="490"/>
        </w:trPr>
        <w:tc>
          <w:tcPr>
            <w:tcW w:w="6883" w:type="dxa"/>
            <w:vAlign w:val="center"/>
          </w:tcPr>
          <w:p w14:paraId="7F76296A" w14:textId="77777777" w:rsidR="00F07A8C" w:rsidRDefault="00F33959">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731FD50B" w14:textId="77777777" w:rsidR="00F07A8C" w:rsidRDefault="00F33959">
            <w:pPr>
              <w:rPr>
                <w:rFonts w:ascii="Times New Roman" w:hAnsi="Times New Roman" w:cs="Times New Roman"/>
                <w:b/>
              </w:rPr>
            </w:pPr>
            <w:r>
              <w:rPr>
                <w:rFonts w:ascii="Times New Roman" w:hAnsi="Times New Roman" w:cs="Times New Roman"/>
                <w:b/>
              </w:rPr>
              <w:t>Объем в часах</w:t>
            </w:r>
          </w:p>
        </w:tc>
      </w:tr>
      <w:tr w:rsidR="00F07A8C" w14:paraId="55C90E0F" w14:textId="77777777">
        <w:trPr>
          <w:trHeight w:val="490"/>
        </w:trPr>
        <w:tc>
          <w:tcPr>
            <w:tcW w:w="6883" w:type="dxa"/>
            <w:vAlign w:val="center"/>
          </w:tcPr>
          <w:p w14:paraId="6BFC3941" w14:textId="77777777" w:rsidR="00F07A8C" w:rsidRDefault="00F33959">
            <w:pPr>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462D6002" w14:textId="77777777" w:rsidR="00F07A8C" w:rsidRDefault="00F33959">
            <w:pPr>
              <w:rPr>
                <w:rFonts w:ascii="Times New Roman" w:hAnsi="Times New Roman" w:cs="Times New Roman"/>
              </w:rPr>
            </w:pPr>
            <w:r>
              <w:rPr>
                <w:rFonts w:ascii="Times New Roman" w:hAnsi="Times New Roman" w:cs="Times New Roman"/>
              </w:rPr>
              <w:t>54</w:t>
            </w:r>
          </w:p>
        </w:tc>
      </w:tr>
      <w:tr w:rsidR="00F07A8C" w14:paraId="0F8DF8B6" w14:textId="77777777">
        <w:trPr>
          <w:trHeight w:val="490"/>
        </w:trPr>
        <w:tc>
          <w:tcPr>
            <w:tcW w:w="6883" w:type="dxa"/>
            <w:shd w:val="clear" w:color="auto" w:fill="auto"/>
            <w:vAlign w:val="center"/>
          </w:tcPr>
          <w:p w14:paraId="1D2D2D6B" w14:textId="77777777" w:rsidR="00F07A8C" w:rsidRDefault="00F33959">
            <w:pPr>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9341EC9" w14:textId="77777777" w:rsidR="00F07A8C" w:rsidRDefault="00F33959">
            <w:pPr>
              <w:rPr>
                <w:rFonts w:ascii="Times New Roman" w:hAnsi="Times New Roman" w:cs="Times New Roman"/>
              </w:rPr>
            </w:pPr>
            <w:r>
              <w:rPr>
                <w:rFonts w:ascii="Times New Roman" w:hAnsi="Times New Roman" w:cs="Times New Roman"/>
              </w:rPr>
              <w:t>40</w:t>
            </w:r>
          </w:p>
        </w:tc>
      </w:tr>
      <w:tr w:rsidR="00F07A8C" w14:paraId="78C9A7E2" w14:textId="77777777">
        <w:trPr>
          <w:trHeight w:val="336"/>
        </w:trPr>
        <w:tc>
          <w:tcPr>
            <w:tcW w:w="9339" w:type="dxa"/>
            <w:gridSpan w:val="2"/>
            <w:vAlign w:val="center"/>
          </w:tcPr>
          <w:p w14:paraId="548B22FA" w14:textId="77777777" w:rsidR="00F07A8C" w:rsidRDefault="00F33959">
            <w:pPr>
              <w:rPr>
                <w:rFonts w:ascii="Times New Roman" w:hAnsi="Times New Roman" w:cs="Times New Roman"/>
              </w:rPr>
            </w:pPr>
            <w:r>
              <w:rPr>
                <w:rFonts w:ascii="Times New Roman" w:hAnsi="Times New Roman" w:cs="Times New Roman"/>
              </w:rPr>
              <w:t>в т. ч.:</w:t>
            </w:r>
          </w:p>
        </w:tc>
      </w:tr>
      <w:tr w:rsidR="00F07A8C" w14:paraId="5AB7E158" w14:textId="77777777">
        <w:trPr>
          <w:trHeight w:val="490"/>
        </w:trPr>
        <w:tc>
          <w:tcPr>
            <w:tcW w:w="6883" w:type="dxa"/>
            <w:vAlign w:val="center"/>
          </w:tcPr>
          <w:p w14:paraId="6B3A8BD9" w14:textId="77777777" w:rsidR="00F07A8C" w:rsidRDefault="00F33959">
            <w:pPr>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401402B0" w14:textId="77777777" w:rsidR="00F07A8C" w:rsidRDefault="00F33959">
            <w:pPr>
              <w:rPr>
                <w:rFonts w:ascii="Times New Roman" w:hAnsi="Times New Roman" w:cs="Times New Roman"/>
              </w:rPr>
            </w:pPr>
            <w:r>
              <w:rPr>
                <w:rFonts w:ascii="Times New Roman" w:hAnsi="Times New Roman" w:cs="Times New Roman"/>
              </w:rPr>
              <w:t>12</w:t>
            </w:r>
          </w:p>
        </w:tc>
      </w:tr>
      <w:tr w:rsidR="00F07A8C" w14:paraId="67E8649B" w14:textId="77777777">
        <w:trPr>
          <w:trHeight w:val="490"/>
        </w:trPr>
        <w:tc>
          <w:tcPr>
            <w:tcW w:w="6883" w:type="dxa"/>
            <w:vAlign w:val="center"/>
          </w:tcPr>
          <w:p w14:paraId="5B4CCAC7" w14:textId="77777777" w:rsidR="00F07A8C" w:rsidRDefault="00F33959">
            <w:pPr>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2C0C1E05" w14:textId="77777777" w:rsidR="00F07A8C" w:rsidRDefault="00F33959">
            <w:pPr>
              <w:rPr>
                <w:rFonts w:ascii="Times New Roman" w:hAnsi="Times New Roman" w:cs="Times New Roman"/>
              </w:rPr>
            </w:pPr>
            <w:r>
              <w:rPr>
                <w:rFonts w:ascii="Times New Roman" w:hAnsi="Times New Roman" w:cs="Times New Roman"/>
              </w:rPr>
              <w:t>30</w:t>
            </w:r>
          </w:p>
        </w:tc>
      </w:tr>
      <w:tr w:rsidR="00F07A8C" w14:paraId="724DE0AE" w14:textId="77777777">
        <w:trPr>
          <w:trHeight w:val="267"/>
        </w:trPr>
        <w:tc>
          <w:tcPr>
            <w:tcW w:w="6883" w:type="dxa"/>
            <w:vAlign w:val="center"/>
          </w:tcPr>
          <w:p w14:paraId="59687063" w14:textId="77777777" w:rsidR="00F07A8C" w:rsidRDefault="00F33959">
            <w:pPr>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16AC7D41" w14:textId="77777777" w:rsidR="00F07A8C" w:rsidRDefault="00F33959">
            <w:pPr>
              <w:rPr>
                <w:rFonts w:ascii="Times New Roman" w:hAnsi="Times New Roman" w:cs="Times New Roman"/>
              </w:rPr>
            </w:pPr>
            <w:r>
              <w:rPr>
                <w:rFonts w:ascii="Times New Roman" w:hAnsi="Times New Roman" w:cs="Times New Roman"/>
              </w:rPr>
              <w:t>10</w:t>
            </w:r>
          </w:p>
        </w:tc>
      </w:tr>
      <w:tr w:rsidR="00F07A8C" w14:paraId="5B4AC7A2" w14:textId="77777777">
        <w:trPr>
          <w:trHeight w:val="331"/>
        </w:trPr>
        <w:tc>
          <w:tcPr>
            <w:tcW w:w="6883" w:type="dxa"/>
            <w:vAlign w:val="center"/>
          </w:tcPr>
          <w:p w14:paraId="30B16AA6" w14:textId="77777777" w:rsidR="00F07A8C" w:rsidRDefault="00F33959">
            <w:pPr>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21552A76" w14:textId="77777777" w:rsidR="00F07A8C" w:rsidRDefault="00F33959">
            <w:pPr>
              <w:rPr>
                <w:rFonts w:ascii="Times New Roman" w:hAnsi="Times New Roman" w:cs="Times New Roman"/>
              </w:rPr>
            </w:pPr>
            <w:r>
              <w:rPr>
                <w:rFonts w:ascii="Times New Roman" w:hAnsi="Times New Roman" w:cs="Times New Roman"/>
              </w:rPr>
              <w:t>2</w:t>
            </w:r>
          </w:p>
        </w:tc>
      </w:tr>
    </w:tbl>
    <w:p w14:paraId="5ED978BA" w14:textId="77777777" w:rsidR="00F07A8C" w:rsidRDefault="00F07A8C">
      <w:pPr>
        <w:rPr>
          <w:rFonts w:ascii="Times New Roman" w:hAnsi="Times New Roman" w:cs="Times New Roman"/>
          <w:b/>
          <w:i/>
        </w:rPr>
        <w:sectPr w:rsidR="00F07A8C">
          <w:pgSz w:w="11906" w:h="16838"/>
          <w:pgMar w:top="1134" w:right="850" w:bottom="284" w:left="1701" w:header="708" w:footer="708" w:gutter="0"/>
          <w:cols w:space="720"/>
        </w:sectPr>
      </w:pPr>
    </w:p>
    <w:p w14:paraId="57F96078" w14:textId="77777777" w:rsidR="00F07A8C" w:rsidRDefault="00F33959">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F07A8C" w14:paraId="3D9DF768" w14:textId="77777777">
        <w:trPr>
          <w:trHeight w:val="20"/>
        </w:trPr>
        <w:tc>
          <w:tcPr>
            <w:tcW w:w="2971" w:type="dxa"/>
            <w:vAlign w:val="center"/>
          </w:tcPr>
          <w:p w14:paraId="14F6C0D3" w14:textId="77777777" w:rsidR="00F07A8C" w:rsidRDefault="00F33959">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vAlign w:val="center"/>
          </w:tcPr>
          <w:p w14:paraId="59502156" w14:textId="77777777" w:rsidR="00F07A8C" w:rsidRDefault="00F33959">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721BD367" w14:textId="77777777" w:rsidR="00F07A8C" w:rsidRDefault="00F33959">
            <w:pPr>
              <w:jc w:val="center"/>
              <w:rPr>
                <w:rFonts w:ascii="Times New Roman" w:hAnsi="Times New Roman" w:cs="Times New Roman"/>
                <w:b/>
              </w:rPr>
            </w:pPr>
            <w:r>
              <w:rPr>
                <w:rFonts w:ascii="Times New Roman" w:hAnsi="Times New Roman" w:cs="Times New Roman"/>
                <w:b/>
              </w:rPr>
              <w:t xml:space="preserve">Объем, ак. ч / </w:t>
            </w:r>
            <w:r>
              <w:rPr>
                <w:rFonts w:ascii="Times New Roman" w:hAnsi="Times New Roman" w:cs="Times New Roman"/>
                <w:b/>
              </w:rPr>
              <w:br/>
              <w:t xml:space="preserve">в том числе </w:t>
            </w:r>
            <w:r>
              <w:rPr>
                <w:rFonts w:ascii="Times New Roman" w:hAnsi="Times New Roman" w:cs="Times New Roman"/>
                <w:b/>
              </w:rPr>
              <w:br/>
              <w:t>в форме практической подготовки, ак. ч</w:t>
            </w:r>
          </w:p>
        </w:tc>
        <w:tc>
          <w:tcPr>
            <w:tcW w:w="2091" w:type="dxa"/>
            <w:vAlign w:val="center"/>
          </w:tcPr>
          <w:p w14:paraId="308A1D97" w14:textId="77777777" w:rsidR="00F07A8C" w:rsidRDefault="00F33959">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F07A8C" w14:paraId="351E85E6" w14:textId="77777777">
        <w:trPr>
          <w:trHeight w:val="20"/>
        </w:trPr>
        <w:tc>
          <w:tcPr>
            <w:tcW w:w="2971" w:type="dxa"/>
          </w:tcPr>
          <w:p w14:paraId="70292A8B" w14:textId="77777777" w:rsidR="00F07A8C" w:rsidRDefault="00F33959">
            <w:pPr>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Pr>
          <w:p w14:paraId="7652078F" w14:textId="77777777" w:rsidR="00F07A8C" w:rsidRDefault="00F33959">
            <w:pPr>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Pr>
          <w:p w14:paraId="43F8FCE6" w14:textId="77777777" w:rsidR="00F07A8C" w:rsidRDefault="00F33959">
            <w:pPr>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Pr>
          <w:p w14:paraId="420AD873" w14:textId="77777777" w:rsidR="00F07A8C" w:rsidRDefault="00F33959">
            <w:pPr>
              <w:jc w:val="center"/>
              <w:rPr>
                <w:rFonts w:ascii="Times New Roman" w:hAnsi="Times New Roman" w:cs="Times New Roman"/>
                <w:b/>
                <w:i/>
                <w:sz w:val="24"/>
                <w:szCs w:val="24"/>
              </w:rPr>
            </w:pPr>
            <w:r>
              <w:rPr>
                <w:rFonts w:ascii="Times New Roman" w:hAnsi="Times New Roman" w:cs="Times New Roman"/>
                <w:b/>
                <w:i/>
                <w:sz w:val="24"/>
                <w:szCs w:val="24"/>
              </w:rPr>
              <w:t>4</w:t>
            </w:r>
          </w:p>
        </w:tc>
      </w:tr>
      <w:tr w:rsidR="00F07A8C" w14:paraId="714F977F" w14:textId="77777777">
        <w:trPr>
          <w:trHeight w:val="20"/>
        </w:trPr>
        <w:tc>
          <w:tcPr>
            <w:tcW w:w="10717" w:type="dxa"/>
            <w:gridSpan w:val="2"/>
          </w:tcPr>
          <w:p w14:paraId="6F03A563"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Раздел 1. Кросс-дисциплинарный проект</w:t>
            </w:r>
          </w:p>
        </w:tc>
        <w:tc>
          <w:tcPr>
            <w:tcW w:w="1958" w:type="dxa"/>
          </w:tcPr>
          <w:p w14:paraId="79ECC930" w14:textId="77777777" w:rsidR="00F07A8C" w:rsidRDefault="00F07A8C">
            <w:pPr>
              <w:jc w:val="center"/>
              <w:rPr>
                <w:rFonts w:ascii="Times New Roman" w:hAnsi="Times New Roman" w:cs="Times New Roman"/>
                <w:b/>
                <w:sz w:val="24"/>
                <w:szCs w:val="24"/>
              </w:rPr>
            </w:pPr>
          </w:p>
        </w:tc>
        <w:tc>
          <w:tcPr>
            <w:tcW w:w="2091" w:type="dxa"/>
          </w:tcPr>
          <w:p w14:paraId="0BEF2AF4" w14:textId="77777777" w:rsidR="00F07A8C" w:rsidRDefault="00F07A8C">
            <w:pPr>
              <w:jc w:val="center"/>
              <w:rPr>
                <w:rFonts w:ascii="Times New Roman" w:hAnsi="Times New Roman" w:cs="Times New Roman"/>
                <w:b/>
                <w:i/>
                <w:sz w:val="24"/>
                <w:szCs w:val="24"/>
              </w:rPr>
            </w:pPr>
          </w:p>
        </w:tc>
      </w:tr>
      <w:tr w:rsidR="00F07A8C" w14:paraId="1422697B" w14:textId="77777777">
        <w:trPr>
          <w:trHeight w:val="20"/>
        </w:trPr>
        <w:tc>
          <w:tcPr>
            <w:tcW w:w="2971" w:type="dxa"/>
            <w:vMerge w:val="restart"/>
          </w:tcPr>
          <w:p w14:paraId="1573E092"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Тема 1. Введение в креативные индустрии и кросс-дисциплинарные проекты</w:t>
            </w:r>
          </w:p>
        </w:tc>
        <w:tc>
          <w:tcPr>
            <w:tcW w:w="7746" w:type="dxa"/>
          </w:tcPr>
          <w:p w14:paraId="197AF737"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958" w:type="dxa"/>
          </w:tcPr>
          <w:p w14:paraId="1D6AB8F9"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val="restart"/>
          </w:tcPr>
          <w:p w14:paraId="2246E095"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ОК 01-04, ПК Х.Х</w:t>
            </w:r>
          </w:p>
        </w:tc>
      </w:tr>
      <w:tr w:rsidR="00F07A8C" w14:paraId="1DA23C2A" w14:textId="77777777">
        <w:trPr>
          <w:trHeight w:val="20"/>
        </w:trPr>
        <w:tc>
          <w:tcPr>
            <w:tcW w:w="2971" w:type="dxa"/>
            <w:vMerge/>
          </w:tcPr>
          <w:p w14:paraId="073553C0"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23DAABD7"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Определение креативных индустрий, их значения в современном обществе</w:t>
            </w:r>
          </w:p>
        </w:tc>
        <w:tc>
          <w:tcPr>
            <w:tcW w:w="1958" w:type="dxa"/>
          </w:tcPr>
          <w:p w14:paraId="16FF2EB3"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6AF4977"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5A6A0574" w14:textId="77777777">
        <w:trPr>
          <w:trHeight w:val="193"/>
        </w:trPr>
        <w:tc>
          <w:tcPr>
            <w:tcW w:w="2971" w:type="dxa"/>
            <w:vMerge/>
          </w:tcPr>
          <w:p w14:paraId="73EADA3E"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Borders>
              <w:bottom w:val="single" w:sz="4" w:space="0" w:color="000000"/>
            </w:tcBorders>
          </w:tcPr>
          <w:p w14:paraId="13C36534" w14:textId="77777777" w:rsidR="00F07A8C" w:rsidRDefault="00F33959">
            <w:pPr>
              <w:jc w:val="both"/>
              <w:rPr>
                <w:rFonts w:ascii="Times New Roman" w:hAnsi="Times New Roman" w:cs="Times New Roman"/>
                <w:b/>
                <w:sz w:val="24"/>
                <w:szCs w:val="24"/>
              </w:rPr>
            </w:pPr>
            <w:r>
              <w:rPr>
                <w:rFonts w:ascii="Times New Roman" w:hAnsi="Times New Roman" w:cs="Times New Roman"/>
                <w:b/>
                <w:sz w:val="24"/>
                <w:szCs w:val="24"/>
              </w:rPr>
              <w:t xml:space="preserve">Самостоятельная работа </w:t>
            </w:r>
          </w:p>
        </w:tc>
        <w:tc>
          <w:tcPr>
            <w:tcW w:w="1958" w:type="dxa"/>
            <w:tcBorders>
              <w:bottom w:val="single" w:sz="4" w:space="0" w:color="000000"/>
            </w:tcBorders>
          </w:tcPr>
          <w:p w14:paraId="4A0E25ED"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4</w:t>
            </w:r>
          </w:p>
        </w:tc>
        <w:tc>
          <w:tcPr>
            <w:tcW w:w="2091" w:type="dxa"/>
            <w:vMerge/>
          </w:tcPr>
          <w:p w14:paraId="1BD1CB1E"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F07A8C" w14:paraId="1900F5CF" w14:textId="77777777">
        <w:trPr>
          <w:trHeight w:val="40"/>
        </w:trPr>
        <w:tc>
          <w:tcPr>
            <w:tcW w:w="2971" w:type="dxa"/>
            <w:vMerge/>
          </w:tcPr>
          <w:p w14:paraId="30601EE4"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728DCBF2"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Поиск успешных проектов в сфере креативных индустрий. Подготовка аналитической презентации по 5 проектам.</w:t>
            </w:r>
          </w:p>
        </w:tc>
        <w:tc>
          <w:tcPr>
            <w:tcW w:w="1958" w:type="dxa"/>
          </w:tcPr>
          <w:p w14:paraId="44D5E8D1"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5D5174F6"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7CF698DB" w14:textId="77777777">
        <w:trPr>
          <w:trHeight w:val="191"/>
        </w:trPr>
        <w:tc>
          <w:tcPr>
            <w:tcW w:w="2971" w:type="dxa"/>
            <w:vMerge w:val="restart"/>
          </w:tcPr>
          <w:p w14:paraId="54E2C404"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Тема 2. Формирование концепции проекта</w:t>
            </w:r>
          </w:p>
        </w:tc>
        <w:tc>
          <w:tcPr>
            <w:tcW w:w="7746" w:type="dxa"/>
          </w:tcPr>
          <w:p w14:paraId="1A86A1AD" w14:textId="77777777" w:rsidR="00F07A8C" w:rsidRDefault="00F33959">
            <w:pPr>
              <w:jc w:val="both"/>
              <w:rPr>
                <w:rFonts w:ascii="Times New Roman" w:hAnsi="Times New Roman" w:cs="Times New Roman"/>
                <w:b/>
                <w:sz w:val="24"/>
                <w:szCs w:val="24"/>
              </w:rPr>
            </w:pPr>
            <w:r>
              <w:rPr>
                <w:rFonts w:ascii="Times New Roman" w:hAnsi="Times New Roman" w:cs="Times New Roman"/>
                <w:b/>
                <w:sz w:val="24"/>
                <w:szCs w:val="24"/>
              </w:rPr>
              <w:t>Практические и лабораторные занятия</w:t>
            </w:r>
          </w:p>
        </w:tc>
        <w:tc>
          <w:tcPr>
            <w:tcW w:w="1958" w:type="dxa"/>
          </w:tcPr>
          <w:p w14:paraId="39F5239E"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8</w:t>
            </w:r>
          </w:p>
        </w:tc>
        <w:tc>
          <w:tcPr>
            <w:tcW w:w="2091" w:type="dxa"/>
            <w:vMerge w:val="restart"/>
          </w:tcPr>
          <w:p w14:paraId="0C643FF7"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ОК 01-04, ПК Х.Х</w:t>
            </w:r>
          </w:p>
        </w:tc>
      </w:tr>
      <w:tr w:rsidR="00F07A8C" w14:paraId="54BCEFC1" w14:textId="77777777">
        <w:trPr>
          <w:trHeight w:val="20"/>
        </w:trPr>
        <w:tc>
          <w:tcPr>
            <w:tcW w:w="2971" w:type="dxa"/>
            <w:vMerge/>
          </w:tcPr>
          <w:p w14:paraId="1B52F742"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58E44F7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 xml:space="preserve">1. Практическое занятие «Создание концепции кросс-дисциплинарного проекта» </w:t>
            </w:r>
          </w:p>
        </w:tc>
        <w:tc>
          <w:tcPr>
            <w:tcW w:w="1958" w:type="dxa"/>
          </w:tcPr>
          <w:p w14:paraId="49C902FC"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3F846253"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3F916B3F" w14:textId="77777777">
        <w:trPr>
          <w:trHeight w:val="20"/>
        </w:trPr>
        <w:tc>
          <w:tcPr>
            <w:tcW w:w="2971" w:type="dxa"/>
            <w:vMerge/>
          </w:tcPr>
          <w:p w14:paraId="6F46A4A3"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0427062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 xml:space="preserve">2. Практическое занятие «Оценка потенциала проекта»  </w:t>
            </w:r>
          </w:p>
        </w:tc>
        <w:tc>
          <w:tcPr>
            <w:tcW w:w="1958" w:type="dxa"/>
          </w:tcPr>
          <w:p w14:paraId="68234F8B"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2DAF77BD"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7BF3D7D3" w14:textId="77777777">
        <w:trPr>
          <w:trHeight w:val="20"/>
        </w:trPr>
        <w:tc>
          <w:tcPr>
            <w:tcW w:w="2971" w:type="dxa"/>
            <w:vMerge w:val="restart"/>
          </w:tcPr>
          <w:p w14:paraId="48CC24B5"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 xml:space="preserve">Тема 3. Команда проекта и распределение ролей </w:t>
            </w:r>
          </w:p>
        </w:tc>
        <w:tc>
          <w:tcPr>
            <w:tcW w:w="7746" w:type="dxa"/>
          </w:tcPr>
          <w:p w14:paraId="5AA8FEE8"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2047EB3E"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val="restart"/>
          </w:tcPr>
          <w:p w14:paraId="02185EA7"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ОК 01-04, ПК Х.Х</w:t>
            </w:r>
          </w:p>
        </w:tc>
      </w:tr>
      <w:tr w:rsidR="00F07A8C" w14:paraId="0510CEE6" w14:textId="77777777">
        <w:trPr>
          <w:trHeight w:val="20"/>
        </w:trPr>
        <w:tc>
          <w:tcPr>
            <w:tcW w:w="2971" w:type="dxa"/>
            <w:vMerge/>
          </w:tcPr>
          <w:p w14:paraId="54ABAB78"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58DE0810"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Способы формирования команды проекта</w:t>
            </w:r>
          </w:p>
        </w:tc>
        <w:tc>
          <w:tcPr>
            <w:tcW w:w="1958" w:type="dxa"/>
          </w:tcPr>
          <w:p w14:paraId="58E8361D"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F70CA61"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72895543" w14:textId="77777777">
        <w:trPr>
          <w:trHeight w:val="20"/>
        </w:trPr>
        <w:tc>
          <w:tcPr>
            <w:tcW w:w="2971" w:type="dxa"/>
            <w:vMerge/>
          </w:tcPr>
          <w:p w14:paraId="70DDF0FE"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0D733D42"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1901BF8E"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tcPr>
          <w:p w14:paraId="731E755D"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F07A8C" w14:paraId="44A9CF6B" w14:textId="77777777">
        <w:trPr>
          <w:trHeight w:val="79"/>
        </w:trPr>
        <w:tc>
          <w:tcPr>
            <w:tcW w:w="2971" w:type="dxa"/>
            <w:vMerge/>
          </w:tcPr>
          <w:p w14:paraId="1998DB83"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1829E0EC"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«Анализ компетенций членов команды»</w:t>
            </w:r>
          </w:p>
        </w:tc>
        <w:tc>
          <w:tcPr>
            <w:tcW w:w="1958" w:type="dxa"/>
          </w:tcPr>
          <w:p w14:paraId="19A67748"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23ACBD1"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527FB77A" w14:textId="77777777">
        <w:trPr>
          <w:trHeight w:val="58"/>
        </w:trPr>
        <w:tc>
          <w:tcPr>
            <w:tcW w:w="2971" w:type="dxa"/>
            <w:vMerge w:val="restart"/>
          </w:tcPr>
          <w:p w14:paraId="41870214"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 xml:space="preserve">Тема 4. Модели реализации и монетизации креативных продуктов </w:t>
            </w:r>
          </w:p>
        </w:tc>
        <w:tc>
          <w:tcPr>
            <w:tcW w:w="7746" w:type="dxa"/>
          </w:tcPr>
          <w:p w14:paraId="73679AAB"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68A5976B" w14:textId="77777777" w:rsidR="00F07A8C" w:rsidRDefault="00F33959">
            <w:pPr>
              <w:jc w:val="center"/>
              <w:rPr>
                <w:rFonts w:ascii="Times New Roman" w:hAnsi="Times New Roman" w:cs="Times New Roman"/>
                <w:sz w:val="24"/>
                <w:szCs w:val="24"/>
              </w:rPr>
            </w:pPr>
            <w:r>
              <w:rPr>
                <w:rFonts w:ascii="Times New Roman" w:hAnsi="Times New Roman" w:cs="Times New Roman"/>
                <w:b/>
                <w:sz w:val="24"/>
                <w:szCs w:val="24"/>
              </w:rPr>
              <w:t>6</w:t>
            </w:r>
          </w:p>
        </w:tc>
        <w:tc>
          <w:tcPr>
            <w:tcW w:w="2091" w:type="dxa"/>
            <w:vMerge w:val="restart"/>
          </w:tcPr>
          <w:p w14:paraId="33AEC31B"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ОК 01-04, ПК Х.Х</w:t>
            </w:r>
          </w:p>
        </w:tc>
      </w:tr>
      <w:tr w:rsidR="00F07A8C" w14:paraId="676B7A23" w14:textId="77777777">
        <w:trPr>
          <w:trHeight w:val="79"/>
        </w:trPr>
        <w:tc>
          <w:tcPr>
            <w:tcW w:w="2971" w:type="dxa"/>
            <w:vMerge/>
          </w:tcPr>
          <w:p w14:paraId="08AEA6E7"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2F45AEC1"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Модели реализации и монетизации креативных продуктов</w:t>
            </w:r>
          </w:p>
        </w:tc>
        <w:tc>
          <w:tcPr>
            <w:tcW w:w="1958" w:type="dxa"/>
          </w:tcPr>
          <w:p w14:paraId="1F4DFCDB"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0DEA0FC4"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0ED23F81" w14:textId="77777777">
        <w:trPr>
          <w:trHeight w:val="79"/>
        </w:trPr>
        <w:tc>
          <w:tcPr>
            <w:tcW w:w="2971" w:type="dxa"/>
            <w:vMerge/>
          </w:tcPr>
          <w:p w14:paraId="213989CD"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37684554"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363888C6" w14:textId="77777777" w:rsidR="00F07A8C" w:rsidRDefault="00F33959">
            <w:pPr>
              <w:jc w:val="center"/>
              <w:rPr>
                <w:rFonts w:ascii="Times New Roman" w:hAnsi="Times New Roman" w:cs="Times New Roman"/>
                <w:sz w:val="24"/>
                <w:szCs w:val="24"/>
              </w:rPr>
            </w:pPr>
            <w:r>
              <w:rPr>
                <w:rFonts w:ascii="Times New Roman" w:hAnsi="Times New Roman" w:cs="Times New Roman"/>
                <w:b/>
                <w:sz w:val="24"/>
                <w:szCs w:val="24"/>
              </w:rPr>
              <w:t>4</w:t>
            </w:r>
          </w:p>
        </w:tc>
        <w:tc>
          <w:tcPr>
            <w:tcW w:w="2091" w:type="dxa"/>
            <w:vMerge/>
          </w:tcPr>
          <w:p w14:paraId="31E3E4EE"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040DBE43" w14:textId="77777777">
        <w:trPr>
          <w:trHeight w:val="337"/>
        </w:trPr>
        <w:tc>
          <w:tcPr>
            <w:tcW w:w="2971" w:type="dxa"/>
            <w:vMerge/>
          </w:tcPr>
          <w:p w14:paraId="32DADE74"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1194D086"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«Разработка модели реализации и монетизации креативного проекта»</w:t>
            </w:r>
          </w:p>
        </w:tc>
        <w:tc>
          <w:tcPr>
            <w:tcW w:w="1958" w:type="dxa"/>
          </w:tcPr>
          <w:p w14:paraId="151069FE"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31BEE96D"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640E8462" w14:textId="77777777">
        <w:trPr>
          <w:trHeight w:val="58"/>
        </w:trPr>
        <w:tc>
          <w:tcPr>
            <w:tcW w:w="2971" w:type="dxa"/>
            <w:vMerge w:val="restart"/>
          </w:tcPr>
          <w:p w14:paraId="1E48C4A4"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 xml:space="preserve">Тема 5. Правовые аспекты креативных индустрий </w:t>
            </w:r>
          </w:p>
        </w:tc>
        <w:tc>
          <w:tcPr>
            <w:tcW w:w="7746" w:type="dxa"/>
          </w:tcPr>
          <w:p w14:paraId="68AC992C"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407D25C5"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val="restart"/>
          </w:tcPr>
          <w:p w14:paraId="1C1EC8EA"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ОК 01-04, ПК Х.Х</w:t>
            </w:r>
          </w:p>
        </w:tc>
      </w:tr>
      <w:tr w:rsidR="00F07A8C" w14:paraId="0616D2F6" w14:textId="77777777">
        <w:trPr>
          <w:trHeight w:val="58"/>
        </w:trPr>
        <w:tc>
          <w:tcPr>
            <w:tcW w:w="2971" w:type="dxa"/>
            <w:vMerge/>
          </w:tcPr>
          <w:p w14:paraId="1BF99977"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5181395B"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Авторское право, патенты и лицензирование</w:t>
            </w:r>
          </w:p>
        </w:tc>
        <w:tc>
          <w:tcPr>
            <w:tcW w:w="1958" w:type="dxa"/>
          </w:tcPr>
          <w:p w14:paraId="65822AB4"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4DAD22A4"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7E2366A7" w14:textId="77777777">
        <w:trPr>
          <w:trHeight w:val="79"/>
        </w:trPr>
        <w:tc>
          <w:tcPr>
            <w:tcW w:w="2971" w:type="dxa"/>
            <w:vMerge w:val="restart"/>
          </w:tcPr>
          <w:p w14:paraId="34A7D1A1"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 xml:space="preserve">Тема 6. Бюджетирование и планирование ресурсов </w:t>
            </w:r>
          </w:p>
        </w:tc>
        <w:tc>
          <w:tcPr>
            <w:tcW w:w="7746" w:type="dxa"/>
          </w:tcPr>
          <w:p w14:paraId="2521D20D"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1D83F7EB"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8</w:t>
            </w:r>
          </w:p>
        </w:tc>
        <w:tc>
          <w:tcPr>
            <w:tcW w:w="2091" w:type="dxa"/>
            <w:vMerge w:val="restart"/>
          </w:tcPr>
          <w:p w14:paraId="6ACAB8E0"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ОК 01-04, ПК Х.Х</w:t>
            </w:r>
          </w:p>
        </w:tc>
      </w:tr>
      <w:tr w:rsidR="00F07A8C" w14:paraId="77FD81F2" w14:textId="77777777">
        <w:trPr>
          <w:trHeight w:val="79"/>
        </w:trPr>
        <w:tc>
          <w:tcPr>
            <w:tcW w:w="2971" w:type="dxa"/>
            <w:vMerge/>
          </w:tcPr>
          <w:p w14:paraId="2F26097C"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6146946A"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Особенности бюджетирования проектов в сфере креативных индустрий</w:t>
            </w:r>
          </w:p>
        </w:tc>
        <w:tc>
          <w:tcPr>
            <w:tcW w:w="1958" w:type="dxa"/>
          </w:tcPr>
          <w:p w14:paraId="6BB89374"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2FDA707"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1A31AE02" w14:textId="77777777">
        <w:trPr>
          <w:trHeight w:val="79"/>
        </w:trPr>
        <w:tc>
          <w:tcPr>
            <w:tcW w:w="2971" w:type="dxa"/>
            <w:vMerge/>
          </w:tcPr>
          <w:p w14:paraId="536F08EA"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65B5D757"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0C1318BF"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tcPr>
          <w:p w14:paraId="53A91FB1"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F07A8C" w14:paraId="7612066A" w14:textId="77777777">
        <w:trPr>
          <w:trHeight w:val="79"/>
        </w:trPr>
        <w:tc>
          <w:tcPr>
            <w:tcW w:w="2971" w:type="dxa"/>
            <w:vMerge/>
          </w:tcPr>
          <w:p w14:paraId="7EED3AFF"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6DFD3248"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«Анализ рисков. Методы управление рисками»</w:t>
            </w:r>
          </w:p>
        </w:tc>
        <w:tc>
          <w:tcPr>
            <w:tcW w:w="1958" w:type="dxa"/>
          </w:tcPr>
          <w:p w14:paraId="257EF8DB"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31DB76A"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1AD034B3" w14:textId="77777777">
        <w:trPr>
          <w:trHeight w:val="79"/>
        </w:trPr>
        <w:tc>
          <w:tcPr>
            <w:tcW w:w="2971" w:type="dxa"/>
            <w:vMerge/>
          </w:tcPr>
          <w:p w14:paraId="2C8D1775"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3BC99C3A"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2. Практическое занятие «Составление бюджета проекта в соответствии с концепцией»</w:t>
            </w:r>
          </w:p>
        </w:tc>
        <w:tc>
          <w:tcPr>
            <w:tcW w:w="1958" w:type="dxa"/>
          </w:tcPr>
          <w:p w14:paraId="407B23CE"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4F195B4B"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2AE05621" w14:textId="77777777">
        <w:trPr>
          <w:trHeight w:val="79"/>
        </w:trPr>
        <w:tc>
          <w:tcPr>
            <w:tcW w:w="2971" w:type="dxa"/>
            <w:vMerge w:val="restart"/>
          </w:tcPr>
          <w:p w14:paraId="40827272"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Тема 7. Проектная документация (разработка бизнес-плана)</w:t>
            </w:r>
          </w:p>
        </w:tc>
        <w:tc>
          <w:tcPr>
            <w:tcW w:w="7746" w:type="dxa"/>
          </w:tcPr>
          <w:p w14:paraId="676D5AD3"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69424191" w14:textId="77777777" w:rsidR="00F07A8C" w:rsidRDefault="00F33959">
            <w:pPr>
              <w:jc w:val="center"/>
              <w:rPr>
                <w:rFonts w:ascii="Times New Roman" w:hAnsi="Times New Roman" w:cs="Times New Roman"/>
                <w:sz w:val="24"/>
                <w:szCs w:val="24"/>
              </w:rPr>
            </w:pPr>
            <w:r>
              <w:rPr>
                <w:rFonts w:ascii="Times New Roman" w:hAnsi="Times New Roman" w:cs="Times New Roman"/>
                <w:b/>
                <w:sz w:val="24"/>
                <w:szCs w:val="24"/>
              </w:rPr>
              <w:t>8</w:t>
            </w:r>
          </w:p>
        </w:tc>
        <w:tc>
          <w:tcPr>
            <w:tcW w:w="2091" w:type="dxa"/>
            <w:vMerge w:val="restart"/>
          </w:tcPr>
          <w:p w14:paraId="2DDA4D9D"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ОК 01-04, ПК Х.Х</w:t>
            </w:r>
          </w:p>
        </w:tc>
      </w:tr>
      <w:tr w:rsidR="00F07A8C" w14:paraId="119D01F4" w14:textId="77777777">
        <w:trPr>
          <w:trHeight w:val="79"/>
        </w:trPr>
        <w:tc>
          <w:tcPr>
            <w:tcW w:w="2971" w:type="dxa"/>
            <w:vMerge/>
          </w:tcPr>
          <w:p w14:paraId="7B54FE83"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06B4CF38"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Основы создание бизнес-плана. Эффективные методики.</w:t>
            </w:r>
          </w:p>
        </w:tc>
        <w:tc>
          <w:tcPr>
            <w:tcW w:w="1958" w:type="dxa"/>
          </w:tcPr>
          <w:p w14:paraId="617E52E9"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463F9DFE"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08001255" w14:textId="77777777">
        <w:trPr>
          <w:trHeight w:val="79"/>
        </w:trPr>
        <w:tc>
          <w:tcPr>
            <w:tcW w:w="2971" w:type="dxa"/>
            <w:vMerge/>
          </w:tcPr>
          <w:p w14:paraId="4F60979A"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47A4BDFF"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1619AB51" w14:textId="77777777" w:rsidR="00F07A8C" w:rsidRDefault="00F33959">
            <w:pPr>
              <w:jc w:val="center"/>
              <w:rPr>
                <w:rFonts w:ascii="Times New Roman" w:hAnsi="Times New Roman" w:cs="Times New Roman"/>
                <w:sz w:val="24"/>
                <w:szCs w:val="24"/>
              </w:rPr>
            </w:pPr>
            <w:r>
              <w:rPr>
                <w:rFonts w:ascii="Times New Roman" w:hAnsi="Times New Roman" w:cs="Times New Roman"/>
                <w:b/>
                <w:sz w:val="24"/>
                <w:szCs w:val="24"/>
              </w:rPr>
              <w:t>6</w:t>
            </w:r>
          </w:p>
        </w:tc>
        <w:tc>
          <w:tcPr>
            <w:tcW w:w="2091" w:type="dxa"/>
            <w:vMerge/>
          </w:tcPr>
          <w:p w14:paraId="71CE076F"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76B93FD1" w14:textId="77777777">
        <w:trPr>
          <w:trHeight w:val="79"/>
        </w:trPr>
        <w:tc>
          <w:tcPr>
            <w:tcW w:w="2971" w:type="dxa"/>
            <w:vMerge/>
          </w:tcPr>
          <w:p w14:paraId="05CBF4AA"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7746" w:type="dxa"/>
          </w:tcPr>
          <w:p w14:paraId="7C75D08E"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«Разработка бизнес-плана проекта»</w:t>
            </w:r>
          </w:p>
        </w:tc>
        <w:tc>
          <w:tcPr>
            <w:tcW w:w="1958" w:type="dxa"/>
          </w:tcPr>
          <w:p w14:paraId="4ECEDDA2"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6</w:t>
            </w:r>
          </w:p>
        </w:tc>
        <w:tc>
          <w:tcPr>
            <w:tcW w:w="2091" w:type="dxa"/>
            <w:vMerge/>
          </w:tcPr>
          <w:p w14:paraId="7119680A"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41A6F756" w14:textId="77777777">
        <w:trPr>
          <w:trHeight w:val="79"/>
        </w:trPr>
        <w:tc>
          <w:tcPr>
            <w:tcW w:w="2971" w:type="dxa"/>
            <w:vMerge w:val="restart"/>
          </w:tcPr>
          <w:p w14:paraId="3BD21C41"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 xml:space="preserve">Тема 8. Создание прототипа </w:t>
            </w:r>
          </w:p>
        </w:tc>
        <w:tc>
          <w:tcPr>
            <w:tcW w:w="7746" w:type="dxa"/>
          </w:tcPr>
          <w:p w14:paraId="0692AFAD"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 xml:space="preserve">Самостоятельная работа </w:t>
            </w:r>
          </w:p>
        </w:tc>
        <w:tc>
          <w:tcPr>
            <w:tcW w:w="1958" w:type="dxa"/>
          </w:tcPr>
          <w:p w14:paraId="446A2CF4"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val="restart"/>
          </w:tcPr>
          <w:p w14:paraId="384B73D1"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ОК 01-04, ПК Х.Х</w:t>
            </w:r>
          </w:p>
        </w:tc>
      </w:tr>
      <w:tr w:rsidR="00F07A8C" w14:paraId="44C895C0" w14:textId="77777777">
        <w:trPr>
          <w:trHeight w:val="175"/>
        </w:trPr>
        <w:tc>
          <w:tcPr>
            <w:tcW w:w="2971" w:type="dxa"/>
            <w:vMerge/>
          </w:tcPr>
          <w:p w14:paraId="3D6B72FD"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5E271818"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Разработка прототипа креативного продукта и подготовка презентационных материалов</w:t>
            </w:r>
          </w:p>
        </w:tc>
        <w:tc>
          <w:tcPr>
            <w:tcW w:w="1958" w:type="dxa"/>
          </w:tcPr>
          <w:p w14:paraId="1CD435CD"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6</w:t>
            </w:r>
          </w:p>
        </w:tc>
        <w:tc>
          <w:tcPr>
            <w:tcW w:w="2091" w:type="dxa"/>
            <w:vMerge/>
          </w:tcPr>
          <w:p w14:paraId="1420AE3A"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5A291E9A" w14:textId="77777777">
        <w:trPr>
          <w:trHeight w:val="79"/>
        </w:trPr>
        <w:tc>
          <w:tcPr>
            <w:tcW w:w="2971" w:type="dxa"/>
            <w:vMerge w:val="restart"/>
          </w:tcPr>
          <w:p w14:paraId="5E25C6CE"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Тема 9. Защита индивидуальных проектов</w:t>
            </w:r>
          </w:p>
        </w:tc>
        <w:tc>
          <w:tcPr>
            <w:tcW w:w="7746" w:type="dxa"/>
          </w:tcPr>
          <w:p w14:paraId="6A48C7CA" w14:textId="77777777" w:rsidR="00F07A8C" w:rsidRDefault="00F33959">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0525935D"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val="restart"/>
          </w:tcPr>
          <w:p w14:paraId="0D92F762" w14:textId="77777777" w:rsidR="00F07A8C" w:rsidRDefault="00F33959">
            <w:pPr>
              <w:jc w:val="center"/>
              <w:rPr>
                <w:rFonts w:ascii="Times New Roman" w:hAnsi="Times New Roman" w:cs="Times New Roman"/>
                <w:b/>
                <w:sz w:val="24"/>
                <w:szCs w:val="24"/>
              </w:rPr>
            </w:pPr>
            <w:r>
              <w:rPr>
                <w:rFonts w:ascii="Times New Roman" w:hAnsi="Times New Roman" w:cs="Times New Roman"/>
                <w:sz w:val="24"/>
                <w:szCs w:val="24"/>
              </w:rPr>
              <w:t>ОК 01-04, ПК Х.Х</w:t>
            </w:r>
          </w:p>
        </w:tc>
      </w:tr>
      <w:tr w:rsidR="00F07A8C" w14:paraId="07E751DE" w14:textId="77777777">
        <w:trPr>
          <w:trHeight w:val="47"/>
        </w:trPr>
        <w:tc>
          <w:tcPr>
            <w:tcW w:w="2971" w:type="dxa"/>
            <w:vMerge/>
          </w:tcPr>
          <w:p w14:paraId="7687D607" w14:textId="77777777" w:rsidR="00F07A8C" w:rsidRDefault="00F07A8C">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7746" w:type="dxa"/>
          </w:tcPr>
          <w:p w14:paraId="542AD3D0"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«Взаимные презентации бизнес-проектов»</w:t>
            </w:r>
          </w:p>
        </w:tc>
        <w:tc>
          <w:tcPr>
            <w:tcW w:w="1958" w:type="dxa"/>
          </w:tcPr>
          <w:p w14:paraId="0A0CA36A"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21E5CC9C" w14:textId="77777777" w:rsidR="00F07A8C" w:rsidRDefault="00F07A8C">
            <w:pPr>
              <w:widowControl w:val="0"/>
              <w:pBdr>
                <w:top w:val="nil"/>
                <w:left w:val="nil"/>
                <w:bottom w:val="nil"/>
                <w:right w:val="nil"/>
                <w:between w:val="nil"/>
              </w:pBdr>
              <w:spacing w:line="276" w:lineRule="auto"/>
              <w:rPr>
                <w:rFonts w:ascii="Times New Roman" w:hAnsi="Times New Roman" w:cs="Times New Roman"/>
                <w:sz w:val="24"/>
                <w:szCs w:val="24"/>
              </w:rPr>
            </w:pPr>
          </w:p>
        </w:tc>
      </w:tr>
      <w:tr w:rsidR="00F07A8C" w14:paraId="66EC7BC4" w14:textId="77777777">
        <w:trPr>
          <w:trHeight w:val="20"/>
        </w:trPr>
        <w:tc>
          <w:tcPr>
            <w:tcW w:w="10717" w:type="dxa"/>
            <w:gridSpan w:val="2"/>
          </w:tcPr>
          <w:p w14:paraId="503C7947"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1958" w:type="dxa"/>
          </w:tcPr>
          <w:p w14:paraId="3B058B82"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tcPr>
          <w:p w14:paraId="5EC5D796" w14:textId="77777777" w:rsidR="00F07A8C" w:rsidRDefault="00F07A8C">
            <w:pPr>
              <w:rPr>
                <w:rFonts w:ascii="Times New Roman" w:hAnsi="Times New Roman" w:cs="Times New Roman"/>
                <w:b/>
                <w:i/>
                <w:sz w:val="24"/>
                <w:szCs w:val="24"/>
              </w:rPr>
            </w:pPr>
          </w:p>
        </w:tc>
      </w:tr>
      <w:tr w:rsidR="00F07A8C" w14:paraId="21920D7F" w14:textId="77777777">
        <w:trPr>
          <w:trHeight w:val="20"/>
        </w:trPr>
        <w:tc>
          <w:tcPr>
            <w:tcW w:w="10717" w:type="dxa"/>
            <w:gridSpan w:val="2"/>
          </w:tcPr>
          <w:p w14:paraId="19550C16"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Всего:</w:t>
            </w:r>
          </w:p>
        </w:tc>
        <w:tc>
          <w:tcPr>
            <w:tcW w:w="1958" w:type="dxa"/>
          </w:tcPr>
          <w:p w14:paraId="6EBD6176"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54</w:t>
            </w:r>
          </w:p>
        </w:tc>
        <w:tc>
          <w:tcPr>
            <w:tcW w:w="2091" w:type="dxa"/>
          </w:tcPr>
          <w:p w14:paraId="7250D1EB" w14:textId="77777777" w:rsidR="00F07A8C" w:rsidRDefault="00F07A8C">
            <w:pPr>
              <w:rPr>
                <w:rFonts w:ascii="Times New Roman" w:hAnsi="Times New Roman" w:cs="Times New Roman"/>
                <w:b/>
                <w:i/>
                <w:sz w:val="24"/>
                <w:szCs w:val="24"/>
              </w:rPr>
            </w:pPr>
          </w:p>
        </w:tc>
      </w:tr>
    </w:tbl>
    <w:p w14:paraId="7B1C94FA" w14:textId="77777777" w:rsidR="00F07A8C" w:rsidRDefault="00F07A8C">
      <w:pPr>
        <w:ind w:firstLine="709"/>
        <w:rPr>
          <w:rFonts w:ascii="Times New Roman" w:hAnsi="Times New Roman" w:cs="Times New Roman"/>
          <w:b/>
        </w:rPr>
        <w:sectPr w:rsidR="00F07A8C">
          <w:pgSz w:w="16838" w:h="11906" w:orient="landscape"/>
          <w:pgMar w:top="851" w:right="1134" w:bottom="851" w:left="992" w:header="709" w:footer="709" w:gutter="0"/>
          <w:cols w:space="720"/>
        </w:sectPr>
      </w:pPr>
    </w:p>
    <w:p w14:paraId="128C44D7" w14:textId="77777777" w:rsidR="00F07A8C" w:rsidRDefault="00F33959">
      <w:pPr>
        <w:jc w:val="center"/>
        <w:rPr>
          <w:rFonts w:ascii="Times New Roman" w:hAnsi="Times New Roman" w:cs="Times New Roman"/>
          <w:b/>
        </w:rPr>
      </w:pPr>
      <w:bookmarkStart w:id="1" w:name="_heading=h.gjdgxs" w:colFirst="0" w:colLast="0"/>
      <w:bookmarkEnd w:id="1"/>
      <w:r>
        <w:rPr>
          <w:rFonts w:ascii="Times New Roman" w:hAnsi="Times New Roman" w:cs="Times New Roman"/>
          <w:b/>
        </w:rPr>
        <w:lastRenderedPageBreak/>
        <w:t>3. УСЛОВИЯ РЕАЛИЗАЦИИ УЧЕБНОЙ ДИСЦИПЛИНЫ</w:t>
      </w:r>
    </w:p>
    <w:p w14:paraId="2A39B610" w14:textId="77777777" w:rsidR="00F07A8C" w:rsidRDefault="00F33959">
      <w:pPr>
        <w:spacing w:after="0"/>
        <w:ind w:firstLine="709"/>
        <w:jc w:val="both"/>
        <w:rPr>
          <w:rFonts w:ascii="Times New Roman" w:hAnsi="Times New Roman" w:cs="Times New Roman"/>
          <w:sz w:val="24"/>
          <w:szCs w:val="24"/>
        </w:rPr>
      </w:pPr>
      <w:bookmarkStart w:id="2" w:name="_heading=h.30j0zll" w:colFirst="0" w:colLast="0"/>
      <w:bookmarkEnd w:id="2"/>
      <w:r>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030A4202" w14:textId="77777777" w:rsidR="00F07A8C" w:rsidRDefault="00F339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w:t>
      </w:r>
    </w:p>
    <w:tbl>
      <w:tblPr>
        <w:tblStyle w:val="a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
        <w:gridCol w:w="5857"/>
        <w:gridCol w:w="2989"/>
      </w:tblGrid>
      <w:tr w:rsidR="00F07A8C" w14:paraId="6D74FE2C" w14:textId="77777777">
        <w:tc>
          <w:tcPr>
            <w:tcW w:w="499" w:type="dxa"/>
            <w:tcBorders>
              <w:top w:val="single" w:sz="4" w:space="0" w:color="000000"/>
              <w:left w:val="single" w:sz="4" w:space="0" w:color="000000"/>
              <w:bottom w:val="single" w:sz="4" w:space="0" w:color="000000"/>
              <w:right w:val="single" w:sz="4" w:space="0" w:color="000000"/>
            </w:tcBorders>
            <w:vAlign w:val="center"/>
          </w:tcPr>
          <w:p w14:paraId="3B92F110"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w:t>
            </w:r>
          </w:p>
        </w:tc>
        <w:tc>
          <w:tcPr>
            <w:tcW w:w="5857" w:type="dxa"/>
            <w:tcBorders>
              <w:top w:val="single" w:sz="4" w:space="0" w:color="000000"/>
              <w:left w:val="single" w:sz="4" w:space="0" w:color="000000"/>
              <w:bottom w:val="single" w:sz="4" w:space="0" w:color="000000"/>
              <w:right w:val="single" w:sz="4" w:space="0" w:color="000000"/>
            </w:tcBorders>
            <w:vAlign w:val="center"/>
          </w:tcPr>
          <w:p w14:paraId="0F36BE59"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Наименование оборудования</w:t>
            </w:r>
          </w:p>
        </w:tc>
        <w:tc>
          <w:tcPr>
            <w:tcW w:w="2989" w:type="dxa"/>
            <w:tcBorders>
              <w:top w:val="single" w:sz="4" w:space="0" w:color="000000"/>
              <w:left w:val="single" w:sz="4" w:space="0" w:color="000000"/>
              <w:bottom w:val="single" w:sz="4" w:space="0" w:color="000000"/>
              <w:right w:val="single" w:sz="4" w:space="0" w:color="000000"/>
            </w:tcBorders>
            <w:vAlign w:val="center"/>
          </w:tcPr>
          <w:p w14:paraId="4231040B"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Техническое описание</w:t>
            </w:r>
          </w:p>
        </w:tc>
      </w:tr>
      <w:tr w:rsidR="00F07A8C" w14:paraId="2B4C12CF" w14:textId="77777777">
        <w:trPr>
          <w:trHeight w:val="278"/>
        </w:trPr>
        <w:tc>
          <w:tcPr>
            <w:tcW w:w="9345" w:type="dxa"/>
            <w:gridSpan w:val="3"/>
            <w:tcBorders>
              <w:top w:val="single" w:sz="4" w:space="0" w:color="000000"/>
              <w:left w:val="single" w:sz="4" w:space="0" w:color="000000"/>
              <w:bottom w:val="single" w:sz="4" w:space="0" w:color="000000"/>
              <w:right w:val="single" w:sz="4" w:space="0" w:color="000000"/>
            </w:tcBorders>
          </w:tcPr>
          <w:p w14:paraId="3C47D891"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I Специализированная мебель и системы хранения</w:t>
            </w:r>
          </w:p>
        </w:tc>
      </w:tr>
      <w:tr w:rsidR="00F07A8C" w14:paraId="135E9355" w14:textId="77777777">
        <w:trPr>
          <w:trHeight w:val="277"/>
        </w:trPr>
        <w:tc>
          <w:tcPr>
            <w:tcW w:w="9345" w:type="dxa"/>
            <w:gridSpan w:val="3"/>
            <w:tcBorders>
              <w:top w:val="single" w:sz="4" w:space="0" w:color="000000"/>
              <w:left w:val="single" w:sz="4" w:space="0" w:color="000000"/>
              <w:bottom w:val="single" w:sz="4" w:space="0" w:color="000000"/>
              <w:right w:val="single" w:sz="4" w:space="0" w:color="000000"/>
            </w:tcBorders>
          </w:tcPr>
          <w:p w14:paraId="207A6AC4" w14:textId="77777777" w:rsidR="00F07A8C" w:rsidRDefault="00F33959">
            <w:pPr>
              <w:rPr>
                <w:rFonts w:ascii="Times New Roman" w:hAnsi="Times New Roman" w:cs="Times New Roman"/>
                <w:b/>
                <w:sz w:val="24"/>
                <w:szCs w:val="24"/>
              </w:rPr>
            </w:pPr>
            <w:r>
              <w:rPr>
                <w:rFonts w:ascii="Times New Roman" w:hAnsi="Times New Roman" w:cs="Times New Roman"/>
                <w:b/>
                <w:sz w:val="24"/>
                <w:szCs w:val="24"/>
              </w:rPr>
              <w:t>Основное оборудование</w:t>
            </w:r>
          </w:p>
        </w:tc>
      </w:tr>
      <w:tr w:rsidR="00F07A8C" w14:paraId="43CE8E43" w14:textId="77777777">
        <w:tc>
          <w:tcPr>
            <w:tcW w:w="499" w:type="dxa"/>
            <w:tcBorders>
              <w:top w:val="single" w:sz="4" w:space="0" w:color="000000"/>
              <w:left w:val="single" w:sz="4" w:space="0" w:color="000000"/>
              <w:bottom w:val="single" w:sz="4" w:space="0" w:color="000000"/>
              <w:right w:val="single" w:sz="4" w:space="0" w:color="000000"/>
            </w:tcBorders>
          </w:tcPr>
          <w:p w14:paraId="2E46EB36"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1BA4D75"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посадочные места по количеству студентов;</w:t>
            </w:r>
          </w:p>
        </w:tc>
        <w:tc>
          <w:tcPr>
            <w:tcW w:w="2989" w:type="dxa"/>
            <w:tcBorders>
              <w:top w:val="single" w:sz="4" w:space="0" w:color="000000"/>
              <w:left w:val="single" w:sz="4" w:space="0" w:color="000000"/>
              <w:bottom w:val="single" w:sz="4" w:space="0" w:color="000000"/>
              <w:right w:val="single" w:sz="4" w:space="0" w:color="000000"/>
            </w:tcBorders>
          </w:tcPr>
          <w:p w14:paraId="133A6F5A" w14:textId="77777777" w:rsidR="00F07A8C" w:rsidRDefault="00F07A8C">
            <w:pPr>
              <w:rPr>
                <w:rFonts w:ascii="Times New Roman" w:hAnsi="Times New Roman" w:cs="Times New Roman"/>
                <w:sz w:val="24"/>
                <w:szCs w:val="24"/>
              </w:rPr>
            </w:pPr>
          </w:p>
        </w:tc>
      </w:tr>
      <w:tr w:rsidR="00F07A8C" w14:paraId="03309C3C" w14:textId="77777777">
        <w:tc>
          <w:tcPr>
            <w:tcW w:w="499" w:type="dxa"/>
            <w:tcBorders>
              <w:top w:val="single" w:sz="4" w:space="0" w:color="000000"/>
              <w:left w:val="single" w:sz="4" w:space="0" w:color="000000"/>
              <w:bottom w:val="single" w:sz="4" w:space="0" w:color="000000"/>
              <w:right w:val="single" w:sz="4" w:space="0" w:color="000000"/>
            </w:tcBorders>
          </w:tcPr>
          <w:p w14:paraId="66346D84"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45A3E3E"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рабочее место преподавателя;</w:t>
            </w:r>
          </w:p>
        </w:tc>
        <w:tc>
          <w:tcPr>
            <w:tcW w:w="2989" w:type="dxa"/>
            <w:tcBorders>
              <w:top w:val="single" w:sz="4" w:space="0" w:color="000000"/>
              <w:left w:val="single" w:sz="4" w:space="0" w:color="000000"/>
              <w:bottom w:val="single" w:sz="4" w:space="0" w:color="000000"/>
              <w:right w:val="single" w:sz="4" w:space="0" w:color="000000"/>
            </w:tcBorders>
          </w:tcPr>
          <w:p w14:paraId="15128979" w14:textId="77777777" w:rsidR="00F07A8C" w:rsidRDefault="00F07A8C">
            <w:pPr>
              <w:rPr>
                <w:rFonts w:ascii="Times New Roman" w:hAnsi="Times New Roman" w:cs="Times New Roman"/>
                <w:sz w:val="24"/>
                <w:szCs w:val="24"/>
              </w:rPr>
            </w:pPr>
          </w:p>
        </w:tc>
      </w:tr>
      <w:tr w:rsidR="00F07A8C" w14:paraId="590BB58C" w14:textId="77777777">
        <w:tc>
          <w:tcPr>
            <w:tcW w:w="499" w:type="dxa"/>
            <w:tcBorders>
              <w:top w:val="single" w:sz="4" w:space="0" w:color="000000"/>
              <w:left w:val="single" w:sz="4" w:space="0" w:color="000000"/>
              <w:bottom w:val="single" w:sz="4" w:space="0" w:color="000000"/>
              <w:right w:val="single" w:sz="4" w:space="0" w:color="000000"/>
            </w:tcBorders>
          </w:tcPr>
          <w:p w14:paraId="7AE662E4"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36CAE67"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большая магнитно-маркерная доска;</w:t>
            </w:r>
          </w:p>
        </w:tc>
        <w:tc>
          <w:tcPr>
            <w:tcW w:w="2989" w:type="dxa"/>
            <w:tcBorders>
              <w:top w:val="single" w:sz="4" w:space="0" w:color="000000"/>
              <w:left w:val="single" w:sz="4" w:space="0" w:color="000000"/>
              <w:bottom w:val="single" w:sz="4" w:space="0" w:color="000000"/>
              <w:right w:val="single" w:sz="4" w:space="0" w:color="000000"/>
            </w:tcBorders>
          </w:tcPr>
          <w:p w14:paraId="2B6B93A4" w14:textId="77777777" w:rsidR="00F07A8C" w:rsidRDefault="00F07A8C">
            <w:pPr>
              <w:rPr>
                <w:rFonts w:ascii="Times New Roman" w:hAnsi="Times New Roman" w:cs="Times New Roman"/>
                <w:sz w:val="24"/>
                <w:szCs w:val="24"/>
              </w:rPr>
            </w:pPr>
          </w:p>
        </w:tc>
      </w:tr>
      <w:tr w:rsidR="00F07A8C" w14:paraId="35792B07" w14:textId="77777777">
        <w:tc>
          <w:tcPr>
            <w:tcW w:w="499" w:type="dxa"/>
            <w:tcBorders>
              <w:top w:val="single" w:sz="4" w:space="0" w:color="000000"/>
              <w:left w:val="single" w:sz="4" w:space="0" w:color="000000"/>
              <w:bottom w:val="single" w:sz="4" w:space="0" w:color="000000"/>
              <w:right w:val="single" w:sz="4" w:space="0" w:color="000000"/>
            </w:tcBorders>
          </w:tcPr>
          <w:p w14:paraId="314093D4"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573E8EF"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учебные пособия;</w:t>
            </w:r>
          </w:p>
        </w:tc>
        <w:tc>
          <w:tcPr>
            <w:tcW w:w="2989" w:type="dxa"/>
            <w:tcBorders>
              <w:top w:val="single" w:sz="4" w:space="0" w:color="000000"/>
              <w:left w:val="single" w:sz="4" w:space="0" w:color="000000"/>
              <w:bottom w:val="single" w:sz="4" w:space="0" w:color="000000"/>
              <w:right w:val="single" w:sz="4" w:space="0" w:color="000000"/>
            </w:tcBorders>
          </w:tcPr>
          <w:p w14:paraId="1ABBE627" w14:textId="77777777" w:rsidR="00F07A8C" w:rsidRDefault="00F07A8C">
            <w:pPr>
              <w:rPr>
                <w:rFonts w:ascii="Times New Roman" w:hAnsi="Times New Roman" w:cs="Times New Roman"/>
                <w:sz w:val="24"/>
                <w:szCs w:val="24"/>
              </w:rPr>
            </w:pPr>
          </w:p>
        </w:tc>
      </w:tr>
      <w:tr w:rsidR="00F07A8C" w14:paraId="0266CF04" w14:textId="77777777">
        <w:tc>
          <w:tcPr>
            <w:tcW w:w="499" w:type="dxa"/>
            <w:tcBorders>
              <w:top w:val="single" w:sz="4" w:space="0" w:color="000000"/>
              <w:left w:val="single" w:sz="4" w:space="0" w:color="000000"/>
              <w:bottom w:val="single" w:sz="4" w:space="0" w:color="000000"/>
              <w:right w:val="single" w:sz="4" w:space="0" w:color="000000"/>
            </w:tcBorders>
          </w:tcPr>
          <w:p w14:paraId="0474829D"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4C37710"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технические средства обучения</w:t>
            </w:r>
          </w:p>
        </w:tc>
        <w:tc>
          <w:tcPr>
            <w:tcW w:w="2989" w:type="dxa"/>
            <w:tcBorders>
              <w:top w:val="single" w:sz="4" w:space="0" w:color="000000"/>
              <w:left w:val="single" w:sz="4" w:space="0" w:color="000000"/>
              <w:bottom w:val="single" w:sz="4" w:space="0" w:color="000000"/>
              <w:right w:val="single" w:sz="4" w:space="0" w:color="000000"/>
            </w:tcBorders>
          </w:tcPr>
          <w:p w14:paraId="59BB52DD" w14:textId="77777777" w:rsidR="00F07A8C" w:rsidRDefault="00F07A8C">
            <w:pPr>
              <w:rPr>
                <w:rFonts w:ascii="Times New Roman" w:hAnsi="Times New Roman" w:cs="Times New Roman"/>
                <w:sz w:val="24"/>
                <w:szCs w:val="24"/>
              </w:rPr>
            </w:pPr>
          </w:p>
        </w:tc>
      </w:tr>
      <w:tr w:rsidR="00F07A8C" w14:paraId="39D6D696" w14:textId="77777777">
        <w:tc>
          <w:tcPr>
            <w:tcW w:w="499" w:type="dxa"/>
            <w:tcBorders>
              <w:top w:val="single" w:sz="4" w:space="0" w:color="000000"/>
              <w:left w:val="single" w:sz="4" w:space="0" w:color="000000"/>
              <w:bottom w:val="single" w:sz="4" w:space="0" w:color="000000"/>
              <w:right w:val="single" w:sz="4" w:space="0" w:color="000000"/>
            </w:tcBorders>
          </w:tcPr>
          <w:p w14:paraId="3D20810E"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303BD33" w14:textId="77777777" w:rsidR="00F07A8C" w:rsidRDefault="00F07A8C">
            <w:pPr>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617E001A" w14:textId="77777777" w:rsidR="00F07A8C" w:rsidRDefault="00F07A8C">
            <w:pPr>
              <w:rPr>
                <w:rFonts w:ascii="Times New Roman" w:hAnsi="Times New Roman" w:cs="Times New Roman"/>
                <w:sz w:val="24"/>
                <w:szCs w:val="24"/>
              </w:rPr>
            </w:pPr>
          </w:p>
        </w:tc>
      </w:tr>
      <w:tr w:rsidR="00F07A8C" w14:paraId="66AB462F"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01F31CFA"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F07A8C" w14:paraId="1ECA72D9" w14:textId="77777777">
        <w:tc>
          <w:tcPr>
            <w:tcW w:w="499" w:type="dxa"/>
            <w:tcBorders>
              <w:top w:val="single" w:sz="4" w:space="0" w:color="000000"/>
              <w:left w:val="single" w:sz="4" w:space="0" w:color="000000"/>
              <w:bottom w:val="single" w:sz="4" w:space="0" w:color="000000"/>
              <w:right w:val="single" w:sz="4" w:space="0" w:color="000000"/>
            </w:tcBorders>
          </w:tcPr>
          <w:p w14:paraId="53B06F16"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2A2930F" w14:textId="77777777" w:rsidR="00F07A8C" w:rsidRDefault="00F07A8C">
            <w:pPr>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21F067CA" w14:textId="77777777" w:rsidR="00F07A8C" w:rsidRDefault="00F07A8C">
            <w:pPr>
              <w:rPr>
                <w:rFonts w:ascii="Times New Roman" w:hAnsi="Times New Roman" w:cs="Times New Roman"/>
                <w:i/>
                <w:sz w:val="24"/>
                <w:szCs w:val="24"/>
              </w:rPr>
            </w:pPr>
          </w:p>
        </w:tc>
      </w:tr>
      <w:tr w:rsidR="00F07A8C" w14:paraId="629D1ABD"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57A4A6BA"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II Технические средства</w:t>
            </w:r>
          </w:p>
        </w:tc>
      </w:tr>
      <w:tr w:rsidR="00F07A8C" w14:paraId="68E59B1B"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4017B773"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F07A8C" w14:paraId="73A4B959" w14:textId="77777777">
        <w:tc>
          <w:tcPr>
            <w:tcW w:w="499" w:type="dxa"/>
            <w:tcBorders>
              <w:top w:val="single" w:sz="4" w:space="0" w:color="000000"/>
              <w:left w:val="single" w:sz="4" w:space="0" w:color="000000"/>
              <w:bottom w:val="single" w:sz="4" w:space="0" w:color="000000"/>
              <w:right w:val="single" w:sz="4" w:space="0" w:color="000000"/>
            </w:tcBorders>
          </w:tcPr>
          <w:p w14:paraId="4B7C3CF7"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83BA79E"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компьютеры с лицензионным программным обеспечением по количеству обучающихся;</w:t>
            </w:r>
          </w:p>
        </w:tc>
        <w:tc>
          <w:tcPr>
            <w:tcW w:w="2989" w:type="dxa"/>
            <w:tcBorders>
              <w:top w:val="single" w:sz="4" w:space="0" w:color="000000"/>
              <w:left w:val="single" w:sz="4" w:space="0" w:color="000000"/>
              <w:bottom w:val="single" w:sz="4" w:space="0" w:color="000000"/>
              <w:right w:val="single" w:sz="4" w:space="0" w:color="000000"/>
            </w:tcBorders>
          </w:tcPr>
          <w:p w14:paraId="239A5B13" w14:textId="77777777" w:rsidR="00F07A8C" w:rsidRDefault="00F07A8C">
            <w:pPr>
              <w:rPr>
                <w:rFonts w:ascii="Times New Roman" w:hAnsi="Times New Roman" w:cs="Times New Roman"/>
                <w:sz w:val="24"/>
                <w:szCs w:val="24"/>
              </w:rPr>
            </w:pPr>
          </w:p>
        </w:tc>
      </w:tr>
      <w:tr w:rsidR="00F07A8C" w14:paraId="30B88745" w14:textId="77777777">
        <w:tc>
          <w:tcPr>
            <w:tcW w:w="499" w:type="dxa"/>
            <w:tcBorders>
              <w:top w:val="single" w:sz="4" w:space="0" w:color="000000"/>
              <w:left w:val="single" w:sz="4" w:space="0" w:color="000000"/>
              <w:bottom w:val="single" w:sz="4" w:space="0" w:color="000000"/>
              <w:right w:val="single" w:sz="4" w:space="0" w:color="000000"/>
            </w:tcBorders>
          </w:tcPr>
          <w:p w14:paraId="1167762F"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492D9D73"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мультимедиапроектор;</w:t>
            </w:r>
          </w:p>
        </w:tc>
        <w:tc>
          <w:tcPr>
            <w:tcW w:w="2989" w:type="dxa"/>
            <w:tcBorders>
              <w:top w:val="single" w:sz="4" w:space="0" w:color="000000"/>
              <w:left w:val="single" w:sz="4" w:space="0" w:color="000000"/>
              <w:bottom w:val="single" w:sz="4" w:space="0" w:color="000000"/>
              <w:right w:val="single" w:sz="4" w:space="0" w:color="000000"/>
            </w:tcBorders>
          </w:tcPr>
          <w:p w14:paraId="75FE1D57" w14:textId="77777777" w:rsidR="00F07A8C" w:rsidRDefault="00F07A8C">
            <w:pPr>
              <w:rPr>
                <w:rFonts w:ascii="Times New Roman" w:hAnsi="Times New Roman" w:cs="Times New Roman"/>
                <w:sz w:val="24"/>
                <w:szCs w:val="24"/>
              </w:rPr>
            </w:pPr>
          </w:p>
        </w:tc>
      </w:tr>
      <w:tr w:rsidR="00F07A8C" w14:paraId="5A003412" w14:textId="77777777">
        <w:tc>
          <w:tcPr>
            <w:tcW w:w="499" w:type="dxa"/>
            <w:tcBorders>
              <w:top w:val="single" w:sz="4" w:space="0" w:color="000000"/>
              <w:left w:val="single" w:sz="4" w:space="0" w:color="000000"/>
              <w:bottom w:val="single" w:sz="4" w:space="0" w:color="000000"/>
              <w:right w:val="single" w:sz="4" w:space="0" w:color="000000"/>
            </w:tcBorders>
          </w:tcPr>
          <w:p w14:paraId="322A34DD"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83AD11D" w14:textId="77777777" w:rsidR="00F07A8C" w:rsidRDefault="00F33959">
            <w:pPr>
              <w:rPr>
                <w:rFonts w:ascii="Times New Roman" w:hAnsi="Times New Roman" w:cs="Times New Roman"/>
                <w:color w:val="000000"/>
                <w:sz w:val="24"/>
                <w:szCs w:val="24"/>
              </w:rPr>
            </w:pPr>
            <w:r>
              <w:rPr>
                <w:rFonts w:ascii="Times New Roman" w:hAnsi="Times New Roman" w:cs="Times New Roman"/>
                <w:color w:val="000000"/>
                <w:sz w:val="24"/>
                <w:szCs w:val="24"/>
              </w:rPr>
              <w:t>офисное ПО;</w:t>
            </w:r>
          </w:p>
        </w:tc>
        <w:tc>
          <w:tcPr>
            <w:tcW w:w="2989" w:type="dxa"/>
            <w:tcBorders>
              <w:top w:val="single" w:sz="4" w:space="0" w:color="000000"/>
              <w:left w:val="single" w:sz="4" w:space="0" w:color="000000"/>
              <w:bottom w:val="single" w:sz="4" w:space="0" w:color="000000"/>
              <w:right w:val="single" w:sz="4" w:space="0" w:color="000000"/>
            </w:tcBorders>
          </w:tcPr>
          <w:p w14:paraId="2374FC4F" w14:textId="77777777" w:rsidR="00F07A8C" w:rsidRDefault="00F07A8C">
            <w:pPr>
              <w:rPr>
                <w:rFonts w:ascii="Times New Roman" w:hAnsi="Times New Roman" w:cs="Times New Roman"/>
                <w:sz w:val="24"/>
                <w:szCs w:val="24"/>
              </w:rPr>
            </w:pPr>
          </w:p>
        </w:tc>
      </w:tr>
      <w:tr w:rsidR="00F07A8C" w14:paraId="0C2230AB" w14:textId="77777777">
        <w:tc>
          <w:tcPr>
            <w:tcW w:w="499" w:type="dxa"/>
            <w:tcBorders>
              <w:top w:val="single" w:sz="4" w:space="0" w:color="000000"/>
              <w:left w:val="single" w:sz="4" w:space="0" w:color="000000"/>
              <w:bottom w:val="single" w:sz="4" w:space="0" w:color="000000"/>
              <w:right w:val="single" w:sz="4" w:space="0" w:color="000000"/>
            </w:tcBorders>
          </w:tcPr>
          <w:p w14:paraId="54DA7A6B"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C973994" w14:textId="77777777" w:rsidR="00F07A8C" w:rsidRDefault="00F33959">
            <w:pPr>
              <w:rPr>
                <w:rFonts w:ascii="Times New Roman" w:hAnsi="Times New Roman" w:cs="Times New Roman"/>
                <w:color w:val="000000"/>
                <w:sz w:val="24"/>
                <w:szCs w:val="24"/>
              </w:rPr>
            </w:pPr>
            <w:r>
              <w:rPr>
                <w:rFonts w:ascii="Times New Roman" w:hAnsi="Times New Roman" w:cs="Times New Roman"/>
                <w:color w:val="000000"/>
                <w:sz w:val="24"/>
                <w:szCs w:val="24"/>
              </w:rPr>
              <w:t>графические редакторы;</w:t>
            </w:r>
          </w:p>
        </w:tc>
        <w:tc>
          <w:tcPr>
            <w:tcW w:w="2989" w:type="dxa"/>
            <w:tcBorders>
              <w:top w:val="single" w:sz="4" w:space="0" w:color="000000"/>
              <w:left w:val="single" w:sz="4" w:space="0" w:color="000000"/>
              <w:bottom w:val="single" w:sz="4" w:space="0" w:color="000000"/>
              <w:right w:val="single" w:sz="4" w:space="0" w:color="000000"/>
            </w:tcBorders>
          </w:tcPr>
          <w:p w14:paraId="3088D362" w14:textId="77777777" w:rsidR="00F07A8C" w:rsidRDefault="00F07A8C">
            <w:pPr>
              <w:rPr>
                <w:rFonts w:ascii="Times New Roman" w:hAnsi="Times New Roman" w:cs="Times New Roman"/>
                <w:sz w:val="24"/>
                <w:szCs w:val="24"/>
              </w:rPr>
            </w:pPr>
          </w:p>
        </w:tc>
      </w:tr>
      <w:tr w:rsidR="00F07A8C" w14:paraId="3C3DD80F" w14:textId="77777777">
        <w:tc>
          <w:tcPr>
            <w:tcW w:w="499" w:type="dxa"/>
            <w:tcBorders>
              <w:top w:val="single" w:sz="4" w:space="0" w:color="000000"/>
              <w:left w:val="single" w:sz="4" w:space="0" w:color="000000"/>
              <w:bottom w:val="single" w:sz="4" w:space="0" w:color="000000"/>
              <w:right w:val="single" w:sz="4" w:space="0" w:color="000000"/>
            </w:tcBorders>
          </w:tcPr>
          <w:p w14:paraId="16B1D056"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E924045" w14:textId="77777777" w:rsidR="00F07A8C" w:rsidRDefault="00F33959">
            <w:pPr>
              <w:rPr>
                <w:rFonts w:ascii="Times New Roman" w:hAnsi="Times New Roman" w:cs="Times New Roman"/>
                <w:sz w:val="24"/>
                <w:szCs w:val="24"/>
              </w:rPr>
            </w:pPr>
            <w:r>
              <w:rPr>
                <w:rFonts w:ascii="Times New Roman" w:hAnsi="Times New Roman" w:cs="Times New Roman"/>
                <w:color w:val="000000"/>
                <w:sz w:val="24"/>
                <w:szCs w:val="24"/>
              </w:rPr>
              <w:t>программы верстки</w:t>
            </w:r>
          </w:p>
        </w:tc>
        <w:tc>
          <w:tcPr>
            <w:tcW w:w="2989" w:type="dxa"/>
            <w:tcBorders>
              <w:top w:val="single" w:sz="4" w:space="0" w:color="000000"/>
              <w:left w:val="single" w:sz="4" w:space="0" w:color="000000"/>
              <w:bottom w:val="single" w:sz="4" w:space="0" w:color="000000"/>
              <w:right w:val="single" w:sz="4" w:space="0" w:color="000000"/>
            </w:tcBorders>
          </w:tcPr>
          <w:p w14:paraId="0BB8666B" w14:textId="77777777" w:rsidR="00F07A8C" w:rsidRDefault="00F07A8C">
            <w:pPr>
              <w:rPr>
                <w:rFonts w:ascii="Times New Roman" w:hAnsi="Times New Roman" w:cs="Times New Roman"/>
                <w:sz w:val="24"/>
                <w:szCs w:val="24"/>
              </w:rPr>
            </w:pPr>
          </w:p>
        </w:tc>
      </w:tr>
      <w:tr w:rsidR="00F07A8C" w14:paraId="37CA44E3" w14:textId="77777777">
        <w:tc>
          <w:tcPr>
            <w:tcW w:w="499" w:type="dxa"/>
            <w:tcBorders>
              <w:top w:val="single" w:sz="4" w:space="0" w:color="000000"/>
              <w:left w:val="single" w:sz="4" w:space="0" w:color="000000"/>
              <w:bottom w:val="single" w:sz="4" w:space="0" w:color="000000"/>
              <w:right w:val="single" w:sz="4" w:space="0" w:color="000000"/>
            </w:tcBorders>
          </w:tcPr>
          <w:p w14:paraId="2B969257"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4A78D3BE" w14:textId="77777777" w:rsidR="00F07A8C" w:rsidRDefault="00F07A8C">
            <w:pPr>
              <w:rPr>
                <w:rFonts w:ascii="Times New Roman" w:hAnsi="Times New Roman" w:cs="Times New Roman"/>
                <w:color w:val="000000"/>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18600C73" w14:textId="77777777" w:rsidR="00F07A8C" w:rsidRDefault="00F07A8C">
            <w:pPr>
              <w:rPr>
                <w:rFonts w:ascii="Times New Roman" w:hAnsi="Times New Roman" w:cs="Times New Roman"/>
                <w:sz w:val="24"/>
                <w:szCs w:val="24"/>
              </w:rPr>
            </w:pPr>
          </w:p>
        </w:tc>
      </w:tr>
      <w:tr w:rsidR="00F07A8C" w14:paraId="4A567734"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65C17947"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F07A8C" w14:paraId="02A02449" w14:textId="77777777">
        <w:tc>
          <w:tcPr>
            <w:tcW w:w="499" w:type="dxa"/>
            <w:tcBorders>
              <w:top w:val="single" w:sz="4" w:space="0" w:color="000000"/>
              <w:left w:val="single" w:sz="4" w:space="0" w:color="000000"/>
              <w:bottom w:val="single" w:sz="4" w:space="0" w:color="000000"/>
              <w:right w:val="single" w:sz="4" w:space="0" w:color="000000"/>
            </w:tcBorders>
          </w:tcPr>
          <w:p w14:paraId="7227DAA2"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DFB6365" w14:textId="77777777" w:rsidR="00F07A8C" w:rsidRDefault="00F07A8C">
            <w:pPr>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30212549" w14:textId="77777777" w:rsidR="00F07A8C" w:rsidRDefault="00F07A8C">
            <w:pPr>
              <w:rPr>
                <w:rFonts w:ascii="Times New Roman" w:hAnsi="Times New Roman" w:cs="Times New Roman"/>
                <w:sz w:val="24"/>
                <w:szCs w:val="24"/>
              </w:rPr>
            </w:pPr>
          </w:p>
        </w:tc>
      </w:tr>
      <w:tr w:rsidR="00F07A8C" w14:paraId="1A62ADCA"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549CB1ED"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III Демонстрационные учебно-наглядные пособия</w:t>
            </w:r>
          </w:p>
        </w:tc>
      </w:tr>
      <w:tr w:rsidR="00F07A8C" w14:paraId="00762375"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56B1DCF2"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F07A8C" w14:paraId="1277480C" w14:textId="77777777">
        <w:tc>
          <w:tcPr>
            <w:tcW w:w="499" w:type="dxa"/>
            <w:tcBorders>
              <w:top w:val="single" w:sz="4" w:space="0" w:color="000000"/>
              <w:left w:val="single" w:sz="4" w:space="0" w:color="000000"/>
              <w:bottom w:val="single" w:sz="4" w:space="0" w:color="000000"/>
              <w:right w:val="single" w:sz="4" w:space="0" w:color="000000"/>
            </w:tcBorders>
          </w:tcPr>
          <w:p w14:paraId="4F3AF66D"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40C92E9" w14:textId="77777777" w:rsidR="00F07A8C" w:rsidRDefault="00F07A8C">
            <w:pPr>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116CB563" w14:textId="77777777" w:rsidR="00F07A8C" w:rsidRDefault="00F07A8C">
            <w:pPr>
              <w:rPr>
                <w:rFonts w:ascii="Times New Roman" w:hAnsi="Times New Roman" w:cs="Times New Roman"/>
                <w:sz w:val="24"/>
                <w:szCs w:val="24"/>
              </w:rPr>
            </w:pPr>
          </w:p>
        </w:tc>
      </w:tr>
      <w:tr w:rsidR="00F07A8C" w14:paraId="5DF53018"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0513A6DD" w14:textId="77777777" w:rsidR="00F07A8C" w:rsidRDefault="00F33959">
            <w:pPr>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F07A8C" w14:paraId="3C12187D" w14:textId="77777777">
        <w:tc>
          <w:tcPr>
            <w:tcW w:w="499" w:type="dxa"/>
            <w:tcBorders>
              <w:top w:val="single" w:sz="4" w:space="0" w:color="000000"/>
              <w:left w:val="single" w:sz="4" w:space="0" w:color="000000"/>
              <w:bottom w:val="single" w:sz="4" w:space="0" w:color="000000"/>
              <w:right w:val="single" w:sz="4" w:space="0" w:color="000000"/>
            </w:tcBorders>
          </w:tcPr>
          <w:p w14:paraId="2242F152" w14:textId="77777777" w:rsidR="00F07A8C" w:rsidRDefault="00F07A8C">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D30A024" w14:textId="77777777" w:rsidR="00F07A8C" w:rsidRDefault="00F07A8C">
            <w:pPr>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4D7C7E9D" w14:textId="77777777" w:rsidR="00F07A8C" w:rsidRDefault="00F07A8C">
            <w:pPr>
              <w:rPr>
                <w:rFonts w:ascii="Times New Roman" w:hAnsi="Times New Roman" w:cs="Times New Roman"/>
                <w:sz w:val="24"/>
                <w:szCs w:val="24"/>
              </w:rPr>
            </w:pPr>
          </w:p>
        </w:tc>
      </w:tr>
    </w:tbl>
    <w:p w14:paraId="1D4249E1" w14:textId="77777777" w:rsidR="00F07A8C" w:rsidRDefault="00F07A8C">
      <w:pPr>
        <w:spacing w:after="0"/>
        <w:ind w:firstLine="709"/>
        <w:jc w:val="both"/>
        <w:rPr>
          <w:rFonts w:ascii="Times New Roman" w:hAnsi="Times New Roman" w:cs="Times New Roman"/>
          <w:sz w:val="24"/>
          <w:szCs w:val="24"/>
        </w:rPr>
      </w:pPr>
    </w:p>
    <w:p w14:paraId="131907BF" w14:textId="77777777" w:rsidR="00F07A8C" w:rsidRDefault="00F33959">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424AD70B" w14:textId="77777777" w:rsidR="00F07A8C" w:rsidRDefault="00F33959">
      <w:pPr>
        <w:spacing w:after="0"/>
        <w:ind w:firstLine="709"/>
        <w:jc w:val="both"/>
        <w:rPr>
          <w:rFonts w:ascii="Times New Roman" w:hAnsi="Times New Roman" w:cs="Times New Roman"/>
          <w:sz w:val="24"/>
          <w:szCs w:val="24"/>
        </w:rPr>
      </w:pPr>
      <w:bookmarkStart w:id="3" w:name="_heading=h.1fob9te" w:colFirst="0" w:colLast="0"/>
      <w:bookmarkEnd w:id="3"/>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28A4BA" w14:textId="77777777" w:rsidR="00F07A8C" w:rsidRDefault="00F07A8C">
      <w:pPr>
        <w:spacing w:after="0"/>
        <w:ind w:firstLine="709"/>
        <w:jc w:val="both"/>
        <w:rPr>
          <w:rFonts w:ascii="Times New Roman" w:hAnsi="Times New Roman" w:cs="Times New Roman"/>
          <w:b/>
          <w:sz w:val="24"/>
          <w:szCs w:val="24"/>
        </w:rPr>
      </w:pPr>
    </w:p>
    <w:p w14:paraId="4E444458" w14:textId="77777777" w:rsidR="00F07A8C" w:rsidRDefault="00F33959">
      <w:pPr>
        <w:spacing w:after="0"/>
        <w:ind w:firstLine="709"/>
        <w:jc w:val="both"/>
        <w:rPr>
          <w:rFonts w:ascii="Times New Roman" w:hAnsi="Times New Roman" w:cs="Times New Roman"/>
          <w:b/>
          <w:color w:val="000000"/>
          <w:sz w:val="24"/>
          <w:szCs w:val="24"/>
        </w:rPr>
      </w:pPr>
      <w:r>
        <w:rPr>
          <w:rFonts w:ascii="Times New Roman" w:hAnsi="Times New Roman" w:cs="Times New Roman"/>
          <w:b/>
          <w:sz w:val="24"/>
          <w:szCs w:val="24"/>
        </w:rPr>
        <w:t>3.2.1. Основные печатные издания</w:t>
      </w:r>
      <w:r>
        <w:rPr>
          <w:rFonts w:ascii="Times New Roman" w:hAnsi="Times New Roman" w:cs="Times New Roman"/>
          <w:b/>
          <w:color w:val="000000"/>
          <w:sz w:val="24"/>
          <w:szCs w:val="24"/>
        </w:rPr>
        <w:t xml:space="preserve"> и электронные издания</w:t>
      </w:r>
    </w:p>
    <w:p w14:paraId="2BFEB677" w14:textId="77777777" w:rsidR="00F07A8C" w:rsidRDefault="00F33959">
      <w:pPr>
        <w:pBdr>
          <w:top w:val="nil"/>
          <w:left w:val="nil"/>
          <w:bottom w:val="nil"/>
          <w:right w:val="nil"/>
          <w:between w:val="nil"/>
        </w:pBd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Курлыкова, А. В. Бизнес-планирование: учебное пособие / А. В. Курлыкова, И. Н. Корабейников. – Москва: Директ-Медиа, 2023. – 132 с. : ил., табл. – Режим доступа: по подписке. – URL: https://biblioclub.ru/index.php?page=book&amp;id=699589  Библиогр.: с. 126-128,  ISBN 978-5-4499-3600-4 (дата обращения 30.09.2024).</w:t>
      </w:r>
    </w:p>
    <w:p w14:paraId="65AACC8B" w14:textId="77777777" w:rsidR="00F07A8C" w:rsidRDefault="00F33959">
      <w:pPr>
        <w:pBdr>
          <w:top w:val="nil"/>
          <w:left w:val="nil"/>
          <w:bottom w:val="nil"/>
          <w:right w:val="nil"/>
          <w:between w:val="nil"/>
        </w:pBdr>
        <w:spacing w:after="0"/>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2. Серпухова Е.П. Основы предпринимательства и бизнес-планирования : учебник для СПО / Серпухова Е.П., Сайманова О.Г.. — Саратов : Профобразование, 2022. — 175 c. — ISBN 978-5-4488-1373-3. — Текст : электронный // Цифровой образовательный ресурс </w:t>
      </w:r>
      <w:r>
        <w:rPr>
          <w:rFonts w:ascii="Times New Roman" w:hAnsi="Times New Roman" w:cs="Times New Roman"/>
          <w:color w:val="000000"/>
          <w:sz w:val="24"/>
          <w:szCs w:val="24"/>
        </w:rPr>
        <w:lastRenderedPageBreak/>
        <w:t>IPR SMART : [сайт], URL: https://www.iprbookshop.ru/116273.html (дата обращения 30.09.2024).</w:t>
      </w:r>
    </w:p>
    <w:p w14:paraId="6475DE1D" w14:textId="47CDC4FE" w:rsidR="00F07A8C" w:rsidRPr="00F33959" w:rsidRDefault="00F33959" w:rsidP="00F33959">
      <w:pPr>
        <w:pBdr>
          <w:top w:val="nil"/>
          <w:left w:val="nil"/>
          <w:bottom w:val="nil"/>
          <w:right w:val="nil"/>
          <w:between w:val="nil"/>
        </w:pBd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F33959">
        <w:rPr>
          <w:rFonts w:ascii="Times New Roman" w:hAnsi="Times New Roman" w:cs="Times New Roman"/>
          <w:sz w:val="24"/>
          <w:szCs w:val="24"/>
        </w:rPr>
        <w:t>Суминова, Татьяна Николаевна.</w:t>
      </w:r>
      <w:r>
        <w:rPr>
          <w:rFonts w:ascii="Times New Roman" w:hAnsi="Times New Roman" w:cs="Times New Roman"/>
          <w:sz w:val="24"/>
          <w:szCs w:val="24"/>
        </w:rPr>
        <w:t xml:space="preserve"> </w:t>
      </w:r>
      <w:r w:rsidRPr="00F33959">
        <w:rPr>
          <w:rFonts w:ascii="Times New Roman" w:hAnsi="Times New Roman" w:cs="Times New Roman"/>
          <w:sz w:val="24"/>
          <w:szCs w:val="24"/>
        </w:rPr>
        <w:t>Арт-менеджмент как технология креативной экономики : монография / Т. Н. Суминова. - Москва : Академический проект, 2021. - 279 с. : табл.; 21 см.; ISBN 978-5-8291-3854-7 : 300 экз.</w:t>
      </w:r>
      <w:r>
        <w:rPr>
          <w:rFonts w:ascii="Times New Roman" w:hAnsi="Times New Roman" w:cs="Times New Roman"/>
          <w:sz w:val="24"/>
          <w:szCs w:val="24"/>
        </w:rPr>
        <w:t xml:space="preserve">,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009B13CD" w:rsidRPr="009B13CD">
        <w:rPr>
          <w:rFonts w:ascii="Times New Roman" w:hAnsi="Times New Roman" w:cs="Times New Roman"/>
          <w:sz w:val="24"/>
          <w:szCs w:val="24"/>
        </w:rPr>
        <w:t>https://search.rsl.ru/ru/record/01010751221</w:t>
      </w:r>
      <w:r w:rsidR="009B13CD">
        <w:rPr>
          <w:rFonts w:ascii="Times New Roman" w:hAnsi="Times New Roman" w:cs="Times New Roman"/>
          <w:sz w:val="24"/>
          <w:szCs w:val="24"/>
        </w:rPr>
        <w:t xml:space="preserve"> (дата обращения 30.09.2024).</w:t>
      </w:r>
    </w:p>
    <w:p w14:paraId="18D6F4C6" w14:textId="77777777" w:rsidR="00F07A8C" w:rsidRDefault="00F07A8C">
      <w:pPr>
        <w:pBdr>
          <w:top w:val="nil"/>
          <w:left w:val="nil"/>
          <w:bottom w:val="nil"/>
          <w:right w:val="nil"/>
          <w:between w:val="nil"/>
        </w:pBdr>
        <w:spacing w:after="0"/>
        <w:ind w:firstLine="709"/>
        <w:jc w:val="both"/>
        <w:rPr>
          <w:rFonts w:ascii="Times New Roman" w:hAnsi="Times New Roman" w:cs="Times New Roman"/>
          <w:color w:val="000000"/>
          <w:sz w:val="24"/>
          <w:szCs w:val="24"/>
        </w:rPr>
      </w:pPr>
    </w:p>
    <w:p w14:paraId="09791B89" w14:textId="77777777" w:rsidR="00F07A8C" w:rsidRDefault="00F33959">
      <w:pPr>
        <w:pBdr>
          <w:top w:val="nil"/>
          <w:left w:val="nil"/>
          <w:bottom w:val="nil"/>
          <w:right w:val="nil"/>
          <w:between w:val="nil"/>
        </w:pBdr>
        <w:spacing w:after="0"/>
        <w:ind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3.2.2. Дополнительные источники</w:t>
      </w:r>
    </w:p>
    <w:p w14:paraId="062214D0" w14:textId="77777777" w:rsidR="00F07A8C" w:rsidRDefault="00F33959">
      <w:pPr>
        <w:pBdr>
          <w:top w:val="nil"/>
          <w:left w:val="nil"/>
          <w:bottom w:val="nil"/>
          <w:right w:val="nil"/>
          <w:between w:val="nil"/>
        </w:pBdr>
        <w:spacing w:after="0"/>
        <w:ind w:firstLine="709"/>
        <w:jc w:val="both"/>
        <w:rPr>
          <w:rFonts w:ascii="Times New Roman" w:hAnsi="Times New Roman" w:cs="Times New Roman"/>
          <w:color w:val="000000"/>
          <w:sz w:val="24"/>
          <w:szCs w:val="24"/>
        </w:rPr>
        <w:sectPr w:rsidR="00F07A8C">
          <w:pgSz w:w="11906" w:h="16838"/>
          <w:pgMar w:top="1134" w:right="850" w:bottom="1134" w:left="1701" w:header="708" w:footer="708" w:gutter="0"/>
          <w:cols w:space="720"/>
        </w:sectPr>
      </w:pPr>
      <w:r>
        <w:rPr>
          <w:rFonts w:ascii="Times New Roman" w:hAnsi="Times New Roman" w:cs="Times New Roman"/>
          <w:color w:val="000000"/>
          <w:sz w:val="24"/>
          <w:szCs w:val="24"/>
        </w:rPr>
        <w:t>1. Горбунов, Владимир Леонидович. Бизнес-планирование с оценкой рисков и эффективности проектов : научно-практическое пособие / В. Л. Горбунов. - 3-е изд. - Москва : РИОР : ИНФРА-М, 2022. - 286, [1] с. : ил., табл.; 21 см. - (Наука и практика).; ISBN 978-5-369-01894-1 (РИОР) : 500 экз.,  URL: https://search.rsl.ru/ru/record/01010968145 (дата обращения 30.09.2024).</w:t>
      </w:r>
    </w:p>
    <w:p w14:paraId="64853252" w14:textId="77777777" w:rsidR="00F07A8C" w:rsidRDefault="00F33959">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4. КОНТРОЛЬ И ОЦЕНКА РЕЗУЛЬТАТОВ ОСВОЕНИЯ</w:t>
      </w:r>
    </w:p>
    <w:p w14:paraId="64E86DEC" w14:textId="77777777" w:rsidR="00F07A8C" w:rsidRDefault="00F33959">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43CDD36C" w14:textId="77777777" w:rsidR="00F07A8C" w:rsidRDefault="00F07A8C">
      <w:pPr>
        <w:spacing w:after="0" w:line="240" w:lineRule="auto"/>
        <w:jc w:val="center"/>
        <w:rPr>
          <w:rFonts w:ascii="Times New Roman" w:hAnsi="Times New Roman" w:cs="Times New Roman"/>
          <w:b/>
          <w:sz w:val="24"/>
          <w:szCs w:val="24"/>
        </w:rPr>
      </w:pPr>
    </w:p>
    <w:tbl>
      <w:tblPr>
        <w:tblStyle w:val="aff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2"/>
        <w:gridCol w:w="2833"/>
        <w:gridCol w:w="2830"/>
      </w:tblGrid>
      <w:tr w:rsidR="00F07A8C" w14:paraId="6A06B3BB" w14:textId="77777777">
        <w:tc>
          <w:tcPr>
            <w:tcW w:w="3682" w:type="dxa"/>
            <w:tcBorders>
              <w:top w:val="single" w:sz="4" w:space="0" w:color="000000"/>
              <w:left w:val="single" w:sz="4" w:space="0" w:color="000000"/>
              <w:bottom w:val="single" w:sz="4" w:space="0" w:color="000000"/>
              <w:right w:val="single" w:sz="4" w:space="0" w:color="000000"/>
            </w:tcBorders>
          </w:tcPr>
          <w:p w14:paraId="4A34A429" w14:textId="77777777" w:rsidR="00F07A8C" w:rsidRDefault="00F33959">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833" w:type="dxa"/>
            <w:tcBorders>
              <w:top w:val="single" w:sz="4" w:space="0" w:color="000000"/>
              <w:left w:val="single" w:sz="4" w:space="0" w:color="000000"/>
              <w:bottom w:val="single" w:sz="4" w:space="0" w:color="000000"/>
              <w:right w:val="single" w:sz="4" w:space="0" w:color="000000"/>
            </w:tcBorders>
          </w:tcPr>
          <w:p w14:paraId="608A8F23" w14:textId="77777777" w:rsidR="00F07A8C" w:rsidRDefault="00F33959">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3EA20E2D" w14:textId="77777777" w:rsidR="00F07A8C" w:rsidRDefault="00F33959">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F07A8C" w14:paraId="49D75C78"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1E29EF8B"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F07A8C" w14:paraId="073A5C55" w14:textId="77777777">
        <w:tc>
          <w:tcPr>
            <w:tcW w:w="3682" w:type="dxa"/>
            <w:tcBorders>
              <w:top w:val="single" w:sz="4" w:space="0" w:color="000000"/>
              <w:left w:val="single" w:sz="4" w:space="0" w:color="000000"/>
              <w:bottom w:val="single" w:sz="4" w:space="0" w:color="000000"/>
              <w:right w:val="single" w:sz="4" w:space="0" w:color="000000"/>
            </w:tcBorders>
          </w:tcPr>
          <w:p w14:paraId="6603518A"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85C1531"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6FA5CE8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46F0965D"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6C543BB"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28C41D86"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06AD6730"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455C572E"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0289692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6C932CFE"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531FED7"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A0A6488"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0BBF9ADD"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50A4C183"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5BA0A56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3CF5CF43"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3D1D005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1CA258D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1B368D57"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16D911A8"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lastRenderedPageBreak/>
              <w:t>Применять в деятельности знания о психологии коллектива;</w:t>
            </w:r>
          </w:p>
          <w:p w14:paraId="208725B6"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7BBE7C1F"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55ACBCA1"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Разрабатывать и презентовать концепций проектов, отвечающих требованиям рынка;</w:t>
            </w:r>
          </w:p>
          <w:p w14:paraId="5ECD40A2"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Формировать междисциплинарные команды и эффективно распределять роли и зоны ответственности;</w:t>
            </w:r>
          </w:p>
          <w:p w14:paraId="03356005"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Планировать и управлять бюджетом проекта;</w:t>
            </w:r>
          </w:p>
          <w:p w14:paraId="31B15923"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Разрабатывать маркетинговую стратегию проекта</w:t>
            </w:r>
          </w:p>
        </w:tc>
        <w:tc>
          <w:tcPr>
            <w:tcW w:w="2833" w:type="dxa"/>
            <w:tcBorders>
              <w:top w:val="single" w:sz="4" w:space="0" w:color="000000"/>
              <w:left w:val="single" w:sz="4" w:space="0" w:color="000000"/>
              <w:bottom w:val="single" w:sz="4" w:space="0" w:color="000000"/>
              <w:right w:val="single" w:sz="4" w:space="0" w:color="000000"/>
            </w:tcBorders>
          </w:tcPr>
          <w:p w14:paraId="7BB56BD4"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lastRenderedPageBreak/>
              <w:t xml:space="preserve">Разрабатывать и оформлять проектную документацию, бизнес-план. Презентовать концепты кросс-дисциплинарных проектов </w:t>
            </w:r>
          </w:p>
        </w:tc>
        <w:tc>
          <w:tcPr>
            <w:tcW w:w="2830" w:type="dxa"/>
            <w:tcBorders>
              <w:top w:val="single" w:sz="4" w:space="0" w:color="000000"/>
              <w:left w:val="single" w:sz="4" w:space="0" w:color="000000"/>
              <w:bottom w:val="single" w:sz="4" w:space="0" w:color="000000"/>
              <w:right w:val="single" w:sz="4" w:space="0" w:color="000000"/>
            </w:tcBorders>
          </w:tcPr>
          <w:p w14:paraId="79F6AC3B"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Оценка групповых проектов студентов</w:t>
            </w:r>
          </w:p>
        </w:tc>
      </w:tr>
      <w:tr w:rsidR="00F07A8C" w14:paraId="1FE76A0B"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64F4D6F5" w14:textId="77777777" w:rsidR="00F07A8C" w:rsidRDefault="00F33959">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F07A8C" w14:paraId="7CF212BC" w14:textId="77777777">
        <w:trPr>
          <w:trHeight w:val="58"/>
        </w:trPr>
        <w:tc>
          <w:tcPr>
            <w:tcW w:w="3682" w:type="dxa"/>
            <w:tcBorders>
              <w:top w:val="single" w:sz="4" w:space="0" w:color="000000"/>
              <w:left w:val="single" w:sz="4" w:space="0" w:color="000000"/>
              <w:bottom w:val="single" w:sz="4" w:space="0" w:color="000000"/>
              <w:right w:val="single" w:sz="4" w:space="0" w:color="000000"/>
            </w:tcBorders>
          </w:tcPr>
          <w:p w14:paraId="0BDBF733"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10A712C8"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4883F6C"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29F5F7FD"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5C377229"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56237326"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290553FF"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4C741349"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1C14B376"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61356479"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 xml:space="preserve">Актуальные нормативно-правовые документы, </w:t>
            </w:r>
            <w:r>
              <w:rPr>
                <w:rFonts w:ascii="Times New Roman" w:hAnsi="Times New Roman" w:cs="Times New Roman"/>
                <w:sz w:val="24"/>
                <w:szCs w:val="24"/>
              </w:rPr>
              <w:lastRenderedPageBreak/>
              <w:t>используемые в профессиональной деятельности;</w:t>
            </w:r>
          </w:p>
          <w:p w14:paraId="585C4F0C"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8515813"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13ACAD24"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627B088E"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25041E8F"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A1507CD"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03D911A0"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Специфику креативных индустрий: особенности рынка, целевые аудитории, тренды, конкурентная среда;</w:t>
            </w:r>
          </w:p>
          <w:p w14:paraId="3985EBE9"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Основные этапы разработки коммерческого проекта: от поиска идеи до реализации и анализа результатов;</w:t>
            </w:r>
          </w:p>
          <w:p w14:paraId="61B819BE" w14:textId="77777777" w:rsidR="00F07A8C" w:rsidRDefault="00F33959">
            <w:pPr>
              <w:jc w:val="both"/>
              <w:rPr>
                <w:rFonts w:ascii="Times New Roman" w:hAnsi="Times New Roman" w:cs="Times New Roman"/>
                <w:sz w:val="24"/>
                <w:szCs w:val="24"/>
              </w:rPr>
            </w:pPr>
            <w:r>
              <w:rPr>
                <w:rFonts w:ascii="Times New Roman" w:hAnsi="Times New Roman" w:cs="Times New Roman"/>
                <w:sz w:val="24"/>
                <w:szCs w:val="24"/>
              </w:rPr>
              <w:t>Инструменты и методы планирования и управления проектами</w:t>
            </w:r>
          </w:p>
        </w:tc>
        <w:tc>
          <w:tcPr>
            <w:tcW w:w="2833" w:type="dxa"/>
            <w:tcBorders>
              <w:top w:val="single" w:sz="4" w:space="0" w:color="000000"/>
              <w:left w:val="single" w:sz="4" w:space="0" w:color="000000"/>
              <w:bottom w:val="single" w:sz="4" w:space="0" w:color="000000"/>
              <w:right w:val="single" w:sz="4" w:space="0" w:color="000000"/>
            </w:tcBorders>
          </w:tcPr>
          <w:p w14:paraId="6EC06E87"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lastRenderedPageBreak/>
              <w:t>Основ разработки и оформления проектной документации, бизнес-плана. Основ презентации концепта кросс-дисциплинарных проектов</w:t>
            </w:r>
          </w:p>
        </w:tc>
        <w:tc>
          <w:tcPr>
            <w:tcW w:w="2830" w:type="dxa"/>
            <w:tcBorders>
              <w:top w:val="single" w:sz="4" w:space="0" w:color="000000"/>
              <w:left w:val="single" w:sz="4" w:space="0" w:color="000000"/>
              <w:bottom w:val="single" w:sz="4" w:space="0" w:color="000000"/>
              <w:right w:val="single" w:sz="4" w:space="0" w:color="000000"/>
            </w:tcBorders>
          </w:tcPr>
          <w:p w14:paraId="675D2F72" w14:textId="77777777" w:rsidR="00F07A8C" w:rsidRDefault="00F33959">
            <w:pPr>
              <w:rPr>
                <w:rFonts w:ascii="Times New Roman" w:hAnsi="Times New Roman" w:cs="Times New Roman"/>
                <w:sz w:val="24"/>
                <w:szCs w:val="24"/>
              </w:rPr>
            </w:pPr>
            <w:r>
              <w:rPr>
                <w:rFonts w:ascii="Times New Roman" w:hAnsi="Times New Roman" w:cs="Times New Roman"/>
                <w:sz w:val="24"/>
                <w:szCs w:val="24"/>
              </w:rPr>
              <w:t>Оценка групповых проектов студентов</w:t>
            </w:r>
          </w:p>
        </w:tc>
      </w:tr>
    </w:tbl>
    <w:p w14:paraId="6DC5ACD5" w14:textId="77777777" w:rsidR="00F07A8C" w:rsidRDefault="00F07A8C">
      <w:pPr>
        <w:spacing w:after="0"/>
        <w:jc w:val="both"/>
        <w:rPr>
          <w:rFonts w:ascii="Times New Roman" w:hAnsi="Times New Roman" w:cs="Times New Roman"/>
          <w:b/>
        </w:rPr>
      </w:pPr>
    </w:p>
    <w:p w14:paraId="53844F01" w14:textId="77777777" w:rsidR="00F07A8C" w:rsidRDefault="00F33959">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15D7BB4C" w14:textId="77777777" w:rsidR="00F07A8C" w:rsidRDefault="00F3395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2"/>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F07A8C" w14:paraId="4F723184" w14:textId="77777777">
        <w:trPr>
          <w:trHeight w:val="180"/>
        </w:trPr>
        <w:tc>
          <w:tcPr>
            <w:tcW w:w="3341" w:type="dxa"/>
            <w:tcBorders>
              <w:top w:val="single" w:sz="4" w:space="0" w:color="000000"/>
              <w:left w:val="single" w:sz="4" w:space="0" w:color="000000"/>
              <w:bottom w:val="single" w:sz="4" w:space="0" w:color="000000"/>
              <w:right w:val="single" w:sz="4" w:space="0" w:color="000000"/>
            </w:tcBorders>
          </w:tcPr>
          <w:p w14:paraId="10391599"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tcPr>
          <w:p w14:paraId="78FE50E4"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F07A8C" w14:paraId="0642D929" w14:textId="77777777">
        <w:trPr>
          <w:trHeight w:val="669"/>
        </w:trPr>
        <w:tc>
          <w:tcPr>
            <w:tcW w:w="3341" w:type="dxa"/>
            <w:tcBorders>
              <w:top w:val="single" w:sz="4" w:space="0" w:color="000000"/>
              <w:left w:val="single" w:sz="4" w:space="0" w:color="000000"/>
              <w:bottom w:val="single" w:sz="4" w:space="0" w:color="000000"/>
              <w:right w:val="single" w:sz="4" w:space="0" w:color="000000"/>
            </w:tcBorders>
            <w:vAlign w:val="center"/>
          </w:tcPr>
          <w:p w14:paraId="6AE26400" w14:textId="77777777" w:rsidR="00F07A8C" w:rsidRDefault="00F3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5989" w:type="dxa"/>
            <w:tcBorders>
              <w:top w:val="single" w:sz="4" w:space="0" w:color="000000"/>
              <w:left w:val="single" w:sz="4" w:space="0" w:color="000000"/>
              <w:bottom w:val="single" w:sz="4" w:space="0" w:color="000000"/>
              <w:right w:val="single" w:sz="4" w:space="0" w:color="000000"/>
            </w:tcBorders>
            <w:vAlign w:val="center"/>
          </w:tcPr>
          <w:p w14:paraId="0A23460B" w14:textId="77777777" w:rsidR="00F07A8C" w:rsidRDefault="00F3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r w:rsidR="00F07A8C" w14:paraId="406698D1" w14:textId="77777777">
        <w:trPr>
          <w:trHeight w:val="142"/>
        </w:trPr>
        <w:tc>
          <w:tcPr>
            <w:tcW w:w="3341" w:type="dxa"/>
            <w:tcBorders>
              <w:top w:val="single" w:sz="4" w:space="0" w:color="000000"/>
              <w:left w:val="single" w:sz="4" w:space="0" w:color="000000"/>
              <w:bottom w:val="single" w:sz="4" w:space="0" w:color="000000"/>
              <w:right w:val="single" w:sz="4" w:space="0" w:color="000000"/>
            </w:tcBorders>
            <w:vAlign w:val="center"/>
          </w:tcPr>
          <w:p w14:paraId="4D91A01C"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66B81E12"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3B016291" w14:textId="77777777" w:rsidR="00F07A8C" w:rsidRDefault="00F339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F2F29F2" w14:textId="77777777" w:rsidR="00F07A8C" w:rsidRDefault="00F3395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Ind w:w="0" w:type="dxa"/>
        <w:tblBorders>
          <w:insideH w:val="nil"/>
          <w:insideV w:val="nil"/>
        </w:tblBorders>
        <w:tblLayout w:type="fixed"/>
        <w:tblLook w:val="0600" w:firstRow="0" w:lastRow="0" w:firstColumn="0" w:lastColumn="0" w:noHBand="1" w:noVBand="1"/>
      </w:tblPr>
      <w:tblGrid>
        <w:gridCol w:w="3363"/>
        <w:gridCol w:w="6027"/>
      </w:tblGrid>
      <w:tr w:rsidR="00F07A8C" w14:paraId="2C0D27D0" w14:textId="77777777">
        <w:trPr>
          <w:trHeight w:val="184"/>
        </w:trPr>
        <w:tc>
          <w:tcPr>
            <w:tcW w:w="3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68F784"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8EC4B2F" w14:textId="77777777" w:rsidR="00F07A8C" w:rsidRDefault="00F33959">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F07A8C" w14:paraId="33DC09B7" w14:textId="77777777">
        <w:trPr>
          <w:trHeight w:val="213"/>
        </w:trPr>
        <w:tc>
          <w:tcPr>
            <w:tcW w:w="3363"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BD12F5" w14:textId="77777777" w:rsidR="00F07A8C" w:rsidRDefault="00F3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602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38D03EA" w14:textId="77777777" w:rsidR="00F07A8C" w:rsidRDefault="00F3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bl>
    <w:p w14:paraId="1B6D85ED" w14:textId="77777777" w:rsidR="00F07A8C" w:rsidRDefault="00F07A8C">
      <w:pPr>
        <w:spacing w:after="0" w:line="240" w:lineRule="auto"/>
        <w:rPr>
          <w:rFonts w:ascii="Times New Roman" w:hAnsi="Times New Roman" w:cs="Times New Roman"/>
          <w:i/>
          <w:sz w:val="24"/>
          <w:szCs w:val="24"/>
        </w:rPr>
      </w:pPr>
    </w:p>
    <w:sectPr w:rsidR="00F07A8C">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1B26"/>
    <w:multiLevelType w:val="multilevel"/>
    <w:tmpl w:val="69D0C9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752A1F"/>
    <w:multiLevelType w:val="multilevel"/>
    <w:tmpl w:val="5718CFB0"/>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A8C"/>
    <w:rsid w:val="009B13CD"/>
    <w:rsid w:val="00F07A8C"/>
    <w:rsid w:val="00F33959"/>
    <w:rsid w:val="00F71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2B221"/>
  <w15:docId w15:val="{5B478D78-FBE1-4544-ABDF-E4A9904FF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styleId="af3">
    <w:name w:val="Table Grid"/>
    <w:basedOn w:val="a1"/>
    <w:uiPriority w:val="39"/>
    <w:rsid w:val="00F9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pPr>
      <w:spacing w:after="0" w:line="240" w:lineRule="auto"/>
    </w:pPr>
    <w:tblPr>
      <w:tblStyleRowBandSize w:val="1"/>
      <w:tblStyleColBandSize w:val="1"/>
      <w:tblCellMar>
        <w:left w:w="115" w:type="dxa"/>
        <w:right w:w="115" w:type="dxa"/>
      </w:tblCellMar>
    </w:tblPr>
  </w:style>
  <w:style w:type="table" w:customStyle="1" w:styleId="afd">
    <w:basedOn w:val="TableNormal0"/>
    <w:pPr>
      <w:spacing w:after="0" w:line="240" w:lineRule="auto"/>
    </w:pPr>
    <w:tblPr>
      <w:tblStyleRowBandSize w:val="1"/>
      <w:tblStyleColBandSize w:val="1"/>
      <w:tblCellMar>
        <w:left w:w="115" w:type="dxa"/>
        <w:right w:w="115" w:type="dxa"/>
      </w:tblCellMar>
    </w:tblPr>
  </w:style>
  <w:style w:type="table" w:customStyle="1" w:styleId="afe">
    <w:basedOn w:val="TableNormal0"/>
    <w:pPr>
      <w:spacing w:after="0" w:line="240" w:lineRule="auto"/>
    </w:pPr>
    <w:tblPr>
      <w:tblStyleRowBandSize w:val="1"/>
      <w:tblStyleColBandSize w:val="1"/>
      <w:tblCellMar>
        <w:left w:w="115" w:type="dxa"/>
        <w:right w:w="115" w:type="dxa"/>
      </w:tblCellMar>
    </w:tblPr>
  </w:style>
  <w:style w:type="table" w:customStyle="1" w:styleId="aff">
    <w:basedOn w:val="TableNormal0"/>
    <w:pPr>
      <w:spacing w:after="0" w:line="240" w:lineRule="auto"/>
    </w:pPr>
    <w:tblPr>
      <w:tblStyleRowBandSize w:val="1"/>
      <w:tblStyleColBandSize w:val="1"/>
      <w:tblCellMar>
        <w:left w:w="115" w:type="dxa"/>
        <w:right w:w="115" w:type="dxa"/>
      </w:tblCellMar>
    </w:tblPr>
  </w:style>
  <w:style w:type="table" w:customStyle="1" w:styleId="aff0">
    <w:basedOn w:val="TableNormal0"/>
    <w:pPr>
      <w:spacing w:after="0" w:line="240" w:lineRule="auto"/>
    </w:pPr>
    <w:tblPr>
      <w:tblStyleRowBandSize w:val="1"/>
      <w:tblStyleColBandSize w:val="1"/>
      <w:tblCellMar>
        <w:left w:w="115" w:type="dxa"/>
        <w:right w:w="115" w:type="dxa"/>
      </w:tblCellMar>
    </w:tblPr>
  </w:style>
  <w:style w:type="table" w:customStyle="1" w:styleId="aff1">
    <w:basedOn w:val="TableNormal0"/>
    <w:pPr>
      <w:spacing w:after="0" w:line="240" w:lineRule="auto"/>
    </w:pPr>
    <w:tblPr>
      <w:tblStyleRowBandSize w:val="1"/>
      <w:tblStyleColBandSize w:val="1"/>
      <w:tblCellMar>
        <w:left w:w="115" w:type="dxa"/>
        <w:right w:w="115" w:type="dxa"/>
      </w:tblCellMar>
    </w:tblPr>
  </w:style>
  <w:style w:type="table" w:customStyle="1" w:styleId="aff2">
    <w:basedOn w:val="TableNormal0"/>
    <w:pPr>
      <w:spacing w:after="0" w:line="240" w:lineRule="auto"/>
    </w:pPr>
    <w:tblPr>
      <w:tblStyleRowBandSize w:val="1"/>
      <w:tblStyleColBandSize w:val="1"/>
      <w:tblCellMar>
        <w:left w:w="115" w:type="dxa"/>
        <w:right w:w="115" w:type="dxa"/>
      </w:tblCellMar>
    </w:tblPr>
  </w:style>
  <w:style w:type="table" w:customStyle="1" w:styleId="aff3">
    <w:basedOn w:val="TableNormal0"/>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on2KJbyqheVigOUTTdOzyE4MA==">CgMxLjAyCWguM3pueXNoNzIIaC5namRneHMyCWguMzBqMHpsbDIJaC4xZm9iOXRlOAByITEyNlNHQ2Nub3o4ekFoNEhHSVBpM1JxTk8xZUtlYUg0Zw==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2057</Words>
  <Characters>11728</Characters>
  <Application>Microsoft Office Word</Application>
  <DocSecurity>0</DocSecurity>
  <Lines>97</Lines>
  <Paragraphs>27</Paragraphs>
  <ScaleCrop>false</ScaleCrop>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4</cp:revision>
  <dcterms:created xsi:type="dcterms:W3CDTF">2024-09-28T11:41:00Z</dcterms:created>
  <dcterms:modified xsi:type="dcterms:W3CDTF">2024-12-26T09:29:00Z</dcterms:modified>
</cp:coreProperties>
</file>