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12F5D" w14:textId="77777777" w:rsidR="00797755" w:rsidRDefault="00941F37">
      <w:pPr>
        <w:pStyle w:val="aa"/>
        <w:spacing w:after="0" w:line="240" w:lineRule="auto"/>
        <w:jc w:val="right"/>
        <w:rPr>
          <w:rFonts w:ascii="Times New Roman" w:hAnsi="Times New Roman" w:cs="Times New Roman"/>
          <w:b/>
        </w:rPr>
      </w:pPr>
      <w:bookmarkStart w:id="0" w:name="_heading=h.gjdgxs" w:colFirst="0" w:colLast="0"/>
      <w:bookmarkEnd w:id="0"/>
      <w:r>
        <w:rPr>
          <w:rFonts w:ascii="Times New Roman" w:hAnsi="Times New Roman" w:cs="Times New Roman"/>
          <w:b/>
        </w:rPr>
        <w:t>Приложение 2.Х</w:t>
      </w:r>
    </w:p>
    <w:p w14:paraId="3EE2DBA7" w14:textId="77777777" w:rsidR="00797755" w:rsidRDefault="00941F37">
      <w:pPr>
        <w:spacing w:after="0" w:line="240" w:lineRule="auto"/>
        <w:jc w:val="right"/>
        <w:rPr>
          <w:rFonts w:ascii="Times New Roman" w:hAnsi="Times New Roman" w:cs="Times New Roman"/>
          <w:b/>
          <w:i/>
        </w:rPr>
      </w:pPr>
      <w:r>
        <w:rPr>
          <w:rFonts w:ascii="Times New Roman" w:hAnsi="Times New Roman" w:cs="Times New Roman"/>
          <w:b/>
          <w:sz w:val="24"/>
          <w:szCs w:val="24"/>
        </w:rPr>
        <w:t>к ПОП по специальности</w:t>
      </w:r>
      <w:r>
        <w:rPr>
          <w:rFonts w:ascii="Times New Roman" w:hAnsi="Times New Roman" w:cs="Times New Roman"/>
          <w:b/>
          <w:i/>
          <w:sz w:val="24"/>
          <w:szCs w:val="24"/>
        </w:rPr>
        <w:t xml:space="preserve"> </w:t>
      </w:r>
      <w:r>
        <w:rPr>
          <w:rFonts w:ascii="Times New Roman" w:hAnsi="Times New Roman" w:cs="Times New Roman"/>
          <w:b/>
          <w:i/>
          <w:sz w:val="24"/>
          <w:szCs w:val="24"/>
        </w:rPr>
        <w:br/>
      </w:r>
      <w:r>
        <w:rPr>
          <w:rFonts w:ascii="Times New Roman" w:hAnsi="Times New Roman" w:cs="Times New Roman"/>
          <w:b/>
          <w:sz w:val="24"/>
          <w:szCs w:val="24"/>
        </w:rPr>
        <w:t>42.02.01 Реклама</w:t>
      </w:r>
    </w:p>
    <w:p w14:paraId="2011597B" w14:textId="77777777" w:rsidR="00797755" w:rsidRDefault="00797755">
      <w:pPr>
        <w:jc w:val="center"/>
        <w:rPr>
          <w:rFonts w:ascii="Times New Roman" w:hAnsi="Times New Roman" w:cs="Times New Roman"/>
          <w:b/>
          <w:i/>
        </w:rPr>
      </w:pPr>
    </w:p>
    <w:p w14:paraId="54A285EB" w14:textId="77777777" w:rsidR="00797755" w:rsidRDefault="00797755">
      <w:pPr>
        <w:jc w:val="center"/>
        <w:rPr>
          <w:rFonts w:ascii="Times New Roman" w:hAnsi="Times New Roman" w:cs="Times New Roman"/>
          <w:b/>
          <w:i/>
        </w:rPr>
      </w:pPr>
    </w:p>
    <w:p w14:paraId="79F87816" w14:textId="77777777" w:rsidR="00797755" w:rsidRDefault="00797755">
      <w:pPr>
        <w:jc w:val="center"/>
        <w:rPr>
          <w:rFonts w:ascii="Times New Roman" w:hAnsi="Times New Roman" w:cs="Times New Roman"/>
          <w:b/>
          <w:i/>
        </w:rPr>
      </w:pPr>
    </w:p>
    <w:p w14:paraId="4C23DD87" w14:textId="77777777" w:rsidR="00797755" w:rsidRDefault="00797755">
      <w:pPr>
        <w:jc w:val="center"/>
        <w:rPr>
          <w:rFonts w:ascii="Times New Roman" w:hAnsi="Times New Roman" w:cs="Times New Roman"/>
          <w:b/>
          <w:i/>
        </w:rPr>
      </w:pPr>
    </w:p>
    <w:p w14:paraId="16F64F80" w14:textId="77777777" w:rsidR="00797755" w:rsidRDefault="00797755">
      <w:pPr>
        <w:jc w:val="center"/>
        <w:rPr>
          <w:rFonts w:ascii="Times New Roman" w:hAnsi="Times New Roman" w:cs="Times New Roman"/>
          <w:b/>
          <w:i/>
        </w:rPr>
      </w:pPr>
    </w:p>
    <w:p w14:paraId="0254919C" w14:textId="77777777" w:rsidR="00797755" w:rsidRDefault="00797755">
      <w:pPr>
        <w:jc w:val="center"/>
        <w:rPr>
          <w:rFonts w:ascii="Times New Roman" w:hAnsi="Times New Roman" w:cs="Times New Roman"/>
          <w:b/>
          <w:i/>
        </w:rPr>
      </w:pPr>
    </w:p>
    <w:p w14:paraId="0162B251" w14:textId="77777777" w:rsidR="00797755" w:rsidRDefault="00797755">
      <w:pPr>
        <w:jc w:val="center"/>
        <w:rPr>
          <w:rFonts w:ascii="Times New Roman" w:hAnsi="Times New Roman" w:cs="Times New Roman"/>
          <w:b/>
          <w:i/>
        </w:rPr>
      </w:pPr>
    </w:p>
    <w:p w14:paraId="425F7A16" w14:textId="77777777" w:rsidR="00797755" w:rsidRDefault="00797755">
      <w:pPr>
        <w:jc w:val="center"/>
        <w:rPr>
          <w:rFonts w:ascii="Times New Roman" w:hAnsi="Times New Roman" w:cs="Times New Roman"/>
          <w:b/>
          <w:i/>
        </w:rPr>
      </w:pPr>
    </w:p>
    <w:p w14:paraId="63DB725B" w14:textId="77777777" w:rsidR="00797755" w:rsidRDefault="00797755">
      <w:pPr>
        <w:jc w:val="center"/>
        <w:rPr>
          <w:rFonts w:ascii="Times New Roman" w:hAnsi="Times New Roman" w:cs="Times New Roman"/>
          <w:b/>
          <w:i/>
        </w:rPr>
      </w:pPr>
    </w:p>
    <w:p w14:paraId="74BEE805"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t>ПРИМЕРНАЯ РАБОЧАЯ ПРОГРАММА УЧЕБНОЙ ДИСЦИПЛИНЫ</w:t>
      </w:r>
    </w:p>
    <w:p w14:paraId="5AD7F549" w14:textId="117AA4E5" w:rsidR="00797755" w:rsidRDefault="001E75F1">
      <w:pPr>
        <w:spacing w:after="0"/>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ОП</w:t>
      </w:r>
      <w:r w:rsidR="00941F37">
        <w:rPr>
          <w:rFonts w:ascii="Times New Roman" w:hAnsi="Times New Roman" w:cs="Times New Roman"/>
          <w:b/>
          <w:sz w:val="24"/>
          <w:szCs w:val="24"/>
          <w:highlight w:val="white"/>
        </w:rPr>
        <w:t>.ХХ «</w:t>
      </w:r>
      <w:r w:rsidR="008729EA" w:rsidRPr="008729EA">
        <w:rPr>
          <w:rFonts w:ascii="Times New Roman" w:hAnsi="Times New Roman" w:cs="Times New Roman"/>
          <w:b/>
          <w:sz w:val="24"/>
          <w:szCs w:val="24"/>
        </w:rPr>
        <w:t>МЕТОДЫ ИССЛЕДОВАНИЯ И СЕГМЕНТАЦИИ ЦЕЛЕВОЙ АУДИТОРИИ</w:t>
      </w:r>
      <w:r w:rsidR="00941F37">
        <w:rPr>
          <w:rFonts w:ascii="Times New Roman" w:hAnsi="Times New Roman" w:cs="Times New Roman"/>
          <w:b/>
          <w:sz w:val="24"/>
          <w:szCs w:val="24"/>
          <w:highlight w:val="white"/>
        </w:rPr>
        <w:t>»</w:t>
      </w:r>
    </w:p>
    <w:p w14:paraId="29E9D9E5" w14:textId="77777777" w:rsidR="00797755" w:rsidRDefault="00797755">
      <w:pPr>
        <w:jc w:val="center"/>
        <w:rPr>
          <w:rFonts w:ascii="Times New Roman" w:hAnsi="Times New Roman" w:cs="Times New Roman"/>
          <w:b/>
          <w:i/>
          <w:sz w:val="28"/>
          <w:szCs w:val="28"/>
          <w:vertAlign w:val="superscript"/>
        </w:rPr>
      </w:pPr>
    </w:p>
    <w:p w14:paraId="0B590102" w14:textId="77777777" w:rsidR="00797755" w:rsidRDefault="00797755">
      <w:pPr>
        <w:jc w:val="center"/>
        <w:rPr>
          <w:rFonts w:ascii="Times New Roman" w:hAnsi="Times New Roman" w:cs="Times New Roman"/>
          <w:b/>
          <w:i/>
        </w:rPr>
      </w:pPr>
    </w:p>
    <w:p w14:paraId="708862E5" w14:textId="77777777" w:rsidR="00797755" w:rsidRDefault="00797755">
      <w:pPr>
        <w:rPr>
          <w:rFonts w:ascii="Times New Roman" w:hAnsi="Times New Roman" w:cs="Times New Roman"/>
          <w:b/>
          <w:i/>
        </w:rPr>
      </w:pPr>
    </w:p>
    <w:p w14:paraId="3B46DBBC" w14:textId="77777777" w:rsidR="00797755" w:rsidRDefault="00797755">
      <w:pPr>
        <w:rPr>
          <w:rFonts w:ascii="Times New Roman" w:hAnsi="Times New Roman" w:cs="Times New Roman"/>
          <w:b/>
          <w:i/>
        </w:rPr>
      </w:pPr>
    </w:p>
    <w:p w14:paraId="28688E8B" w14:textId="77777777" w:rsidR="00797755" w:rsidRDefault="00797755">
      <w:pPr>
        <w:rPr>
          <w:rFonts w:ascii="Times New Roman" w:hAnsi="Times New Roman" w:cs="Times New Roman"/>
          <w:b/>
          <w:i/>
        </w:rPr>
      </w:pPr>
    </w:p>
    <w:p w14:paraId="4E313CC4" w14:textId="77777777" w:rsidR="00797755" w:rsidRDefault="00797755">
      <w:pPr>
        <w:rPr>
          <w:rFonts w:ascii="Times New Roman" w:hAnsi="Times New Roman" w:cs="Times New Roman"/>
          <w:b/>
          <w:i/>
        </w:rPr>
      </w:pPr>
    </w:p>
    <w:p w14:paraId="51F515FA" w14:textId="77777777" w:rsidR="00797755" w:rsidRDefault="00797755">
      <w:pPr>
        <w:rPr>
          <w:rFonts w:ascii="Times New Roman" w:hAnsi="Times New Roman" w:cs="Times New Roman"/>
          <w:b/>
          <w:i/>
        </w:rPr>
      </w:pPr>
    </w:p>
    <w:p w14:paraId="4258EB71" w14:textId="77777777" w:rsidR="00797755" w:rsidRDefault="00797755">
      <w:pPr>
        <w:rPr>
          <w:rFonts w:ascii="Times New Roman" w:hAnsi="Times New Roman" w:cs="Times New Roman"/>
          <w:b/>
          <w:i/>
        </w:rPr>
      </w:pPr>
    </w:p>
    <w:p w14:paraId="684D1CCC" w14:textId="77777777" w:rsidR="00797755" w:rsidRDefault="00797755">
      <w:pPr>
        <w:rPr>
          <w:rFonts w:ascii="Times New Roman" w:hAnsi="Times New Roman" w:cs="Times New Roman"/>
          <w:b/>
          <w:i/>
        </w:rPr>
      </w:pPr>
    </w:p>
    <w:p w14:paraId="7156BAA3" w14:textId="77777777" w:rsidR="00797755" w:rsidRDefault="00797755">
      <w:pPr>
        <w:rPr>
          <w:rFonts w:ascii="Times New Roman" w:hAnsi="Times New Roman" w:cs="Times New Roman"/>
          <w:b/>
          <w:i/>
        </w:rPr>
      </w:pPr>
    </w:p>
    <w:p w14:paraId="2742FB13" w14:textId="77777777" w:rsidR="00797755" w:rsidRDefault="00797755">
      <w:pPr>
        <w:rPr>
          <w:rFonts w:ascii="Times New Roman" w:hAnsi="Times New Roman" w:cs="Times New Roman"/>
          <w:b/>
          <w:i/>
        </w:rPr>
      </w:pPr>
    </w:p>
    <w:p w14:paraId="4FA6C51E" w14:textId="77777777" w:rsidR="00797755" w:rsidRDefault="00797755">
      <w:pPr>
        <w:rPr>
          <w:rFonts w:ascii="Times New Roman" w:hAnsi="Times New Roman" w:cs="Times New Roman"/>
          <w:b/>
          <w:i/>
        </w:rPr>
      </w:pPr>
    </w:p>
    <w:p w14:paraId="4BE4F919" w14:textId="77777777" w:rsidR="00797755" w:rsidRDefault="00797755">
      <w:pPr>
        <w:rPr>
          <w:rFonts w:ascii="Times New Roman" w:hAnsi="Times New Roman" w:cs="Times New Roman"/>
          <w:b/>
          <w:i/>
        </w:rPr>
      </w:pPr>
    </w:p>
    <w:p w14:paraId="2A350ED2" w14:textId="77777777" w:rsidR="00797755" w:rsidRDefault="00797755">
      <w:pPr>
        <w:rPr>
          <w:rFonts w:ascii="Times New Roman" w:hAnsi="Times New Roman" w:cs="Times New Roman"/>
          <w:b/>
          <w:i/>
        </w:rPr>
      </w:pPr>
    </w:p>
    <w:p w14:paraId="1D0F87A5" w14:textId="77777777" w:rsidR="008729EA" w:rsidRDefault="008729EA">
      <w:pPr>
        <w:rPr>
          <w:rFonts w:ascii="Times New Roman" w:hAnsi="Times New Roman" w:cs="Times New Roman"/>
          <w:b/>
          <w:i/>
        </w:rPr>
      </w:pPr>
    </w:p>
    <w:p w14:paraId="4F24ADDC" w14:textId="15CA2E74" w:rsidR="00797755" w:rsidRDefault="00941F37">
      <w:pPr>
        <w:jc w:val="center"/>
        <w:rPr>
          <w:rFonts w:ascii="Times New Roman" w:hAnsi="Times New Roman" w:cs="Times New Roman"/>
          <w:b/>
          <w:sz w:val="24"/>
          <w:szCs w:val="24"/>
          <w:vertAlign w:val="superscript"/>
        </w:rPr>
      </w:pPr>
      <w:r>
        <w:rPr>
          <w:rFonts w:ascii="Times New Roman" w:hAnsi="Times New Roman" w:cs="Times New Roman"/>
          <w:b/>
        </w:rPr>
        <w:t>202</w:t>
      </w:r>
      <w:r w:rsidR="008729EA">
        <w:rPr>
          <w:rFonts w:ascii="Times New Roman" w:hAnsi="Times New Roman" w:cs="Times New Roman"/>
          <w:b/>
        </w:rPr>
        <w:t>5</w:t>
      </w:r>
      <w:r>
        <w:rPr>
          <w:rFonts w:ascii="Times New Roman" w:hAnsi="Times New Roman" w:cs="Times New Roman"/>
          <w:b/>
        </w:rPr>
        <w:t xml:space="preserve"> г.</w:t>
      </w:r>
      <w:r>
        <w:br w:type="page"/>
      </w:r>
    </w:p>
    <w:p w14:paraId="4D2EA3A4"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p w14:paraId="1148B8CD" w14:textId="77777777" w:rsidR="00797755" w:rsidRDefault="00797755">
      <w:pPr>
        <w:rPr>
          <w:rFonts w:ascii="Times New Roman" w:hAnsi="Times New Roman" w:cs="Times New Roman"/>
          <w:b/>
          <w:i/>
          <w:sz w:val="24"/>
          <w:szCs w:val="24"/>
        </w:rPr>
      </w:pPr>
    </w:p>
    <w:tbl>
      <w:tblPr>
        <w:tblStyle w:val="afb"/>
        <w:tblW w:w="9355" w:type="dxa"/>
        <w:tblInd w:w="0" w:type="dxa"/>
        <w:tblLayout w:type="fixed"/>
        <w:tblLook w:val="0000" w:firstRow="0" w:lastRow="0" w:firstColumn="0" w:lastColumn="0" w:noHBand="0" w:noVBand="0"/>
      </w:tblPr>
      <w:tblGrid>
        <w:gridCol w:w="7501"/>
        <w:gridCol w:w="1854"/>
      </w:tblGrid>
      <w:tr w:rsidR="00797755" w14:paraId="765240D7" w14:textId="77777777">
        <w:tc>
          <w:tcPr>
            <w:tcW w:w="7501" w:type="dxa"/>
          </w:tcPr>
          <w:p w14:paraId="2DE64B5E"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 xml:space="preserve">ОБЩАЯ ХАРАКТЕРИСТИКА </w:t>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tc>
        <w:tc>
          <w:tcPr>
            <w:tcW w:w="1854" w:type="dxa"/>
          </w:tcPr>
          <w:p w14:paraId="76E62625" w14:textId="77777777" w:rsidR="00797755" w:rsidRDefault="00797755">
            <w:pPr>
              <w:rPr>
                <w:rFonts w:ascii="Times New Roman" w:hAnsi="Times New Roman" w:cs="Times New Roman"/>
                <w:b/>
                <w:sz w:val="24"/>
                <w:szCs w:val="24"/>
              </w:rPr>
            </w:pPr>
          </w:p>
        </w:tc>
      </w:tr>
      <w:tr w:rsidR="00797755" w14:paraId="3710D429" w14:textId="77777777">
        <w:tc>
          <w:tcPr>
            <w:tcW w:w="7501" w:type="dxa"/>
          </w:tcPr>
          <w:p w14:paraId="4C8E6B6B"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СТРУКТУРА И СОДЕРЖАНИЕ УЧЕБНОЙ ДИСЦИПЛИНЫ</w:t>
            </w:r>
          </w:p>
          <w:p w14:paraId="0EBBD6B2"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УСЛОВИЯ РЕАЛИЗАЦИИ УЧЕБНОЙ ДИСЦИПЛИНЫ</w:t>
            </w:r>
          </w:p>
        </w:tc>
        <w:tc>
          <w:tcPr>
            <w:tcW w:w="1854" w:type="dxa"/>
          </w:tcPr>
          <w:p w14:paraId="57281094" w14:textId="77777777" w:rsidR="00797755" w:rsidRDefault="00797755">
            <w:pPr>
              <w:ind w:left="644"/>
              <w:rPr>
                <w:rFonts w:ascii="Times New Roman" w:hAnsi="Times New Roman" w:cs="Times New Roman"/>
                <w:b/>
                <w:sz w:val="24"/>
                <w:szCs w:val="24"/>
              </w:rPr>
            </w:pPr>
          </w:p>
        </w:tc>
      </w:tr>
      <w:tr w:rsidR="00797755" w14:paraId="73CCFE44" w14:textId="77777777">
        <w:tc>
          <w:tcPr>
            <w:tcW w:w="7501" w:type="dxa"/>
          </w:tcPr>
          <w:p w14:paraId="1BA7ECEF"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КОНТРОЛЬ И ОЦЕНКА РЕЗУЛЬТАТОВ ОСВОЕНИЯ УЧЕБНОЙ ДИСЦИПЛИНЫ</w:t>
            </w:r>
          </w:p>
          <w:p w14:paraId="14393D9B" w14:textId="77777777" w:rsidR="00797755" w:rsidRDefault="00797755">
            <w:pPr>
              <w:rPr>
                <w:rFonts w:ascii="Times New Roman" w:hAnsi="Times New Roman" w:cs="Times New Roman"/>
                <w:b/>
                <w:sz w:val="24"/>
                <w:szCs w:val="24"/>
              </w:rPr>
            </w:pPr>
          </w:p>
        </w:tc>
        <w:tc>
          <w:tcPr>
            <w:tcW w:w="1854" w:type="dxa"/>
          </w:tcPr>
          <w:p w14:paraId="72FD204C" w14:textId="77777777" w:rsidR="00797755" w:rsidRDefault="00797755">
            <w:pPr>
              <w:rPr>
                <w:rFonts w:ascii="Times New Roman" w:hAnsi="Times New Roman" w:cs="Times New Roman"/>
                <w:b/>
                <w:sz w:val="24"/>
                <w:szCs w:val="24"/>
              </w:rPr>
            </w:pPr>
          </w:p>
        </w:tc>
      </w:tr>
    </w:tbl>
    <w:p w14:paraId="1A435DE2" w14:textId="77777777" w:rsidR="00797755" w:rsidRDefault="00941F37">
      <w:pPr>
        <w:numPr>
          <w:ilvl w:val="0"/>
          <w:numId w:val="2"/>
        </w:numPr>
        <w:tabs>
          <w:tab w:val="left" w:pos="426"/>
        </w:tabs>
        <w:spacing w:after="0"/>
        <w:ind w:left="0" w:firstLine="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 xml:space="preserve">ОБЩАЯ ХАРАКТЕРИСТИКА </w:t>
      </w:r>
      <w:r>
        <w:rPr>
          <w:rFonts w:ascii="Times New Roman" w:hAnsi="Times New Roman" w:cs="Times New Roman"/>
          <w:b/>
          <w:sz w:val="24"/>
          <w:szCs w:val="24"/>
        </w:rPr>
        <w:br/>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p w14:paraId="25755F3A" w14:textId="271034C5" w:rsidR="00797755" w:rsidRDefault="001E75F1">
      <w:pPr>
        <w:tabs>
          <w:tab w:val="left" w:pos="426"/>
        </w:tabs>
        <w:spacing w:after="0"/>
        <w:jc w:val="center"/>
        <w:rPr>
          <w:rFonts w:ascii="Times New Roman" w:hAnsi="Times New Roman" w:cs="Times New Roman"/>
          <w:b/>
          <w:highlight w:val="white"/>
        </w:rPr>
      </w:pPr>
      <w:r>
        <w:rPr>
          <w:rFonts w:ascii="Times New Roman" w:hAnsi="Times New Roman" w:cs="Times New Roman"/>
          <w:b/>
          <w:sz w:val="24"/>
          <w:szCs w:val="24"/>
        </w:rPr>
        <w:t>ОП</w:t>
      </w:r>
      <w:r w:rsidR="00941F37" w:rsidRPr="00A318F1">
        <w:rPr>
          <w:rFonts w:ascii="Times New Roman" w:hAnsi="Times New Roman" w:cs="Times New Roman"/>
          <w:b/>
          <w:sz w:val="24"/>
          <w:szCs w:val="24"/>
        </w:rPr>
        <w:t xml:space="preserve">.ХХ </w:t>
      </w:r>
      <w:r w:rsidR="00941F37">
        <w:rPr>
          <w:rFonts w:ascii="Times New Roman" w:hAnsi="Times New Roman" w:cs="Times New Roman"/>
          <w:b/>
          <w:sz w:val="24"/>
          <w:szCs w:val="24"/>
          <w:highlight w:val="white"/>
        </w:rPr>
        <w:t>«</w:t>
      </w:r>
      <w:r w:rsidR="00FB2D07" w:rsidRPr="008729EA">
        <w:rPr>
          <w:rFonts w:ascii="Times New Roman" w:hAnsi="Times New Roman" w:cs="Times New Roman"/>
          <w:b/>
          <w:sz w:val="24"/>
          <w:szCs w:val="24"/>
        </w:rPr>
        <w:t>МЕТОДЫ ИССЛЕДОВАНИЯ И СЕГМЕНТАЦИИ ЦЕЛЕВОЙ АУДИТОРИИ</w:t>
      </w:r>
      <w:r w:rsidR="00941F37">
        <w:rPr>
          <w:rFonts w:ascii="Times New Roman" w:hAnsi="Times New Roman" w:cs="Times New Roman"/>
          <w:b/>
          <w:sz w:val="24"/>
          <w:szCs w:val="24"/>
          <w:highlight w:val="white"/>
        </w:rPr>
        <w:t>»</w:t>
      </w:r>
    </w:p>
    <w:p w14:paraId="22D2E96C" w14:textId="77777777" w:rsidR="00797755" w:rsidRDefault="00797755">
      <w:pPr>
        <w:tabs>
          <w:tab w:val="left" w:pos="426"/>
        </w:tabs>
        <w:spacing w:after="0"/>
        <w:jc w:val="center"/>
        <w:rPr>
          <w:rFonts w:ascii="Times New Roman" w:hAnsi="Times New Roman" w:cs="Times New Roman"/>
          <w:b/>
          <w:sz w:val="24"/>
          <w:szCs w:val="24"/>
          <w:highlight w:val="white"/>
        </w:rPr>
      </w:pPr>
    </w:p>
    <w:p w14:paraId="1051944D" w14:textId="77777777" w:rsidR="00797755" w:rsidRDefault="00941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highlight w:val="white"/>
        </w:rPr>
      </w:pPr>
      <w:r>
        <w:rPr>
          <w:rFonts w:ascii="Times New Roman" w:hAnsi="Times New Roman" w:cs="Times New Roman"/>
          <w:b/>
          <w:sz w:val="24"/>
          <w:szCs w:val="24"/>
          <w:highlight w:val="white"/>
        </w:rPr>
        <w:t xml:space="preserve">1.1. Место дисциплины в структуре основной образовательной программы: </w:t>
      </w:r>
    </w:p>
    <w:p w14:paraId="24B30D10" w14:textId="5605CB35" w:rsidR="00797755" w:rsidRDefault="00941F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highlight w:val="white"/>
        </w:rPr>
        <w:t xml:space="preserve">Учебная </w:t>
      </w:r>
      <w:r w:rsidR="006976F1">
        <w:rPr>
          <w:rFonts w:ascii="Times New Roman" w:hAnsi="Times New Roman" w:cs="Times New Roman"/>
          <w:sz w:val="24"/>
          <w:szCs w:val="24"/>
          <w:highlight w:val="white"/>
        </w:rPr>
        <w:t>д</w:t>
      </w:r>
      <w:r>
        <w:rPr>
          <w:rFonts w:ascii="Times New Roman" w:hAnsi="Times New Roman" w:cs="Times New Roman"/>
          <w:sz w:val="24"/>
          <w:szCs w:val="24"/>
          <w:highlight w:val="white"/>
        </w:rPr>
        <w:t xml:space="preserve">исциплина </w:t>
      </w:r>
      <w:r w:rsidR="001E75F1">
        <w:rPr>
          <w:rFonts w:ascii="Times New Roman" w:hAnsi="Times New Roman" w:cs="Times New Roman"/>
          <w:sz w:val="24"/>
          <w:szCs w:val="24"/>
          <w:highlight w:val="white"/>
        </w:rPr>
        <w:t>ОП</w:t>
      </w:r>
      <w:r>
        <w:rPr>
          <w:rFonts w:ascii="Times New Roman" w:hAnsi="Times New Roman" w:cs="Times New Roman"/>
          <w:sz w:val="24"/>
          <w:szCs w:val="24"/>
          <w:highlight w:val="white"/>
        </w:rPr>
        <w:t>.ХХ «</w:t>
      </w:r>
      <w:r w:rsidR="008729EA" w:rsidRPr="008729EA">
        <w:rPr>
          <w:rFonts w:ascii="Times New Roman" w:hAnsi="Times New Roman" w:cs="Times New Roman"/>
          <w:sz w:val="24"/>
          <w:szCs w:val="24"/>
        </w:rPr>
        <w:t>Методы исследования и сегментации целевой аудитории</w:t>
      </w:r>
      <w:r>
        <w:rPr>
          <w:rFonts w:ascii="Times New Roman" w:hAnsi="Times New Roman" w:cs="Times New Roman"/>
          <w:sz w:val="24"/>
          <w:szCs w:val="24"/>
          <w:highlight w:val="white"/>
        </w:rPr>
        <w:t xml:space="preserve">» является </w:t>
      </w:r>
      <w:r w:rsidR="008729EA">
        <w:rPr>
          <w:rFonts w:ascii="Times New Roman" w:hAnsi="Times New Roman" w:cs="Times New Roman"/>
          <w:sz w:val="24"/>
          <w:szCs w:val="24"/>
        </w:rPr>
        <w:t>образовательной</w:t>
      </w:r>
      <w:r>
        <w:rPr>
          <w:rFonts w:ascii="Times New Roman" w:hAnsi="Times New Roman" w:cs="Times New Roman"/>
          <w:sz w:val="24"/>
          <w:szCs w:val="24"/>
        </w:rPr>
        <w:t xml:space="preserve"> частью профессионального цикла примерной образовательной программы в соответствии с ФГОС СПО по специальности 42.02.01 Реклама.</w:t>
      </w:r>
    </w:p>
    <w:p w14:paraId="0408F668" w14:textId="77777777" w:rsidR="00797755" w:rsidRDefault="00941F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разработана с учетом запросов работодателей и с привлечением специалистов-практиков из креативных индустрий.</w:t>
      </w:r>
    </w:p>
    <w:p w14:paraId="66E1B438" w14:textId="0B5FB319" w:rsidR="00797755" w:rsidRDefault="00941F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Особое значение дисциплина имеет при формировании и развитии ОК 01-04, </w:t>
      </w:r>
      <w:r w:rsidRPr="00382DA3">
        <w:rPr>
          <w:rFonts w:ascii="Times New Roman" w:hAnsi="Times New Roman" w:cs="Times New Roman"/>
          <w:sz w:val="24"/>
          <w:szCs w:val="24"/>
        </w:rPr>
        <w:t>ПК</w:t>
      </w:r>
      <w:r w:rsidR="00382DA3" w:rsidRPr="00382DA3">
        <w:rPr>
          <w:rFonts w:ascii="Times New Roman" w:hAnsi="Times New Roman" w:cs="Times New Roman"/>
          <w:sz w:val="24"/>
          <w:szCs w:val="24"/>
        </w:rPr>
        <w:t xml:space="preserve"> 1.1</w:t>
      </w:r>
    </w:p>
    <w:p w14:paraId="7BCBAA46" w14:textId="77777777" w:rsidR="00797755" w:rsidRDefault="0079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4F5028C7" w14:textId="77777777" w:rsidR="00797755" w:rsidRDefault="00941F37">
      <w:pPr>
        <w:spacing w:after="0"/>
        <w:ind w:firstLine="709"/>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5139431E" w14:textId="51A57B65" w:rsidR="00797755" w:rsidRDefault="00941F3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рамках программы учебной дисциплины обучающимися осваиваются умения </w:t>
      </w:r>
      <w:r w:rsidR="00A022E8">
        <w:rPr>
          <w:rFonts w:ascii="Times New Roman" w:hAnsi="Times New Roman" w:cs="Times New Roman"/>
          <w:sz w:val="24"/>
          <w:szCs w:val="24"/>
        </w:rPr>
        <w:br/>
      </w:r>
      <w:r>
        <w:rPr>
          <w:rFonts w:ascii="Times New Roman" w:hAnsi="Times New Roman" w:cs="Times New Roman"/>
          <w:sz w:val="24"/>
          <w:szCs w:val="24"/>
        </w:rPr>
        <w:t>и знания</w:t>
      </w:r>
    </w:p>
    <w:tbl>
      <w:tblPr>
        <w:tblStyle w:val="afc"/>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93"/>
        <w:gridCol w:w="3969"/>
      </w:tblGrid>
      <w:tr w:rsidR="00797755" w14:paraId="329A75C5" w14:textId="77777777" w:rsidTr="00A022E8">
        <w:trPr>
          <w:trHeight w:val="649"/>
        </w:trPr>
        <w:tc>
          <w:tcPr>
            <w:tcW w:w="1589" w:type="dxa"/>
            <w:tcBorders>
              <w:top w:val="single" w:sz="4" w:space="0" w:color="000000"/>
              <w:left w:val="single" w:sz="4" w:space="0" w:color="000000"/>
              <w:bottom w:val="single" w:sz="4" w:space="0" w:color="000000"/>
              <w:right w:val="single" w:sz="4" w:space="0" w:color="000000"/>
            </w:tcBorders>
          </w:tcPr>
          <w:p w14:paraId="1CD0B429"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Код </w:t>
            </w:r>
          </w:p>
          <w:p w14:paraId="0D9C4FB5"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ПК, ОК</w:t>
            </w:r>
          </w:p>
        </w:tc>
        <w:tc>
          <w:tcPr>
            <w:tcW w:w="3793" w:type="dxa"/>
            <w:tcBorders>
              <w:top w:val="single" w:sz="4" w:space="0" w:color="000000"/>
              <w:left w:val="single" w:sz="4" w:space="0" w:color="000000"/>
              <w:bottom w:val="single" w:sz="4" w:space="0" w:color="000000"/>
              <w:right w:val="single" w:sz="4" w:space="0" w:color="000000"/>
            </w:tcBorders>
          </w:tcPr>
          <w:p w14:paraId="40AA78D1"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Умения</w:t>
            </w:r>
          </w:p>
        </w:tc>
        <w:tc>
          <w:tcPr>
            <w:tcW w:w="3969" w:type="dxa"/>
            <w:tcBorders>
              <w:top w:val="single" w:sz="4" w:space="0" w:color="000000"/>
              <w:left w:val="single" w:sz="4" w:space="0" w:color="000000"/>
              <w:bottom w:val="single" w:sz="4" w:space="0" w:color="000000"/>
              <w:right w:val="single" w:sz="4" w:space="0" w:color="000000"/>
            </w:tcBorders>
          </w:tcPr>
          <w:p w14:paraId="66E9CE41"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797755" w14:paraId="12ED89A1" w14:textId="77777777" w:rsidTr="00A022E8">
        <w:trPr>
          <w:trHeight w:val="212"/>
        </w:trPr>
        <w:tc>
          <w:tcPr>
            <w:tcW w:w="1589" w:type="dxa"/>
          </w:tcPr>
          <w:p w14:paraId="6AA4DE74" w14:textId="77777777" w:rsidR="00797755" w:rsidRDefault="00941F37">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01</w:t>
            </w:r>
          </w:p>
        </w:tc>
        <w:tc>
          <w:tcPr>
            <w:tcW w:w="3793" w:type="dxa"/>
          </w:tcPr>
          <w:p w14:paraId="51F70AD1"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0D66C56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3AAEB85C"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5BE37C0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411949B8"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022DEE64"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371F1DF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3FCC4F17"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3969" w:type="dxa"/>
          </w:tcPr>
          <w:p w14:paraId="1C02FA1A"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39417BA1"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2030B49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078BF9CB"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1FFA8F6E"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6A5D28A7"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tc>
      </w:tr>
      <w:tr w:rsidR="00797755" w14:paraId="552820E6" w14:textId="77777777" w:rsidTr="00A022E8">
        <w:trPr>
          <w:trHeight w:val="212"/>
        </w:trPr>
        <w:tc>
          <w:tcPr>
            <w:tcW w:w="1589" w:type="dxa"/>
          </w:tcPr>
          <w:p w14:paraId="3DC59BBD"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ОК 02</w:t>
            </w:r>
          </w:p>
          <w:p w14:paraId="60F4689E" w14:textId="77777777" w:rsidR="00797755" w:rsidRDefault="00797755">
            <w:pPr>
              <w:spacing w:after="0" w:line="240" w:lineRule="auto"/>
              <w:jc w:val="center"/>
              <w:rPr>
                <w:rFonts w:ascii="Times New Roman" w:hAnsi="Times New Roman" w:cs="Times New Roman"/>
                <w:i/>
                <w:sz w:val="24"/>
                <w:szCs w:val="24"/>
              </w:rPr>
            </w:pPr>
          </w:p>
        </w:tc>
        <w:tc>
          <w:tcPr>
            <w:tcW w:w="3793" w:type="dxa"/>
          </w:tcPr>
          <w:p w14:paraId="1B5E4FC4"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0C26C7EE"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46D0B201"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4F49A136"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56BA6E15"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491DF0D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Оценивать практическую значимость результатов поиска;</w:t>
            </w:r>
          </w:p>
          <w:p w14:paraId="1CAC9649"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Оформлять результаты поиска</w:t>
            </w:r>
          </w:p>
        </w:tc>
        <w:tc>
          <w:tcPr>
            <w:tcW w:w="3969" w:type="dxa"/>
          </w:tcPr>
          <w:p w14:paraId="240E3AE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Номенклатура информационных источников, применяемых в профессиональной деятельности;</w:t>
            </w:r>
          </w:p>
          <w:p w14:paraId="50F55A5F"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6F98D4C9"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Формат оформления результатов поиска информации</w:t>
            </w:r>
          </w:p>
        </w:tc>
      </w:tr>
      <w:tr w:rsidR="00797755" w14:paraId="5DCB8271" w14:textId="77777777" w:rsidTr="00A022E8">
        <w:trPr>
          <w:trHeight w:val="212"/>
        </w:trPr>
        <w:tc>
          <w:tcPr>
            <w:tcW w:w="1589" w:type="dxa"/>
          </w:tcPr>
          <w:p w14:paraId="7F82F762" w14:textId="77777777" w:rsidR="00797755" w:rsidRDefault="00941F37">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03</w:t>
            </w:r>
          </w:p>
        </w:tc>
        <w:tc>
          <w:tcPr>
            <w:tcW w:w="3793" w:type="dxa"/>
          </w:tcPr>
          <w:p w14:paraId="5E597704"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highlight w:val="white"/>
              </w:rPr>
              <w:t xml:space="preserve">Использовать в работе актуальны </w:t>
            </w:r>
            <w:r>
              <w:rPr>
                <w:rFonts w:ascii="Times New Roman" w:hAnsi="Times New Roman" w:cs="Times New Roman"/>
                <w:sz w:val="24"/>
                <w:szCs w:val="24"/>
              </w:rPr>
              <w:t>нормативно-правовые документы, используемые в профессиональной деятельности;</w:t>
            </w:r>
          </w:p>
          <w:p w14:paraId="2937BD94"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5A70AA89"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2F4B2675"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Применять техники финансовой грамотности</w:t>
            </w:r>
          </w:p>
        </w:tc>
        <w:tc>
          <w:tcPr>
            <w:tcW w:w="3969" w:type="dxa"/>
          </w:tcPr>
          <w:p w14:paraId="710F246D"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6CF56633"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1D5EB56E"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определения и выстраивания траектории профессионального развития и самообразования;</w:t>
            </w:r>
          </w:p>
          <w:p w14:paraId="5562FD06"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5191B4A2" w14:textId="77777777" w:rsidR="00797755" w:rsidRDefault="00797755">
            <w:pPr>
              <w:spacing w:after="0" w:line="240" w:lineRule="auto"/>
              <w:rPr>
                <w:rFonts w:ascii="Times New Roman" w:hAnsi="Times New Roman" w:cs="Times New Roman"/>
                <w:i/>
                <w:sz w:val="24"/>
                <w:szCs w:val="24"/>
              </w:rPr>
            </w:pPr>
          </w:p>
        </w:tc>
      </w:tr>
      <w:tr w:rsidR="00797755" w14:paraId="5BF0F202" w14:textId="77777777" w:rsidTr="00A022E8">
        <w:trPr>
          <w:trHeight w:val="212"/>
        </w:trPr>
        <w:tc>
          <w:tcPr>
            <w:tcW w:w="1589" w:type="dxa"/>
          </w:tcPr>
          <w:p w14:paraId="63580FDA" w14:textId="77777777" w:rsidR="00797755" w:rsidRDefault="00941F37">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04</w:t>
            </w:r>
          </w:p>
        </w:tc>
        <w:tc>
          <w:tcPr>
            <w:tcW w:w="3793" w:type="dxa"/>
          </w:tcPr>
          <w:p w14:paraId="44650020"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Применять в деятельности знания о психологии коллектива;</w:t>
            </w:r>
          </w:p>
          <w:p w14:paraId="71C2B4F9"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Организовывать деятельность коллектива;</w:t>
            </w:r>
          </w:p>
          <w:p w14:paraId="55A59D22"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highlight w:val="white"/>
              </w:rPr>
              <w:t xml:space="preserve">Грамотно выстраивать взаимодействие </w:t>
            </w:r>
            <w:r>
              <w:rPr>
                <w:rFonts w:ascii="Times New Roman" w:hAnsi="Times New Roman" w:cs="Times New Roman"/>
                <w:sz w:val="24"/>
                <w:szCs w:val="24"/>
              </w:rPr>
              <w:t>с обучающимися, преподавателями и мастерами в ходе обучения, с руководителями учебной и производственной практик</w:t>
            </w:r>
          </w:p>
        </w:tc>
        <w:tc>
          <w:tcPr>
            <w:tcW w:w="3969" w:type="dxa"/>
          </w:tcPr>
          <w:p w14:paraId="4D89F1C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400C28C5"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2D84D520"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B22BA5" w14:paraId="6312FBB6" w14:textId="77777777" w:rsidTr="00A022E8">
        <w:trPr>
          <w:trHeight w:val="212"/>
        </w:trPr>
        <w:tc>
          <w:tcPr>
            <w:tcW w:w="1589" w:type="dxa"/>
            <w:tcBorders>
              <w:top w:val="single" w:sz="4" w:space="0" w:color="000000"/>
              <w:left w:val="single" w:sz="4" w:space="0" w:color="000000"/>
              <w:bottom w:val="single" w:sz="4" w:space="0" w:color="000000"/>
              <w:right w:val="single" w:sz="4" w:space="0" w:color="000000"/>
            </w:tcBorders>
          </w:tcPr>
          <w:p w14:paraId="45811835" w14:textId="59C3066D" w:rsidR="00B22BA5" w:rsidRPr="005C1675" w:rsidRDefault="00B22BA5" w:rsidP="00B22BA5">
            <w:pPr>
              <w:spacing w:after="0" w:line="240" w:lineRule="auto"/>
              <w:jc w:val="center"/>
              <w:rPr>
                <w:rFonts w:ascii="Times New Roman" w:hAnsi="Times New Roman" w:cs="Times New Roman"/>
                <w:b/>
                <w:i/>
                <w:highlight w:val="yellow"/>
              </w:rPr>
            </w:pPr>
            <w:r w:rsidRPr="00B22BA5">
              <w:rPr>
                <w:rFonts w:ascii="Times New Roman" w:hAnsi="Times New Roman" w:cs="Times New Roman"/>
                <w:b/>
                <w:sz w:val="24"/>
                <w:szCs w:val="24"/>
              </w:rPr>
              <w:t>ПК 1.1</w:t>
            </w:r>
          </w:p>
        </w:tc>
        <w:tc>
          <w:tcPr>
            <w:tcW w:w="3793" w:type="dxa"/>
            <w:tcBorders>
              <w:top w:val="single" w:sz="4" w:space="0" w:color="000000"/>
              <w:left w:val="single" w:sz="4" w:space="0" w:color="000000"/>
              <w:bottom w:val="single" w:sz="4" w:space="0" w:color="000000"/>
              <w:right w:val="single" w:sz="4" w:space="0" w:color="000000"/>
            </w:tcBorders>
          </w:tcPr>
          <w:p w14:paraId="4F3D8FE1" w14:textId="290C823B" w:rsidR="00B22BA5" w:rsidRPr="004D08CD" w:rsidRDefault="00B22BA5" w:rsidP="00B22BA5">
            <w:pPr>
              <w:widowControl w:val="0"/>
              <w:spacing w:after="0" w:line="240" w:lineRule="auto"/>
              <w:jc w:val="both"/>
              <w:rPr>
                <w:rFonts w:ascii="Times New Roman" w:hAnsi="Times New Roman"/>
                <w:color w:val="000000"/>
                <w:sz w:val="24"/>
                <w:szCs w:val="24"/>
              </w:rPr>
            </w:pPr>
            <w:r>
              <w:rPr>
                <w:rFonts w:ascii="Times New Roman" w:hAnsi="Times New Roman"/>
                <w:color w:val="000000"/>
                <w:sz w:val="24"/>
                <w:szCs w:val="24"/>
              </w:rPr>
              <w:t>П</w:t>
            </w:r>
            <w:r w:rsidRPr="004D08CD">
              <w:rPr>
                <w:rFonts w:ascii="Times New Roman" w:hAnsi="Times New Roman"/>
                <w:color w:val="000000"/>
                <w:sz w:val="24"/>
                <w:szCs w:val="24"/>
              </w:rPr>
              <w:t>роизводить качественные аналитические исследования целевой аудитории и потребителей;</w:t>
            </w:r>
          </w:p>
          <w:p w14:paraId="07C5810F" w14:textId="5599A9FE" w:rsidR="00B22BA5" w:rsidRPr="004D08CD" w:rsidRDefault="00B22BA5" w:rsidP="00B22BA5">
            <w:pPr>
              <w:widowControl w:val="0"/>
              <w:spacing w:after="0" w:line="240" w:lineRule="auto"/>
              <w:jc w:val="both"/>
              <w:rPr>
                <w:rFonts w:ascii="Times New Roman" w:hAnsi="Times New Roman"/>
                <w:color w:val="000000"/>
                <w:sz w:val="24"/>
                <w:szCs w:val="24"/>
              </w:rPr>
            </w:pPr>
            <w:r>
              <w:rPr>
                <w:rFonts w:ascii="Times New Roman" w:hAnsi="Times New Roman"/>
                <w:color w:val="000000"/>
                <w:sz w:val="24"/>
                <w:szCs w:val="24"/>
              </w:rPr>
              <w:t>А</w:t>
            </w:r>
            <w:r w:rsidRPr="004D08CD">
              <w:rPr>
                <w:rFonts w:ascii="Times New Roman" w:hAnsi="Times New Roman"/>
                <w:color w:val="000000"/>
                <w:sz w:val="24"/>
                <w:szCs w:val="24"/>
              </w:rPr>
              <w:t>нализировать каналы коммуникации в соответствии характеристикам аудитории;</w:t>
            </w:r>
          </w:p>
          <w:p w14:paraId="3EF4D984" w14:textId="7C4D5811" w:rsidR="00B22BA5" w:rsidRPr="004D08CD" w:rsidRDefault="00B22BA5" w:rsidP="00B22BA5">
            <w:pPr>
              <w:widowControl w:val="0"/>
              <w:spacing w:after="0" w:line="240" w:lineRule="auto"/>
              <w:jc w:val="both"/>
              <w:rPr>
                <w:rFonts w:ascii="Times New Roman" w:hAnsi="Times New Roman"/>
                <w:color w:val="000000"/>
                <w:sz w:val="24"/>
                <w:szCs w:val="24"/>
              </w:rPr>
            </w:pPr>
            <w:r>
              <w:rPr>
                <w:rFonts w:ascii="Times New Roman" w:hAnsi="Times New Roman"/>
                <w:color w:val="000000"/>
                <w:sz w:val="24"/>
                <w:szCs w:val="24"/>
              </w:rPr>
              <w:t>Д</w:t>
            </w:r>
            <w:r w:rsidRPr="004D08CD">
              <w:rPr>
                <w:rFonts w:ascii="Times New Roman" w:hAnsi="Times New Roman"/>
                <w:color w:val="000000"/>
                <w:sz w:val="24"/>
                <w:szCs w:val="24"/>
              </w:rPr>
              <w:t>оводить информацию заказчика до целевой аудитории;</w:t>
            </w:r>
          </w:p>
          <w:p w14:paraId="52497837" w14:textId="6826D5F7" w:rsidR="00B22BA5" w:rsidRPr="004D08CD" w:rsidRDefault="00B22BA5" w:rsidP="00B22BA5">
            <w:pPr>
              <w:widowControl w:val="0"/>
              <w:spacing w:after="0" w:line="240" w:lineRule="auto"/>
              <w:jc w:val="both"/>
              <w:rPr>
                <w:rFonts w:ascii="Times New Roman" w:hAnsi="Times New Roman"/>
                <w:color w:val="000000"/>
                <w:sz w:val="24"/>
                <w:szCs w:val="24"/>
              </w:rPr>
            </w:pPr>
            <w:r>
              <w:rPr>
                <w:rFonts w:ascii="Times New Roman" w:hAnsi="Times New Roman"/>
                <w:color w:val="000000"/>
                <w:sz w:val="24"/>
                <w:szCs w:val="24"/>
              </w:rPr>
              <w:t>И</w:t>
            </w:r>
            <w:r w:rsidRPr="004D08CD">
              <w:rPr>
                <w:rFonts w:ascii="Times New Roman" w:hAnsi="Times New Roman"/>
                <w:color w:val="000000"/>
                <w:sz w:val="24"/>
                <w:szCs w:val="24"/>
              </w:rPr>
              <w:t>спользовать приемы привлечения аудитории при проведении исследований;</w:t>
            </w:r>
          </w:p>
          <w:p w14:paraId="0A5BC017" w14:textId="77777777" w:rsidR="00B22BA5" w:rsidRDefault="00B22BA5" w:rsidP="00B22BA5">
            <w:pPr>
              <w:widowControl w:val="0"/>
              <w:spacing w:after="0" w:line="240" w:lineRule="auto"/>
              <w:jc w:val="both"/>
              <w:rPr>
                <w:rFonts w:ascii="Times New Roman" w:hAnsi="Times New Roman"/>
                <w:color w:val="000000"/>
                <w:sz w:val="24"/>
                <w:szCs w:val="24"/>
              </w:rPr>
            </w:pPr>
            <w:r>
              <w:rPr>
                <w:rFonts w:ascii="Times New Roman" w:hAnsi="Times New Roman"/>
                <w:color w:val="000000"/>
                <w:sz w:val="24"/>
                <w:szCs w:val="24"/>
              </w:rPr>
              <w:t>И</w:t>
            </w:r>
            <w:r w:rsidRPr="004D08CD">
              <w:rPr>
                <w:rFonts w:ascii="Times New Roman" w:hAnsi="Times New Roman"/>
                <w:color w:val="000000"/>
                <w:sz w:val="24"/>
                <w:szCs w:val="24"/>
              </w:rPr>
              <w:t>спользовать приемы управления аудиторией и ее вниманием при проведении исследований;</w:t>
            </w:r>
          </w:p>
          <w:p w14:paraId="048A8F29" w14:textId="740171AB" w:rsidR="00B22BA5" w:rsidRPr="00B22BA5" w:rsidRDefault="00B22BA5" w:rsidP="00B22BA5">
            <w:pPr>
              <w:widowControl w:val="0"/>
              <w:spacing w:after="0" w:line="240" w:lineRule="auto"/>
              <w:jc w:val="both"/>
              <w:rPr>
                <w:rFonts w:ascii="Times New Roman" w:hAnsi="Times New Roman"/>
                <w:color w:val="000000"/>
                <w:sz w:val="24"/>
                <w:szCs w:val="24"/>
              </w:rPr>
            </w:pPr>
            <w:r>
              <w:rPr>
                <w:rFonts w:ascii="Times New Roman" w:hAnsi="Times New Roman"/>
                <w:color w:val="000000"/>
                <w:sz w:val="24"/>
                <w:szCs w:val="24"/>
              </w:rPr>
              <w:t>У</w:t>
            </w:r>
            <w:r w:rsidRPr="004D08CD">
              <w:rPr>
                <w:rFonts w:ascii="Times New Roman" w:hAnsi="Times New Roman"/>
                <w:color w:val="000000"/>
                <w:sz w:val="24"/>
                <w:szCs w:val="24"/>
              </w:rPr>
              <w:t>меть завоевывать доверие и внимание аудитории при проведении исследований, привлекать и мотивировать ее участие в исследовании</w:t>
            </w:r>
          </w:p>
        </w:tc>
        <w:tc>
          <w:tcPr>
            <w:tcW w:w="3969" w:type="dxa"/>
            <w:tcBorders>
              <w:top w:val="single" w:sz="4" w:space="0" w:color="000000"/>
              <w:left w:val="single" w:sz="4" w:space="0" w:color="000000"/>
              <w:bottom w:val="single" w:sz="4" w:space="0" w:color="000000"/>
              <w:right w:val="single" w:sz="4" w:space="0" w:color="000000"/>
            </w:tcBorders>
          </w:tcPr>
          <w:p w14:paraId="21AF0F93" w14:textId="625146B6" w:rsidR="00B22BA5" w:rsidRPr="004D08CD" w:rsidRDefault="00B22BA5" w:rsidP="00B22BA5">
            <w:pPr>
              <w:widowControl w:val="0"/>
              <w:spacing w:after="0" w:line="240" w:lineRule="auto"/>
              <w:jc w:val="both"/>
              <w:rPr>
                <w:rFonts w:ascii="Times New Roman" w:hAnsi="Times New Roman"/>
                <w:color w:val="000000"/>
                <w:sz w:val="24"/>
                <w:szCs w:val="24"/>
              </w:rPr>
            </w:pPr>
            <w:r>
              <w:rPr>
                <w:rFonts w:ascii="Times New Roman" w:hAnsi="Times New Roman"/>
                <w:color w:val="000000"/>
                <w:sz w:val="24"/>
                <w:szCs w:val="24"/>
              </w:rPr>
              <w:t>С</w:t>
            </w:r>
            <w:r w:rsidRPr="004D08CD">
              <w:rPr>
                <w:rFonts w:ascii="Times New Roman" w:hAnsi="Times New Roman"/>
                <w:color w:val="000000"/>
                <w:sz w:val="24"/>
                <w:szCs w:val="24"/>
              </w:rPr>
              <w:t>пособов анализа рынка, целевой аудитории и конкурентной среды;</w:t>
            </w:r>
          </w:p>
          <w:p w14:paraId="53F539A4" w14:textId="5DF5F278" w:rsidR="00B22BA5" w:rsidRPr="004D08CD" w:rsidRDefault="00B22BA5" w:rsidP="00B22BA5">
            <w:pPr>
              <w:widowControl w:val="0"/>
              <w:spacing w:after="0" w:line="240" w:lineRule="auto"/>
              <w:jc w:val="both"/>
              <w:rPr>
                <w:rFonts w:ascii="Times New Roman" w:hAnsi="Times New Roman"/>
                <w:color w:val="000000"/>
                <w:sz w:val="24"/>
                <w:szCs w:val="24"/>
              </w:rPr>
            </w:pPr>
            <w:r>
              <w:rPr>
                <w:rFonts w:ascii="Times New Roman" w:hAnsi="Times New Roman"/>
                <w:color w:val="000000"/>
                <w:sz w:val="24"/>
                <w:szCs w:val="24"/>
              </w:rPr>
              <w:t>А</w:t>
            </w:r>
            <w:r w:rsidRPr="004D08CD">
              <w:rPr>
                <w:rFonts w:ascii="Times New Roman" w:hAnsi="Times New Roman"/>
                <w:color w:val="000000"/>
                <w:sz w:val="24"/>
                <w:szCs w:val="24"/>
              </w:rPr>
              <w:t>удиторию различных средств рекламы;</w:t>
            </w:r>
          </w:p>
          <w:p w14:paraId="01B12E1C" w14:textId="752EC364" w:rsidR="00B22BA5" w:rsidRPr="004D08CD" w:rsidRDefault="00B22BA5" w:rsidP="00B22BA5">
            <w:pPr>
              <w:widowControl w:val="0"/>
              <w:spacing w:after="0" w:line="240" w:lineRule="auto"/>
              <w:jc w:val="both"/>
              <w:rPr>
                <w:rFonts w:ascii="Times New Roman" w:hAnsi="Times New Roman"/>
                <w:color w:val="000000"/>
                <w:sz w:val="24"/>
                <w:szCs w:val="24"/>
              </w:rPr>
            </w:pPr>
            <w:r>
              <w:rPr>
                <w:rFonts w:ascii="Times New Roman" w:hAnsi="Times New Roman"/>
                <w:color w:val="000000"/>
                <w:sz w:val="24"/>
                <w:szCs w:val="24"/>
              </w:rPr>
              <w:t>Ф</w:t>
            </w:r>
            <w:r w:rsidRPr="004D08CD">
              <w:rPr>
                <w:rFonts w:ascii="Times New Roman" w:hAnsi="Times New Roman"/>
                <w:color w:val="000000"/>
                <w:sz w:val="24"/>
                <w:szCs w:val="24"/>
              </w:rPr>
              <w:t>ормы и методы работы с аудиторией, мотивации труда;</w:t>
            </w:r>
          </w:p>
          <w:p w14:paraId="4A8ECB1D" w14:textId="697F3538" w:rsidR="00B22BA5" w:rsidRPr="008729EA" w:rsidRDefault="00B22BA5" w:rsidP="00B22BA5">
            <w:pPr>
              <w:spacing w:after="0" w:line="240" w:lineRule="auto"/>
              <w:rPr>
                <w:rFonts w:ascii="Times New Roman" w:hAnsi="Times New Roman" w:cs="Times New Roman"/>
                <w:highlight w:val="yellow"/>
              </w:rPr>
            </w:pPr>
            <w:r>
              <w:rPr>
                <w:rFonts w:ascii="Times New Roman" w:hAnsi="Times New Roman"/>
                <w:color w:val="000000"/>
                <w:sz w:val="24"/>
                <w:szCs w:val="24"/>
              </w:rPr>
              <w:t>Т</w:t>
            </w:r>
            <w:r w:rsidRPr="004D08CD">
              <w:rPr>
                <w:rFonts w:ascii="Times New Roman" w:hAnsi="Times New Roman"/>
                <w:color w:val="000000"/>
                <w:sz w:val="24"/>
                <w:szCs w:val="24"/>
              </w:rPr>
              <w:t>ехнологии воздействия на аудиторию при проведении маркетингового исследования</w:t>
            </w:r>
          </w:p>
        </w:tc>
      </w:tr>
    </w:tbl>
    <w:p w14:paraId="7CDA2FEF" w14:textId="77777777" w:rsidR="00797755" w:rsidRDefault="00797755">
      <w:pPr>
        <w:spacing w:after="240" w:line="240" w:lineRule="auto"/>
        <w:ind w:firstLine="709"/>
        <w:rPr>
          <w:rFonts w:ascii="Times New Roman" w:hAnsi="Times New Roman" w:cs="Times New Roman"/>
          <w:b/>
        </w:rPr>
        <w:sectPr w:rsidR="00797755">
          <w:pgSz w:w="11906" w:h="16838"/>
          <w:pgMar w:top="1134" w:right="850" w:bottom="1134" w:left="1701" w:header="708" w:footer="708" w:gutter="0"/>
          <w:pgNumType w:start="1"/>
          <w:cols w:space="720"/>
        </w:sectPr>
      </w:pPr>
    </w:p>
    <w:p w14:paraId="596DD1BE" w14:textId="77777777" w:rsidR="00797755" w:rsidRDefault="00941F37">
      <w:pPr>
        <w:spacing w:after="24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 СТРУКТУРА И СОДЕРЖАНИЕ УЧЕБНОЙ ДИСЦИПЛИНЫ</w:t>
      </w:r>
    </w:p>
    <w:p w14:paraId="651451D8" w14:textId="77777777" w:rsidR="00797755" w:rsidRDefault="00941F37">
      <w:pPr>
        <w:spacing w:after="240" w:line="240" w:lineRule="auto"/>
        <w:ind w:firstLine="709"/>
        <w:rPr>
          <w:rFonts w:ascii="Times New Roman" w:hAnsi="Times New Roman" w:cs="Times New Roman"/>
          <w:b/>
          <w:sz w:val="24"/>
          <w:szCs w:val="24"/>
        </w:rPr>
      </w:pPr>
      <w:r>
        <w:rPr>
          <w:rFonts w:ascii="Times New Roman" w:hAnsi="Times New Roman" w:cs="Times New Roman"/>
          <w:b/>
          <w:sz w:val="24"/>
          <w:szCs w:val="24"/>
        </w:rPr>
        <w:t>2.1. Объем учебной дисциплины и виды учебной работы</w:t>
      </w:r>
    </w:p>
    <w:tbl>
      <w:tblPr>
        <w:tblStyle w:val="afd"/>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797755" w14:paraId="38295395" w14:textId="77777777">
        <w:trPr>
          <w:trHeight w:val="490"/>
        </w:trPr>
        <w:tc>
          <w:tcPr>
            <w:tcW w:w="6883" w:type="dxa"/>
            <w:vAlign w:val="center"/>
          </w:tcPr>
          <w:p w14:paraId="5794B3EB" w14:textId="77777777" w:rsidR="00797755" w:rsidRDefault="00941F37">
            <w:pPr>
              <w:rPr>
                <w:rFonts w:ascii="Times New Roman" w:hAnsi="Times New Roman" w:cs="Times New Roman"/>
                <w:b/>
              </w:rPr>
            </w:pPr>
            <w:r>
              <w:rPr>
                <w:rFonts w:ascii="Times New Roman" w:hAnsi="Times New Roman" w:cs="Times New Roman"/>
                <w:b/>
              </w:rPr>
              <w:t>Вид учебной работы</w:t>
            </w:r>
          </w:p>
        </w:tc>
        <w:tc>
          <w:tcPr>
            <w:tcW w:w="2456" w:type="dxa"/>
            <w:vAlign w:val="center"/>
          </w:tcPr>
          <w:p w14:paraId="7EC72026" w14:textId="77777777" w:rsidR="00797755" w:rsidRDefault="00941F37">
            <w:pPr>
              <w:rPr>
                <w:rFonts w:ascii="Times New Roman" w:hAnsi="Times New Roman" w:cs="Times New Roman"/>
                <w:b/>
              </w:rPr>
            </w:pPr>
            <w:r>
              <w:rPr>
                <w:rFonts w:ascii="Times New Roman" w:hAnsi="Times New Roman" w:cs="Times New Roman"/>
                <w:b/>
              </w:rPr>
              <w:t>Объем в часах</w:t>
            </w:r>
          </w:p>
        </w:tc>
      </w:tr>
      <w:tr w:rsidR="00797755" w14:paraId="2BF5F9E6" w14:textId="77777777">
        <w:trPr>
          <w:trHeight w:val="490"/>
        </w:trPr>
        <w:tc>
          <w:tcPr>
            <w:tcW w:w="6883" w:type="dxa"/>
            <w:vAlign w:val="center"/>
          </w:tcPr>
          <w:p w14:paraId="247845AF" w14:textId="77777777" w:rsidR="00797755" w:rsidRDefault="00941F37">
            <w:pPr>
              <w:spacing w:after="0"/>
              <w:rPr>
                <w:rFonts w:ascii="Times New Roman" w:hAnsi="Times New Roman" w:cs="Times New Roman"/>
                <w:b/>
              </w:rPr>
            </w:pPr>
            <w:r>
              <w:rPr>
                <w:rFonts w:ascii="Times New Roman" w:hAnsi="Times New Roman" w:cs="Times New Roman"/>
                <w:b/>
              </w:rPr>
              <w:t>Объем образовательной программы учебной дисциплины</w:t>
            </w:r>
          </w:p>
        </w:tc>
        <w:tc>
          <w:tcPr>
            <w:tcW w:w="2456" w:type="dxa"/>
            <w:vAlign w:val="center"/>
          </w:tcPr>
          <w:p w14:paraId="35161A26" w14:textId="652458B1" w:rsidR="00797755" w:rsidRPr="0087061B" w:rsidRDefault="0087061B">
            <w:pPr>
              <w:spacing w:after="0"/>
              <w:rPr>
                <w:rFonts w:ascii="Times New Roman" w:hAnsi="Times New Roman" w:cs="Times New Roman"/>
                <w:highlight w:val="red"/>
                <w:lang w:val="en-US"/>
              </w:rPr>
            </w:pPr>
            <w:r>
              <w:rPr>
                <w:rFonts w:ascii="Times New Roman" w:hAnsi="Times New Roman" w:cs="Times New Roman"/>
                <w:lang w:val="en-US"/>
              </w:rPr>
              <w:t>36</w:t>
            </w:r>
          </w:p>
        </w:tc>
      </w:tr>
      <w:tr w:rsidR="00797755" w14:paraId="063B6DB0" w14:textId="77777777">
        <w:trPr>
          <w:trHeight w:val="490"/>
        </w:trPr>
        <w:tc>
          <w:tcPr>
            <w:tcW w:w="6883" w:type="dxa"/>
            <w:shd w:val="clear" w:color="auto" w:fill="auto"/>
            <w:vAlign w:val="center"/>
          </w:tcPr>
          <w:p w14:paraId="1680BB15" w14:textId="77777777" w:rsidR="00797755" w:rsidRDefault="00941F37">
            <w:pPr>
              <w:spacing w:after="0"/>
              <w:rPr>
                <w:rFonts w:ascii="Times New Roman" w:hAnsi="Times New Roman" w:cs="Times New Roman"/>
                <w:b/>
              </w:rPr>
            </w:pPr>
            <w:r>
              <w:rPr>
                <w:rFonts w:ascii="Times New Roman" w:hAnsi="Times New Roman" w:cs="Times New Roman"/>
                <w:b/>
              </w:rPr>
              <w:t>в т.ч. в форме практической подготовки</w:t>
            </w:r>
          </w:p>
        </w:tc>
        <w:tc>
          <w:tcPr>
            <w:tcW w:w="2456" w:type="dxa"/>
            <w:shd w:val="clear" w:color="auto" w:fill="auto"/>
            <w:vAlign w:val="center"/>
          </w:tcPr>
          <w:p w14:paraId="6395D5E4" w14:textId="5C4AB2F6" w:rsidR="00797755" w:rsidRDefault="00AE41AA">
            <w:pPr>
              <w:spacing w:after="0"/>
              <w:rPr>
                <w:rFonts w:ascii="Times New Roman" w:hAnsi="Times New Roman" w:cs="Times New Roman"/>
                <w:highlight w:val="yellow"/>
              </w:rPr>
            </w:pPr>
            <w:r>
              <w:rPr>
                <w:rFonts w:ascii="Times New Roman" w:hAnsi="Times New Roman" w:cs="Times New Roman"/>
              </w:rPr>
              <w:t>24</w:t>
            </w:r>
          </w:p>
        </w:tc>
      </w:tr>
      <w:tr w:rsidR="00797755" w14:paraId="5D89E16F" w14:textId="77777777">
        <w:trPr>
          <w:trHeight w:val="336"/>
        </w:trPr>
        <w:tc>
          <w:tcPr>
            <w:tcW w:w="9339" w:type="dxa"/>
            <w:gridSpan w:val="2"/>
            <w:vAlign w:val="center"/>
          </w:tcPr>
          <w:p w14:paraId="30EBB4F5" w14:textId="77777777" w:rsidR="00797755" w:rsidRDefault="00941F37">
            <w:pPr>
              <w:spacing w:after="0"/>
              <w:rPr>
                <w:rFonts w:ascii="Times New Roman" w:hAnsi="Times New Roman" w:cs="Times New Roman"/>
              </w:rPr>
            </w:pPr>
            <w:r>
              <w:rPr>
                <w:rFonts w:ascii="Times New Roman" w:hAnsi="Times New Roman" w:cs="Times New Roman"/>
              </w:rPr>
              <w:t>в т. ч.:</w:t>
            </w:r>
          </w:p>
        </w:tc>
      </w:tr>
      <w:tr w:rsidR="00797755" w14:paraId="08FA9F4E" w14:textId="77777777">
        <w:trPr>
          <w:trHeight w:val="490"/>
        </w:trPr>
        <w:tc>
          <w:tcPr>
            <w:tcW w:w="6883" w:type="dxa"/>
            <w:vAlign w:val="center"/>
          </w:tcPr>
          <w:p w14:paraId="0D9A55A4" w14:textId="77777777" w:rsidR="00797755" w:rsidRDefault="00941F37">
            <w:pPr>
              <w:spacing w:after="0"/>
              <w:rPr>
                <w:rFonts w:ascii="Times New Roman" w:hAnsi="Times New Roman" w:cs="Times New Roman"/>
              </w:rPr>
            </w:pPr>
            <w:r>
              <w:rPr>
                <w:rFonts w:ascii="Times New Roman" w:hAnsi="Times New Roman" w:cs="Times New Roman"/>
              </w:rPr>
              <w:t>теоретическое обучение</w:t>
            </w:r>
          </w:p>
        </w:tc>
        <w:tc>
          <w:tcPr>
            <w:tcW w:w="2456" w:type="dxa"/>
            <w:vAlign w:val="center"/>
          </w:tcPr>
          <w:p w14:paraId="74D420C8" w14:textId="614FFDF5" w:rsidR="00797755" w:rsidRDefault="00AE41AA">
            <w:pPr>
              <w:spacing w:after="0"/>
              <w:rPr>
                <w:rFonts w:ascii="Times New Roman" w:hAnsi="Times New Roman" w:cs="Times New Roman"/>
              </w:rPr>
            </w:pPr>
            <w:r>
              <w:rPr>
                <w:rFonts w:ascii="Times New Roman" w:hAnsi="Times New Roman" w:cs="Times New Roman"/>
              </w:rPr>
              <w:t>10</w:t>
            </w:r>
          </w:p>
        </w:tc>
      </w:tr>
      <w:tr w:rsidR="00797755" w14:paraId="21BB733A" w14:textId="77777777">
        <w:trPr>
          <w:trHeight w:val="490"/>
        </w:trPr>
        <w:tc>
          <w:tcPr>
            <w:tcW w:w="6883" w:type="dxa"/>
            <w:vAlign w:val="center"/>
          </w:tcPr>
          <w:p w14:paraId="11BE368D" w14:textId="77777777" w:rsidR="00797755" w:rsidRDefault="00941F37">
            <w:pPr>
              <w:spacing w:after="0"/>
              <w:rPr>
                <w:rFonts w:ascii="Times New Roman" w:hAnsi="Times New Roman" w:cs="Times New Roman"/>
              </w:rPr>
            </w:pPr>
            <w:r>
              <w:rPr>
                <w:rFonts w:ascii="Times New Roman" w:hAnsi="Times New Roman" w:cs="Times New Roman"/>
              </w:rPr>
              <w:t>практические занятия</w:t>
            </w:r>
            <w:r>
              <w:rPr>
                <w:rFonts w:ascii="Times New Roman" w:hAnsi="Times New Roman" w:cs="Times New Roman"/>
                <w:i/>
              </w:rPr>
              <w:t xml:space="preserve"> (если предусмотрено)</w:t>
            </w:r>
          </w:p>
        </w:tc>
        <w:tc>
          <w:tcPr>
            <w:tcW w:w="2456" w:type="dxa"/>
            <w:vAlign w:val="center"/>
          </w:tcPr>
          <w:p w14:paraId="493F7013" w14:textId="15D3010F" w:rsidR="00797755" w:rsidRDefault="0087061B">
            <w:pPr>
              <w:spacing w:after="0"/>
              <w:rPr>
                <w:rFonts w:ascii="Times New Roman" w:hAnsi="Times New Roman" w:cs="Times New Roman"/>
              </w:rPr>
            </w:pPr>
            <w:r>
              <w:rPr>
                <w:rFonts w:ascii="Times New Roman" w:hAnsi="Times New Roman" w:cs="Times New Roman"/>
              </w:rPr>
              <w:t>24</w:t>
            </w:r>
          </w:p>
        </w:tc>
      </w:tr>
      <w:tr w:rsidR="00797755" w14:paraId="042985EC" w14:textId="77777777">
        <w:trPr>
          <w:trHeight w:val="267"/>
        </w:trPr>
        <w:tc>
          <w:tcPr>
            <w:tcW w:w="6883" w:type="dxa"/>
            <w:vAlign w:val="center"/>
          </w:tcPr>
          <w:p w14:paraId="2F40483F" w14:textId="77777777" w:rsidR="00797755" w:rsidRDefault="00941F37">
            <w:pPr>
              <w:spacing w:after="0"/>
              <w:rPr>
                <w:rFonts w:ascii="Times New Roman" w:hAnsi="Times New Roman" w:cs="Times New Roman"/>
                <w:i/>
              </w:rPr>
            </w:pPr>
            <w:r>
              <w:rPr>
                <w:rFonts w:ascii="Times New Roman" w:hAnsi="Times New Roman" w:cs="Times New Roman"/>
                <w:i/>
              </w:rPr>
              <w:t xml:space="preserve">Самостоятельная работа </w:t>
            </w:r>
          </w:p>
        </w:tc>
        <w:tc>
          <w:tcPr>
            <w:tcW w:w="2456" w:type="dxa"/>
            <w:vAlign w:val="center"/>
          </w:tcPr>
          <w:p w14:paraId="50205A00" w14:textId="126F8AC3" w:rsidR="00797755" w:rsidRDefault="00AE41AA">
            <w:pPr>
              <w:spacing w:after="0"/>
              <w:rPr>
                <w:rFonts w:ascii="Times New Roman" w:hAnsi="Times New Roman" w:cs="Times New Roman"/>
                <w:highlight w:val="yellow"/>
              </w:rPr>
            </w:pPr>
            <w:r>
              <w:rPr>
                <w:rFonts w:ascii="Times New Roman" w:hAnsi="Times New Roman" w:cs="Times New Roman"/>
              </w:rPr>
              <w:t>-</w:t>
            </w:r>
          </w:p>
        </w:tc>
      </w:tr>
      <w:tr w:rsidR="00797755" w14:paraId="31E52EC8" w14:textId="77777777">
        <w:trPr>
          <w:trHeight w:val="331"/>
        </w:trPr>
        <w:tc>
          <w:tcPr>
            <w:tcW w:w="6883" w:type="dxa"/>
            <w:vAlign w:val="center"/>
          </w:tcPr>
          <w:p w14:paraId="480372FE" w14:textId="77777777" w:rsidR="00797755" w:rsidRDefault="00941F37">
            <w:pPr>
              <w:spacing w:after="0"/>
              <w:rPr>
                <w:rFonts w:ascii="Times New Roman" w:hAnsi="Times New Roman" w:cs="Times New Roman"/>
                <w:i/>
              </w:rPr>
            </w:pPr>
            <w:r>
              <w:rPr>
                <w:rFonts w:ascii="Times New Roman" w:hAnsi="Times New Roman" w:cs="Times New Roman"/>
                <w:b/>
              </w:rPr>
              <w:t>Промежуточная аттестация</w:t>
            </w:r>
          </w:p>
        </w:tc>
        <w:tc>
          <w:tcPr>
            <w:tcW w:w="2456" w:type="dxa"/>
            <w:vAlign w:val="center"/>
          </w:tcPr>
          <w:p w14:paraId="475F6652" w14:textId="3A649765" w:rsidR="00797755" w:rsidRDefault="008729EA">
            <w:pPr>
              <w:spacing w:after="0"/>
              <w:rPr>
                <w:rFonts w:ascii="Times New Roman" w:hAnsi="Times New Roman" w:cs="Times New Roman"/>
                <w:highlight w:val="yellow"/>
              </w:rPr>
            </w:pPr>
            <w:r>
              <w:rPr>
                <w:rFonts w:ascii="Times New Roman" w:hAnsi="Times New Roman" w:cs="Times New Roman"/>
              </w:rPr>
              <w:t>2</w:t>
            </w:r>
          </w:p>
        </w:tc>
      </w:tr>
    </w:tbl>
    <w:p w14:paraId="40408413" w14:textId="77777777" w:rsidR="00797755" w:rsidRDefault="00797755">
      <w:pPr>
        <w:rPr>
          <w:rFonts w:ascii="Times New Roman" w:hAnsi="Times New Roman" w:cs="Times New Roman"/>
          <w:b/>
          <w:i/>
        </w:rPr>
        <w:sectPr w:rsidR="00797755">
          <w:pgSz w:w="11906" w:h="16838"/>
          <w:pgMar w:top="1134" w:right="850" w:bottom="284" w:left="1701" w:header="708" w:footer="708" w:gutter="0"/>
          <w:cols w:space="720"/>
        </w:sectPr>
      </w:pPr>
    </w:p>
    <w:p w14:paraId="0617A971" w14:textId="77777777" w:rsidR="00797755" w:rsidRDefault="00941F37">
      <w:pPr>
        <w:ind w:firstLine="709"/>
        <w:rPr>
          <w:rFonts w:ascii="Times New Roman" w:hAnsi="Times New Roman" w:cs="Times New Roman"/>
          <w:b/>
        </w:rPr>
      </w:pPr>
      <w:r>
        <w:rPr>
          <w:rFonts w:ascii="Times New Roman" w:hAnsi="Times New Roman" w:cs="Times New Roman"/>
          <w:b/>
        </w:rPr>
        <w:lastRenderedPageBreak/>
        <w:t xml:space="preserve">2.2. Тематический план и содержание учебной дисциплины </w:t>
      </w:r>
    </w:p>
    <w:tbl>
      <w:tblPr>
        <w:tblStyle w:val="aff3"/>
        <w:tblW w:w="14766" w:type="dxa"/>
        <w:tblLayout w:type="fixed"/>
        <w:tblLook w:val="0000" w:firstRow="0" w:lastRow="0" w:firstColumn="0" w:lastColumn="0" w:noHBand="0" w:noVBand="0"/>
      </w:tblPr>
      <w:tblGrid>
        <w:gridCol w:w="2971"/>
        <w:gridCol w:w="7746"/>
        <w:gridCol w:w="1958"/>
        <w:gridCol w:w="2091"/>
      </w:tblGrid>
      <w:tr w:rsidR="00797755" w14:paraId="213A438A" w14:textId="77777777" w:rsidTr="001B277E">
        <w:trPr>
          <w:trHeight w:val="20"/>
        </w:trPr>
        <w:tc>
          <w:tcPr>
            <w:tcW w:w="2971" w:type="dxa"/>
            <w:vAlign w:val="center"/>
          </w:tcPr>
          <w:p w14:paraId="54CC140A" w14:textId="77777777" w:rsidR="00797755" w:rsidRDefault="00941F37" w:rsidP="001B277E">
            <w:pPr>
              <w:jc w:val="center"/>
              <w:rPr>
                <w:rFonts w:ascii="Times New Roman" w:hAnsi="Times New Roman" w:cs="Times New Roman"/>
                <w:b/>
              </w:rPr>
            </w:pPr>
            <w:r>
              <w:rPr>
                <w:rFonts w:ascii="Times New Roman" w:hAnsi="Times New Roman" w:cs="Times New Roman"/>
                <w:b/>
              </w:rPr>
              <w:t>Наименование разделов и тем</w:t>
            </w:r>
          </w:p>
        </w:tc>
        <w:tc>
          <w:tcPr>
            <w:tcW w:w="7746" w:type="dxa"/>
            <w:vAlign w:val="center"/>
          </w:tcPr>
          <w:p w14:paraId="3429A21E" w14:textId="77777777" w:rsidR="00797755" w:rsidRDefault="00941F37" w:rsidP="001B277E">
            <w:pPr>
              <w:jc w:val="center"/>
              <w:rPr>
                <w:rFonts w:ascii="Times New Roman" w:hAnsi="Times New Roman" w:cs="Times New Roman"/>
                <w:b/>
              </w:rPr>
            </w:pPr>
            <w:r>
              <w:rPr>
                <w:rFonts w:ascii="Times New Roman" w:hAnsi="Times New Roman" w:cs="Times New Roman"/>
                <w:b/>
              </w:rPr>
              <w:t>Содержание учебного материала и формы организации деятельности обучающихся</w:t>
            </w:r>
          </w:p>
        </w:tc>
        <w:tc>
          <w:tcPr>
            <w:tcW w:w="1958" w:type="dxa"/>
            <w:vAlign w:val="center"/>
          </w:tcPr>
          <w:p w14:paraId="3C3D349C" w14:textId="77777777" w:rsidR="00797755" w:rsidRDefault="00941F37" w:rsidP="001B277E">
            <w:pPr>
              <w:jc w:val="center"/>
              <w:rPr>
                <w:rFonts w:ascii="Times New Roman" w:hAnsi="Times New Roman" w:cs="Times New Roman"/>
                <w:b/>
              </w:rPr>
            </w:pPr>
            <w:r>
              <w:rPr>
                <w:rFonts w:ascii="Times New Roman" w:hAnsi="Times New Roman" w:cs="Times New Roman"/>
                <w:b/>
              </w:rPr>
              <w:t xml:space="preserve">Объем, ак. ч / </w:t>
            </w:r>
            <w:r>
              <w:rPr>
                <w:rFonts w:ascii="Times New Roman" w:hAnsi="Times New Roman" w:cs="Times New Roman"/>
                <w:b/>
              </w:rPr>
              <w:br/>
              <w:t xml:space="preserve">в том числе </w:t>
            </w:r>
            <w:r>
              <w:rPr>
                <w:rFonts w:ascii="Times New Roman" w:hAnsi="Times New Roman" w:cs="Times New Roman"/>
                <w:b/>
              </w:rPr>
              <w:br/>
              <w:t>в форме практической подготовки, ак. ч</w:t>
            </w:r>
          </w:p>
        </w:tc>
        <w:tc>
          <w:tcPr>
            <w:tcW w:w="2091" w:type="dxa"/>
            <w:vAlign w:val="center"/>
          </w:tcPr>
          <w:p w14:paraId="13182B1A" w14:textId="77777777" w:rsidR="00797755" w:rsidRDefault="00941F37" w:rsidP="001B277E">
            <w:pPr>
              <w:jc w:val="center"/>
              <w:rPr>
                <w:rFonts w:ascii="Times New Roman" w:hAnsi="Times New Roman" w:cs="Times New Roman"/>
                <w:b/>
              </w:rPr>
            </w:pPr>
            <w:r>
              <w:rPr>
                <w:rFonts w:ascii="Times New Roman" w:hAnsi="Times New Roman" w:cs="Times New Roman"/>
                <w:b/>
              </w:rPr>
              <w:t xml:space="preserve">Коды компетенций </w:t>
            </w:r>
            <w:r>
              <w:rPr>
                <w:rFonts w:ascii="Times New Roman" w:hAnsi="Times New Roman" w:cs="Times New Roman"/>
                <w:b/>
              </w:rPr>
              <w:br/>
              <w:t>и личностных результатов, формированию которых способствует элемент программы</w:t>
            </w:r>
          </w:p>
        </w:tc>
      </w:tr>
      <w:tr w:rsidR="00797755" w14:paraId="25A5987E" w14:textId="77777777" w:rsidTr="001B277E">
        <w:trPr>
          <w:trHeight w:val="20"/>
        </w:trPr>
        <w:tc>
          <w:tcPr>
            <w:tcW w:w="2971" w:type="dxa"/>
          </w:tcPr>
          <w:p w14:paraId="533DB65C"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1</w:t>
            </w:r>
          </w:p>
        </w:tc>
        <w:tc>
          <w:tcPr>
            <w:tcW w:w="7746" w:type="dxa"/>
          </w:tcPr>
          <w:p w14:paraId="0189CE3A"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2</w:t>
            </w:r>
          </w:p>
        </w:tc>
        <w:tc>
          <w:tcPr>
            <w:tcW w:w="1958" w:type="dxa"/>
          </w:tcPr>
          <w:p w14:paraId="1EB942A4"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3</w:t>
            </w:r>
          </w:p>
        </w:tc>
        <w:tc>
          <w:tcPr>
            <w:tcW w:w="2091" w:type="dxa"/>
          </w:tcPr>
          <w:p w14:paraId="443E5091"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4</w:t>
            </w:r>
          </w:p>
        </w:tc>
      </w:tr>
      <w:tr w:rsidR="00797755" w14:paraId="4E0FDBD7" w14:textId="77777777" w:rsidTr="001B277E">
        <w:trPr>
          <w:trHeight w:val="20"/>
        </w:trPr>
        <w:tc>
          <w:tcPr>
            <w:tcW w:w="10717" w:type="dxa"/>
            <w:gridSpan w:val="2"/>
          </w:tcPr>
          <w:p w14:paraId="5CD7D26B" w14:textId="62E4627B" w:rsidR="00797755" w:rsidRDefault="00941F37">
            <w:pPr>
              <w:rPr>
                <w:rFonts w:ascii="Times New Roman" w:hAnsi="Times New Roman" w:cs="Times New Roman"/>
                <w:b/>
                <w:sz w:val="24"/>
                <w:szCs w:val="24"/>
                <w:highlight w:val="white"/>
              </w:rPr>
            </w:pPr>
            <w:r>
              <w:rPr>
                <w:rFonts w:ascii="Times New Roman" w:hAnsi="Times New Roman" w:cs="Times New Roman"/>
                <w:b/>
                <w:sz w:val="24"/>
                <w:szCs w:val="24"/>
                <w:highlight w:val="white"/>
              </w:rPr>
              <w:t>Раздел 1.</w:t>
            </w:r>
            <w:r>
              <w:rPr>
                <w:highlight w:val="white"/>
              </w:rPr>
              <w:t xml:space="preserve"> </w:t>
            </w:r>
            <w:r w:rsidR="001B277E" w:rsidRPr="001B277E">
              <w:rPr>
                <w:rFonts w:ascii="Times New Roman" w:hAnsi="Times New Roman" w:cs="Times New Roman"/>
                <w:b/>
                <w:bCs/>
                <w:sz w:val="24"/>
                <w:szCs w:val="24"/>
              </w:rPr>
              <w:t>Методы исследования и сегментации целевой аудитории</w:t>
            </w:r>
          </w:p>
        </w:tc>
        <w:tc>
          <w:tcPr>
            <w:tcW w:w="1958" w:type="dxa"/>
          </w:tcPr>
          <w:p w14:paraId="5EB038FF" w14:textId="491D4B7E" w:rsidR="00797755" w:rsidRDefault="0087061B">
            <w:pPr>
              <w:jc w:val="center"/>
              <w:rPr>
                <w:rFonts w:ascii="Times New Roman" w:hAnsi="Times New Roman" w:cs="Times New Roman"/>
                <w:b/>
                <w:sz w:val="24"/>
                <w:szCs w:val="24"/>
              </w:rPr>
            </w:pPr>
            <w:r>
              <w:rPr>
                <w:rFonts w:ascii="Times New Roman" w:hAnsi="Times New Roman" w:cs="Times New Roman"/>
                <w:b/>
                <w:sz w:val="24"/>
                <w:szCs w:val="24"/>
              </w:rPr>
              <w:t>34</w:t>
            </w:r>
          </w:p>
        </w:tc>
        <w:tc>
          <w:tcPr>
            <w:tcW w:w="2091" w:type="dxa"/>
          </w:tcPr>
          <w:p w14:paraId="29877E95" w14:textId="77777777" w:rsidR="00797755" w:rsidRDefault="00797755">
            <w:pPr>
              <w:jc w:val="center"/>
              <w:rPr>
                <w:rFonts w:ascii="Times New Roman" w:hAnsi="Times New Roman" w:cs="Times New Roman"/>
                <w:b/>
                <w:i/>
                <w:sz w:val="24"/>
                <w:szCs w:val="24"/>
              </w:rPr>
            </w:pPr>
          </w:p>
        </w:tc>
      </w:tr>
      <w:tr w:rsidR="00BD6AB4" w14:paraId="77D13782" w14:textId="77777777" w:rsidTr="001B277E">
        <w:trPr>
          <w:trHeight w:val="240"/>
        </w:trPr>
        <w:tc>
          <w:tcPr>
            <w:tcW w:w="2971" w:type="dxa"/>
            <w:vMerge w:val="restart"/>
          </w:tcPr>
          <w:p w14:paraId="5171AC68" w14:textId="6F806743" w:rsidR="00BD6AB4" w:rsidRDefault="00BD6AB4">
            <w:pPr>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1. </w:t>
            </w:r>
            <w:r w:rsidR="0087061B" w:rsidRPr="0087061B">
              <w:rPr>
                <w:rFonts w:ascii="Times New Roman" w:hAnsi="Times New Roman" w:cs="Times New Roman"/>
                <w:b/>
                <w:color w:val="0D0D0D"/>
                <w:sz w:val="24"/>
                <w:szCs w:val="24"/>
              </w:rPr>
              <w:t>Методы исследования целевой аудитории</w:t>
            </w:r>
          </w:p>
        </w:tc>
        <w:tc>
          <w:tcPr>
            <w:tcW w:w="7746" w:type="dxa"/>
          </w:tcPr>
          <w:p w14:paraId="10F001CD" w14:textId="77777777" w:rsidR="00BD6AB4" w:rsidRDefault="00BD6AB4">
            <w:pPr>
              <w:rPr>
                <w:rFonts w:ascii="Times New Roman" w:hAnsi="Times New Roman" w:cs="Times New Roman"/>
                <w:b/>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Pr>
          <w:p w14:paraId="6281DE27" w14:textId="3833A122" w:rsidR="00BD6AB4" w:rsidRDefault="0087061B">
            <w:pPr>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12</w:t>
            </w:r>
          </w:p>
        </w:tc>
        <w:tc>
          <w:tcPr>
            <w:tcW w:w="2091" w:type="dxa"/>
            <w:vMerge w:val="restart"/>
          </w:tcPr>
          <w:p w14:paraId="5159A9BA" w14:textId="2387B7BB" w:rsidR="00BD6AB4" w:rsidRDefault="00C57D3E">
            <w:pPr>
              <w:jc w:val="center"/>
              <w:rPr>
                <w:rFonts w:ascii="Times New Roman" w:hAnsi="Times New Roman" w:cs="Times New Roman"/>
                <w:sz w:val="24"/>
                <w:szCs w:val="24"/>
              </w:rPr>
            </w:pPr>
            <w:r>
              <w:rPr>
                <w:rFonts w:ascii="Times New Roman" w:hAnsi="Times New Roman" w:cs="Times New Roman"/>
                <w:sz w:val="24"/>
                <w:szCs w:val="24"/>
              </w:rPr>
              <w:t xml:space="preserve">ОК 01-04, </w:t>
            </w:r>
            <w:r>
              <w:rPr>
                <w:rFonts w:ascii="Times New Roman" w:hAnsi="Times New Roman" w:cs="Times New Roman"/>
                <w:sz w:val="24"/>
                <w:szCs w:val="24"/>
              </w:rPr>
              <w:br/>
              <w:t>ПК 1.1</w:t>
            </w:r>
          </w:p>
        </w:tc>
      </w:tr>
      <w:tr w:rsidR="00195CF2" w14:paraId="71C61612" w14:textId="77777777" w:rsidTr="001B277E">
        <w:trPr>
          <w:trHeight w:val="240"/>
        </w:trPr>
        <w:tc>
          <w:tcPr>
            <w:tcW w:w="2971" w:type="dxa"/>
            <w:vMerge/>
          </w:tcPr>
          <w:p w14:paraId="304B687E" w14:textId="77777777" w:rsidR="00195CF2" w:rsidRDefault="00195CF2">
            <w:pPr>
              <w:widowControl w:val="0"/>
              <w:pBdr>
                <w:top w:val="nil"/>
                <w:left w:val="nil"/>
                <w:bottom w:val="nil"/>
                <w:right w:val="nil"/>
                <w:between w:val="nil"/>
              </w:pBdr>
              <w:rPr>
                <w:rFonts w:ascii="Times New Roman" w:hAnsi="Times New Roman" w:cs="Times New Roman"/>
                <w:sz w:val="24"/>
                <w:szCs w:val="24"/>
              </w:rPr>
            </w:pPr>
          </w:p>
        </w:tc>
        <w:tc>
          <w:tcPr>
            <w:tcW w:w="7746" w:type="dxa"/>
          </w:tcPr>
          <w:p w14:paraId="57F483C3" w14:textId="65AA8085" w:rsidR="00195CF2" w:rsidRDefault="00195CF2">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sidR="0087061B" w:rsidRPr="0087061B">
              <w:rPr>
                <w:rFonts w:ascii="Times New Roman" w:hAnsi="Times New Roman" w:cs="Times New Roman"/>
                <w:sz w:val="24"/>
                <w:szCs w:val="24"/>
              </w:rPr>
              <w:t>Трансформация аудиторных исследований в цифровую эпоху</w:t>
            </w:r>
          </w:p>
        </w:tc>
        <w:tc>
          <w:tcPr>
            <w:tcW w:w="1958" w:type="dxa"/>
            <w:vMerge w:val="restart"/>
          </w:tcPr>
          <w:p w14:paraId="5A6FAF72" w14:textId="577E7A7E" w:rsidR="00195CF2" w:rsidRDefault="0087061B">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Pr>
          <w:p w14:paraId="09AA9FEE" w14:textId="77777777" w:rsidR="00195CF2" w:rsidRDefault="00195CF2">
            <w:pPr>
              <w:widowControl w:val="0"/>
              <w:pBdr>
                <w:top w:val="nil"/>
                <w:left w:val="nil"/>
                <w:bottom w:val="nil"/>
                <w:right w:val="nil"/>
                <w:between w:val="nil"/>
              </w:pBdr>
              <w:rPr>
                <w:rFonts w:ascii="Times New Roman" w:hAnsi="Times New Roman" w:cs="Times New Roman"/>
                <w:sz w:val="24"/>
                <w:szCs w:val="24"/>
                <w:highlight w:val="white"/>
              </w:rPr>
            </w:pPr>
          </w:p>
        </w:tc>
      </w:tr>
      <w:tr w:rsidR="00195CF2" w14:paraId="073F3AFC" w14:textId="77777777" w:rsidTr="001B277E">
        <w:trPr>
          <w:trHeight w:val="240"/>
        </w:trPr>
        <w:tc>
          <w:tcPr>
            <w:tcW w:w="2971" w:type="dxa"/>
            <w:vMerge/>
          </w:tcPr>
          <w:p w14:paraId="608B0E2E" w14:textId="77777777" w:rsidR="00195CF2" w:rsidRDefault="00195CF2">
            <w:pPr>
              <w:widowControl w:val="0"/>
              <w:pBdr>
                <w:top w:val="nil"/>
                <w:left w:val="nil"/>
                <w:bottom w:val="nil"/>
                <w:right w:val="nil"/>
                <w:between w:val="nil"/>
              </w:pBdr>
              <w:rPr>
                <w:rFonts w:ascii="Times New Roman" w:hAnsi="Times New Roman" w:cs="Times New Roman"/>
                <w:sz w:val="24"/>
                <w:szCs w:val="24"/>
              </w:rPr>
            </w:pPr>
          </w:p>
        </w:tc>
        <w:tc>
          <w:tcPr>
            <w:tcW w:w="7746" w:type="dxa"/>
          </w:tcPr>
          <w:p w14:paraId="51ABDAB1" w14:textId="6C7D2F83" w:rsidR="00195CF2" w:rsidRDefault="00195CF2">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w:t>
            </w:r>
            <w:r w:rsidR="0087061B" w:rsidRPr="0087061B">
              <w:rPr>
                <w:rFonts w:ascii="Times New Roman" w:hAnsi="Times New Roman" w:cs="Times New Roman"/>
                <w:sz w:val="24"/>
                <w:szCs w:val="24"/>
              </w:rPr>
              <w:t>Комплексные стратегии сбора данных о целевой аудитории</w:t>
            </w:r>
          </w:p>
        </w:tc>
        <w:tc>
          <w:tcPr>
            <w:tcW w:w="1958" w:type="dxa"/>
            <w:vMerge/>
          </w:tcPr>
          <w:p w14:paraId="48F1AC4A" w14:textId="77777777" w:rsidR="00195CF2" w:rsidRDefault="00195CF2">
            <w:pPr>
              <w:jc w:val="center"/>
              <w:rPr>
                <w:rFonts w:ascii="Times New Roman" w:hAnsi="Times New Roman" w:cs="Times New Roman"/>
                <w:sz w:val="24"/>
                <w:szCs w:val="24"/>
                <w:highlight w:val="white"/>
              </w:rPr>
            </w:pPr>
          </w:p>
        </w:tc>
        <w:tc>
          <w:tcPr>
            <w:tcW w:w="2091" w:type="dxa"/>
            <w:vMerge/>
          </w:tcPr>
          <w:p w14:paraId="7A6B739D" w14:textId="77777777" w:rsidR="00195CF2" w:rsidRDefault="00195CF2">
            <w:pPr>
              <w:widowControl w:val="0"/>
              <w:pBdr>
                <w:top w:val="nil"/>
                <w:left w:val="nil"/>
                <w:bottom w:val="nil"/>
                <w:right w:val="nil"/>
                <w:between w:val="nil"/>
              </w:pBdr>
              <w:rPr>
                <w:rFonts w:ascii="Times New Roman" w:hAnsi="Times New Roman" w:cs="Times New Roman"/>
                <w:sz w:val="24"/>
                <w:szCs w:val="24"/>
                <w:highlight w:val="white"/>
              </w:rPr>
            </w:pPr>
          </w:p>
        </w:tc>
      </w:tr>
      <w:tr w:rsidR="00195CF2" w14:paraId="3E24C421" w14:textId="77777777" w:rsidTr="001B277E">
        <w:trPr>
          <w:trHeight w:val="240"/>
        </w:trPr>
        <w:tc>
          <w:tcPr>
            <w:tcW w:w="2971" w:type="dxa"/>
            <w:vMerge/>
          </w:tcPr>
          <w:p w14:paraId="197AB343" w14:textId="77777777" w:rsidR="00195CF2" w:rsidRDefault="00195CF2">
            <w:pPr>
              <w:widowControl w:val="0"/>
              <w:pBdr>
                <w:top w:val="nil"/>
                <w:left w:val="nil"/>
                <w:bottom w:val="nil"/>
                <w:right w:val="nil"/>
                <w:between w:val="nil"/>
              </w:pBdr>
              <w:rPr>
                <w:rFonts w:ascii="Times New Roman" w:hAnsi="Times New Roman" w:cs="Times New Roman"/>
                <w:sz w:val="24"/>
                <w:szCs w:val="24"/>
              </w:rPr>
            </w:pPr>
          </w:p>
        </w:tc>
        <w:tc>
          <w:tcPr>
            <w:tcW w:w="7746" w:type="dxa"/>
          </w:tcPr>
          <w:p w14:paraId="133BDA53" w14:textId="43943C37" w:rsidR="00195CF2" w:rsidRPr="0087061B" w:rsidRDefault="00195CF2">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3</w:t>
            </w:r>
            <w:r w:rsidR="0087061B">
              <w:rPr>
                <w:rFonts w:ascii="Times New Roman" w:hAnsi="Times New Roman" w:cs="Times New Roman"/>
                <w:sz w:val="24"/>
                <w:szCs w:val="24"/>
                <w:highlight w:val="white"/>
              </w:rPr>
              <w:t xml:space="preserve">. </w:t>
            </w:r>
            <w:r w:rsidR="0087061B" w:rsidRPr="0087061B">
              <w:rPr>
                <w:rFonts w:ascii="Times New Roman" w:hAnsi="Times New Roman" w:cs="Times New Roman"/>
                <w:sz w:val="24"/>
                <w:szCs w:val="24"/>
              </w:rPr>
              <w:t>ИИ как инструмент исследования потребительского поведения</w:t>
            </w:r>
          </w:p>
        </w:tc>
        <w:tc>
          <w:tcPr>
            <w:tcW w:w="1958" w:type="dxa"/>
            <w:vMerge/>
          </w:tcPr>
          <w:p w14:paraId="7A335DFB" w14:textId="77777777" w:rsidR="00195CF2" w:rsidRDefault="00195CF2">
            <w:pPr>
              <w:jc w:val="center"/>
              <w:rPr>
                <w:rFonts w:ascii="Times New Roman" w:hAnsi="Times New Roman" w:cs="Times New Roman"/>
                <w:sz w:val="24"/>
                <w:szCs w:val="24"/>
                <w:highlight w:val="white"/>
              </w:rPr>
            </w:pPr>
          </w:p>
        </w:tc>
        <w:tc>
          <w:tcPr>
            <w:tcW w:w="2091" w:type="dxa"/>
            <w:vMerge/>
          </w:tcPr>
          <w:p w14:paraId="1FA954BE" w14:textId="77777777" w:rsidR="00195CF2" w:rsidRDefault="00195CF2">
            <w:pPr>
              <w:widowControl w:val="0"/>
              <w:pBdr>
                <w:top w:val="nil"/>
                <w:left w:val="nil"/>
                <w:bottom w:val="nil"/>
                <w:right w:val="nil"/>
                <w:between w:val="nil"/>
              </w:pBdr>
              <w:rPr>
                <w:rFonts w:ascii="Times New Roman" w:hAnsi="Times New Roman" w:cs="Times New Roman"/>
                <w:sz w:val="24"/>
                <w:szCs w:val="24"/>
                <w:highlight w:val="white"/>
              </w:rPr>
            </w:pPr>
          </w:p>
        </w:tc>
      </w:tr>
      <w:tr w:rsidR="00BD6AB4" w14:paraId="06791DF7" w14:textId="77777777" w:rsidTr="001B277E">
        <w:trPr>
          <w:trHeight w:val="240"/>
        </w:trPr>
        <w:tc>
          <w:tcPr>
            <w:tcW w:w="2971" w:type="dxa"/>
            <w:vMerge/>
          </w:tcPr>
          <w:p w14:paraId="57499B9C" w14:textId="77777777" w:rsidR="00BD6AB4" w:rsidRDefault="00BD6AB4">
            <w:pPr>
              <w:widowControl w:val="0"/>
              <w:pBdr>
                <w:top w:val="nil"/>
                <w:left w:val="nil"/>
                <w:bottom w:val="nil"/>
                <w:right w:val="nil"/>
                <w:between w:val="nil"/>
              </w:pBdr>
              <w:rPr>
                <w:rFonts w:ascii="Times New Roman" w:hAnsi="Times New Roman" w:cs="Times New Roman"/>
                <w:sz w:val="24"/>
                <w:szCs w:val="24"/>
                <w:highlight w:val="white"/>
              </w:rPr>
            </w:pPr>
          </w:p>
        </w:tc>
        <w:tc>
          <w:tcPr>
            <w:tcW w:w="7746" w:type="dxa"/>
          </w:tcPr>
          <w:p w14:paraId="3DE39F3E" w14:textId="77777777" w:rsidR="00BD6AB4" w:rsidRDefault="00BD6AB4">
            <w:pPr>
              <w:jc w:val="both"/>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Pr>
          <w:p w14:paraId="6060D2C1" w14:textId="3409E8E3" w:rsidR="00BD6AB4" w:rsidRDefault="0087061B">
            <w:pPr>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tcPr>
          <w:p w14:paraId="7D823005" w14:textId="77777777" w:rsidR="00BD6AB4" w:rsidRDefault="00BD6AB4">
            <w:pPr>
              <w:widowControl w:val="0"/>
              <w:pBdr>
                <w:top w:val="nil"/>
                <w:left w:val="nil"/>
                <w:bottom w:val="nil"/>
                <w:right w:val="nil"/>
                <w:between w:val="nil"/>
              </w:pBdr>
              <w:rPr>
                <w:rFonts w:ascii="Times New Roman" w:hAnsi="Times New Roman" w:cs="Times New Roman"/>
                <w:b/>
                <w:sz w:val="24"/>
                <w:szCs w:val="24"/>
                <w:highlight w:val="white"/>
              </w:rPr>
            </w:pPr>
          </w:p>
        </w:tc>
      </w:tr>
      <w:tr w:rsidR="00BD6AB4" w14:paraId="04C37B93" w14:textId="77777777" w:rsidTr="001B277E">
        <w:trPr>
          <w:trHeight w:val="240"/>
        </w:trPr>
        <w:tc>
          <w:tcPr>
            <w:tcW w:w="2971" w:type="dxa"/>
            <w:vMerge/>
          </w:tcPr>
          <w:p w14:paraId="6F7F40CE" w14:textId="77777777" w:rsidR="00BD6AB4" w:rsidRDefault="00BD6AB4">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7FE601E3" w14:textId="6E631AFF" w:rsidR="00BD6AB4" w:rsidRDefault="00BD6AB4">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sidR="00195CF2">
              <w:rPr>
                <w:rFonts w:ascii="Times New Roman" w:hAnsi="Times New Roman" w:cs="Times New Roman"/>
                <w:sz w:val="24"/>
                <w:szCs w:val="24"/>
                <w:highlight w:val="white"/>
              </w:rPr>
              <w:t>Практическое занятие</w:t>
            </w:r>
            <w:r>
              <w:rPr>
                <w:rFonts w:ascii="Times New Roman" w:hAnsi="Times New Roman" w:cs="Times New Roman"/>
                <w:sz w:val="24"/>
                <w:szCs w:val="24"/>
                <w:highlight w:val="white"/>
              </w:rPr>
              <w:t xml:space="preserve"> «</w:t>
            </w:r>
            <w:r w:rsidR="0087061B" w:rsidRPr="0087061B">
              <w:rPr>
                <w:rFonts w:ascii="Times New Roman" w:hAnsi="Times New Roman" w:cs="Times New Roman"/>
                <w:sz w:val="24"/>
                <w:szCs w:val="24"/>
              </w:rPr>
              <w:t>Анализ эффективных кейсов исследования целевой аудитории</w:t>
            </w:r>
            <w:r>
              <w:rPr>
                <w:rFonts w:ascii="Times New Roman" w:hAnsi="Times New Roman" w:cs="Times New Roman"/>
                <w:sz w:val="24"/>
                <w:szCs w:val="24"/>
                <w:highlight w:val="white"/>
              </w:rPr>
              <w:t>»</w:t>
            </w:r>
          </w:p>
        </w:tc>
        <w:tc>
          <w:tcPr>
            <w:tcW w:w="1958" w:type="dxa"/>
          </w:tcPr>
          <w:p w14:paraId="35E366C3" w14:textId="5F2032AA" w:rsidR="00BD6AB4" w:rsidRDefault="00BD6AB4">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Pr>
          <w:p w14:paraId="6FEA2612" w14:textId="77777777" w:rsidR="00BD6AB4" w:rsidRDefault="00BD6AB4">
            <w:pPr>
              <w:widowControl w:val="0"/>
              <w:pBdr>
                <w:top w:val="nil"/>
                <w:left w:val="nil"/>
                <w:bottom w:val="nil"/>
                <w:right w:val="nil"/>
                <w:between w:val="nil"/>
              </w:pBdr>
              <w:rPr>
                <w:rFonts w:ascii="Times New Roman" w:hAnsi="Times New Roman" w:cs="Times New Roman"/>
                <w:sz w:val="24"/>
                <w:szCs w:val="24"/>
                <w:highlight w:val="white"/>
              </w:rPr>
            </w:pPr>
          </w:p>
        </w:tc>
      </w:tr>
      <w:tr w:rsidR="00195CF2" w14:paraId="2DAC89A8" w14:textId="77777777" w:rsidTr="001B277E">
        <w:trPr>
          <w:trHeight w:val="240"/>
        </w:trPr>
        <w:tc>
          <w:tcPr>
            <w:tcW w:w="2971" w:type="dxa"/>
            <w:vMerge/>
          </w:tcPr>
          <w:p w14:paraId="7F14E8B5" w14:textId="77777777" w:rsidR="00195CF2" w:rsidRDefault="00195CF2">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60305A18" w14:textId="1D3FA290" w:rsidR="00195CF2" w:rsidRDefault="00871FAD">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2</w:t>
            </w:r>
            <w:r w:rsidR="00195CF2">
              <w:rPr>
                <w:rFonts w:ascii="Times New Roman" w:hAnsi="Times New Roman" w:cs="Times New Roman"/>
                <w:sz w:val="24"/>
                <w:szCs w:val="24"/>
                <w:highlight w:val="white"/>
              </w:rPr>
              <w:t xml:space="preserve">. </w:t>
            </w:r>
            <w:r w:rsidR="00195CF2">
              <w:rPr>
                <w:rFonts w:ascii="Times New Roman" w:hAnsi="Times New Roman" w:cs="Times New Roman"/>
                <w:sz w:val="24"/>
                <w:szCs w:val="24"/>
              </w:rPr>
              <w:t>Практическое занятие «Разработка подробного психографического портрета конкретного сегмента аудитории»</w:t>
            </w:r>
          </w:p>
        </w:tc>
        <w:tc>
          <w:tcPr>
            <w:tcW w:w="1958" w:type="dxa"/>
          </w:tcPr>
          <w:p w14:paraId="39FD2BC0" w14:textId="58B0F009" w:rsidR="00195CF2" w:rsidRDefault="0087061B">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Pr>
          <w:p w14:paraId="40844735" w14:textId="77777777" w:rsidR="00195CF2" w:rsidRDefault="00195CF2">
            <w:pPr>
              <w:widowControl w:val="0"/>
              <w:pBdr>
                <w:top w:val="nil"/>
                <w:left w:val="nil"/>
                <w:bottom w:val="nil"/>
                <w:right w:val="nil"/>
                <w:between w:val="nil"/>
              </w:pBdr>
              <w:rPr>
                <w:rFonts w:ascii="Times New Roman" w:hAnsi="Times New Roman" w:cs="Times New Roman"/>
                <w:sz w:val="24"/>
                <w:szCs w:val="24"/>
                <w:highlight w:val="white"/>
              </w:rPr>
            </w:pPr>
          </w:p>
        </w:tc>
      </w:tr>
      <w:tr w:rsidR="00195CF2" w14:paraId="38465E6F" w14:textId="77777777" w:rsidTr="001B277E">
        <w:trPr>
          <w:trHeight w:val="240"/>
        </w:trPr>
        <w:tc>
          <w:tcPr>
            <w:tcW w:w="2971" w:type="dxa"/>
            <w:vMerge/>
          </w:tcPr>
          <w:p w14:paraId="27C7399D" w14:textId="77777777" w:rsidR="00195CF2" w:rsidRDefault="00195CF2">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20FA11FB" w14:textId="5E821F7E" w:rsidR="00195CF2" w:rsidRDefault="00871FAD">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3</w:t>
            </w:r>
            <w:r w:rsidR="00195CF2">
              <w:rPr>
                <w:rFonts w:ascii="Times New Roman" w:hAnsi="Times New Roman" w:cs="Times New Roman"/>
                <w:sz w:val="24"/>
                <w:szCs w:val="24"/>
                <w:highlight w:val="white"/>
              </w:rPr>
              <w:t xml:space="preserve">. </w:t>
            </w:r>
            <w:r w:rsidR="00195CF2">
              <w:rPr>
                <w:rFonts w:ascii="Times New Roman" w:hAnsi="Times New Roman" w:cs="Times New Roman"/>
                <w:sz w:val="24"/>
                <w:szCs w:val="24"/>
              </w:rPr>
              <w:t>Практическое занятие «</w:t>
            </w:r>
            <w:r w:rsidR="0087061B">
              <w:rPr>
                <w:rFonts w:ascii="Times New Roman" w:hAnsi="Times New Roman" w:cs="Times New Roman"/>
                <w:sz w:val="24"/>
                <w:szCs w:val="24"/>
              </w:rPr>
              <w:t>П</w:t>
            </w:r>
            <w:r w:rsidR="0087061B" w:rsidRPr="0087061B">
              <w:rPr>
                <w:rFonts w:ascii="Times New Roman" w:hAnsi="Times New Roman" w:cs="Times New Roman"/>
                <w:sz w:val="24"/>
                <w:szCs w:val="24"/>
              </w:rPr>
              <w:t>рименение генеративных моделей и нейромаркетинга в анализе аудитории</w:t>
            </w:r>
            <w:r w:rsidR="00195CF2">
              <w:rPr>
                <w:rFonts w:ascii="Times New Roman" w:hAnsi="Times New Roman" w:cs="Times New Roman"/>
                <w:sz w:val="24"/>
                <w:szCs w:val="24"/>
              </w:rPr>
              <w:t>»</w:t>
            </w:r>
          </w:p>
        </w:tc>
        <w:tc>
          <w:tcPr>
            <w:tcW w:w="1958" w:type="dxa"/>
          </w:tcPr>
          <w:p w14:paraId="34908AC6" w14:textId="418BE100" w:rsidR="00195CF2" w:rsidRDefault="00195CF2">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Pr>
          <w:p w14:paraId="28289770" w14:textId="77777777" w:rsidR="00195CF2" w:rsidRDefault="00195CF2">
            <w:pPr>
              <w:widowControl w:val="0"/>
              <w:pBdr>
                <w:top w:val="nil"/>
                <w:left w:val="nil"/>
                <w:bottom w:val="nil"/>
                <w:right w:val="nil"/>
                <w:between w:val="nil"/>
              </w:pBdr>
              <w:rPr>
                <w:rFonts w:ascii="Times New Roman" w:hAnsi="Times New Roman" w:cs="Times New Roman"/>
                <w:sz w:val="24"/>
                <w:szCs w:val="24"/>
                <w:highlight w:val="white"/>
              </w:rPr>
            </w:pPr>
          </w:p>
        </w:tc>
      </w:tr>
      <w:tr w:rsidR="00BD6AB4" w14:paraId="1DF093D0" w14:textId="77777777" w:rsidTr="001B277E">
        <w:trPr>
          <w:trHeight w:val="240"/>
        </w:trPr>
        <w:tc>
          <w:tcPr>
            <w:tcW w:w="2971" w:type="dxa"/>
            <w:vMerge w:val="restart"/>
          </w:tcPr>
          <w:p w14:paraId="742E1D56" w14:textId="32081DA9" w:rsidR="00BD6AB4" w:rsidRDefault="00BD6AB4">
            <w:pPr>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2. </w:t>
            </w:r>
            <w:r w:rsidR="0087061B" w:rsidRPr="0087061B">
              <w:rPr>
                <w:rFonts w:ascii="Times New Roman" w:hAnsi="Times New Roman" w:cs="Times New Roman"/>
                <w:b/>
                <w:color w:val="0D0D0D"/>
                <w:sz w:val="24"/>
                <w:szCs w:val="24"/>
              </w:rPr>
              <w:t>Сегментация целевой аудитории</w:t>
            </w:r>
          </w:p>
        </w:tc>
        <w:tc>
          <w:tcPr>
            <w:tcW w:w="7746" w:type="dxa"/>
          </w:tcPr>
          <w:p w14:paraId="2828651A" w14:textId="77777777" w:rsidR="00BD6AB4" w:rsidRDefault="00BD6AB4">
            <w:pPr>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Pr>
          <w:p w14:paraId="30BB6FD6" w14:textId="4DE0CEDE" w:rsidR="00BD6AB4" w:rsidRDefault="0087061B">
            <w:pPr>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12</w:t>
            </w:r>
          </w:p>
        </w:tc>
        <w:tc>
          <w:tcPr>
            <w:tcW w:w="2091" w:type="dxa"/>
            <w:vMerge w:val="restart"/>
          </w:tcPr>
          <w:p w14:paraId="18B61FD9" w14:textId="640B3268" w:rsidR="00BD6AB4" w:rsidRDefault="00C57D3E">
            <w:pPr>
              <w:jc w:val="center"/>
              <w:rPr>
                <w:rFonts w:ascii="Times New Roman" w:hAnsi="Times New Roman" w:cs="Times New Roman"/>
                <w:b/>
                <w:sz w:val="24"/>
                <w:szCs w:val="24"/>
              </w:rPr>
            </w:pPr>
            <w:r>
              <w:rPr>
                <w:rFonts w:ascii="Times New Roman" w:hAnsi="Times New Roman" w:cs="Times New Roman"/>
                <w:sz w:val="24"/>
                <w:szCs w:val="24"/>
              </w:rPr>
              <w:t xml:space="preserve">ОК 01-04, </w:t>
            </w:r>
            <w:r>
              <w:rPr>
                <w:rFonts w:ascii="Times New Roman" w:hAnsi="Times New Roman" w:cs="Times New Roman"/>
                <w:sz w:val="24"/>
                <w:szCs w:val="24"/>
              </w:rPr>
              <w:br/>
              <w:t>ПК 1.1</w:t>
            </w:r>
          </w:p>
        </w:tc>
      </w:tr>
      <w:tr w:rsidR="00195CF2" w14:paraId="08DD978D" w14:textId="77777777" w:rsidTr="001B277E">
        <w:trPr>
          <w:trHeight w:val="240"/>
        </w:trPr>
        <w:tc>
          <w:tcPr>
            <w:tcW w:w="2971" w:type="dxa"/>
            <w:vMerge/>
          </w:tcPr>
          <w:p w14:paraId="31634D15" w14:textId="77777777" w:rsidR="00195CF2" w:rsidRDefault="00195CF2">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4990F326" w14:textId="456E1658" w:rsidR="00195CF2" w:rsidRDefault="00195CF2">
            <w:pPr>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sidR="0087061B" w:rsidRPr="0087061B">
              <w:rPr>
                <w:rFonts w:ascii="Times New Roman" w:hAnsi="Times New Roman" w:cs="Times New Roman"/>
                <w:color w:val="0D0D0D"/>
                <w:sz w:val="24"/>
                <w:szCs w:val="24"/>
              </w:rPr>
              <w:t>Психографические переменные как основа глубинной сегментации</w:t>
            </w:r>
          </w:p>
        </w:tc>
        <w:tc>
          <w:tcPr>
            <w:tcW w:w="1958" w:type="dxa"/>
            <w:vMerge w:val="restart"/>
          </w:tcPr>
          <w:p w14:paraId="58CCCE72" w14:textId="0171A6D8" w:rsidR="00195CF2" w:rsidRDefault="0087061B">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Pr>
          <w:p w14:paraId="4418DCDB" w14:textId="77777777" w:rsidR="00195CF2" w:rsidRDefault="00195CF2">
            <w:pPr>
              <w:widowControl w:val="0"/>
              <w:pBdr>
                <w:top w:val="nil"/>
                <w:left w:val="nil"/>
                <w:bottom w:val="nil"/>
                <w:right w:val="nil"/>
                <w:between w:val="nil"/>
              </w:pBdr>
              <w:rPr>
                <w:rFonts w:ascii="Times New Roman" w:hAnsi="Times New Roman" w:cs="Times New Roman"/>
                <w:sz w:val="24"/>
                <w:szCs w:val="24"/>
                <w:highlight w:val="white"/>
              </w:rPr>
            </w:pPr>
          </w:p>
        </w:tc>
      </w:tr>
      <w:tr w:rsidR="00195CF2" w14:paraId="4014A386" w14:textId="77777777" w:rsidTr="001B277E">
        <w:trPr>
          <w:trHeight w:val="240"/>
        </w:trPr>
        <w:tc>
          <w:tcPr>
            <w:tcW w:w="2971" w:type="dxa"/>
            <w:vMerge/>
          </w:tcPr>
          <w:p w14:paraId="54D59B49" w14:textId="77777777" w:rsidR="00195CF2" w:rsidRDefault="00195CF2">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21B32E6A" w14:textId="1BC0BBCF" w:rsidR="00195CF2" w:rsidRDefault="0087061B">
            <w:pPr>
              <w:rPr>
                <w:rFonts w:ascii="Times New Roman" w:hAnsi="Times New Roman" w:cs="Times New Roman"/>
                <w:sz w:val="24"/>
                <w:szCs w:val="24"/>
                <w:highlight w:val="white"/>
              </w:rPr>
            </w:pPr>
            <w:r>
              <w:rPr>
                <w:rFonts w:ascii="Times New Roman" w:hAnsi="Times New Roman" w:cs="Times New Roman"/>
                <w:sz w:val="24"/>
                <w:szCs w:val="24"/>
                <w:highlight w:val="white"/>
              </w:rPr>
              <w:t>2</w:t>
            </w:r>
            <w:r w:rsidR="00195CF2">
              <w:rPr>
                <w:rFonts w:ascii="Times New Roman" w:hAnsi="Times New Roman" w:cs="Times New Roman"/>
                <w:sz w:val="24"/>
                <w:szCs w:val="24"/>
                <w:highlight w:val="white"/>
              </w:rPr>
              <w:t xml:space="preserve">. </w:t>
            </w:r>
            <w:r w:rsidR="00195CF2" w:rsidRPr="00195CF2">
              <w:rPr>
                <w:rFonts w:ascii="Times New Roman" w:hAnsi="Times New Roman" w:cs="Times New Roman"/>
                <w:sz w:val="24"/>
                <w:szCs w:val="24"/>
              </w:rPr>
              <w:t>Микросегментация и предиктивная аналитика в маркетинге</w:t>
            </w:r>
          </w:p>
        </w:tc>
        <w:tc>
          <w:tcPr>
            <w:tcW w:w="1958" w:type="dxa"/>
            <w:vMerge/>
          </w:tcPr>
          <w:p w14:paraId="72086BC0" w14:textId="77777777" w:rsidR="00195CF2" w:rsidRDefault="00195CF2">
            <w:pPr>
              <w:jc w:val="center"/>
              <w:rPr>
                <w:rFonts w:ascii="Times New Roman" w:hAnsi="Times New Roman" w:cs="Times New Roman"/>
                <w:sz w:val="24"/>
                <w:szCs w:val="24"/>
                <w:highlight w:val="white"/>
              </w:rPr>
            </w:pPr>
          </w:p>
        </w:tc>
        <w:tc>
          <w:tcPr>
            <w:tcW w:w="2091" w:type="dxa"/>
            <w:vMerge/>
          </w:tcPr>
          <w:p w14:paraId="481A9D62" w14:textId="77777777" w:rsidR="00195CF2" w:rsidRDefault="00195CF2">
            <w:pPr>
              <w:widowControl w:val="0"/>
              <w:pBdr>
                <w:top w:val="nil"/>
                <w:left w:val="nil"/>
                <w:bottom w:val="nil"/>
                <w:right w:val="nil"/>
                <w:between w:val="nil"/>
              </w:pBdr>
              <w:rPr>
                <w:rFonts w:ascii="Times New Roman" w:hAnsi="Times New Roman" w:cs="Times New Roman"/>
                <w:sz w:val="24"/>
                <w:szCs w:val="24"/>
                <w:highlight w:val="white"/>
              </w:rPr>
            </w:pPr>
          </w:p>
        </w:tc>
      </w:tr>
      <w:tr w:rsidR="00BD6AB4" w14:paraId="2BD08C40" w14:textId="77777777" w:rsidTr="001B277E">
        <w:trPr>
          <w:trHeight w:val="240"/>
        </w:trPr>
        <w:tc>
          <w:tcPr>
            <w:tcW w:w="2971" w:type="dxa"/>
            <w:vMerge/>
          </w:tcPr>
          <w:p w14:paraId="380BB578" w14:textId="77777777" w:rsidR="00BD6AB4" w:rsidRDefault="00BD6AB4">
            <w:pPr>
              <w:widowControl w:val="0"/>
              <w:pBdr>
                <w:top w:val="nil"/>
                <w:left w:val="nil"/>
                <w:bottom w:val="nil"/>
                <w:right w:val="nil"/>
                <w:between w:val="nil"/>
              </w:pBdr>
              <w:rPr>
                <w:rFonts w:ascii="Times New Roman" w:hAnsi="Times New Roman" w:cs="Times New Roman"/>
                <w:sz w:val="24"/>
                <w:szCs w:val="24"/>
                <w:highlight w:val="white"/>
              </w:rPr>
            </w:pPr>
          </w:p>
        </w:tc>
        <w:tc>
          <w:tcPr>
            <w:tcW w:w="7746" w:type="dxa"/>
          </w:tcPr>
          <w:p w14:paraId="343D8DBE" w14:textId="77777777" w:rsidR="00BD6AB4" w:rsidRDefault="00BD6AB4">
            <w:pPr>
              <w:jc w:val="both"/>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Pr>
          <w:p w14:paraId="38738100" w14:textId="30F4268C" w:rsidR="00BD6AB4" w:rsidRDefault="0087061B">
            <w:pPr>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tcPr>
          <w:p w14:paraId="4228A1B6" w14:textId="77777777" w:rsidR="00BD6AB4" w:rsidRDefault="00BD6AB4">
            <w:pPr>
              <w:widowControl w:val="0"/>
              <w:pBdr>
                <w:top w:val="nil"/>
                <w:left w:val="nil"/>
                <w:bottom w:val="nil"/>
                <w:right w:val="nil"/>
                <w:between w:val="nil"/>
              </w:pBdr>
              <w:rPr>
                <w:rFonts w:ascii="Times New Roman" w:hAnsi="Times New Roman" w:cs="Times New Roman"/>
                <w:b/>
                <w:sz w:val="24"/>
                <w:szCs w:val="24"/>
                <w:highlight w:val="white"/>
              </w:rPr>
            </w:pPr>
          </w:p>
        </w:tc>
      </w:tr>
      <w:tr w:rsidR="00BD6AB4" w14:paraId="4FBFBB77" w14:textId="77777777" w:rsidTr="001B277E">
        <w:trPr>
          <w:trHeight w:val="240"/>
        </w:trPr>
        <w:tc>
          <w:tcPr>
            <w:tcW w:w="2971" w:type="dxa"/>
            <w:vMerge/>
          </w:tcPr>
          <w:p w14:paraId="7AA13183" w14:textId="77777777" w:rsidR="00BD6AB4" w:rsidRDefault="00BD6AB4">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14F56C9F" w14:textId="48A0C872" w:rsidR="00BD6AB4" w:rsidRDefault="00BD6AB4">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sidR="00195CF2">
              <w:rPr>
                <w:rFonts w:ascii="Times New Roman" w:hAnsi="Times New Roman" w:cs="Times New Roman"/>
                <w:sz w:val="24"/>
                <w:szCs w:val="24"/>
                <w:highlight w:val="white"/>
              </w:rPr>
              <w:t>Практическое занятие</w:t>
            </w:r>
            <w:r>
              <w:rPr>
                <w:rFonts w:ascii="Times New Roman" w:hAnsi="Times New Roman" w:cs="Times New Roman"/>
                <w:sz w:val="24"/>
                <w:szCs w:val="24"/>
                <w:highlight w:val="white"/>
              </w:rPr>
              <w:t xml:space="preserve"> «</w:t>
            </w:r>
            <w:r w:rsidR="0087061B" w:rsidRPr="0087061B">
              <w:rPr>
                <w:rFonts w:ascii="Times New Roman" w:hAnsi="Times New Roman" w:cs="Times New Roman"/>
                <w:color w:val="0D0D0D"/>
                <w:sz w:val="24"/>
                <w:szCs w:val="24"/>
              </w:rPr>
              <w:t>Составление психографических профилей и картирование потребительского пути</w:t>
            </w:r>
            <w:r>
              <w:rPr>
                <w:rFonts w:ascii="Times New Roman" w:hAnsi="Times New Roman" w:cs="Times New Roman"/>
                <w:sz w:val="24"/>
                <w:szCs w:val="24"/>
                <w:highlight w:val="white"/>
              </w:rPr>
              <w:t>»</w:t>
            </w:r>
          </w:p>
        </w:tc>
        <w:tc>
          <w:tcPr>
            <w:tcW w:w="1958" w:type="dxa"/>
          </w:tcPr>
          <w:p w14:paraId="2654D752" w14:textId="2E422853" w:rsidR="00BD6AB4" w:rsidRDefault="0087061B">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Pr>
          <w:p w14:paraId="1FD52A2D" w14:textId="77777777" w:rsidR="00BD6AB4" w:rsidRDefault="00BD6AB4">
            <w:pPr>
              <w:widowControl w:val="0"/>
              <w:pBdr>
                <w:top w:val="nil"/>
                <w:left w:val="nil"/>
                <w:bottom w:val="nil"/>
                <w:right w:val="nil"/>
                <w:between w:val="nil"/>
              </w:pBdr>
              <w:rPr>
                <w:rFonts w:ascii="Times New Roman" w:hAnsi="Times New Roman" w:cs="Times New Roman"/>
                <w:sz w:val="24"/>
                <w:szCs w:val="24"/>
                <w:highlight w:val="white"/>
              </w:rPr>
            </w:pPr>
          </w:p>
        </w:tc>
      </w:tr>
      <w:tr w:rsidR="001B277E" w14:paraId="3E55D6E3" w14:textId="77777777" w:rsidTr="001B277E">
        <w:trPr>
          <w:trHeight w:val="240"/>
        </w:trPr>
        <w:tc>
          <w:tcPr>
            <w:tcW w:w="2971" w:type="dxa"/>
            <w:vMerge/>
          </w:tcPr>
          <w:p w14:paraId="3575F06B" w14:textId="77777777" w:rsidR="001B277E" w:rsidRDefault="001B277E">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0895060D" w14:textId="69C6D68D" w:rsidR="001B277E" w:rsidRDefault="0087061B">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2</w:t>
            </w:r>
            <w:r w:rsidR="001B277E">
              <w:rPr>
                <w:rFonts w:ascii="Times New Roman" w:hAnsi="Times New Roman" w:cs="Times New Roman"/>
                <w:sz w:val="24"/>
                <w:szCs w:val="24"/>
                <w:highlight w:val="white"/>
              </w:rPr>
              <w:t xml:space="preserve">. </w:t>
            </w:r>
            <w:r w:rsidR="001B277E">
              <w:rPr>
                <w:rFonts w:ascii="Times New Roman" w:hAnsi="Times New Roman" w:cs="Times New Roman"/>
                <w:sz w:val="24"/>
                <w:szCs w:val="24"/>
              </w:rPr>
              <w:t>Практическое занятие «</w:t>
            </w:r>
            <w:r w:rsidRPr="0087061B">
              <w:rPr>
                <w:rFonts w:ascii="Times New Roman" w:hAnsi="Times New Roman" w:cs="Times New Roman"/>
                <w:sz w:val="24"/>
                <w:szCs w:val="24"/>
              </w:rPr>
              <w:t>Работа с аналитическими платформами и кластерный анализ</w:t>
            </w:r>
            <w:r w:rsidR="001B277E">
              <w:rPr>
                <w:rFonts w:ascii="Times New Roman" w:hAnsi="Times New Roman" w:cs="Times New Roman"/>
                <w:sz w:val="24"/>
                <w:szCs w:val="24"/>
              </w:rPr>
              <w:t>»</w:t>
            </w:r>
          </w:p>
        </w:tc>
        <w:tc>
          <w:tcPr>
            <w:tcW w:w="1958" w:type="dxa"/>
          </w:tcPr>
          <w:p w14:paraId="5815D7A5" w14:textId="1C714D71" w:rsidR="001B277E" w:rsidRDefault="001B277E">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Pr>
          <w:p w14:paraId="58FEB440" w14:textId="77777777" w:rsidR="001B277E" w:rsidRDefault="001B277E">
            <w:pPr>
              <w:widowControl w:val="0"/>
              <w:pBdr>
                <w:top w:val="nil"/>
                <w:left w:val="nil"/>
                <w:bottom w:val="nil"/>
                <w:right w:val="nil"/>
                <w:between w:val="nil"/>
              </w:pBdr>
              <w:rPr>
                <w:rFonts w:ascii="Times New Roman" w:hAnsi="Times New Roman" w:cs="Times New Roman"/>
                <w:sz w:val="24"/>
                <w:szCs w:val="24"/>
                <w:highlight w:val="white"/>
              </w:rPr>
            </w:pPr>
          </w:p>
        </w:tc>
      </w:tr>
      <w:tr w:rsidR="001B277E" w14:paraId="576C326A" w14:textId="77777777" w:rsidTr="001B277E">
        <w:trPr>
          <w:trHeight w:val="240"/>
        </w:trPr>
        <w:tc>
          <w:tcPr>
            <w:tcW w:w="2971" w:type="dxa"/>
            <w:vMerge/>
          </w:tcPr>
          <w:p w14:paraId="2328E90C" w14:textId="77777777" w:rsidR="001B277E" w:rsidRDefault="001B277E">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73813611" w14:textId="059FE2A9" w:rsidR="001B277E" w:rsidRPr="001B277E" w:rsidRDefault="0087061B">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3</w:t>
            </w:r>
            <w:r w:rsidR="001B277E" w:rsidRPr="001B277E">
              <w:rPr>
                <w:rFonts w:ascii="Times New Roman" w:hAnsi="Times New Roman" w:cs="Times New Roman"/>
                <w:sz w:val="24"/>
                <w:szCs w:val="24"/>
                <w:highlight w:val="white"/>
              </w:rPr>
              <w:t xml:space="preserve">. </w:t>
            </w:r>
            <w:r w:rsidR="001B277E">
              <w:rPr>
                <w:rFonts w:ascii="Times New Roman" w:hAnsi="Times New Roman" w:cs="Times New Roman"/>
                <w:sz w:val="24"/>
                <w:szCs w:val="24"/>
              </w:rPr>
              <w:t>Практическое занятие «</w:t>
            </w:r>
            <w:r w:rsidRPr="0087061B">
              <w:rPr>
                <w:rFonts w:ascii="Times New Roman" w:hAnsi="Times New Roman" w:cs="Times New Roman"/>
                <w:color w:val="0D0D0D"/>
                <w:sz w:val="24"/>
                <w:szCs w:val="24"/>
              </w:rPr>
              <w:t>Разработка системы метрик и A/B тестирование сегментов</w:t>
            </w:r>
            <w:r w:rsidR="001B277E">
              <w:rPr>
                <w:rFonts w:ascii="Times New Roman" w:hAnsi="Times New Roman" w:cs="Times New Roman"/>
                <w:color w:val="0D0D0D"/>
                <w:sz w:val="24"/>
                <w:szCs w:val="24"/>
              </w:rPr>
              <w:t>»</w:t>
            </w:r>
          </w:p>
        </w:tc>
        <w:tc>
          <w:tcPr>
            <w:tcW w:w="1958" w:type="dxa"/>
          </w:tcPr>
          <w:p w14:paraId="3F0419AB" w14:textId="72844780" w:rsidR="001B277E" w:rsidRDefault="001B277E">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Pr>
          <w:p w14:paraId="1B5999C1" w14:textId="77777777" w:rsidR="001B277E" w:rsidRDefault="001B277E">
            <w:pPr>
              <w:widowControl w:val="0"/>
              <w:pBdr>
                <w:top w:val="nil"/>
                <w:left w:val="nil"/>
                <w:bottom w:val="nil"/>
                <w:right w:val="nil"/>
                <w:between w:val="nil"/>
              </w:pBdr>
              <w:rPr>
                <w:rFonts w:ascii="Times New Roman" w:hAnsi="Times New Roman" w:cs="Times New Roman"/>
                <w:sz w:val="24"/>
                <w:szCs w:val="24"/>
                <w:highlight w:val="white"/>
              </w:rPr>
            </w:pPr>
          </w:p>
        </w:tc>
      </w:tr>
      <w:tr w:rsidR="00BD6AB4" w14:paraId="528A979B" w14:textId="77777777" w:rsidTr="001B277E">
        <w:trPr>
          <w:trHeight w:val="273"/>
        </w:trPr>
        <w:tc>
          <w:tcPr>
            <w:tcW w:w="2971" w:type="dxa"/>
            <w:vMerge w:val="restart"/>
          </w:tcPr>
          <w:p w14:paraId="0987AA23" w14:textId="20737A3F" w:rsidR="00BD6AB4" w:rsidRDefault="00BD6AB4" w:rsidP="00BD6AB4">
            <w:pPr>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3. </w:t>
            </w:r>
            <w:r w:rsidR="0087061B" w:rsidRPr="0087061B">
              <w:rPr>
                <w:rFonts w:ascii="Times New Roman" w:hAnsi="Times New Roman" w:cs="Times New Roman"/>
                <w:b/>
                <w:sz w:val="24"/>
                <w:szCs w:val="24"/>
              </w:rPr>
              <w:t xml:space="preserve">Применение результатов </w:t>
            </w:r>
            <w:r w:rsidR="0087061B" w:rsidRPr="0087061B">
              <w:rPr>
                <w:rFonts w:ascii="Times New Roman" w:hAnsi="Times New Roman" w:cs="Times New Roman"/>
                <w:b/>
                <w:sz w:val="24"/>
                <w:szCs w:val="24"/>
              </w:rPr>
              <w:lastRenderedPageBreak/>
              <w:t>исследований и сегментации</w:t>
            </w:r>
          </w:p>
        </w:tc>
        <w:tc>
          <w:tcPr>
            <w:tcW w:w="7746" w:type="dxa"/>
          </w:tcPr>
          <w:p w14:paraId="3496B564" w14:textId="77777777" w:rsidR="00BD6AB4" w:rsidRDefault="00BD6AB4" w:rsidP="00BD6AB4">
            <w:pPr>
              <w:rPr>
                <w:rFonts w:ascii="Times New Roman" w:hAnsi="Times New Roman" w:cs="Times New Roman"/>
                <w:sz w:val="24"/>
                <w:szCs w:val="24"/>
                <w:highlight w:val="white"/>
              </w:rPr>
            </w:pPr>
            <w:r>
              <w:rPr>
                <w:rFonts w:ascii="Times New Roman" w:hAnsi="Times New Roman" w:cs="Times New Roman"/>
                <w:b/>
                <w:sz w:val="24"/>
                <w:szCs w:val="24"/>
                <w:highlight w:val="white"/>
              </w:rPr>
              <w:lastRenderedPageBreak/>
              <w:t xml:space="preserve">Содержание учебного материала </w:t>
            </w:r>
          </w:p>
        </w:tc>
        <w:tc>
          <w:tcPr>
            <w:tcW w:w="1958" w:type="dxa"/>
          </w:tcPr>
          <w:p w14:paraId="14B98B68" w14:textId="23991342" w:rsidR="00BD6AB4" w:rsidRDefault="0087061B" w:rsidP="00BD6AB4">
            <w:pPr>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10</w:t>
            </w:r>
          </w:p>
        </w:tc>
        <w:tc>
          <w:tcPr>
            <w:tcW w:w="2091" w:type="dxa"/>
            <w:vMerge w:val="restart"/>
          </w:tcPr>
          <w:p w14:paraId="1F0D0BCE" w14:textId="1C99A3AA" w:rsidR="00BD6AB4" w:rsidRDefault="00C57D3E" w:rsidP="00BD6AB4">
            <w:pPr>
              <w:jc w:val="center"/>
              <w:rPr>
                <w:rFonts w:ascii="Times New Roman" w:hAnsi="Times New Roman" w:cs="Times New Roman"/>
                <w:b/>
                <w:sz w:val="24"/>
                <w:szCs w:val="24"/>
              </w:rPr>
            </w:pPr>
            <w:r>
              <w:rPr>
                <w:rFonts w:ascii="Times New Roman" w:hAnsi="Times New Roman" w:cs="Times New Roman"/>
                <w:sz w:val="24"/>
                <w:szCs w:val="24"/>
              </w:rPr>
              <w:t xml:space="preserve">ОК 01-04, </w:t>
            </w:r>
            <w:r>
              <w:rPr>
                <w:rFonts w:ascii="Times New Roman" w:hAnsi="Times New Roman" w:cs="Times New Roman"/>
                <w:sz w:val="24"/>
                <w:szCs w:val="24"/>
              </w:rPr>
              <w:br/>
              <w:t>ПК 1.1</w:t>
            </w:r>
          </w:p>
        </w:tc>
      </w:tr>
      <w:tr w:rsidR="001B277E" w14:paraId="60493035" w14:textId="77777777" w:rsidTr="001B277E">
        <w:trPr>
          <w:trHeight w:val="273"/>
        </w:trPr>
        <w:tc>
          <w:tcPr>
            <w:tcW w:w="2971" w:type="dxa"/>
            <w:vMerge/>
          </w:tcPr>
          <w:p w14:paraId="29E6F0DF" w14:textId="77777777" w:rsidR="001B277E" w:rsidRDefault="001B277E" w:rsidP="00BD6AB4">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1BB37381" w14:textId="031A03B5" w:rsidR="001B277E" w:rsidRPr="001B277E" w:rsidRDefault="001B277E" w:rsidP="00BD6AB4">
            <w:pPr>
              <w:rPr>
                <w:rFonts w:ascii="Times New Roman" w:hAnsi="Times New Roman" w:cs="Times New Roman"/>
                <w:sz w:val="24"/>
                <w:szCs w:val="24"/>
                <w:highlight w:val="white"/>
              </w:rPr>
            </w:pPr>
            <w:r w:rsidRPr="001B277E">
              <w:rPr>
                <w:rFonts w:ascii="Times New Roman" w:hAnsi="Times New Roman" w:cs="Times New Roman"/>
                <w:sz w:val="24"/>
                <w:szCs w:val="24"/>
                <w:highlight w:val="white"/>
              </w:rPr>
              <w:t xml:space="preserve">1. </w:t>
            </w:r>
            <w:r w:rsidRPr="001B277E">
              <w:rPr>
                <w:rFonts w:ascii="Times New Roman" w:hAnsi="Times New Roman" w:cs="Times New Roman"/>
                <w:color w:val="0D0D0D"/>
                <w:sz w:val="24"/>
                <w:szCs w:val="24"/>
              </w:rPr>
              <w:t>От данных к инсайтам: стратегическое применение исследований</w:t>
            </w:r>
          </w:p>
        </w:tc>
        <w:tc>
          <w:tcPr>
            <w:tcW w:w="1958" w:type="dxa"/>
            <w:vMerge w:val="restart"/>
          </w:tcPr>
          <w:p w14:paraId="4E62E332" w14:textId="0150F063" w:rsidR="001B277E" w:rsidRDefault="0087061B" w:rsidP="00BD6AB4">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Pr>
          <w:p w14:paraId="42B2CC02" w14:textId="77777777" w:rsidR="001B277E" w:rsidRDefault="001B277E" w:rsidP="00BD6AB4">
            <w:pPr>
              <w:widowControl w:val="0"/>
              <w:pBdr>
                <w:top w:val="nil"/>
                <w:left w:val="nil"/>
                <w:bottom w:val="nil"/>
                <w:right w:val="nil"/>
                <w:between w:val="nil"/>
              </w:pBdr>
              <w:rPr>
                <w:rFonts w:ascii="Times New Roman" w:hAnsi="Times New Roman" w:cs="Times New Roman"/>
                <w:sz w:val="24"/>
                <w:szCs w:val="24"/>
                <w:highlight w:val="white"/>
              </w:rPr>
            </w:pPr>
          </w:p>
        </w:tc>
      </w:tr>
      <w:tr w:rsidR="001B277E" w14:paraId="0FD6C456" w14:textId="77777777" w:rsidTr="001B277E">
        <w:trPr>
          <w:trHeight w:val="273"/>
        </w:trPr>
        <w:tc>
          <w:tcPr>
            <w:tcW w:w="2971" w:type="dxa"/>
            <w:vMerge/>
          </w:tcPr>
          <w:p w14:paraId="17C8EA35" w14:textId="77777777" w:rsidR="001B277E" w:rsidRDefault="001B277E" w:rsidP="00BD6AB4">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11CDC3F4" w14:textId="36ACBFF7" w:rsidR="001B277E" w:rsidRPr="001B277E" w:rsidRDefault="00350AEC" w:rsidP="00BD6AB4">
            <w:pPr>
              <w:rPr>
                <w:rFonts w:ascii="Times New Roman" w:hAnsi="Times New Roman" w:cs="Times New Roman"/>
                <w:sz w:val="24"/>
                <w:szCs w:val="24"/>
                <w:highlight w:val="white"/>
              </w:rPr>
            </w:pPr>
            <w:r>
              <w:rPr>
                <w:rFonts w:ascii="Times New Roman" w:hAnsi="Times New Roman" w:cs="Times New Roman"/>
                <w:sz w:val="24"/>
                <w:szCs w:val="24"/>
                <w:highlight w:val="white"/>
              </w:rPr>
              <w:t>2</w:t>
            </w:r>
            <w:r w:rsidR="001B277E" w:rsidRPr="001B277E">
              <w:rPr>
                <w:rFonts w:ascii="Times New Roman" w:hAnsi="Times New Roman" w:cs="Times New Roman"/>
                <w:sz w:val="24"/>
                <w:szCs w:val="24"/>
                <w:highlight w:val="white"/>
              </w:rPr>
              <w:t xml:space="preserve">. </w:t>
            </w:r>
            <w:r w:rsidR="001B277E" w:rsidRPr="001B277E">
              <w:rPr>
                <w:rFonts w:ascii="Times New Roman" w:hAnsi="Times New Roman" w:cs="Times New Roman"/>
                <w:color w:val="0D0D0D"/>
                <w:sz w:val="24"/>
                <w:szCs w:val="24"/>
              </w:rPr>
              <w:t>Визуализация данных как инструмент принятия решений</w:t>
            </w:r>
          </w:p>
        </w:tc>
        <w:tc>
          <w:tcPr>
            <w:tcW w:w="1958" w:type="dxa"/>
            <w:vMerge/>
          </w:tcPr>
          <w:p w14:paraId="1DE3332C" w14:textId="77777777" w:rsidR="001B277E" w:rsidRDefault="001B277E" w:rsidP="00BD6AB4">
            <w:pPr>
              <w:jc w:val="center"/>
              <w:rPr>
                <w:rFonts w:ascii="Times New Roman" w:hAnsi="Times New Roman" w:cs="Times New Roman"/>
                <w:sz w:val="24"/>
                <w:szCs w:val="24"/>
                <w:highlight w:val="white"/>
              </w:rPr>
            </w:pPr>
          </w:p>
        </w:tc>
        <w:tc>
          <w:tcPr>
            <w:tcW w:w="2091" w:type="dxa"/>
            <w:vMerge/>
          </w:tcPr>
          <w:p w14:paraId="302ED60F" w14:textId="77777777" w:rsidR="001B277E" w:rsidRDefault="001B277E" w:rsidP="00BD6AB4">
            <w:pPr>
              <w:widowControl w:val="0"/>
              <w:pBdr>
                <w:top w:val="nil"/>
                <w:left w:val="nil"/>
                <w:bottom w:val="nil"/>
                <w:right w:val="nil"/>
                <w:between w:val="nil"/>
              </w:pBdr>
              <w:rPr>
                <w:rFonts w:ascii="Times New Roman" w:hAnsi="Times New Roman" w:cs="Times New Roman"/>
                <w:sz w:val="24"/>
                <w:szCs w:val="24"/>
                <w:highlight w:val="white"/>
              </w:rPr>
            </w:pPr>
          </w:p>
        </w:tc>
      </w:tr>
      <w:tr w:rsidR="00BD6AB4" w14:paraId="13C3E91D" w14:textId="77777777" w:rsidTr="001B277E">
        <w:trPr>
          <w:trHeight w:val="273"/>
        </w:trPr>
        <w:tc>
          <w:tcPr>
            <w:tcW w:w="2971" w:type="dxa"/>
            <w:vMerge/>
          </w:tcPr>
          <w:p w14:paraId="72CB4608" w14:textId="77777777" w:rsidR="00BD6AB4" w:rsidRDefault="00BD6AB4" w:rsidP="00BD6AB4">
            <w:pPr>
              <w:widowControl w:val="0"/>
              <w:pBdr>
                <w:top w:val="nil"/>
                <w:left w:val="nil"/>
                <w:bottom w:val="nil"/>
                <w:right w:val="nil"/>
                <w:between w:val="nil"/>
              </w:pBdr>
              <w:rPr>
                <w:rFonts w:ascii="Times New Roman" w:hAnsi="Times New Roman" w:cs="Times New Roman"/>
                <w:sz w:val="24"/>
                <w:szCs w:val="24"/>
                <w:highlight w:val="white"/>
              </w:rPr>
            </w:pPr>
          </w:p>
        </w:tc>
        <w:tc>
          <w:tcPr>
            <w:tcW w:w="7746" w:type="dxa"/>
          </w:tcPr>
          <w:p w14:paraId="7B4A8681" w14:textId="77777777" w:rsidR="00BD6AB4" w:rsidRDefault="00BD6AB4" w:rsidP="00BD6AB4">
            <w:pPr>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Pr>
          <w:p w14:paraId="75170EC0" w14:textId="12FBB691" w:rsidR="00BD6AB4" w:rsidRDefault="0087061B" w:rsidP="00BD6AB4">
            <w:pPr>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tcPr>
          <w:p w14:paraId="109DE0C0" w14:textId="77777777" w:rsidR="00BD6AB4" w:rsidRDefault="00BD6AB4" w:rsidP="00BD6AB4">
            <w:pPr>
              <w:widowControl w:val="0"/>
              <w:pBdr>
                <w:top w:val="nil"/>
                <w:left w:val="nil"/>
                <w:bottom w:val="nil"/>
                <w:right w:val="nil"/>
                <w:between w:val="nil"/>
              </w:pBdr>
              <w:rPr>
                <w:rFonts w:ascii="Times New Roman" w:hAnsi="Times New Roman" w:cs="Times New Roman"/>
                <w:b/>
                <w:sz w:val="24"/>
                <w:szCs w:val="24"/>
                <w:highlight w:val="white"/>
              </w:rPr>
            </w:pPr>
          </w:p>
        </w:tc>
      </w:tr>
      <w:tr w:rsidR="00BD6AB4" w14:paraId="514E0FDD" w14:textId="77777777" w:rsidTr="001B277E">
        <w:trPr>
          <w:trHeight w:val="58"/>
        </w:trPr>
        <w:tc>
          <w:tcPr>
            <w:tcW w:w="2971" w:type="dxa"/>
            <w:vMerge/>
          </w:tcPr>
          <w:p w14:paraId="5DD2BC53" w14:textId="77777777" w:rsidR="00BD6AB4" w:rsidRDefault="00BD6AB4" w:rsidP="00BD6AB4">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788F9E3B" w14:textId="5C963EA3" w:rsidR="00BD6AB4" w:rsidRDefault="00BD6AB4" w:rsidP="00BD6AB4">
            <w:pPr>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sidR="00195CF2">
              <w:rPr>
                <w:rFonts w:ascii="Times New Roman" w:hAnsi="Times New Roman" w:cs="Times New Roman"/>
                <w:sz w:val="24"/>
                <w:szCs w:val="24"/>
                <w:highlight w:val="white"/>
              </w:rPr>
              <w:t>Практическое занятие</w:t>
            </w:r>
            <w:r>
              <w:rPr>
                <w:rFonts w:ascii="Times New Roman" w:hAnsi="Times New Roman" w:cs="Times New Roman"/>
                <w:sz w:val="24"/>
                <w:szCs w:val="24"/>
                <w:highlight w:val="white"/>
              </w:rPr>
              <w:t xml:space="preserve"> «</w:t>
            </w:r>
            <w:r w:rsidR="001B277E" w:rsidRPr="001B277E">
              <w:rPr>
                <w:rFonts w:ascii="Times New Roman" w:hAnsi="Times New Roman" w:cs="Times New Roman"/>
                <w:color w:val="0D0D0D"/>
                <w:sz w:val="24"/>
                <w:szCs w:val="24"/>
              </w:rPr>
              <w:t>Разработка ценностных предложений на основе сегментации</w:t>
            </w:r>
            <w:r>
              <w:rPr>
                <w:rFonts w:ascii="Times New Roman" w:hAnsi="Times New Roman" w:cs="Times New Roman"/>
                <w:sz w:val="24"/>
                <w:szCs w:val="24"/>
                <w:highlight w:val="white"/>
              </w:rPr>
              <w:t>»</w:t>
            </w:r>
          </w:p>
        </w:tc>
        <w:tc>
          <w:tcPr>
            <w:tcW w:w="1958" w:type="dxa"/>
          </w:tcPr>
          <w:p w14:paraId="38B634B8" w14:textId="638A3D39" w:rsidR="00BD6AB4" w:rsidRDefault="0087061B" w:rsidP="00BD6AB4">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Pr>
          <w:p w14:paraId="41115747" w14:textId="77777777" w:rsidR="00BD6AB4" w:rsidRDefault="00BD6AB4" w:rsidP="00BD6AB4">
            <w:pPr>
              <w:widowControl w:val="0"/>
              <w:pBdr>
                <w:top w:val="nil"/>
                <w:left w:val="nil"/>
                <w:bottom w:val="nil"/>
                <w:right w:val="nil"/>
                <w:between w:val="nil"/>
              </w:pBdr>
              <w:rPr>
                <w:rFonts w:ascii="Times New Roman" w:hAnsi="Times New Roman" w:cs="Times New Roman"/>
                <w:sz w:val="24"/>
                <w:szCs w:val="24"/>
                <w:highlight w:val="white"/>
              </w:rPr>
            </w:pPr>
          </w:p>
        </w:tc>
      </w:tr>
      <w:tr w:rsidR="001B277E" w14:paraId="52B34100" w14:textId="77777777" w:rsidTr="001B277E">
        <w:trPr>
          <w:trHeight w:val="58"/>
        </w:trPr>
        <w:tc>
          <w:tcPr>
            <w:tcW w:w="2971" w:type="dxa"/>
            <w:vMerge/>
          </w:tcPr>
          <w:p w14:paraId="12FE920A" w14:textId="77777777" w:rsidR="001B277E" w:rsidRDefault="001B277E" w:rsidP="00BD6AB4">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4B353E88" w14:textId="1654811C" w:rsidR="001B277E" w:rsidRPr="001B277E" w:rsidRDefault="00871FAD" w:rsidP="00BD6AB4">
            <w:pPr>
              <w:rPr>
                <w:rFonts w:ascii="Times New Roman" w:hAnsi="Times New Roman" w:cs="Times New Roman"/>
                <w:bCs/>
                <w:sz w:val="24"/>
                <w:szCs w:val="24"/>
              </w:rPr>
            </w:pPr>
            <w:r>
              <w:rPr>
                <w:rFonts w:ascii="Times New Roman" w:hAnsi="Times New Roman" w:cs="Times New Roman"/>
                <w:bCs/>
                <w:color w:val="0D0D0D"/>
                <w:sz w:val="24"/>
                <w:szCs w:val="24"/>
              </w:rPr>
              <w:t>2</w:t>
            </w:r>
            <w:r w:rsidR="001B277E" w:rsidRPr="001B277E">
              <w:rPr>
                <w:rFonts w:ascii="Times New Roman" w:hAnsi="Times New Roman" w:cs="Times New Roman"/>
                <w:bCs/>
                <w:color w:val="0D0D0D"/>
                <w:sz w:val="24"/>
                <w:szCs w:val="24"/>
              </w:rPr>
              <w:t xml:space="preserve">. </w:t>
            </w:r>
            <w:r w:rsidR="001B277E">
              <w:rPr>
                <w:rFonts w:ascii="Times New Roman" w:hAnsi="Times New Roman" w:cs="Times New Roman"/>
                <w:sz w:val="24"/>
                <w:szCs w:val="24"/>
                <w:highlight w:val="white"/>
              </w:rPr>
              <w:t>Практическое занятие «</w:t>
            </w:r>
            <w:r w:rsidR="001B277E" w:rsidRPr="001B277E">
              <w:rPr>
                <w:rFonts w:ascii="Times New Roman" w:hAnsi="Times New Roman" w:cs="Times New Roman"/>
                <w:bCs/>
                <w:color w:val="0D0D0D"/>
                <w:sz w:val="24"/>
                <w:szCs w:val="24"/>
              </w:rPr>
              <w:t>Создание интерактивных отчетов и презентация результатов</w:t>
            </w:r>
            <w:r w:rsidR="001B277E">
              <w:rPr>
                <w:rFonts w:ascii="Times New Roman" w:hAnsi="Times New Roman" w:cs="Times New Roman"/>
                <w:bCs/>
                <w:color w:val="0D0D0D"/>
                <w:sz w:val="24"/>
                <w:szCs w:val="24"/>
              </w:rPr>
              <w:t>»</w:t>
            </w:r>
          </w:p>
        </w:tc>
        <w:tc>
          <w:tcPr>
            <w:tcW w:w="1958" w:type="dxa"/>
          </w:tcPr>
          <w:p w14:paraId="54ACCA63" w14:textId="688CE2F0" w:rsidR="001B277E" w:rsidRDefault="001B277E" w:rsidP="00BD6AB4">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Pr>
          <w:p w14:paraId="03DD0FC9" w14:textId="77777777" w:rsidR="001B277E" w:rsidRDefault="001B277E" w:rsidP="00BD6AB4">
            <w:pPr>
              <w:widowControl w:val="0"/>
              <w:pBdr>
                <w:top w:val="nil"/>
                <w:left w:val="nil"/>
                <w:bottom w:val="nil"/>
                <w:right w:val="nil"/>
                <w:between w:val="nil"/>
              </w:pBdr>
              <w:rPr>
                <w:rFonts w:ascii="Times New Roman" w:hAnsi="Times New Roman" w:cs="Times New Roman"/>
                <w:sz w:val="24"/>
                <w:szCs w:val="24"/>
                <w:highlight w:val="white"/>
              </w:rPr>
            </w:pPr>
          </w:p>
        </w:tc>
      </w:tr>
      <w:tr w:rsidR="00EC2A03" w14:paraId="64E1FC33" w14:textId="77777777" w:rsidTr="001B277E">
        <w:trPr>
          <w:trHeight w:val="240"/>
        </w:trPr>
        <w:tc>
          <w:tcPr>
            <w:tcW w:w="10717" w:type="dxa"/>
            <w:gridSpan w:val="2"/>
          </w:tcPr>
          <w:p w14:paraId="5B791BD9" w14:textId="6973F84A" w:rsidR="00EC2A03" w:rsidRPr="00F10DDF" w:rsidRDefault="00EC2A03" w:rsidP="00EC2A03">
            <w:pPr>
              <w:rPr>
                <w:rFonts w:ascii="Times New Roman" w:hAnsi="Times New Roman" w:cs="Times New Roman"/>
                <w:b/>
                <w:bCs/>
                <w:sz w:val="24"/>
                <w:szCs w:val="24"/>
                <w:highlight w:val="white"/>
              </w:rPr>
            </w:pPr>
            <w:r w:rsidRPr="00F10DDF">
              <w:rPr>
                <w:rFonts w:ascii="Times New Roman" w:hAnsi="Times New Roman" w:cs="Times New Roman"/>
                <w:b/>
                <w:bCs/>
                <w:sz w:val="24"/>
                <w:szCs w:val="24"/>
                <w:highlight w:val="white"/>
              </w:rPr>
              <w:t>Промежуточная аттестация</w:t>
            </w:r>
          </w:p>
        </w:tc>
        <w:tc>
          <w:tcPr>
            <w:tcW w:w="1958" w:type="dxa"/>
          </w:tcPr>
          <w:p w14:paraId="502E2B6C" w14:textId="21091C5B" w:rsidR="00EC2A03" w:rsidRPr="00F10DDF" w:rsidRDefault="00EC2A03" w:rsidP="00EC2A03">
            <w:pPr>
              <w:jc w:val="center"/>
              <w:rPr>
                <w:rFonts w:ascii="Times New Roman" w:hAnsi="Times New Roman" w:cs="Times New Roman"/>
                <w:b/>
                <w:bCs/>
                <w:sz w:val="24"/>
                <w:szCs w:val="24"/>
                <w:highlight w:val="white"/>
              </w:rPr>
            </w:pPr>
            <w:r w:rsidRPr="00F10DDF">
              <w:rPr>
                <w:rFonts w:ascii="Times New Roman" w:hAnsi="Times New Roman" w:cs="Times New Roman"/>
                <w:b/>
                <w:bCs/>
                <w:sz w:val="24"/>
                <w:szCs w:val="24"/>
                <w:highlight w:val="white"/>
              </w:rPr>
              <w:t>2</w:t>
            </w:r>
          </w:p>
        </w:tc>
        <w:tc>
          <w:tcPr>
            <w:tcW w:w="2091" w:type="dxa"/>
          </w:tcPr>
          <w:p w14:paraId="1644B50A" w14:textId="77777777" w:rsidR="00EC2A03" w:rsidRDefault="00EC2A03" w:rsidP="00EC2A03">
            <w:pPr>
              <w:widowControl w:val="0"/>
              <w:pBdr>
                <w:top w:val="nil"/>
                <w:left w:val="nil"/>
                <w:bottom w:val="nil"/>
                <w:right w:val="nil"/>
                <w:between w:val="nil"/>
              </w:pBdr>
              <w:rPr>
                <w:rFonts w:ascii="Times New Roman" w:hAnsi="Times New Roman" w:cs="Times New Roman"/>
                <w:sz w:val="24"/>
                <w:szCs w:val="24"/>
                <w:highlight w:val="white"/>
              </w:rPr>
            </w:pPr>
          </w:p>
        </w:tc>
      </w:tr>
      <w:tr w:rsidR="00EC2A03" w14:paraId="07C34CC1" w14:textId="77777777" w:rsidTr="001B277E">
        <w:trPr>
          <w:trHeight w:val="20"/>
        </w:trPr>
        <w:tc>
          <w:tcPr>
            <w:tcW w:w="10717" w:type="dxa"/>
            <w:gridSpan w:val="2"/>
          </w:tcPr>
          <w:p w14:paraId="4A95A813" w14:textId="77777777" w:rsidR="00EC2A03" w:rsidRDefault="00EC2A03" w:rsidP="00EC2A03">
            <w:pPr>
              <w:rPr>
                <w:rFonts w:ascii="Times New Roman" w:hAnsi="Times New Roman" w:cs="Times New Roman"/>
                <w:b/>
                <w:sz w:val="24"/>
                <w:szCs w:val="24"/>
                <w:highlight w:val="white"/>
              </w:rPr>
            </w:pPr>
            <w:r>
              <w:rPr>
                <w:rFonts w:ascii="Times New Roman" w:hAnsi="Times New Roman" w:cs="Times New Roman"/>
                <w:b/>
                <w:sz w:val="24"/>
                <w:szCs w:val="24"/>
                <w:highlight w:val="white"/>
              </w:rPr>
              <w:t>Всего:</w:t>
            </w:r>
          </w:p>
        </w:tc>
        <w:tc>
          <w:tcPr>
            <w:tcW w:w="1958" w:type="dxa"/>
          </w:tcPr>
          <w:p w14:paraId="6A5DCED2" w14:textId="367D414E" w:rsidR="00EC2A03" w:rsidRDefault="0087061B" w:rsidP="00EC2A03">
            <w:pPr>
              <w:jc w:val="center"/>
              <w:rPr>
                <w:rFonts w:ascii="Times New Roman" w:hAnsi="Times New Roman" w:cs="Times New Roman"/>
                <w:b/>
                <w:sz w:val="24"/>
                <w:szCs w:val="24"/>
                <w:highlight w:val="red"/>
              </w:rPr>
            </w:pPr>
            <w:r>
              <w:rPr>
                <w:rFonts w:ascii="Times New Roman" w:hAnsi="Times New Roman" w:cs="Times New Roman"/>
                <w:b/>
                <w:sz w:val="24"/>
                <w:szCs w:val="24"/>
              </w:rPr>
              <w:t>36</w:t>
            </w:r>
          </w:p>
        </w:tc>
        <w:tc>
          <w:tcPr>
            <w:tcW w:w="2091" w:type="dxa"/>
          </w:tcPr>
          <w:p w14:paraId="2BD43A0A" w14:textId="77777777" w:rsidR="00EC2A03" w:rsidRDefault="00EC2A03" w:rsidP="00EC2A03">
            <w:pPr>
              <w:rPr>
                <w:rFonts w:ascii="Times New Roman" w:hAnsi="Times New Roman" w:cs="Times New Roman"/>
                <w:b/>
                <w:i/>
                <w:sz w:val="24"/>
                <w:szCs w:val="24"/>
              </w:rPr>
            </w:pPr>
          </w:p>
        </w:tc>
      </w:tr>
    </w:tbl>
    <w:p w14:paraId="6A6447A6" w14:textId="77777777" w:rsidR="00797755" w:rsidRDefault="00797755">
      <w:pPr>
        <w:ind w:firstLine="709"/>
        <w:rPr>
          <w:rFonts w:ascii="Times New Roman" w:hAnsi="Times New Roman" w:cs="Times New Roman"/>
          <w:i/>
        </w:rPr>
        <w:sectPr w:rsidR="00797755">
          <w:pgSz w:w="16838" w:h="11906" w:orient="landscape"/>
          <w:pgMar w:top="851" w:right="1134" w:bottom="851" w:left="992" w:header="709" w:footer="709" w:gutter="0"/>
          <w:cols w:space="720"/>
        </w:sectPr>
      </w:pPr>
    </w:p>
    <w:p w14:paraId="241DACB5" w14:textId="77777777" w:rsidR="00797755" w:rsidRDefault="00941F37">
      <w:pPr>
        <w:jc w:val="center"/>
        <w:rPr>
          <w:rFonts w:ascii="Times New Roman" w:hAnsi="Times New Roman" w:cs="Times New Roman"/>
          <w:b/>
        </w:rPr>
      </w:pPr>
      <w:bookmarkStart w:id="1" w:name="_heading=h.30j0zll" w:colFirst="0" w:colLast="0"/>
      <w:bookmarkEnd w:id="1"/>
      <w:r>
        <w:rPr>
          <w:rFonts w:ascii="Times New Roman" w:hAnsi="Times New Roman" w:cs="Times New Roman"/>
          <w:b/>
        </w:rPr>
        <w:lastRenderedPageBreak/>
        <w:t>3. УСЛОВИЯ РЕАЛИЗАЦИИ УЧЕБНОЙ ДИСЦИПЛИНЫ</w:t>
      </w:r>
    </w:p>
    <w:p w14:paraId="217769D5" w14:textId="77777777" w:rsidR="00797755" w:rsidRDefault="00941F37">
      <w:pPr>
        <w:spacing w:after="0"/>
        <w:ind w:firstLine="709"/>
        <w:jc w:val="both"/>
        <w:rPr>
          <w:rFonts w:ascii="Times New Roman" w:hAnsi="Times New Roman" w:cs="Times New Roman"/>
          <w:sz w:val="24"/>
          <w:szCs w:val="24"/>
        </w:rPr>
      </w:pPr>
      <w:bookmarkStart w:id="2" w:name="_heading=h.1fob9te" w:colFirst="0" w:colLast="0"/>
      <w:bookmarkEnd w:id="2"/>
      <w:r>
        <w:rPr>
          <w:rFonts w:ascii="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7D23CE31" w14:textId="3EA892DB" w:rsidR="00797755" w:rsidRDefault="00941F3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Кабинет «Реклама».</w:t>
      </w:r>
    </w:p>
    <w:p w14:paraId="5AAD5F09" w14:textId="77777777" w:rsidR="00797755" w:rsidRDefault="00797755">
      <w:pPr>
        <w:spacing w:after="0"/>
        <w:ind w:firstLine="709"/>
        <w:jc w:val="both"/>
        <w:rPr>
          <w:rFonts w:ascii="Times New Roman" w:hAnsi="Times New Roman" w:cs="Times New Roman"/>
          <w:sz w:val="24"/>
          <w:szCs w:val="24"/>
        </w:rPr>
      </w:pPr>
    </w:p>
    <w:p w14:paraId="4823C2C5" w14:textId="77777777" w:rsidR="00797755" w:rsidRDefault="00941F37">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 Информационное обеспечение реализации программы</w:t>
      </w:r>
    </w:p>
    <w:p w14:paraId="1EF3EBFD" w14:textId="77777777" w:rsidR="00797755" w:rsidRDefault="00941F37">
      <w:pPr>
        <w:spacing w:after="0"/>
        <w:ind w:firstLine="709"/>
        <w:jc w:val="both"/>
        <w:rPr>
          <w:rFonts w:ascii="Times New Roman" w:hAnsi="Times New Roman" w:cs="Times New Roman"/>
          <w:sz w:val="24"/>
          <w:szCs w:val="24"/>
        </w:rPr>
      </w:pPr>
      <w:bookmarkStart w:id="3" w:name="_heading=h.3znysh7" w:colFirst="0" w:colLast="0"/>
      <w:bookmarkEnd w:id="3"/>
      <w:r>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B11C62" w14:textId="77777777" w:rsidR="00797755" w:rsidRDefault="00797755">
      <w:pPr>
        <w:spacing w:after="0"/>
        <w:ind w:firstLine="709"/>
        <w:jc w:val="both"/>
        <w:rPr>
          <w:rFonts w:ascii="Times New Roman" w:hAnsi="Times New Roman" w:cs="Times New Roman"/>
          <w:sz w:val="24"/>
          <w:szCs w:val="24"/>
        </w:rPr>
      </w:pPr>
    </w:p>
    <w:p w14:paraId="3B9A9C6A" w14:textId="41D5398D" w:rsidR="00797755" w:rsidRDefault="00941F37">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 xml:space="preserve">3.2.1. Основные печатные </w:t>
      </w:r>
      <w:r w:rsidR="00A8113A">
        <w:rPr>
          <w:rFonts w:ascii="Times New Roman" w:hAnsi="Times New Roman" w:cs="Times New Roman"/>
          <w:b/>
          <w:sz w:val="24"/>
          <w:szCs w:val="24"/>
        </w:rPr>
        <w:t xml:space="preserve">и электронные </w:t>
      </w:r>
      <w:r>
        <w:rPr>
          <w:rFonts w:ascii="Times New Roman" w:hAnsi="Times New Roman" w:cs="Times New Roman"/>
          <w:b/>
          <w:sz w:val="24"/>
          <w:szCs w:val="24"/>
        </w:rPr>
        <w:t>издания</w:t>
      </w:r>
    </w:p>
    <w:p w14:paraId="330A20F2" w14:textId="77777777" w:rsidR="00677DF1" w:rsidRPr="00677DF1" w:rsidRDefault="00677DF1" w:rsidP="00677DF1">
      <w:pPr>
        <w:tabs>
          <w:tab w:val="left" w:pos="993"/>
        </w:tabs>
        <w:spacing w:after="0"/>
        <w:ind w:firstLine="709"/>
        <w:jc w:val="both"/>
        <w:rPr>
          <w:rFonts w:ascii="Times New Roman" w:hAnsi="Times New Roman" w:cs="Times New Roman"/>
          <w:sz w:val="24"/>
          <w:szCs w:val="24"/>
        </w:rPr>
      </w:pPr>
      <w:r w:rsidRPr="00677DF1">
        <w:rPr>
          <w:rFonts w:ascii="Times New Roman" w:hAnsi="Times New Roman" w:cs="Times New Roman"/>
          <w:sz w:val="24"/>
          <w:szCs w:val="24"/>
        </w:rPr>
        <w:t>1. Малхотра, Нэреш К. Маркетинговые исследования : практическое руководство / Нэреш К. Малхотра ; [пер. с англ. В. А. Кравского и О. Л. Пелявского]. - 4-е изд. - Москва [и др.] : Вильямс, 2007 (СПб. : Печатный двор им. А. М. Горького). - 1186 с. : ил., табл.; 24 см + CD-ROM.; ISBN 5-8459-0940-6 (В пер.) (дата обращения: 31.03.2025).</w:t>
      </w:r>
    </w:p>
    <w:p w14:paraId="269EAF98" w14:textId="77777777" w:rsidR="00677DF1" w:rsidRPr="00677DF1" w:rsidRDefault="00677DF1" w:rsidP="00677DF1">
      <w:pPr>
        <w:tabs>
          <w:tab w:val="left" w:pos="993"/>
        </w:tabs>
        <w:spacing w:after="0"/>
        <w:ind w:firstLine="709"/>
        <w:jc w:val="both"/>
        <w:rPr>
          <w:rFonts w:ascii="Times New Roman" w:hAnsi="Times New Roman" w:cs="Times New Roman"/>
          <w:sz w:val="24"/>
          <w:szCs w:val="24"/>
        </w:rPr>
      </w:pPr>
      <w:r w:rsidRPr="00677DF1">
        <w:rPr>
          <w:rFonts w:ascii="Times New Roman" w:hAnsi="Times New Roman" w:cs="Times New Roman"/>
          <w:sz w:val="24"/>
          <w:szCs w:val="24"/>
        </w:rPr>
        <w:t>2. Голубков, Евгений Петрович. Маркетинговые исследования: теория, методология и практика : учебник / Е. П. Голубков. - 4-е изд., перераб. и доп. - Москва : Финпресс, 2008. - 496 с. : ил., табл.; 26 см. - (Серия "Маркетинг и менеджмент в России и за рубежом").; ISBN 978-5-8001-0093-8 (В пер.) (дата обращения: 31.03.2025).</w:t>
      </w:r>
    </w:p>
    <w:p w14:paraId="30C31F3B" w14:textId="77777777" w:rsidR="00677DF1" w:rsidRPr="00677DF1" w:rsidRDefault="00677DF1" w:rsidP="00677DF1">
      <w:pPr>
        <w:tabs>
          <w:tab w:val="left" w:pos="993"/>
        </w:tabs>
        <w:spacing w:after="0"/>
        <w:ind w:firstLine="709"/>
        <w:jc w:val="both"/>
        <w:rPr>
          <w:rFonts w:ascii="Times New Roman" w:hAnsi="Times New Roman" w:cs="Times New Roman"/>
          <w:sz w:val="24"/>
          <w:szCs w:val="24"/>
        </w:rPr>
      </w:pPr>
      <w:r w:rsidRPr="00677DF1">
        <w:rPr>
          <w:rFonts w:ascii="Times New Roman" w:hAnsi="Times New Roman" w:cs="Times New Roman"/>
          <w:sz w:val="24"/>
          <w:szCs w:val="24"/>
        </w:rPr>
        <w:t>3. Галицкий, Е. Б.  Маркетинговые исследования. Теория и практика : учебник для вузов / Е. Б. Галицкий, Е. Г. Галицкая. — 2-е изд., перераб. и доп. — Москва : Издательство Юрайт, 2025. — 490 с. — (Высшее образование). — ISBN 978-5-534-19448-7. — Текст : электронный // Образовательная платформа Юрайт [сайт]. — URL: https://urait.ru/bcode/559701 (дата обращения: 31.03.2025).</w:t>
      </w:r>
    </w:p>
    <w:p w14:paraId="4891D913" w14:textId="77777777" w:rsidR="00677DF1" w:rsidRPr="00677DF1" w:rsidRDefault="00677DF1" w:rsidP="00677DF1">
      <w:pPr>
        <w:tabs>
          <w:tab w:val="left" w:pos="993"/>
        </w:tabs>
        <w:spacing w:after="0"/>
        <w:ind w:firstLine="709"/>
        <w:jc w:val="both"/>
        <w:rPr>
          <w:rFonts w:ascii="Times New Roman" w:hAnsi="Times New Roman" w:cs="Times New Roman"/>
          <w:sz w:val="24"/>
          <w:szCs w:val="24"/>
        </w:rPr>
      </w:pPr>
      <w:r w:rsidRPr="00677DF1">
        <w:rPr>
          <w:rFonts w:ascii="Times New Roman" w:hAnsi="Times New Roman" w:cs="Times New Roman"/>
          <w:sz w:val="24"/>
          <w:szCs w:val="24"/>
        </w:rPr>
        <w:t>4. Тюрин, Д. В.  Маркетинговые исследования : учебник для вузов / Д. В. Тюрин. — Москва : Издательство Юрайт, 2025. — 342 с. — (Высшее образование). — ISBN 978-5-534-15611-9. — Текст : электронный // Образовательная платформа Юрайт [сайт]. — URL: https://urait.ru/bcode/559988 (дата обращения: 31.03.2025).</w:t>
      </w:r>
    </w:p>
    <w:p w14:paraId="1E41820D" w14:textId="77777777" w:rsidR="00677DF1" w:rsidRPr="00677DF1" w:rsidRDefault="00677DF1" w:rsidP="00677DF1">
      <w:pPr>
        <w:tabs>
          <w:tab w:val="left" w:pos="993"/>
        </w:tabs>
        <w:spacing w:after="0"/>
        <w:ind w:firstLine="709"/>
        <w:jc w:val="both"/>
        <w:rPr>
          <w:rFonts w:ascii="Times New Roman" w:hAnsi="Times New Roman" w:cs="Times New Roman"/>
          <w:sz w:val="24"/>
          <w:szCs w:val="24"/>
        </w:rPr>
      </w:pPr>
      <w:r w:rsidRPr="00677DF1">
        <w:rPr>
          <w:rFonts w:ascii="Times New Roman" w:hAnsi="Times New Roman" w:cs="Times New Roman"/>
          <w:sz w:val="24"/>
          <w:szCs w:val="24"/>
        </w:rPr>
        <w:t>5. Токарев, Борис Евгеньевич. Маркетинговые исследования рыночных ниш инновационных продуктов [Текст] / Б. Е. Токарев. - Москва : ИНФРА-М, 2013. - 270, [1] с. : ил., табл.; 20 см.; ISBN 978-5-9776-0270-9 (дата обращения: 31.03.2025).</w:t>
      </w:r>
    </w:p>
    <w:p w14:paraId="5226DF86" w14:textId="77777777" w:rsidR="00677DF1" w:rsidRPr="00677DF1" w:rsidRDefault="00677DF1" w:rsidP="00677DF1">
      <w:pPr>
        <w:tabs>
          <w:tab w:val="left" w:pos="993"/>
        </w:tabs>
        <w:spacing w:after="0"/>
        <w:ind w:firstLine="709"/>
        <w:jc w:val="both"/>
        <w:rPr>
          <w:rFonts w:ascii="Times New Roman" w:hAnsi="Times New Roman" w:cs="Times New Roman"/>
          <w:sz w:val="24"/>
          <w:szCs w:val="24"/>
        </w:rPr>
      </w:pPr>
      <w:r w:rsidRPr="00677DF1">
        <w:rPr>
          <w:rFonts w:ascii="Times New Roman" w:hAnsi="Times New Roman" w:cs="Times New Roman"/>
          <w:sz w:val="24"/>
          <w:szCs w:val="24"/>
        </w:rPr>
        <w:t>6. Остервальдер, А. Разработка ценностных предложений [Текст] : Как создавать товары и услуги, которые захотят потребители. Ваш первый шаг… : [0+] / Александр Остервальдер, Ив Пинье, Грег Бернарда, Алан Смит ; дизайн: Триш Пападакос ; [пер. с англ.: Мария Кульнева]. - Москва : Альпина Паблишер, 2015. - 309 с. : цв. ил., табл.; 19x24 см. - (Серия "Модели ведущих корпораций") (Editor's choice).; ISBN 978-5-9614-4907-5 : 5000 экз. (дата обращения: 31.03.2025).</w:t>
      </w:r>
    </w:p>
    <w:p w14:paraId="77AB323D" w14:textId="3859F75D" w:rsidR="00A8113A" w:rsidRDefault="00677DF1" w:rsidP="00677DF1">
      <w:pPr>
        <w:tabs>
          <w:tab w:val="left" w:pos="993"/>
        </w:tabs>
        <w:spacing w:after="0"/>
        <w:ind w:firstLine="709"/>
        <w:jc w:val="both"/>
        <w:rPr>
          <w:rFonts w:ascii="Times New Roman" w:hAnsi="Times New Roman" w:cs="Times New Roman"/>
          <w:sz w:val="24"/>
          <w:szCs w:val="24"/>
        </w:rPr>
      </w:pPr>
      <w:r w:rsidRPr="00677DF1">
        <w:rPr>
          <w:rFonts w:ascii="Times New Roman" w:hAnsi="Times New Roman" w:cs="Times New Roman"/>
          <w:sz w:val="24"/>
          <w:szCs w:val="24"/>
        </w:rPr>
        <w:t>7. Шарков, Феликс Изосимович. Коммуникология : социология массовой коммуникации : учебное пособие для студентов высших учебных заведений, обучающихся по специальности "Связи с общественностью" / Ф. И. Шарков ; Междунар. акад. бизнеса и упр., Ин-т современных коммуникационных систем и технологий. - Москва : Дашков и К°, 2013. - 318 с. : ил., табл.; 21 см.; ISBN 978-5-394-02250-0 (дата обращения: 31.03.2025).</w:t>
      </w:r>
    </w:p>
    <w:p w14:paraId="0F265A97" w14:textId="13EB757B" w:rsidR="00A8113A" w:rsidRPr="00A8113A" w:rsidRDefault="00A8113A" w:rsidP="00A8113A">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lastRenderedPageBreak/>
        <w:t>3.2.2. Дополнительные источники</w:t>
      </w:r>
    </w:p>
    <w:p w14:paraId="3A8FA17D" w14:textId="77777777" w:rsidR="00677DF1" w:rsidRPr="00C60B48" w:rsidRDefault="00677DF1" w:rsidP="00677DF1">
      <w:pPr>
        <w:ind w:firstLine="709"/>
        <w:jc w:val="both"/>
        <w:rPr>
          <w:rFonts w:ascii="Times New Roman" w:hAnsi="Times New Roman" w:cs="Times New Roman"/>
          <w:sz w:val="24"/>
          <w:szCs w:val="24"/>
        </w:rPr>
      </w:pPr>
      <w:r w:rsidRPr="00C60B48">
        <w:rPr>
          <w:rFonts w:ascii="Times New Roman" w:hAnsi="Times New Roman" w:cs="Times New Roman"/>
          <w:sz w:val="24"/>
          <w:szCs w:val="24"/>
        </w:rPr>
        <w:t>1. Форсайт, П. Маркетинг в книгоиздании / Патрик Форсайт ; [пер. с англ. Ю.В. Суровикова]. – М. : Университетская книга, 2008. – 221, [3] с. – ISBN 978-5-9792-0002-6.</w:t>
      </w:r>
    </w:p>
    <w:p w14:paraId="6D83682A" w14:textId="77777777" w:rsidR="00797755" w:rsidRDefault="00797755" w:rsidP="00A8113A">
      <w:pPr>
        <w:spacing w:after="0"/>
        <w:jc w:val="both"/>
        <w:rPr>
          <w:rFonts w:ascii="Times New Roman" w:hAnsi="Times New Roman" w:cs="Times New Roman"/>
          <w:sz w:val="24"/>
          <w:szCs w:val="24"/>
        </w:rPr>
      </w:pPr>
    </w:p>
    <w:p w14:paraId="4FD8D1D5" w14:textId="77777777" w:rsidR="00797755" w:rsidRDefault="00941F37">
      <w:pPr>
        <w:spacing w:after="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 xml:space="preserve">4. КОНТРОЛЬ И ОЦЕНКА РЕЗУЛЬТАТОВ ОСВОЕНИЯ  </w:t>
      </w:r>
    </w:p>
    <w:p w14:paraId="4BF6C9D2" w14:textId="77777777" w:rsidR="00797755" w:rsidRDefault="00941F37">
      <w:pPr>
        <w:spacing w:after="0"/>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55A95747" w14:textId="77777777" w:rsidR="00797755" w:rsidRDefault="00797755">
      <w:pPr>
        <w:jc w:val="center"/>
        <w:rPr>
          <w:rFonts w:ascii="Times New Roman" w:hAnsi="Times New Roman" w:cs="Times New Roman"/>
          <w:b/>
          <w:sz w:val="24"/>
          <w:szCs w:val="24"/>
        </w:rPr>
      </w:pPr>
    </w:p>
    <w:tbl>
      <w:tblPr>
        <w:tblStyle w:val="aff3"/>
        <w:tblW w:w="9345" w:type="dxa"/>
        <w:tblLayout w:type="fixed"/>
        <w:tblLook w:val="0000" w:firstRow="0" w:lastRow="0" w:firstColumn="0" w:lastColumn="0" w:noHBand="0" w:noVBand="0"/>
      </w:tblPr>
      <w:tblGrid>
        <w:gridCol w:w="3823"/>
        <w:gridCol w:w="2692"/>
        <w:gridCol w:w="2830"/>
      </w:tblGrid>
      <w:tr w:rsidR="00797755" w14:paraId="4B846660" w14:textId="77777777" w:rsidTr="00624FBA">
        <w:tc>
          <w:tcPr>
            <w:tcW w:w="3823" w:type="dxa"/>
          </w:tcPr>
          <w:p w14:paraId="5C861E66" w14:textId="77777777" w:rsidR="00797755" w:rsidRDefault="00941F37">
            <w:pPr>
              <w:jc w:val="center"/>
              <w:rPr>
                <w:rFonts w:ascii="Times New Roman" w:hAnsi="Times New Roman" w:cs="Times New Roman"/>
                <w:sz w:val="24"/>
                <w:szCs w:val="24"/>
              </w:rPr>
            </w:pPr>
            <w:r>
              <w:rPr>
                <w:rFonts w:ascii="Times New Roman" w:hAnsi="Times New Roman" w:cs="Times New Roman"/>
                <w:b/>
                <w:i/>
                <w:sz w:val="24"/>
                <w:szCs w:val="24"/>
              </w:rPr>
              <w:t>Результаты обучения</w:t>
            </w:r>
          </w:p>
        </w:tc>
        <w:tc>
          <w:tcPr>
            <w:tcW w:w="2692" w:type="dxa"/>
          </w:tcPr>
          <w:p w14:paraId="20492691"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Критерии оценки</w:t>
            </w:r>
          </w:p>
        </w:tc>
        <w:tc>
          <w:tcPr>
            <w:tcW w:w="2830" w:type="dxa"/>
          </w:tcPr>
          <w:p w14:paraId="315957A7"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Методы оценки</w:t>
            </w:r>
          </w:p>
        </w:tc>
      </w:tr>
      <w:tr w:rsidR="00797755" w14:paraId="2675DAC7" w14:textId="77777777" w:rsidTr="00624FBA">
        <w:trPr>
          <w:trHeight w:val="58"/>
        </w:trPr>
        <w:tc>
          <w:tcPr>
            <w:tcW w:w="9345" w:type="dxa"/>
            <w:gridSpan w:val="3"/>
          </w:tcPr>
          <w:p w14:paraId="3158605F"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t>Умения</w:t>
            </w:r>
          </w:p>
        </w:tc>
      </w:tr>
      <w:tr w:rsidR="00797755" w14:paraId="4816060D" w14:textId="77777777" w:rsidTr="00624FBA">
        <w:tc>
          <w:tcPr>
            <w:tcW w:w="3823" w:type="dxa"/>
          </w:tcPr>
          <w:p w14:paraId="1256DBF6"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294133C7"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456C10BD"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5DCB0C6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51A6F0C1"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0C6EFE33"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191A9517"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2BD64D6D"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57651FA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5D7CD17D"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187D979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252DDE11"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6BACF3F6"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651810A3"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Оценивать практическую значимость результатов поиска;</w:t>
            </w:r>
          </w:p>
          <w:p w14:paraId="6743292F"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Оформлять результаты поиска;</w:t>
            </w:r>
          </w:p>
          <w:p w14:paraId="168FE677"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Использовать в работе актуальны нормативно-правовые документы, используемые в профессиональной деятельности;</w:t>
            </w:r>
          </w:p>
          <w:p w14:paraId="29891668"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0B2D6FF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692C5A6C"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Применять техники финансовой грамотности;</w:t>
            </w:r>
          </w:p>
          <w:p w14:paraId="6595D45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lastRenderedPageBreak/>
              <w:t>Применять в деятельности знания о психологии коллектива;</w:t>
            </w:r>
          </w:p>
          <w:p w14:paraId="3FFF4DFE"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Организовывать деятельность коллектива;</w:t>
            </w:r>
          </w:p>
          <w:p w14:paraId="405FDAF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000B0BA9" w14:textId="77777777" w:rsidR="00B22BA5" w:rsidRPr="00B22BA5" w:rsidRDefault="00B22BA5" w:rsidP="00B22BA5">
            <w:pPr>
              <w:rPr>
                <w:rFonts w:ascii="Times New Roman" w:hAnsi="Times New Roman" w:cs="Times New Roman"/>
                <w:sz w:val="24"/>
                <w:szCs w:val="24"/>
              </w:rPr>
            </w:pPr>
            <w:r w:rsidRPr="00B22BA5">
              <w:rPr>
                <w:rFonts w:ascii="Times New Roman" w:hAnsi="Times New Roman" w:cs="Times New Roman"/>
                <w:sz w:val="24"/>
                <w:szCs w:val="24"/>
              </w:rPr>
              <w:t>Производить качественные аналитические исследования целевой аудитории и потребителей;</w:t>
            </w:r>
          </w:p>
          <w:p w14:paraId="42CB0199" w14:textId="77777777" w:rsidR="00B22BA5" w:rsidRPr="00B22BA5" w:rsidRDefault="00B22BA5" w:rsidP="00B22BA5">
            <w:pPr>
              <w:rPr>
                <w:rFonts w:ascii="Times New Roman" w:hAnsi="Times New Roman" w:cs="Times New Roman"/>
                <w:sz w:val="24"/>
                <w:szCs w:val="24"/>
              </w:rPr>
            </w:pPr>
            <w:r w:rsidRPr="00B22BA5">
              <w:rPr>
                <w:rFonts w:ascii="Times New Roman" w:hAnsi="Times New Roman" w:cs="Times New Roman"/>
                <w:sz w:val="24"/>
                <w:szCs w:val="24"/>
              </w:rPr>
              <w:t>Анализировать каналы коммуникации в соответствии характеристикам аудитории;</w:t>
            </w:r>
          </w:p>
          <w:p w14:paraId="01093510" w14:textId="77777777" w:rsidR="00B22BA5" w:rsidRPr="00B22BA5" w:rsidRDefault="00B22BA5" w:rsidP="00B22BA5">
            <w:pPr>
              <w:rPr>
                <w:rFonts w:ascii="Times New Roman" w:hAnsi="Times New Roman" w:cs="Times New Roman"/>
                <w:sz w:val="24"/>
                <w:szCs w:val="24"/>
              </w:rPr>
            </w:pPr>
            <w:r w:rsidRPr="00B22BA5">
              <w:rPr>
                <w:rFonts w:ascii="Times New Roman" w:hAnsi="Times New Roman" w:cs="Times New Roman"/>
                <w:sz w:val="24"/>
                <w:szCs w:val="24"/>
              </w:rPr>
              <w:t>Доводить информацию заказчика до целевой аудитории;</w:t>
            </w:r>
          </w:p>
          <w:p w14:paraId="594545D5" w14:textId="77777777" w:rsidR="00B22BA5" w:rsidRPr="00B22BA5" w:rsidRDefault="00B22BA5" w:rsidP="00B22BA5">
            <w:pPr>
              <w:rPr>
                <w:rFonts w:ascii="Times New Roman" w:hAnsi="Times New Roman" w:cs="Times New Roman"/>
                <w:sz w:val="24"/>
                <w:szCs w:val="24"/>
              </w:rPr>
            </w:pPr>
            <w:r w:rsidRPr="00B22BA5">
              <w:rPr>
                <w:rFonts w:ascii="Times New Roman" w:hAnsi="Times New Roman" w:cs="Times New Roman"/>
                <w:sz w:val="24"/>
                <w:szCs w:val="24"/>
              </w:rPr>
              <w:t>Использовать приемы привлечения аудитории при проведении исследований;</w:t>
            </w:r>
          </w:p>
          <w:p w14:paraId="5194DDDC" w14:textId="77777777" w:rsidR="00B22BA5" w:rsidRPr="00B22BA5" w:rsidRDefault="00B22BA5" w:rsidP="00B22BA5">
            <w:pPr>
              <w:rPr>
                <w:rFonts w:ascii="Times New Roman" w:hAnsi="Times New Roman" w:cs="Times New Roman"/>
                <w:sz w:val="24"/>
                <w:szCs w:val="24"/>
              </w:rPr>
            </w:pPr>
            <w:r w:rsidRPr="00B22BA5">
              <w:rPr>
                <w:rFonts w:ascii="Times New Roman" w:hAnsi="Times New Roman" w:cs="Times New Roman"/>
                <w:sz w:val="24"/>
                <w:szCs w:val="24"/>
              </w:rPr>
              <w:t>Использовать приемы управления аудиторией и ее вниманием при проведении исследований;</w:t>
            </w:r>
          </w:p>
          <w:p w14:paraId="3B723190" w14:textId="236613E8" w:rsidR="00797755" w:rsidRDefault="00B22BA5" w:rsidP="00B22BA5">
            <w:pPr>
              <w:rPr>
                <w:rFonts w:ascii="Times New Roman" w:hAnsi="Times New Roman" w:cs="Times New Roman"/>
                <w:sz w:val="24"/>
                <w:szCs w:val="24"/>
              </w:rPr>
            </w:pPr>
            <w:r w:rsidRPr="00B22BA5">
              <w:rPr>
                <w:rFonts w:ascii="Times New Roman" w:hAnsi="Times New Roman" w:cs="Times New Roman"/>
                <w:sz w:val="24"/>
                <w:szCs w:val="24"/>
              </w:rPr>
              <w:t>Уметь завоевывать доверие и внимание аудитории при проведении исследований, привлекать и мотивировать ее участие в исследовании</w:t>
            </w:r>
            <w:r>
              <w:rPr>
                <w:rFonts w:ascii="Times New Roman" w:hAnsi="Times New Roman" w:cs="Times New Roman"/>
                <w:sz w:val="24"/>
                <w:szCs w:val="24"/>
              </w:rPr>
              <w:t>.</w:t>
            </w:r>
          </w:p>
        </w:tc>
        <w:tc>
          <w:tcPr>
            <w:tcW w:w="2692" w:type="dxa"/>
          </w:tcPr>
          <w:p w14:paraId="26E42D11" w14:textId="23C0E89A" w:rsidR="00797755" w:rsidRPr="00B22BA5" w:rsidRDefault="00B22BA5">
            <w:pPr>
              <w:rPr>
                <w:rFonts w:ascii="Times New Roman" w:hAnsi="Times New Roman" w:cs="Times New Roman"/>
                <w:bCs/>
                <w:sz w:val="24"/>
                <w:szCs w:val="24"/>
                <w:highlight w:val="yellow"/>
              </w:rPr>
            </w:pPr>
            <w:r w:rsidRPr="00B22BA5">
              <w:rPr>
                <w:rFonts w:ascii="Times New Roman" w:hAnsi="Times New Roman" w:cs="Times New Roman"/>
                <w:bCs/>
                <w:sz w:val="24"/>
                <w:szCs w:val="24"/>
              </w:rPr>
              <w:lastRenderedPageBreak/>
              <w:t>Разрабатывать ценностные предложений на основе сегментации целевой аудитории</w:t>
            </w:r>
          </w:p>
        </w:tc>
        <w:tc>
          <w:tcPr>
            <w:tcW w:w="2830" w:type="dxa"/>
          </w:tcPr>
          <w:p w14:paraId="1AA1B128"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Наблюдение за работой обучающегося в микрогруппе, индивидуальное и групповое задание</w:t>
            </w:r>
          </w:p>
        </w:tc>
      </w:tr>
      <w:tr w:rsidR="00797755" w14:paraId="76B7212A" w14:textId="77777777" w:rsidTr="00624FBA">
        <w:trPr>
          <w:trHeight w:val="58"/>
        </w:trPr>
        <w:tc>
          <w:tcPr>
            <w:tcW w:w="9345" w:type="dxa"/>
            <w:gridSpan w:val="3"/>
          </w:tcPr>
          <w:p w14:paraId="0FF2F53F"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797755" w14:paraId="37732D89" w14:textId="77777777" w:rsidTr="00624FBA">
        <w:trPr>
          <w:trHeight w:val="58"/>
        </w:trPr>
        <w:tc>
          <w:tcPr>
            <w:tcW w:w="3823" w:type="dxa"/>
          </w:tcPr>
          <w:p w14:paraId="6A8039B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5432622A"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2BECD2CE"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375FF1BE"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76C9D5BE"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3819E46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p w14:paraId="545CA33A"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00EED76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lastRenderedPageBreak/>
              <w:t>Приемы структурирования информации;</w:t>
            </w:r>
          </w:p>
          <w:p w14:paraId="65CAD433"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Формат оформления результатов поиска информации;</w:t>
            </w:r>
          </w:p>
          <w:p w14:paraId="313B8870"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53EE02CF"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6CEE9C08"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Способы определения и выстраивания траектории профессионального развития и самообразования;</w:t>
            </w:r>
          </w:p>
          <w:p w14:paraId="18E4E12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1F9DA381"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7D9650A5"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0AA0C068"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04E6C5CB" w14:textId="77777777" w:rsidR="00B22BA5" w:rsidRPr="004D08CD" w:rsidRDefault="00B22BA5" w:rsidP="00B22BA5">
            <w:pPr>
              <w:widowControl w:val="0"/>
              <w:jc w:val="both"/>
              <w:rPr>
                <w:rFonts w:ascii="Times New Roman" w:hAnsi="Times New Roman"/>
                <w:color w:val="000000"/>
                <w:sz w:val="24"/>
                <w:szCs w:val="24"/>
              </w:rPr>
            </w:pPr>
            <w:r>
              <w:rPr>
                <w:rFonts w:ascii="Times New Roman" w:hAnsi="Times New Roman"/>
                <w:color w:val="000000"/>
                <w:sz w:val="24"/>
                <w:szCs w:val="24"/>
              </w:rPr>
              <w:t>С</w:t>
            </w:r>
            <w:r w:rsidRPr="004D08CD">
              <w:rPr>
                <w:rFonts w:ascii="Times New Roman" w:hAnsi="Times New Roman"/>
                <w:color w:val="000000"/>
                <w:sz w:val="24"/>
                <w:szCs w:val="24"/>
              </w:rPr>
              <w:t>пособов анализа рынка, целевой аудитории и конкурентной среды;</w:t>
            </w:r>
          </w:p>
          <w:p w14:paraId="243EA642" w14:textId="77777777" w:rsidR="00B22BA5" w:rsidRPr="004D08CD" w:rsidRDefault="00B22BA5" w:rsidP="00B22BA5">
            <w:pPr>
              <w:widowControl w:val="0"/>
              <w:jc w:val="both"/>
              <w:rPr>
                <w:rFonts w:ascii="Times New Roman" w:hAnsi="Times New Roman"/>
                <w:color w:val="000000"/>
                <w:sz w:val="24"/>
                <w:szCs w:val="24"/>
              </w:rPr>
            </w:pPr>
            <w:r>
              <w:rPr>
                <w:rFonts w:ascii="Times New Roman" w:hAnsi="Times New Roman"/>
                <w:color w:val="000000"/>
                <w:sz w:val="24"/>
                <w:szCs w:val="24"/>
              </w:rPr>
              <w:t>А</w:t>
            </w:r>
            <w:r w:rsidRPr="004D08CD">
              <w:rPr>
                <w:rFonts w:ascii="Times New Roman" w:hAnsi="Times New Roman"/>
                <w:color w:val="000000"/>
                <w:sz w:val="24"/>
                <w:szCs w:val="24"/>
              </w:rPr>
              <w:t>удиторию различных средств рекламы;</w:t>
            </w:r>
          </w:p>
          <w:p w14:paraId="127CFD95" w14:textId="77777777" w:rsidR="00B22BA5" w:rsidRPr="004D08CD" w:rsidRDefault="00B22BA5" w:rsidP="00B22BA5">
            <w:pPr>
              <w:widowControl w:val="0"/>
              <w:jc w:val="both"/>
              <w:rPr>
                <w:rFonts w:ascii="Times New Roman" w:hAnsi="Times New Roman"/>
                <w:color w:val="000000"/>
                <w:sz w:val="24"/>
                <w:szCs w:val="24"/>
              </w:rPr>
            </w:pPr>
            <w:r>
              <w:rPr>
                <w:rFonts w:ascii="Times New Roman" w:hAnsi="Times New Roman"/>
                <w:color w:val="000000"/>
                <w:sz w:val="24"/>
                <w:szCs w:val="24"/>
              </w:rPr>
              <w:t>Ф</w:t>
            </w:r>
            <w:r w:rsidRPr="004D08CD">
              <w:rPr>
                <w:rFonts w:ascii="Times New Roman" w:hAnsi="Times New Roman"/>
                <w:color w:val="000000"/>
                <w:sz w:val="24"/>
                <w:szCs w:val="24"/>
              </w:rPr>
              <w:t>ормы и методы работы с аудиторией, мотивации труда;</w:t>
            </w:r>
          </w:p>
          <w:p w14:paraId="73AD2C36" w14:textId="396889BF" w:rsidR="00797755" w:rsidRDefault="00B22BA5" w:rsidP="00B22BA5">
            <w:pPr>
              <w:rPr>
                <w:rFonts w:ascii="Times New Roman" w:hAnsi="Times New Roman" w:cs="Times New Roman"/>
                <w:sz w:val="24"/>
                <w:szCs w:val="24"/>
              </w:rPr>
            </w:pPr>
            <w:r>
              <w:rPr>
                <w:rFonts w:ascii="Times New Roman" w:hAnsi="Times New Roman"/>
                <w:color w:val="000000"/>
                <w:sz w:val="24"/>
                <w:szCs w:val="24"/>
              </w:rPr>
              <w:t>Т</w:t>
            </w:r>
            <w:r w:rsidRPr="004D08CD">
              <w:rPr>
                <w:rFonts w:ascii="Times New Roman" w:hAnsi="Times New Roman"/>
                <w:color w:val="000000"/>
                <w:sz w:val="24"/>
                <w:szCs w:val="24"/>
              </w:rPr>
              <w:t>ехнологии воздействия на аудиторию при проведении маркетингового исследования</w:t>
            </w:r>
            <w:r>
              <w:rPr>
                <w:rFonts w:ascii="Times New Roman" w:hAnsi="Times New Roman"/>
                <w:color w:val="000000"/>
                <w:sz w:val="24"/>
                <w:szCs w:val="24"/>
              </w:rPr>
              <w:t>.</w:t>
            </w:r>
          </w:p>
        </w:tc>
        <w:tc>
          <w:tcPr>
            <w:tcW w:w="2692" w:type="dxa"/>
          </w:tcPr>
          <w:p w14:paraId="558602A9" w14:textId="32B7596E" w:rsidR="00797755" w:rsidRDefault="00B22BA5">
            <w:pPr>
              <w:rPr>
                <w:rFonts w:ascii="Times New Roman" w:hAnsi="Times New Roman" w:cs="Times New Roman"/>
                <w:sz w:val="24"/>
                <w:szCs w:val="24"/>
              </w:rPr>
            </w:pPr>
            <w:r w:rsidRPr="00B22BA5">
              <w:rPr>
                <w:rFonts w:ascii="Times New Roman" w:hAnsi="Times New Roman" w:cs="Times New Roman"/>
                <w:sz w:val="24"/>
                <w:szCs w:val="24"/>
              </w:rPr>
              <w:lastRenderedPageBreak/>
              <w:t>Разрабатывать ценностные предложений на основе сегментации целевой аудитории</w:t>
            </w:r>
          </w:p>
        </w:tc>
        <w:tc>
          <w:tcPr>
            <w:tcW w:w="2830" w:type="dxa"/>
          </w:tcPr>
          <w:p w14:paraId="1120EEB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Наблюдение за работой обучающегося в микрогруппе, индивидуальное и групповое задание</w:t>
            </w:r>
          </w:p>
        </w:tc>
      </w:tr>
    </w:tbl>
    <w:p w14:paraId="58A6C40C" w14:textId="77777777" w:rsidR="00797755" w:rsidRDefault="00797755">
      <w:pPr>
        <w:spacing w:after="240" w:line="240" w:lineRule="auto"/>
        <w:ind w:firstLine="709"/>
        <w:rPr>
          <w:rFonts w:ascii="Times New Roman" w:hAnsi="Times New Roman" w:cs="Times New Roman"/>
          <w:b/>
        </w:rPr>
      </w:pPr>
    </w:p>
    <w:p w14:paraId="10BBF40D" w14:textId="77777777" w:rsidR="00797755" w:rsidRDefault="00941F37">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Разработчики примерной образовательной программы</w:t>
      </w:r>
    </w:p>
    <w:p w14:paraId="158E5B96"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Группа разработчиков:</w:t>
      </w:r>
    </w:p>
    <w:tbl>
      <w:tblPr>
        <w:tblStyle w:val="aff3"/>
        <w:tblW w:w="9330" w:type="dxa"/>
        <w:tblLayout w:type="fixed"/>
        <w:tblLook w:val="0600" w:firstRow="0" w:lastRow="0" w:firstColumn="0" w:lastColumn="0" w:noHBand="1" w:noVBand="1"/>
      </w:tblPr>
      <w:tblGrid>
        <w:gridCol w:w="3341"/>
        <w:gridCol w:w="5989"/>
      </w:tblGrid>
      <w:tr w:rsidR="00797755" w14:paraId="751E35A3" w14:textId="77777777" w:rsidTr="00BF4080">
        <w:trPr>
          <w:trHeight w:val="180"/>
        </w:trPr>
        <w:tc>
          <w:tcPr>
            <w:tcW w:w="3341" w:type="dxa"/>
          </w:tcPr>
          <w:p w14:paraId="115C3A33"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ФИО</w:t>
            </w:r>
          </w:p>
        </w:tc>
        <w:tc>
          <w:tcPr>
            <w:tcW w:w="5989" w:type="dxa"/>
          </w:tcPr>
          <w:p w14:paraId="1A316C8E"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C55F72" w14:paraId="1E51BAEF" w14:textId="77777777" w:rsidTr="00BF4080">
        <w:trPr>
          <w:trHeight w:val="669"/>
        </w:trPr>
        <w:tc>
          <w:tcPr>
            <w:tcW w:w="3341" w:type="dxa"/>
          </w:tcPr>
          <w:p w14:paraId="22FC94F2" w14:textId="6C8C0F25" w:rsidR="00C55F72" w:rsidRDefault="00C55F72" w:rsidP="00C55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Мустафина Н.Р.</w:t>
            </w:r>
          </w:p>
        </w:tc>
        <w:tc>
          <w:tcPr>
            <w:tcW w:w="5989" w:type="dxa"/>
          </w:tcPr>
          <w:p w14:paraId="4EEABC97" w14:textId="3DB54B30" w:rsidR="00C55F72" w:rsidRDefault="00C55F72" w:rsidP="00C55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отдела сопровождения реализации проекта центра развития профессионального образования в сфере креативных индустрий</w:t>
            </w:r>
          </w:p>
        </w:tc>
      </w:tr>
      <w:tr w:rsidR="00C55F72" w14:paraId="3ED7B347" w14:textId="77777777" w:rsidTr="00BF4080">
        <w:trPr>
          <w:trHeight w:val="669"/>
        </w:trPr>
        <w:tc>
          <w:tcPr>
            <w:tcW w:w="3341" w:type="dxa"/>
          </w:tcPr>
          <w:p w14:paraId="15841126" w14:textId="6E90CAA0" w:rsidR="00C55F72" w:rsidRDefault="00C55F72" w:rsidP="00C55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Новосельцев Н.А.</w:t>
            </w:r>
          </w:p>
        </w:tc>
        <w:tc>
          <w:tcPr>
            <w:tcW w:w="5989" w:type="dxa"/>
          </w:tcPr>
          <w:p w14:paraId="06928A7E" w14:textId="2B901947" w:rsidR="00C55F72" w:rsidRDefault="00C55F72" w:rsidP="00C55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 xml:space="preserve">ведущий специалист </w:t>
            </w:r>
            <w:r>
              <w:rPr>
                <w:rFonts w:ascii="Times New Roman" w:hAnsi="Times New Roman"/>
                <w:sz w:val="24"/>
              </w:rPr>
              <w:t>л</w:t>
            </w:r>
            <w:r w:rsidRPr="002C486F">
              <w:rPr>
                <w:rFonts w:ascii="Times New Roman" w:hAnsi="Times New Roman"/>
                <w:sz w:val="24"/>
              </w:rPr>
              <w:t>аборатори</w:t>
            </w:r>
            <w:r>
              <w:rPr>
                <w:rFonts w:ascii="Times New Roman" w:hAnsi="Times New Roman"/>
                <w:sz w:val="24"/>
              </w:rPr>
              <w:t>и</w:t>
            </w:r>
            <w:r w:rsidRPr="002C486F">
              <w:rPr>
                <w:rFonts w:ascii="Times New Roman" w:hAnsi="Times New Roman"/>
                <w:sz w:val="24"/>
              </w:rPr>
              <w:t xml:space="preserve"> по экспертно-методическому сопровождению проекта</w:t>
            </w:r>
            <w:r>
              <w:rPr>
                <w:rFonts w:ascii="Times New Roman" w:hAnsi="Times New Roman" w:cs="Times New Roman"/>
                <w:sz w:val="24"/>
                <w:szCs w:val="24"/>
              </w:rPr>
              <w:t xml:space="preserve"> центра развития профессионального образования в сфере креативных индустрий</w:t>
            </w:r>
          </w:p>
        </w:tc>
      </w:tr>
    </w:tbl>
    <w:p w14:paraId="65595B14" w14:textId="77777777" w:rsidR="00797755" w:rsidRDefault="00941F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3007FC1D"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Руководитель группы:</w:t>
      </w:r>
    </w:p>
    <w:tbl>
      <w:tblPr>
        <w:tblStyle w:val="aff3"/>
        <w:tblW w:w="9390" w:type="dxa"/>
        <w:tblLayout w:type="fixed"/>
        <w:tblLook w:val="0600" w:firstRow="0" w:lastRow="0" w:firstColumn="0" w:lastColumn="0" w:noHBand="1" w:noVBand="1"/>
      </w:tblPr>
      <w:tblGrid>
        <w:gridCol w:w="3363"/>
        <w:gridCol w:w="6027"/>
      </w:tblGrid>
      <w:tr w:rsidR="00797755" w14:paraId="76828243" w14:textId="77777777" w:rsidTr="00BF4080">
        <w:trPr>
          <w:trHeight w:val="184"/>
        </w:trPr>
        <w:tc>
          <w:tcPr>
            <w:tcW w:w="3363" w:type="dxa"/>
          </w:tcPr>
          <w:p w14:paraId="3D5FA2F3"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ФИО</w:t>
            </w:r>
          </w:p>
        </w:tc>
        <w:tc>
          <w:tcPr>
            <w:tcW w:w="6027" w:type="dxa"/>
          </w:tcPr>
          <w:p w14:paraId="18FB29E2"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797755" w14:paraId="41DFCBDD" w14:textId="77777777" w:rsidTr="00BF4080">
        <w:trPr>
          <w:trHeight w:val="333"/>
        </w:trPr>
        <w:tc>
          <w:tcPr>
            <w:tcW w:w="3363" w:type="dxa"/>
          </w:tcPr>
          <w:p w14:paraId="07CC4944" w14:textId="77777777" w:rsidR="00797755" w:rsidRDefault="00941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Байтаев М.Д.</w:t>
            </w:r>
          </w:p>
        </w:tc>
        <w:tc>
          <w:tcPr>
            <w:tcW w:w="6027" w:type="dxa"/>
          </w:tcPr>
          <w:p w14:paraId="4323722C" w14:textId="29E8C426" w:rsidR="00797755" w:rsidRDefault="00C55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з</w:t>
            </w:r>
            <w:r w:rsidR="00941F37">
              <w:rPr>
                <w:rFonts w:ascii="Times New Roman" w:hAnsi="Times New Roman" w:cs="Times New Roman"/>
                <w:sz w:val="24"/>
                <w:szCs w:val="24"/>
              </w:rPr>
              <w:t xml:space="preserve">аместитель начальника </w:t>
            </w:r>
            <w:r w:rsidR="005063F2">
              <w:rPr>
                <w:rFonts w:ascii="Times New Roman" w:hAnsi="Times New Roman" w:cs="Times New Roman"/>
                <w:sz w:val="24"/>
                <w:szCs w:val="24"/>
              </w:rPr>
              <w:t>центра развития профессионального образования в сфере креативных индустрий</w:t>
            </w:r>
          </w:p>
        </w:tc>
      </w:tr>
    </w:tbl>
    <w:p w14:paraId="419CBADF" w14:textId="77777777" w:rsidR="00797755" w:rsidRDefault="00797755">
      <w:pPr>
        <w:spacing w:after="0" w:line="240" w:lineRule="auto"/>
        <w:jc w:val="center"/>
        <w:rPr>
          <w:rFonts w:ascii="Times New Roman" w:hAnsi="Times New Roman" w:cs="Times New Roman"/>
          <w:i/>
          <w:sz w:val="24"/>
          <w:szCs w:val="24"/>
        </w:rPr>
      </w:pPr>
    </w:p>
    <w:p w14:paraId="34B9D1D5" w14:textId="77777777" w:rsidR="00797755" w:rsidRDefault="00797755"/>
    <w:sectPr w:rsidR="00797755">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09A6D" w14:textId="77777777" w:rsidR="00D1056E" w:rsidRDefault="00D1056E">
      <w:pPr>
        <w:spacing w:after="0" w:line="240" w:lineRule="auto"/>
      </w:pPr>
      <w:r>
        <w:separator/>
      </w:r>
    </w:p>
  </w:endnote>
  <w:endnote w:type="continuationSeparator" w:id="0">
    <w:p w14:paraId="2D2587EB" w14:textId="77777777" w:rsidR="00D1056E" w:rsidRDefault="00D10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E5FDF" w14:textId="77777777" w:rsidR="00D1056E" w:rsidRDefault="00D1056E">
      <w:pPr>
        <w:spacing w:after="0" w:line="240" w:lineRule="auto"/>
      </w:pPr>
      <w:r>
        <w:separator/>
      </w:r>
    </w:p>
  </w:footnote>
  <w:footnote w:type="continuationSeparator" w:id="0">
    <w:p w14:paraId="781FCC31" w14:textId="77777777" w:rsidR="00D1056E" w:rsidRDefault="00D105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4C3290"/>
    <w:multiLevelType w:val="multilevel"/>
    <w:tmpl w:val="029A12DC"/>
    <w:lvl w:ilvl="0">
      <w:start w:val="1"/>
      <w:numFmt w:val="decimal"/>
      <w:lvlText w:val="%1."/>
      <w:lvlJc w:val="left"/>
      <w:pPr>
        <w:ind w:left="644" w:hanging="358"/>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 w15:restartNumberingAfterBreak="0">
    <w:nsid w:val="689C75ED"/>
    <w:multiLevelType w:val="multilevel"/>
    <w:tmpl w:val="AEB288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755"/>
    <w:rsid w:val="000825B6"/>
    <w:rsid w:val="000D0547"/>
    <w:rsid w:val="0014735E"/>
    <w:rsid w:val="00195CF2"/>
    <w:rsid w:val="001962BD"/>
    <w:rsid w:val="001B277E"/>
    <w:rsid w:val="001E75F1"/>
    <w:rsid w:val="00263DA8"/>
    <w:rsid w:val="003142A1"/>
    <w:rsid w:val="00350AEC"/>
    <w:rsid w:val="00382DA3"/>
    <w:rsid w:val="003A3540"/>
    <w:rsid w:val="004043C4"/>
    <w:rsid w:val="004B2509"/>
    <w:rsid w:val="005063F2"/>
    <w:rsid w:val="00531437"/>
    <w:rsid w:val="005C1675"/>
    <w:rsid w:val="0060715D"/>
    <w:rsid w:val="00623285"/>
    <w:rsid w:val="00624FBA"/>
    <w:rsid w:val="00670482"/>
    <w:rsid w:val="00677DF1"/>
    <w:rsid w:val="00691D1A"/>
    <w:rsid w:val="006976F1"/>
    <w:rsid w:val="006A3AE5"/>
    <w:rsid w:val="006B05CA"/>
    <w:rsid w:val="006B145C"/>
    <w:rsid w:val="007023F6"/>
    <w:rsid w:val="00797755"/>
    <w:rsid w:val="0081678D"/>
    <w:rsid w:val="008252CE"/>
    <w:rsid w:val="0087061B"/>
    <w:rsid w:val="00871FAD"/>
    <w:rsid w:val="008729EA"/>
    <w:rsid w:val="008F6242"/>
    <w:rsid w:val="00941F37"/>
    <w:rsid w:val="0096400A"/>
    <w:rsid w:val="009D2BEA"/>
    <w:rsid w:val="009F2276"/>
    <w:rsid w:val="00A022E8"/>
    <w:rsid w:val="00A318F1"/>
    <w:rsid w:val="00A63FB8"/>
    <w:rsid w:val="00A8113A"/>
    <w:rsid w:val="00AE41AA"/>
    <w:rsid w:val="00B22BA5"/>
    <w:rsid w:val="00BD6AB4"/>
    <w:rsid w:val="00BF4080"/>
    <w:rsid w:val="00BF7D94"/>
    <w:rsid w:val="00C55F72"/>
    <w:rsid w:val="00C57D3E"/>
    <w:rsid w:val="00D019B7"/>
    <w:rsid w:val="00D1056E"/>
    <w:rsid w:val="00D106EC"/>
    <w:rsid w:val="00D9388F"/>
    <w:rsid w:val="00DA5028"/>
    <w:rsid w:val="00DB6A8D"/>
    <w:rsid w:val="00E17044"/>
    <w:rsid w:val="00E9020C"/>
    <w:rsid w:val="00EC2A03"/>
    <w:rsid w:val="00F10DDF"/>
    <w:rsid w:val="00F5646B"/>
    <w:rsid w:val="00F8341B"/>
    <w:rsid w:val="00FB2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423B7"/>
  <w15:docId w15:val="{09434A48-0D2A-4516-9180-21A1D9ACA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rPr>
      <w:rFonts w:eastAsia="Times New Roman"/>
    </w:rPr>
  </w:style>
  <w:style w:type="paragraph" w:styleId="1">
    <w:name w:val="heading 1"/>
    <w:next w:val="a"/>
    <w:link w:val="10"/>
    <w:uiPriority w:val="9"/>
    <w:qFormat/>
    <w:rsid w:val="0027584D"/>
    <w:pPr>
      <w:spacing w:after="0" w:line="240" w:lineRule="auto"/>
      <w:ind w:firstLine="709"/>
      <w:jc w:val="center"/>
      <w:outlineLvl w:val="0"/>
    </w:pPr>
    <w:rPr>
      <w:b/>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uiPriority w:val="9"/>
    <w:rsid w:val="0027584D"/>
    <w:rPr>
      <w:rFonts w:ascii="Times New Roman" w:hAnsi="Times New Roman"/>
      <w:b/>
      <w:sz w:val="24"/>
    </w:rPr>
  </w:style>
  <w:style w:type="paragraph" w:styleId="a4">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5"/>
    <w:uiPriority w:val="99"/>
    <w:qFormat/>
    <w:rsid w:val="00531D88"/>
    <w:pPr>
      <w:widowControl w:val="0"/>
      <w:spacing w:after="0" w:line="240" w:lineRule="auto"/>
    </w:pPr>
    <w:rPr>
      <w:rFonts w:ascii="Times New Roman" w:hAnsi="Times New Roman"/>
      <w:sz w:val="24"/>
      <w:szCs w:val="24"/>
      <w:lang w:val="en-US" w:eastAsia="nl-NL"/>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531D88"/>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531D88"/>
    <w:rPr>
      <w:rFonts w:eastAsia="Times New Roman"/>
      <w:sz w:val="20"/>
      <w:szCs w:val="20"/>
      <w:lang w:val="en-US" w:eastAsia="x-none"/>
    </w:rPr>
  </w:style>
  <w:style w:type="character" w:styleId="a8">
    <w:name w:val="footnote reference"/>
    <w:aliases w:val="Знак сноски-FN,Ciae niinee-FN,AЗнак сноски зел"/>
    <w:link w:val="11"/>
    <w:rsid w:val="00531D88"/>
    <w:rPr>
      <w:rFonts w:cs="Times New Roman"/>
      <w:vertAlign w:val="superscript"/>
    </w:rPr>
  </w:style>
  <w:style w:type="character" w:styleId="a9">
    <w:name w:val="Emphasis"/>
    <w:qFormat/>
    <w:rsid w:val="00531D88"/>
    <w:rPr>
      <w:rFonts w:cs="Times New Roman"/>
      <w:i/>
    </w:rPr>
  </w:style>
  <w:style w:type="character" w:customStyle="1" w:styleId="a5">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4"/>
    <w:uiPriority w:val="99"/>
    <w:locked/>
    <w:rsid w:val="00531D88"/>
    <w:rPr>
      <w:rFonts w:eastAsia="Times New Roman"/>
      <w:lang w:val="en-US" w:eastAsia="nl-NL"/>
    </w:rPr>
  </w:style>
  <w:style w:type="paragraph" w:styleId="aa">
    <w:name w:val="Subtitle"/>
    <w:basedOn w:val="a"/>
    <w:next w:val="a"/>
    <w:link w:val="ab"/>
    <w:uiPriority w:val="11"/>
    <w:qFormat/>
    <w:pPr>
      <w:spacing w:after="60"/>
      <w:jc w:val="center"/>
    </w:pPr>
    <w:rPr>
      <w:sz w:val="24"/>
      <w:szCs w:val="24"/>
    </w:rPr>
  </w:style>
  <w:style w:type="character" w:customStyle="1" w:styleId="ab">
    <w:name w:val="Подзаголовок Знак"/>
    <w:basedOn w:val="a0"/>
    <w:link w:val="aa"/>
    <w:uiPriority w:val="11"/>
    <w:rsid w:val="00531D88"/>
    <w:rPr>
      <w:rFonts w:ascii="Calibri Light" w:eastAsia="Times New Roman" w:hAnsi="Calibri Light"/>
      <w:lang w:eastAsia="ru-RU"/>
    </w:rPr>
  </w:style>
  <w:style w:type="paragraph" w:styleId="ac">
    <w:name w:val="List Paragraph"/>
    <w:basedOn w:val="a"/>
    <w:uiPriority w:val="34"/>
    <w:qFormat/>
    <w:rsid w:val="00531D88"/>
    <w:pPr>
      <w:ind w:left="720"/>
      <w:contextualSpacing/>
    </w:pPr>
  </w:style>
  <w:style w:type="paragraph" w:customStyle="1" w:styleId="11">
    <w:name w:val="Знак сноски1"/>
    <w:basedOn w:val="a"/>
    <w:link w:val="a8"/>
    <w:qFormat/>
    <w:rsid w:val="00761416"/>
    <w:pPr>
      <w:spacing w:after="0" w:line="240" w:lineRule="auto"/>
    </w:pPr>
    <w:rPr>
      <w:rFonts w:ascii="Times New Roman" w:eastAsiaTheme="minorHAnsi" w:hAnsi="Times New Roman"/>
      <w:sz w:val="24"/>
      <w:szCs w:val="24"/>
      <w:vertAlign w:val="superscript"/>
      <w:lang w:eastAsia="en-US"/>
    </w:rPr>
  </w:style>
  <w:style w:type="paragraph" w:styleId="ad">
    <w:name w:val="header"/>
    <w:basedOn w:val="a"/>
    <w:link w:val="ae"/>
    <w:uiPriority w:val="99"/>
    <w:unhideWhenUsed/>
    <w:rsid w:val="00190ED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90ED6"/>
    <w:rPr>
      <w:rFonts w:ascii="Calibri" w:eastAsia="Times New Roman" w:hAnsi="Calibri"/>
      <w:sz w:val="22"/>
      <w:szCs w:val="22"/>
      <w:lang w:eastAsia="ru-RU"/>
    </w:rPr>
  </w:style>
  <w:style w:type="paragraph" w:styleId="af">
    <w:name w:val="footer"/>
    <w:basedOn w:val="a"/>
    <w:link w:val="af0"/>
    <w:uiPriority w:val="99"/>
    <w:unhideWhenUsed/>
    <w:rsid w:val="00190ED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90ED6"/>
    <w:rPr>
      <w:rFonts w:ascii="Calibri" w:eastAsia="Times New Roman" w:hAnsi="Calibri"/>
      <w:sz w:val="22"/>
      <w:szCs w:val="22"/>
      <w:lang w:eastAsia="ru-RU"/>
    </w:rPr>
  </w:style>
  <w:style w:type="character" w:styleId="af1">
    <w:name w:val="Hyperlink"/>
    <w:basedOn w:val="a0"/>
    <w:uiPriority w:val="99"/>
    <w:unhideWhenUsed/>
    <w:rsid w:val="00E27CD0"/>
    <w:rPr>
      <w:color w:val="0563C1" w:themeColor="hyperlink"/>
      <w:u w:val="single"/>
    </w:rPr>
  </w:style>
  <w:style w:type="character" w:styleId="af2">
    <w:name w:val="Unresolved Mention"/>
    <w:basedOn w:val="a0"/>
    <w:uiPriority w:val="99"/>
    <w:semiHidden/>
    <w:unhideWhenUsed/>
    <w:rsid w:val="00E27CD0"/>
    <w:rPr>
      <w:color w:val="605E5C"/>
      <w:shd w:val="clear" w:color="auto" w:fill="E1DFDD"/>
    </w:r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styleId="aff3">
    <w:name w:val="Table Grid"/>
    <w:basedOn w:val="a1"/>
    <w:uiPriority w:val="39"/>
    <w:rsid w:val="00BF4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1656">
      <w:bodyDiv w:val="1"/>
      <w:marLeft w:val="0"/>
      <w:marRight w:val="0"/>
      <w:marTop w:val="0"/>
      <w:marBottom w:val="0"/>
      <w:divBdr>
        <w:top w:val="none" w:sz="0" w:space="0" w:color="auto"/>
        <w:left w:val="none" w:sz="0" w:space="0" w:color="auto"/>
        <w:bottom w:val="none" w:sz="0" w:space="0" w:color="auto"/>
        <w:right w:val="none" w:sz="0" w:space="0" w:color="auto"/>
      </w:divBdr>
    </w:div>
    <w:div w:id="7042082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Mz423Pfb6L2PkWjRVQ1nFO7kZg==">CgMxLjAyCGguZ2pkZ3hzMgloLjMwajB6bGwyCWguMWZvYjl0ZTIJaC4zem55c2g3OAByITFVVnFZdHJWTk9XY29ZZmFxTThENVlsRUQtNC1rRFN0NA==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13</Pages>
  <Words>2154</Words>
  <Characters>12283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Мустафина</dc:creator>
  <cp:lastModifiedBy>Наиля Мустафина</cp:lastModifiedBy>
  <cp:revision>32</cp:revision>
  <dcterms:created xsi:type="dcterms:W3CDTF">2024-11-07T09:42:00Z</dcterms:created>
  <dcterms:modified xsi:type="dcterms:W3CDTF">2025-12-16T11:58:00Z</dcterms:modified>
</cp:coreProperties>
</file>