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FBD16" w14:textId="77777777" w:rsidR="008A6545" w:rsidRDefault="000C734F">
      <w:pPr>
        <w:pStyle w:val="ae"/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2.Х</w:t>
      </w:r>
    </w:p>
    <w:p w14:paraId="4FF5EBFA" w14:textId="77777777" w:rsidR="008A6545" w:rsidRDefault="000C734F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bookmarkStart w:id="0" w:name="_Hlk174628256"/>
      <w:r>
        <w:rPr>
          <w:rFonts w:ascii="Times New Roman" w:hAnsi="Times New Roman"/>
          <w:sz w:val="24"/>
        </w:rPr>
        <w:t>09.02.10 Разработка компьютерных игр, дополненной и виртуальной реальности</w:t>
      </w:r>
      <w:bookmarkEnd w:id="0"/>
    </w:p>
    <w:p w14:paraId="286AC0BF" w14:textId="77777777" w:rsidR="008A6545" w:rsidRDefault="008A6545">
      <w:pPr>
        <w:spacing w:after="0" w:line="240" w:lineRule="auto"/>
        <w:jc w:val="right"/>
        <w:rPr>
          <w:rFonts w:ascii="Times New Roman" w:hAnsi="Times New Roman"/>
          <w:b/>
          <w:i/>
        </w:rPr>
      </w:pPr>
    </w:p>
    <w:p w14:paraId="22711A95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68158CA2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DC12022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4FA86CE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6A124721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5A3FA2F7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565BBFBC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8D77F9E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E478E97" w14:textId="77777777" w:rsidR="008A6545" w:rsidRDefault="000C734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УЧЕБНОЙ ДИСЦИПЛИНЫ</w:t>
      </w:r>
    </w:p>
    <w:p w14:paraId="3A36078E" w14:textId="28A9EA18" w:rsidR="008A6545" w:rsidRDefault="002C6B2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0C734F">
        <w:rPr>
          <w:rFonts w:ascii="Times New Roman" w:hAnsi="Times New Roman"/>
          <w:b/>
          <w:sz w:val="24"/>
        </w:rPr>
        <w:t>.ХХ «</w:t>
      </w:r>
      <w:r w:rsidR="005C19C9" w:rsidRPr="005C19C9">
        <w:rPr>
          <w:rFonts w:ascii="Times New Roman" w:hAnsi="Times New Roman"/>
          <w:b/>
          <w:sz w:val="24"/>
        </w:rPr>
        <w:t xml:space="preserve">QA: </w:t>
      </w:r>
      <w:r w:rsidR="005C19C9">
        <w:rPr>
          <w:rFonts w:ascii="Times New Roman" w:hAnsi="Times New Roman"/>
          <w:b/>
          <w:sz w:val="24"/>
        </w:rPr>
        <w:t>ОБЕСПЕЧЕНИЕ</w:t>
      </w:r>
      <w:r w:rsidR="005C19C9" w:rsidRPr="005C19C9">
        <w:rPr>
          <w:rFonts w:ascii="Times New Roman" w:hAnsi="Times New Roman"/>
          <w:b/>
          <w:sz w:val="24"/>
        </w:rPr>
        <w:t xml:space="preserve"> </w:t>
      </w:r>
      <w:r w:rsidR="005C19C9">
        <w:rPr>
          <w:rFonts w:ascii="Times New Roman" w:hAnsi="Times New Roman"/>
          <w:b/>
          <w:sz w:val="24"/>
        </w:rPr>
        <w:t>КАЧЕСТВА И</w:t>
      </w:r>
      <w:r w:rsidR="005C19C9" w:rsidRPr="005C19C9">
        <w:rPr>
          <w:rFonts w:ascii="Times New Roman" w:hAnsi="Times New Roman"/>
          <w:b/>
          <w:sz w:val="24"/>
        </w:rPr>
        <w:t xml:space="preserve"> </w:t>
      </w:r>
      <w:r w:rsidR="005C19C9">
        <w:rPr>
          <w:rFonts w:ascii="Times New Roman" w:hAnsi="Times New Roman"/>
          <w:b/>
          <w:sz w:val="24"/>
        </w:rPr>
        <w:t>ТЕСТИРОВАНИЕ</w:t>
      </w:r>
      <w:r w:rsidR="000C734F">
        <w:rPr>
          <w:rFonts w:ascii="Times New Roman" w:hAnsi="Times New Roman"/>
          <w:b/>
          <w:sz w:val="24"/>
        </w:rPr>
        <w:t>»</w:t>
      </w:r>
    </w:p>
    <w:p w14:paraId="45CC9E1D" w14:textId="77777777" w:rsidR="008A6545" w:rsidRDefault="008A6545">
      <w:pPr>
        <w:jc w:val="center"/>
        <w:rPr>
          <w:rFonts w:ascii="Times New Roman" w:hAnsi="Times New Roman"/>
          <w:b/>
          <w:i/>
          <w:sz w:val="28"/>
          <w:vertAlign w:val="superscript"/>
        </w:rPr>
      </w:pPr>
    </w:p>
    <w:p w14:paraId="55DA9BF8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3E9E6657" w14:textId="77777777" w:rsidR="008A6545" w:rsidRDefault="008A6545">
      <w:pPr>
        <w:rPr>
          <w:rFonts w:ascii="Times New Roman" w:hAnsi="Times New Roman"/>
          <w:b/>
          <w:i/>
        </w:rPr>
      </w:pPr>
    </w:p>
    <w:p w14:paraId="5DC8EB00" w14:textId="77777777" w:rsidR="008A6545" w:rsidRDefault="008A6545">
      <w:pPr>
        <w:rPr>
          <w:rFonts w:ascii="Times New Roman" w:hAnsi="Times New Roman"/>
          <w:b/>
          <w:i/>
        </w:rPr>
      </w:pPr>
    </w:p>
    <w:p w14:paraId="7FEC3F34" w14:textId="77777777" w:rsidR="008A6545" w:rsidRDefault="008A6545">
      <w:pPr>
        <w:rPr>
          <w:rFonts w:ascii="Times New Roman" w:hAnsi="Times New Roman"/>
          <w:b/>
          <w:i/>
        </w:rPr>
      </w:pPr>
    </w:p>
    <w:p w14:paraId="2541B6C9" w14:textId="77777777" w:rsidR="008A6545" w:rsidRDefault="008A6545">
      <w:pPr>
        <w:rPr>
          <w:rFonts w:ascii="Times New Roman" w:hAnsi="Times New Roman"/>
          <w:b/>
          <w:i/>
        </w:rPr>
      </w:pPr>
    </w:p>
    <w:p w14:paraId="650E1176" w14:textId="77777777" w:rsidR="008A6545" w:rsidRDefault="008A6545">
      <w:pPr>
        <w:rPr>
          <w:rFonts w:ascii="Times New Roman" w:hAnsi="Times New Roman"/>
          <w:b/>
          <w:i/>
        </w:rPr>
      </w:pPr>
    </w:p>
    <w:p w14:paraId="67C0D0E7" w14:textId="77777777" w:rsidR="008A6545" w:rsidRDefault="008A6545">
      <w:pPr>
        <w:rPr>
          <w:rFonts w:ascii="Times New Roman" w:hAnsi="Times New Roman"/>
          <w:b/>
          <w:i/>
        </w:rPr>
      </w:pPr>
    </w:p>
    <w:p w14:paraId="6B1B237A" w14:textId="77777777" w:rsidR="008A6545" w:rsidRDefault="008A6545">
      <w:pPr>
        <w:rPr>
          <w:rFonts w:ascii="Times New Roman" w:hAnsi="Times New Roman"/>
          <w:b/>
          <w:i/>
        </w:rPr>
      </w:pPr>
    </w:p>
    <w:p w14:paraId="0B2CFF4D" w14:textId="77777777" w:rsidR="008A6545" w:rsidRDefault="008A6545">
      <w:pPr>
        <w:rPr>
          <w:rFonts w:ascii="Times New Roman" w:hAnsi="Times New Roman"/>
          <w:b/>
          <w:i/>
        </w:rPr>
      </w:pPr>
    </w:p>
    <w:p w14:paraId="584AE9BD" w14:textId="77777777" w:rsidR="008A6545" w:rsidRDefault="008A6545">
      <w:pPr>
        <w:rPr>
          <w:rFonts w:ascii="Times New Roman" w:hAnsi="Times New Roman"/>
          <w:b/>
          <w:i/>
        </w:rPr>
      </w:pPr>
    </w:p>
    <w:p w14:paraId="4CF5DD6A" w14:textId="77777777" w:rsidR="008A6545" w:rsidRDefault="008A6545">
      <w:pPr>
        <w:rPr>
          <w:rFonts w:ascii="Times New Roman" w:hAnsi="Times New Roman"/>
          <w:b/>
          <w:i/>
        </w:rPr>
      </w:pPr>
    </w:p>
    <w:p w14:paraId="0F3BF89D" w14:textId="77777777" w:rsidR="008A6545" w:rsidRDefault="008A6545">
      <w:pPr>
        <w:rPr>
          <w:rFonts w:ascii="Times New Roman" w:hAnsi="Times New Roman"/>
          <w:b/>
          <w:i/>
        </w:rPr>
      </w:pPr>
    </w:p>
    <w:p w14:paraId="0ABD4EFE" w14:textId="25468D2D" w:rsidR="008A6545" w:rsidRDefault="008A6545">
      <w:pPr>
        <w:rPr>
          <w:rFonts w:ascii="Times New Roman" w:hAnsi="Times New Roman"/>
          <w:b/>
          <w:i/>
        </w:rPr>
      </w:pPr>
    </w:p>
    <w:p w14:paraId="1EA2C01B" w14:textId="77777777" w:rsidR="007E50DB" w:rsidRDefault="007E50DB">
      <w:pPr>
        <w:rPr>
          <w:rFonts w:ascii="Times New Roman" w:hAnsi="Times New Roman"/>
          <w:b/>
          <w:i/>
        </w:rPr>
      </w:pPr>
    </w:p>
    <w:p w14:paraId="1B8C2358" w14:textId="77777777" w:rsidR="008A6545" w:rsidRDefault="008A6545">
      <w:pPr>
        <w:rPr>
          <w:rFonts w:ascii="Times New Roman" w:hAnsi="Times New Roman"/>
          <w:b/>
          <w:i/>
        </w:rPr>
      </w:pPr>
    </w:p>
    <w:p w14:paraId="6A349BDE" w14:textId="77777777" w:rsidR="008A6545" w:rsidRDefault="008A6545">
      <w:pPr>
        <w:rPr>
          <w:rFonts w:ascii="Times New Roman" w:hAnsi="Times New Roman"/>
          <w:b/>
          <w:i/>
        </w:rPr>
      </w:pPr>
    </w:p>
    <w:p w14:paraId="7F4C76A0" w14:textId="262E9AF7" w:rsidR="008A6545" w:rsidRDefault="000C734F">
      <w:pPr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</w:rPr>
        <w:t>202</w:t>
      </w:r>
      <w:r w:rsidR="00304FBA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 г.</w:t>
      </w:r>
      <w:r>
        <w:rPr>
          <w:rFonts w:ascii="Times New Roman" w:hAnsi="Times New Roman"/>
          <w:b/>
        </w:rPr>
        <w:br w:type="page"/>
      </w:r>
    </w:p>
    <w:p w14:paraId="336FD64E" w14:textId="77777777" w:rsidR="008A6545" w:rsidRDefault="000C734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647D43AD" w14:textId="77777777" w:rsidR="008A6545" w:rsidRDefault="008A6545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8A6545" w14:paraId="00370051" w14:textId="77777777">
        <w:tc>
          <w:tcPr>
            <w:tcW w:w="7501" w:type="dxa"/>
          </w:tcPr>
          <w:p w14:paraId="349A3FC8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1854" w:type="dxa"/>
          </w:tcPr>
          <w:p w14:paraId="1C8D9FC5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8A6545" w14:paraId="77785BE1" w14:textId="77777777">
        <w:tc>
          <w:tcPr>
            <w:tcW w:w="7501" w:type="dxa"/>
          </w:tcPr>
          <w:p w14:paraId="5913DC4C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69F72447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4937A9C2" w14:textId="77777777" w:rsidR="008A6545" w:rsidRDefault="008A6545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8A6545" w14:paraId="11C351E6" w14:textId="77777777">
        <w:tc>
          <w:tcPr>
            <w:tcW w:w="7501" w:type="dxa"/>
          </w:tcPr>
          <w:p w14:paraId="5F69AFDC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748C8521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4DDC26A4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D29A2C0" w14:textId="77777777" w:rsidR="008A6545" w:rsidRDefault="000C734F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u w:val="single"/>
        </w:rPr>
        <w:br w:type="page"/>
      </w:r>
      <w:r w:rsidRPr="00AF6B11">
        <w:rPr>
          <w:rFonts w:ascii="Times New Roman" w:hAnsi="Times New Roman"/>
          <w:b/>
        </w:rPr>
        <w:lastRenderedPageBreak/>
        <w:t xml:space="preserve">1. </w:t>
      </w:r>
      <w:r>
        <w:rPr>
          <w:rFonts w:ascii="Times New Roman" w:hAnsi="Times New Roman"/>
          <w:b/>
          <w:sz w:val="24"/>
        </w:rPr>
        <w:t xml:space="preserve">ОБЩАЯ ХАРАКТЕРИСТИКА </w:t>
      </w:r>
      <w:r>
        <w:rPr>
          <w:rFonts w:ascii="Times New Roman" w:hAnsi="Times New Roman"/>
          <w:b/>
          <w:sz w:val="24"/>
        </w:rPr>
        <w:br/>
        <w:t>ПРИМЕРНОЙ РАБОЧЕЙ ПРОГРАММЫ УЧЕБНОЙ ДИСЦИПЛИНЫ</w:t>
      </w:r>
    </w:p>
    <w:p w14:paraId="11554A16" w14:textId="24D992AC" w:rsidR="008A6545" w:rsidRDefault="002C6B21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0C734F">
        <w:rPr>
          <w:rFonts w:ascii="Times New Roman" w:hAnsi="Times New Roman"/>
          <w:b/>
          <w:sz w:val="24"/>
        </w:rPr>
        <w:t>.ХХ «</w:t>
      </w:r>
      <w:r w:rsidR="005C19C9" w:rsidRPr="005C19C9">
        <w:rPr>
          <w:rFonts w:ascii="Times New Roman" w:hAnsi="Times New Roman"/>
          <w:b/>
          <w:sz w:val="24"/>
        </w:rPr>
        <w:t xml:space="preserve">QA: </w:t>
      </w:r>
      <w:r w:rsidR="005C19C9">
        <w:rPr>
          <w:rFonts w:ascii="Times New Roman" w:hAnsi="Times New Roman"/>
          <w:b/>
          <w:sz w:val="24"/>
        </w:rPr>
        <w:t>ОБЕСПЕЧЕНИЕ</w:t>
      </w:r>
      <w:r w:rsidR="005C19C9" w:rsidRPr="005C19C9">
        <w:rPr>
          <w:rFonts w:ascii="Times New Roman" w:hAnsi="Times New Roman"/>
          <w:b/>
          <w:sz w:val="24"/>
        </w:rPr>
        <w:t xml:space="preserve"> </w:t>
      </w:r>
      <w:r w:rsidR="005C19C9">
        <w:rPr>
          <w:rFonts w:ascii="Times New Roman" w:hAnsi="Times New Roman"/>
          <w:b/>
          <w:sz w:val="24"/>
        </w:rPr>
        <w:t>КАЧЕСТВА И</w:t>
      </w:r>
      <w:r w:rsidR="005C19C9" w:rsidRPr="005C19C9">
        <w:rPr>
          <w:rFonts w:ascii="Times New Roman" w:hAnsi="Times New Roman"/>
          <w:b/>
          <w:sz w:val="24"/>
        </w:rPr>
        <w:t xml:space="preserve"> </w:t>
      </w:r>
      <w:r w:rsidR="005C19C9">
        <w:rPr>
          <w:rFonts w:ascii="Times New Roman" w:hAnsi="Times New Roman"/>
          <w:b/>
          <w:sz w:val="24"/>
        </w:rPr>
        <w:t>ТЕСТИРОВАНИЕ</w:t>
      </w:r>
      <w:r w:rsidR="000C734F">
        <w:rPr>
          <w:rFonts w:ascii="Times New Roman" w:hAnsi="Times New Roman"/>
          <w:b/>
          <w:sz w:val="24"/>
        </w:rPr>
        <w:t>»</w:t>
      </w:r>
    </w:p>
    <w:p w14:paraId="1007F986" w14:textId="77777777" w:rsidR="008A6545" w:rsidRDefault="008A6545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</w:p>
    <w:p w14:paraId="1CFC40C1" w14:textId="77777777" w:rsidR="008A6545" w:rsidRDefault="000C7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144CF300" w14:textId="13329173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</w:t>
      </w:r>
      <w:r w:rsidR="00CA3442"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исциплина </w:t>
      </w:r>
      <w:r w:rsidR="002C6B21">
        <w:rPr>
          <w:rFonts w:ascii="Times New Roman" w:hAnsi="Times New Roman"/>
          <w:sz w:val="24"/>
        </w:rPr>
        <w:t>ОП</w:t>
      </w:r>
      <w:r>
        <w:rPr>
          <w:rFonts w:ascii="Times New Roman" w:hAnsi="Times New Roman"/>
          <w:sz w:val="24"/>
        </w:rPr>
        <w:t>.ХХ «</w:t>
      </w:r>
      <w:r w:rsidR="005C19C9" w:rsidRPr="005C19C9">
        <w:rPr>
          <w:rFonts w:ascii="Times New Roman" w:hAnsi="Times New Roman"/>
          <w:sz w:val="24"/>
        </w:rPr>
        <w:t>QA: обеспечение качества и тестирование</w:t>
      </w:r>
      <w:r>
        <w:rPr>
          <w:rFonts w:ascii="Times New Roman" w:hAnsi="Times New Roman"/>
          <w:sz w:val="24"/>
        </w:rPr>
        <w:t xml:space="preserve">» является </w:t>
      </w:r>
      <w:r w:rsidR="004A1D92">
        <w:rPr>
          <w:rFonts w:ascii="Times New Roman" w:hAnsi="Times New Roman"/>
          <w:sz w:val="24"/>
        </w:rPr>
        <w:t>образовательной</w:t>
      </w:r>
      <w:r>
        <w:rPr>
          <w:rFonts w:ascii="Times New Roman" w:hAnsi="Times New Roman"/>
          <w:sz w:val="24"/>
        </w:rPr>
        <w:t xml:space="preserve"> частью профессионального цикла примерной образовательной программы в соответствии с ФГОС СПО по специальности 09.02.10 Разработка компьютерных игр, дополненной и виртуальной реальности</w:t>
      </w:r>
      <w:r w:rsidR="00690F0D">
        <w:rPr>
          <w:rFonts w:ascii="Times New Roman" w:hAnsi="Times New Roman"/>
          <w:sz w:val="24"/>
        </w:rPr>
        <w:t>.</w:t>
      </w:r>
    </w:p>
    <w:p w14:paraId="6712F408" w14:textId="77777777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разработана с учетом запросов работодателей и с привлечением специалистов-практиков из креативных индустрий.</w:t>
      </w:r>
    </w:p>
    <w:p w14:paraId="5D28B71D" w14:textId="50C8FB42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Особое значение дисциплина имеет при формировании и развитии ОК 01-04, ПК </w:t>
      </w:r>
      <w:r w:rsidR="004A1D92">
        <w:rPr>
          <w:rFonts w:ascii="Times New Roman" w:hAnsi="Times New Roman"/>
          <w:sz w:val="24"/>
        </w:rPr>
        <w:t>3.1-3.4.</w:t>
      </w:r>
    </w:p>
    <w:p w14:paraId="7E05B610" w14:textId="77777777" w:rsidR="008A6545" w:rsidRDefault="008A65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C267E8C" w14:textId="77777777" w:rsidR="008A6545" w:rsidRDefault="000C734F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2BD188B8" w14:textId="77777777" w:rsidR="008A6545" w:rsidRDefault="000C734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</w:t>
      </w:r>
      <w:r>
        <w:rPr>
          <w:rFonts w:ascii="Times New Roman" w:hAnsi="Times New Roman"/>
          <w:sz w:val="24"/>
        </w:rPr>
        <w:br/>
        <w:t>и знания</w:t>
      </w:r>
    </w:p>
    <w:tbl>
      <w:tblPr>
        <w:tblStyle w:val="af2"/>
        <w:tblW w:w="9606" w:type="dxa"/>
        <w:tblLayout w:type="fixed"/>
        <w:tblLook w:val="04A0" w:firstRow="1" w:lastRow="0" w:firstColumn="1" w:lastColumn="0" w:noHBand="0" w:noVBand="1"/>
      </w:tblPr>
      <w:tblGrid>
        <w:gridCol w:w="1589"/>
        <w:gridCol w:w="3906"/>
        <w:gridCol w:w="4111"/>
      </w:tblGrid>
      <w:tr w:rsidR="008A6545" w14:paraId="14CEE72D" w14:textId="77777777" w:rsidTr="0091293B">
        <w:trPr>
          <w:trHeight w:val="649"/>
        </w:trPr>
        <w:tc>
          <w:tcPr>
            <w:tcW w:w="1589" w:type="dxa"/>
          </w:tcPr>
          <w:p w14:paraId="2076B5B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0526E4A9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906" w:type="dxa"/>
          </w:tcPr>
          <w:p w14:paraId="401EE86F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4111" w:type="dxa"/>
          </w:tcPr>
          <w:p w14:paraId="7CC7B746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8A6545" w14:paraId="5302569C" w14:textId="77777777" w:rsidTr="0091293B">
        <w:trPr>
          <w:trHeight w:val="212"/>
        </w:trPr>
        <w:tc>
          <w:tcPr>
            <w:tcW w:w="1589" w:type="dxa"/>
          </w:tcPr>
          <w:p w14:paraId="60876EC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3906" w:type="dxa"/>
          </w:tcPr>
          <w:p w14:paraId="46B2BD49" w14:textId="5D0E8B3C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52147B4D" w14:textId="31E5FE7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76CB1462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67D9E484" w14:textId="284ABB0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2D2091F7" w14:textId="0D4364D6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558C8DCA" w14:textId="56777AB3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0C286F2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063CECC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111" w:type="dxa"/>
          </w:tcPr>
          <w:p w14:paraId="6A55792B" w14:textId="07EAF66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социальный контекст, в котором приходится работать и жить;</w:t>
            </w:r>
          </w:p>
          <w:p w14:paraId="6C165AC2" w14:textId="55FB4CC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ресурсы для решения задач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 в профессиональном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30A4B326" w14:textId="684ED319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3979773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  <w:p w14:paraId="03DF84F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30FC1D7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8A6545" w14:paraId="4E680601" w14:textId="77777777" w:rsidTr="0091293B">
        <w:trPr>
          <w:trHeight w:val="212"/>
        </w:trPr>
        <w:tc>
          <w:tcPr>
            <w:tcW w:w="1589" w:type="dxa"/>
          </w:tcPr>
          <w:p w14:paraId="1BC1815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98C3C00" w14:textId="77777777" w:rsidR="008A6545" w:rsidRDefault="008A654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906" w:type="dxa"/>
          </w:tcPr>
          <w:p w14:paraId="43E6B1D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0440E61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48C7AC3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2F25913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4F41CF44" w14:textId="7BACD48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2AB9321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1DC302F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Оформлять результаты поиска</w:t>
            </w:r>
          </w:p>
        </w:tc>
        <w:tc>
          <w:tcPr>
            <w:tcW w:w="4111" w:type="dxa"/>
          </w:tcPr>
          <w:p w14:paraId="5D5534BD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 профессиональной деятельности;</w:t>
            </w:r>
          </w:p>
          <w:p w14:paraId="28D5184B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1211C2B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8A6545" w14:paraId="4DA87E43" w14:textId="77777777" w:rsidTr="0091293B">
        <w:trPr>
          <w:trHeight w:val="212"/>
        </w:trPr>
        <w:tc>
          <w:tcPr>
            <w:tcW w:w="1589" w:type="dxa"/>
          </w:tcPr>
          <w:p w14:paraId="07BB233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</w:tc>
        <w:tc>
          <w:tcPr>
            <w:tcW w:w="3906" w:type="dxa"/>
          </w:tcPr>
          <w:p w14:paraId="3141C59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 профессиональной деятельности;</w:t>
            </w:r>
          </w:p>
          <w:p w14:paraId="434569C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58F7B4C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выстраивать траекторию профессионального саморазвития и самообразования;</w:t>
            </w:r>
          </w:p>
          <w:p w14:paraId="31E047E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</w:t>
            </w:r>
          </w:p>
        </w:tc>
        <w:tc>
          <w:tcPr>
            <w:tcW w:w="4111" w:type="dxa"/>
          </w:tcPr>
          <w:p w14:paraId="04337FE7" w14:textId="6DE1D65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46BE749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138CB7FA" w14:textId="0DCCFD1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187ABED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  <w:p w14:paraId="37F85A2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A6545" w14:paraId="025DE11C" w14:textId="77777777" w:rsidTr="0091293B">
        <w:trPr>
          <w:trHeight w:val="212"/>
        </w:trPr>
        <w:tc>
          <w:tcPr>
            <w:tcW w:w="1589" w:type="dxa"/>
          </w:tcPr>
          <w:p w14:paraId="5400AB3A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</w:tc>
        <w:tc>
          <w:tcPr>
            <w:tcW w:w="3906" w:type="dxa"/>
          </w:tcPr>
          <w:p w14:paraId="38B5B693" w14:textId="6F7E722D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психологии коллектива;</w:t>
            </w:r>
          </w:p>
          <w:p w14:paraId="2E29EB7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193AE157" w14:textId="4DF708CE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 обучающимися, преподавателями и мастерами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 руководителями учебной и производственной практик</w:t>
            </w:r>
          </w:p>
        </w:tc>
        <w:tc>
          <w:tcPr>
            <w:tcW w:w="4111" w:type="dxa"/>
          </w:tcPr>
          <w:p w14:paraId="02E3876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6DCEF24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373188E7" w14:textId="020345BC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мастерами в ходе обучения, с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</w:t>
            </w:r>
          </w:p>
        </w:tc>
      </w:tr>
      <w:tr w:rsidR="0091293B" w14:paraId="5800A718" w14:textId="77777777" w:rsidTr="0091293B">
        <w:trPr>
          <w:trHeight w:val="212"/>
        </w:trPr>
        <w:tc>
          <w:tcPr>
            <w:tcW w:w="1589" w:type="dxa"/>
          </w:tcPr>
          <w:p w14:paraId="6691A4D2" w14:textId="0D781590" w:rsidR="0091293B" w:rsidRPr="0091293B" w:rsidRDefault="0091293B" w:rsidP="009129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91293B">
              <w:rPr>
                <w:rFonts w:ascii="Times New Roman" w:hAnsi="Times New Roman"/>
                <w:b/>
                <w:bCs/>
                <w:color w:val="212529"/>
                <w:sz w:val="24"/>
                <w:szCs w:val="24"/>
              </w:rPr>
              <w:t>ПК 3.1</w:t>
            </w:r>
          </w:p>
        </w:tc>
        <w:tc>
          <w:tcPr>
            <w:tcW w:w="3906" w:type="dxa"/>
          </w:tcPr>
          <w:p w14:paraId="3429737E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Изучать проектную документацию;</w:t>
            </w:r>
          </w:p>
          <w:p w14:paraId="35406D2F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Планировать различные сценарии тестирования;</w:t>
            </w:r>
          </w:p>
          <w:p w14:paraId="03A977B3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Подготавливать тестовую документацию;</w:t>
            </w:r>
          </w:p>
          <w:p w14:paraId="7C6CE83A" w14:textId="1761B66B" w:rsidR="0091293B" w:rsidRPr="0091293B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  <w:highlight w:val="cyan"/>
              </w:rPr>
            </w:pPr>
            <w:r w:rsidRPr="003053DD">
              <w:rPr>
                <w:rFonts w:ascii="Times New Roman" w:hAnsi="Times New Roman"/>
                <w:sz w:val="24"/>
              </w:rPr>
              <w:t>Настраивать окружение для тестирования программного продукта</w:t>
            </w:r>
          </w:p>
        </w:tc>
        <w:tc>
          <w:tcPr>
            <w:tcW w:w="4111" w:type="dxa"/>
          </w:tcPr>
          <w:p w14:paraId="2FECDB2F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Этапы тестирования программного продукта;</w:t>
            </w:r>
          </w:p>
          <w:p w14:paraId="2CA1648E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Виды и типы тестирования программного продукта;</w:t>
            </w:r>
          </w:p>
          <w:p w14:paraId="469B6431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Виды и содержание тестовой и проектной документации;</w:t>
            </w:r>
          </w:p>
          <w:p w14:paraId="525F8603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Инструменты для ведения тестовой документации;</w:t>
            </w:r>
          </w:p>
          <w:p w14:paraId="7915E50A" w14:textId="35A5159B" w:rsidR="0091293B" w:rsidRPr="0091293B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  <w:highlight w:val="cyan"/>
              </w:rPr>
            </w:pPr>
            <w:r w:rsidRPr="003053DD">
              <w:rPr>
                <w:rFonts w:ascii="Times New Roman" w:hAnsi="Times New Roman"/>
                <w:sz w:val="24"/>
              </w:rPr>
              <w:t>Требования к окружению тестирования</w:t>
            </w:r>
          </w:p>
        </w:tc>
      </w:tr>
      <w:tr w:rsidR="0091293B" w14:paraId="7B69B9A4" w14:textId="77777777" w:rsidTr="0091293B">
        <w:trPr>
          <w:trHeight w:val="212"/>
        </w:trPr>
        <w:tc>
          <w:tcPr>
            <w:tcW w:w="1589" w:type="dxa"/>
          </w:tcPr>
          <w:p w14:paraId="2C17244E" w14:textId="6991E3D3" w:rsidR="0091293B" w:rsidRPr="0091293B" w:rsidRDefault="0091293B" w:rsidP="009129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91293B">
              <w:rPr>
                <w:rFonts w:ascii="Times New Roman" w:hAnsi="Times New Roman"/>
                <w:b/>
                <w:bCs/>
                <w:color w:val="212529"/>
                <w:sz w:val="24"/>
                <w:szCs w:val="24"/>
              </w:rPr>
              <w:t>ПК 3.2</w:t>
            </w:r>
          </w:p>
        </w:tc>
        <w:tc>
          <w:tcPr>
            <w:tcW w:w="3906" w:type="dxa"/>
          </w:tcPr>
          <w:p w14:paraId="1E8621A9" w14:textId="77777777" w:rsidR="0091293B" w:rsidRDefault="003053DD" w:rsidP="0091293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Применять инструменты измерения характеристик в редакторе и в билдах под разные платформы;</w:t>
            </w:r>
          </w:p>
          <w:p w14:paraId="4E24E67C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 xml:space="preserve">Фиксировать и анализировать результаты; </w:t>
            </w:r>
          </w:p>
          <w:p w14:paraId="0ED87CFC" w14:textId="78AB00B4" w:rsidR="003053DD" w:rsidRPr="0091293B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  <w:highlight w:val="cyan"/>
              </w:rPr>
            </w:pPr>
            <w:r w:rsidRPr="003053DD">
              <w:rPr>
                <w:rFonts w:ascii="Times New Roman" w:hAnsi="Times New Roman"/>
                <w:sz w:val="24"/>
              </w:rPr>
              <w:t>Сопоставлять метрики с требованиями</w:t>
            </w:r>
          </w:p>
        </w:tc>
        <w:tc>
          <w:tcPr>
            <w:tcW w:w="4111" w:type="dxa"/>
          </w:tcPr>
          <w:p w14:paraId="75A65E92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Виды и предпочтительные значения характеристик программного продукта;</w:t>
            </w:r>
          </w:p>
          <w:p w14:paraId="0A87091E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Методы измерения характеристик программного продукта;</w:t>
            </w:r>
          </w:p>
          <w:p w14:paraId="797583F5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Инструменты для тестирования производительности;</w:t>
            </w:r>
          </w:p>
          <w:p w14:paraId="223F8F50" w14:textId="2C5459D2" w:rsidR="0091293B" w:rsidRPr="0091293B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  <w:highlight w:val="cyan"/>
              </w:rPr>
            </w:pPr>
            <w:r w:rsidRPr="003053DD">
              <w:rPr>
                <w:rFonts w:ascii="Times New Roman" w:hAnsi="Times New Roman"/>
                <w:sz w:val="24"/>
              </w:rPr>
              <w:t>Методы анализа результатов тестирования</w:t>
            </w:r>
          </w:p>
        </w:tc>
      </w:tr>
      <w:tr w:rsidR="0091293B" w14:paraId="70242512" w14:textId="77777777" w:rsidTr="0091293B">
        <w:trPr>
          <w:trHeight w:val="212"/>
        </w:trPr>
        <w:tc>
          <w:tcPr>
            <w:tcW w:w="1589" w:type="dxa"/>
          </w:tcPr>
          <w:p w14:paraId="207DFADA" w14:textId="52DFF779" w:rsidR="0091293B" w:rsidRPr="0091293B" w:rsidRDefault="0091293B" w:rsidP="009129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91293B">
              <w:rPr>
                <w:rFonts w:ascii="Times New Roman" w:hAnsi="Times New Roman"/>
                <w:b/>
                <w:bCs/>
                <w:color w:val="212529"/>
                <w:sz w:val="24"/>
                <w:szCs w:val="24"/>
              </w:rPr>
              <w:t>ПК 3.3</w:t>
            </w:r>
          </w:p>
        </w:tc>
        <w:tc>
          <w:tcPr>
            <w:tcW w:w="3906" w:type="dxa"/>
          </w:tcPr>
          <w:p w14:paraId="3CD299E1" w14:textId="174DE90C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Выявлять ошибки, отклонения и потенциальные уязвимости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666157E" w14:textId="22F21D32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Создавать автотесты в редакторе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5536AEC" w14:textId="3D56C49B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Настраивать запуск автотестов и сборку билдов в CI пайплайне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2C39CC28" w14:textId="44C1460D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Использовать системы контроля версий (Git) для поиска ошибок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1C0D49ED" w14:textId="4059EE00" w:rsidR="0091293B" w:rsidRPr="0091293B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  <w:highlight w:val="cyan"/>
              </w:rPr>
            </w:pPr>
            <w:r w:rsidRPr="003053DD">
              <w:rPr>
                <w:rFonts w:ascii="Times New Roman" w:hAnsi="Times New Roman"/>
                <w:sz w:val="24"/>
              </w:rPr>
              <w:t>Анализировать результаты тестирования и логи и составлять отчеты</w:t>
            </w:r>
          </w:p>
        </w:tc>
        <w:tc>
          <w:tcPr>
            <w:tcW w:w="4111" w:type="dxa"/>
          </w:tcPr>
          <w:p w14:paraId="48D5021D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Виды типовых ошибок и отклонений</w:t>
            </w:r>
          </w:p>
          <w:p w14:paraId="2EBEECE6" w14:textId="45A92F19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Основы создания автотестов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6D930FA4" w14:textId="0680ABC6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Принципы CI/CD в тестировании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4D9BC93" w14:textId="3DCBE97C" w:rsidR="0091293B" w:rsidRPr="0091293B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  <w:highlight w:val="cyan"/>
              </w:rPr>
            </w:pPr>
            <w:r w:rsidRPr="003053DD">
              <w:rPr>
                <w:rFonts w:ascii="Times New Roman" w:hAnsi="Times New Roman"/>
                <w:sz w:val="24"/>
              </w:rPr>
              <w:t>Инструменты автоматизации тестирования и настройки CI/CD</w:t>
            </w:r>
          </w:p>
        </w:tc>
      </w:tr>
      <w:tr w:rsidR="0091293B" w14:paraId="169D6799" w14:textId="77777777" w:rsidTr="0091293B">
        <w:trPr>
          <w:trHeight w:val="212"/>
        </w:trPr>
        <w:tc>
          <w:tcPr>
            <w:tcW w:w="1589" w:type="dxa"/>
          </w:tcPr>
          <w:p w14:paraId="6E9BE6FC" w14:textId="7525C5B4" w:rsidR="0091293B" w:rsidRPr="0091293B" w:rsidRDefault="0091293B" w:rsidP="009129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91293B">
              <w:rPr>
                <w:rFonts w:ascii="Times New Roman" w:hAnsi="Times New Roman"/>
                <w:b/>
                <w:bCs/>
                <w:color w:val="212529"/>
                <w:sz w:val="24"/>
                <w:szCs w:val="24"/>
              </w:rPr>
              <w:lastRenderedPageBreak/>
              <w:t>ПК 3.4</w:t>
            </w:r>
          </w:p>
        </w:tc>
        <w:tc>
          <w:tcPr>
            <w:tcW w:w="3906" w:type="dxa"/>
          </w:tcPr>
          <w:p w14:paraId="45A52C54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Проводить тестирование билдов под разные платформы, выявлять и фиксировать ошибки и отклонения;</w:t>
            </w:r>
          </w:p>
          <w:p w14:paraId="6CA26529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Оформлять баг-репорты по выявленным ошибкам и отклонениям;</w:t>
            </w:r>
          </w:p>
          <w:p w14:paraId="2D0FBD26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Различать баги по критичности и приоритету;</w:t>
            </w:r>
          </w:p>
          <w:p w14:paraId="4FD819F8" w14:textId="4A056253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Подготавливать патчноуты и отчеты по итогам тестирования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0691DA8" w14:textId="2212E5C4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Заносить найденные дефекты в специализированные системы учета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BA37259" w14:textId="165DA86C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Работать в команде на всех этапах исправления ошибок программного продукта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6DF932CD" w14:textId="5866A2A3" w:rsidR="0091293B" w:rsidRPr="0091293B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  <w:highlight w:val="cyan"/>
              </w:rPr>
            </w:pPr>
            <w:r w:rsidRPr="003053DD">
              <w:rPr>
                <w:rFonts w:ascii="Times New Roman" w:hAnsi="Times New Roman"/>
                <w:sz w:val="24"/>
              </w:rPr>
              <w:t>Использовать системы контроля версий (Git) для командной работы</w:t>
            </w:r>
          </w:p>
        </w:tc>
        <w:tc>
          <w:tcPr>
            <w:tcW w:w="4111" w:type="dxa"/>
          </w:tcPr>
          <w:p w14:paraId="2087F03F" w14:textId="114A8EAB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Различия между процессами QA и QC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1A1855CA" w14:textId="744FF163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Основы процессов ручного и автоматического тестирования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29FE300" w14:textId="39EC56CE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Структура и правила оформления баг-репортов и патчноутов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AD44ED1" w14:textId="3ACAEFC8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Классификация багов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0C1ED9FD" w14:textId="7DE07D44" w:rsidR="0091293B" w:rsidRPr="0091293B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  <w:highlight w:val="cyan"/>
              </w:rPr>
            </w:pPr>
            <w:r w:rsidRPr="003053DD">
              <w:rPr>
                <w:rFonts w:ascii="Times New Roman" w:hAnsi="Times New Roman"/>
                <w:sz w:val="24"/>
              </w:rPr>
              <w:t>Правила использования систем контроля версий (Git)</w:t>
            </w:r>
          </w:p>
        </w:tc>
      </w:tr>
    </w:tbl>
    <w:p w14:paraId="2203B0A8" w14:textId="77777777" w:rsidR="008A6545" w:rsidRDefault="008A6545">
      <w:pPr>
        <w:spacing w:after="240" w:line="240" w:lineRule="auto"/>
        <w:ind w:firstLine="709"/>
        <w:rPr>
          <w:rFonts w:ascii="Times New Roman" w:hAnsi="Times New Roman"/>
          <w:b/>
        </w:rPr>
      </w:pPr>
    </w:p>
    <w:p w14:paraId="029CDC0D" w14:textId="77777777" w:rsidR="008A6545" w:rsidRDefault="008A6545">
      <w:pPr>
        <w:sectPr w:rsidR="008A6545">
          <w:pgSz w:w="11906" w:h="16838"/>
          <w:pgMar w:top="1134" w:right="850" w:bottom="1134" w:left="1701" w:header="708" w:footer="708" w:gutter="0"/>
          <w:cols w:space="720"/>
        </w:sectPr>
      </w:pPr>
    </w:p>
    <w:p w14:paraId="56B288FB" w14:textId="77777777" w:rsidR="008A6545" w:rsidRDefault="000C734F">
      <w:pPr>
        <w:spacing w:after="24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 СТРУКТУРА И СОДЕРЖАНИЕ УЧЕБНОЙ ДИСЦИПЛИНЫ</w:t>
      </w:r>
    </w:p>
    <w:p w14:paraId="1A3DF01C" w14:textId="77777777" w:rsidR="008A6545" w:rsidRDefault="000C734F">
      <w:pPr>
        <w:spacing w:after="24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6883"/>
        <w:gridCol w:w="2456"/>
      </w:tblGrid>
      <w:tr w:rsidR="008A6545" w14:paraId="77F9B161" w14:textId="77777777" w:rsidTr="00307BF7">
        <w:trPr>
          <w:trHeight w:val="490"/>
        </w:trPr>
        <w:tc>
          <w:tcPr>
            <w:tcW w:w="6883" w:type="dxa"/>
          </w:tcPr>
          <w:p w14:paraId="5531345E" w14:textId="77777777" w:rsidR="008A6545" w:rsidRDefault="000C734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56" w:type="dxa"/>
          </w:tcPr>
          <w:p w14:paraId="5BB2DDF4" w14:textId="77777777" w:rsidR="008A6545" w:rsidRDefault="000C734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8A6545" w14:paraId="1853CF12" w14:textId="77777777" w:rsidTr="00307BF7">
        <w:trPr>
          <w:trHeight w:val="490"/>
        </w:trPr>
        <w:tc>
          <w:tcPr>
            <w:tcW w:w="6883" w:type="dxa"/>
          </w:tcPr>
          <w:p w14:paraId="4116CAFA" w14:textId="77777777" w:rsidR="008A6545" w:rsidRDefault="000C734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456" w:type="dxa"/>
          </w:tcPr>
          <w:p w14:paraId="2275B2A9" w14:textId="34D88592" w:rsidR="008A6545" w:rsidRDefault="005C19C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8A6545" w14:paraId="1EED29AC" w14:textId="77777777" w:rsidTr="00307BF7">
        <w:trPr>
          <w:trHeight w:val="490"/>
        </w:trPr>
        <w:tc>
          <w:tcPr>
            <w:tcW w:w="6883" w:type="dxa"/>
          </w:tcPr>
          <w:p w14:paraId="623B9890" w14:textId="77777777" w:rsidR="008A6545" w:rsidRDefault="000C734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456" w:type="dxa"/>
          </w:tcPr>
          <w:p w14:paraId="2358C0E7" w14:textId="333EA536" w:rsidR="008A6545" w:rsidRDefault="005F6DE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17051">
              <w:rPr>
                <w:rFonts w:ascii="Times New Roman" w:hAnsi="Times New Roman"/>
              </w:rPr>
              <w:t>6</w:t>
            </w:r>
          </w:p>
        </w:tc>
      </w:tr>
      <w:tr w:rsidR="008A6545" w14:paraId="2847CAC0" w14:textId="77777777" w:rsidTr="00307BF7">
        <w:trPr>
          <w:trHeight w:val="336"/>
        </w:trPr>
        <w:tc>
          <w:tcPr>
            <w:tcW w:w="9339" w:type="dxa"/>
            <w:gridSpan w:val="2"/>
          </w:tcPr>
          <w:p w14:paraId="0B647777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8A6545" w14:paraId="30ADE932" w14:textId="77777777" w:rsidTr="00307BF7">
        <w:trPr>
          <w:trHeight w:val="490"/>
        </w:trPr>
        <w:tc>
          <w:tcPr>
            <w:tcW w:w="6883" w:type="dxa"/>
          </w:tcPr>
          <w:p w14:paraId="6539FC44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56" w:type="dxa"/>
          </w:tcPr>
          <w:p w14:paraId="7C8FB8B5" w14:textId="42B3F826" w:rsidR="008A6545" w:rsidRDefault="005C19C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8A6545" w14:paraId="610C9738" w14:textId="77777777" w:rsidTr="00307BF7">
        <w:trPr>
          <w:trHeight w:val="490"/>
        </w:trPr>
        <w:tc>
          <w:tcPr>
            <w:tcW w:w="6883" w:type="dxa"/>
          </w:tcPr>
          <w:p w14:paraId="1AD7FD4E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2456" w:type="dxa"/>
          </w:tcPr>
          <w:p w14:paraId="6B1D6084" w14:textId="4B6111D8" w:rsidR="008A6545" w:rsidRDefault="005C19C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8A6545" w14:paraId="1CAB6073" w14:textId="77777777" w:rsidTr="00307BF7">
        <w:trPr>
          <w:trHeight w:val="267"/>
        </w:trPr>
        <w:tc>
          <w:tcPr>
            <w:tcW w:w="6883" w:type="dxa"/>
          </w:tcPr>
          <w:p w14:paraId="3B123582" w14:textId="77777777" w:rsidR="008A6545" w:rsidRDefault="000C734F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456" w:type="dxa"/>
          </w:tcPr>
          <w:p w14:paraId="449B80DC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A6545" w14:paraId="4B8C943A" w14:textId="77777777" w:rsidTr="00307BF7">
        <w:trPr>
          <w:trHeight w:val="331"/>
        </w:trPr>
        <w:tc>
          <w:tcPr>
            <w:tcW w:w="6883" w:type="dxa"/>
          </w:tcPr>
          <w:p w14:paraId="759FDE29" w14:textId="77777777" w:rsidR="008A6545" w:rsidRDefault="000C734F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2456" w:type="dxa"/>
          </w:tcPr>
          <w:p w14:paraId="111AC88D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6B1F4817" w14:textId="77777777" w:rsidR="008A6545" w:rsidRDefault="008A6545">
      <w:pPr>
        <w:sectPr w:rsidR="008A6545">
          <w:pgSz w:w="11906" w:h="16838"/>
          <w:pgMar w:top="1134" w:right="850" w:bottom="284" w:left="1701" w:header="708" w:footer="708" w:gutter="0"/>
          <w:cols w:space="720"/>
        </w:sectPr>
      </w:pPr>
    </w:p>
    <w:p w14:paraId="2A1D7E16" w14:textId="77777777" w:rsidR="008A6545" w:rsidRDefault="000C734F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Style w:val="af2"/>
        <w:tblW w:w="14766" w:type="dxa"/>
        <w:tblLayout w:type="fixed"/>
        <w:tblLook w:val="04A0" w:firstRow="1" w:lastRow="0" w:firstColumn="1" w:lastColumn="0" w:noHBand="0" w:noVBand="1"/>
      </w:tblPr>
      <w:tblGrid>
        <w:gridCol w:w="2971"/>
        <w:gridCol w:w="7746"/>
        <w:gridCol w:w="1958"/>
        <w:gridCol w:w="2091"/>
      </w:tblGrid>
      <w:tr w:rsidR="008A6545" w14:paraId="034C9651" w14:textId="77777777" w:rsidTr="00C4391E">
        <w:trPr>
          <w:trHeight w:val="20"/>
        </w:trPr>
        <w:tc>
          <w:tcPr>
            <w:tcW w:w="2971" w:type="dxa"/>
            <w:vAlign w:val="center"/>
          </w:tcPr>
          <w:p w14:paraId="487AE2D7" w14:textId="030A3455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</w:t>
            </w:r>
            <w:r w:rsidR="00B877C7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тем</w:t>
            </w:r>
          </w:p>
        </w:tc>
        <w:tc>
          <w:tcPr>
            <w:tcW w:w="7746" w:type="dxa"/>
            <w:vAlign w:val="center"/>
          </w:tcPr>
          <w:p w14:paraId="2D5D2B92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8" w:type="dxa"/>
            <w:vAlign w:val="center"/>
          </w:tcPr>
          <w:p w14:paraId="6A5D553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ак. ч / </w:t>
            </w:r>
            <w:r>
              <w:rPr>
                <w:rFonts w:ascii="Times New Roman" w:hAnsi="Times New Roman"/>
                <w:b/>
              </w:rPr>
              <w:br/>
              <w:t xml:space="preserve">в том числе </w:t>
            </w:r>
            <w:r>
              <w:rPr>
                <w:rFonts w:ascii="Times New Roman" w:hAnsi="Times New Roman"/>
                <w:b/>
              </w:rPr>
              <w:br/>
              <w:t>в форме практической подготовки, ак. ч</w:t>
            </w:r>
          </w:p>
        </w:tc>
        <w:tc>
          <w:tcPr>
            <w:tcW w:w="2091" w:type="dxa"/>
            <w:vAlign w:val="center"/>
          </w:tcPr>
          <w:p w14:paraId="199BA66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Коды компетенций </w:t>
            </w:r>
            <w:r>
              <w:rPr>
                <w:rFonts w:ascii="Times New Roman" w:hAnsi="Times New Roman"/>
                <w:b/>
              </w:rPr>
              <w:br/>
              <w:t>и личностных результатов, формированию которых способствует элемент программы</w:t>
            </w:r>
          </w:p>
        </w:tc>
      </w:tr>
      <w:tr w:rsidR="008A6545" w14:paraId="6C7A1710" w14:textId="77777777" w:rsidTr="00C4391E">
        <w:trPr>
          <w:trHeight w:val="20"/>
        </w:trPr>
        <w:tc>
          <w:tcPr>
            <w:tcW w:w="2971" w:type="dxa"/>
          </w:tcPr>
          <w:p w14:paraId="2C2F586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7746" w:type="dxa"/>
          </w:tcPr>
          <w:p w14:paraId="2F600D84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8" w:type="dxa"/>
          </w:tcPr>
          <w:p w14:paraId="12F3491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2091" w:type="dxa"/>
          </w:tcPr>
          <w:p w14:paraId="1A488DF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8A6545" w14:paraId="37B1B19E" w14:textId="77777777" w:rsidTr="00C4391E">
        <w:trPr>
          <w:trHeight w:val="20"/>
        </w:trPr>
        <w:tc>
          <w:tcPr>
            <w:tcW w:w="10717" w:type="dxa"/>
            <w:gridSpan w:val="2"/>
          </w:tcPr>
          <w:p w14:paraId="22D3A9B7" w14:textId="33FF55F9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</w:t>
            </w:r>
            <w:r w:rsidR="00FB10BB" w:rsidRPr="00FB10BB">
              <w:rPr>
                <w:rFonts w:ascii="Times New Roman" w:hAnsi="Times New Roman"/>
                <w:b/>
                <w:sz w:val="24"/>
              </w:rPr>
              <w:t>QA: обеспечение качества и тестирование</w:t>
            </w:r>
          </w:p>
        </w:tc>
        <w:tc>
          <w:tcPr>
            <w:tcW w:w="1958" w:type="dxa"/>
          </w:tcPr>
          <w:p w14:paraId="2D229059" w14:textId="02AB6166" w:rsidR="008A6545" w:rsidRDefault="005C19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091" w:type="dxa"/>
          </w:tcPr>
          <w:p w14:paraId="22086905" w14:textId="77777777" w:rsidR="008A6545" w:rsidRDefault="008A654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79213A" w14:paraId="4C448BC7" w14:textId="77777777" w:rsidTr="00C4391E">
        <w:trPr>
          <w:trHeight w:val="63"/>
        </w:trPr>
        <w:tc>
          <w:tcPr>
            <w:tcW w:w="2971" w:type="dxa"/>
            <w:vMerge w:val="restart"/>
          </w:tcPr>
          <w:p w14:paraId="36F7DB35" w14:textId="2E752983" w:rsidR="0079213A" w:rsidRDefault="0079213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</w:t>
            </w:r>
            <w:r>
              <w:rPr>
                <w:rFonts w:ascii="Times New Roman" w:hAnsi="Times New Roman"/>
                <w:b/>
                <w:sz w:val="28"/>
              </w:rPr>
              <w:t>.</w:t>
            </w:r>
            <w:r>
              <w:rPr>
                <w:b/>
                <w:sz w:val="24"/>
              </w:rPr>
              <w:t xml:space="preserve"> </w:t>
            </w:r>
            <w:r w:rsidRPr="005C19C9">
              <w:rPr>
                <w:rFonts w:ascii="Times New Roman" w:hAnsi="Times New Roman"/>
                <w:b/>
                <w:sz w:val="24"/>
              </w:rPr>
              <w:t>Введение в QA и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 </w:t>
            </w:r>
            <w:r w:rsidRPr="005C19C9">
              <w:rPr>
                <w:rFonts w:ascii="Times New Roman" w:hAnsi="Times New Roman"/>
                <w:b/>
                <w:sz w:val="24"/>
              </w:rPr>
              <w:t>тестирование игр</w:t>
            </w:r>
          </w:p>
        </w:tc>
        <w:tc>
          <w:tcPr>
            <w:tcW w:w="7746" w:type="dxa"/>
          </w:tcPr>
          <w:p w14:paraId="1032B19A" w14:textId="6F20C781" w:rsidR="0079213A" w:rsidRPr="00C4391E" w:rsidRDefault="0079213A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</w:tcPr>
          <w:p w14:paraId="03D42BA7" w14:textId="12859AC3" w:rsidR="0079213A" w:rsidRDefault="007921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2A1C1D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2091" w:type="dxa"/>
            <w:vMerge w:val="restart"/>
          </w:tcPr>
          <w:p w14:paraId="7D9B5CD0" w14:textId="4A3796E9" w:rsidR="0079213A" w:rsidRPr="002A1C1D" w:rsidRDefault="007921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A1C1D">
              <w:rPr>
                <w:rFonts w:ascii="Times New Roman" w:hAnsi="Times New Roman"/>
                <w:sz w:val="24"/>
              </w:rPr>
              <w:t xml:space="preserve">ОК 01-04, </w:t>
            </w:r>
            <w:r w:rsidR="00E020FE" w:rsidRPr="002A1C1D">
              <w:rPr>
                <w:rFonts w:ascii="Times New Roman" w:hAnsi="Times New Roman"/>
                <w:sz w:val="24"/>
              </w:rPr>
              <w:br/>
            </w:r>
            <w:r w:rsidRPr="002A1C1D">
              <w:rPr>
                <w:rFonts w:ascii="Times New Roman" w:hAnsi="Times New Roman"/>
                <w:sz w:val="24"/>
              </w:rPr>
              <w:t>ПК</w:t>
            </w:r>
            <w:r w:rsidR="00E020FE" w:rsidRPr="002A1C1D">
              <w:rPr>
                <w:rFonts w:ascii="Times New Roman" w:hAnsi="Times New Roman"/>
                <w:sz w:val="24"/>
              </w:rPr>
              <w:t xml:space="preserve"> 3.1-3.4</w:t>
            </w:r>
          </w:p>
        </w:tc>
      </w:tr>
      <w:tr w:rsidR="002A1C1D" w14:paraId="66CF1F72" w14:textId="77777777" w:rsidTr="00C00C61">
        <w:trPr>
          <w:trHeight w:val="336"/>
        </w:trPr>
        <w:tc>
          <w:tcPr>
            <w:tcW w:w="2971" w:type="dxa"/>
            <w:vMerge/>
          </w:tcPr>
          <w:p w14:paraId="7CB320A3" w14:textId="77777777" w:rsidR="002A1C1D" w:rsidRDefault="002A1C1D" w:rsidP="002A1C1D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81B20" w14:textId="73FE3614" w:rsidR="002A1C1D" w:rsidRPr="002A1C1D" w:rsidRDefault="002A1C1D" w:rsidP="002A1C1D">
            <w:pPr>
              <w:spacing w:after="0" w:line="240" w:lineRule="auto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1. </w:t>
            </w:r>
            <w:r w:rsidRPr="002A1C1D">
              <w:rPr>
                <w:rFonts w:ascii="Times New Roman" w:hAnsi="Times New Roman"/>
                <w:sz w:val="24"/>
                <w:szCs w:val="22"/>
              </w:rPr>
              <w:t>Роль тестировщика в разработке игр. Типы и виды тестирования: функциональное, нефункциональное, регрессионное, исследовательское, приемочное, ручное, автоматизированное</w:t>
            </w:r>
          </w:p>
        </w:tc>
        <w:tc>
          <w:tcPr>
            <w:tcW w:w="1958" w:type="dxa"/>
            <w:vMerge w:val="restart"/>
          </w:tcPr>
          <w:p w14:paraId="0F359C08" w14:textId="7423C91C" w:rsidR="002A1C1D" w:rsidRPr="005C19C9" w:rsidRDefault="002A1C1D" w:rsidP="002A1C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1" w:type="dxa"/>
            <w:vMerge/>
          </w:tcPr>
          <w:p w14:paraId="16AF86B2" w14:textId="77777777" w:rsidR="002A1C1D" w:rsidRPr="002A1C1D" w:rsidRDefault="002A1C1D" w:rsidP="002A1C1D"/>
        </w:tc>
      </w:tr>
      <w:tr w:rsidR="002A1C1D" w14:paraId="2E2CDBDF" w14:textId="77777777" w:rsidTr="00C00C61">
        <w:trPr>
          <w:trHeight w:val="20"/>
        </w:trPr>
        <w:tc>
          <w:tcPr>
            <w:tcW w:w="2971" w:type="dxa"/>
            <w:vMerge/>
          </w:tcPr>
          <w:p w14:paraId="32F64EE0" w14:textId="77777777" w:rsidR="002A1C1D" w:rsidRDefault="002A1C1D" w:rsidP="002A1C1D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CC7E2" w14:textId="60F5BDAF" w:rsidR="002A1C1D" w:rsidRPr="002A1C1D" w:rsidRDefault="002A1C1D" w:rsidP="002A1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2. </w:t>
            </w:r>
            <w:r w:rsidRPr="002A1C1D">
              <w:rPr>
                <w:rFonts w:ascii="Times New Roman" w:hAnsi="Times New Roman"/>
                <w:sz w:val="24"/>
                <w:szCs w:val="22"/>
              </w:rPr>
              <w:t>Методологии и инструменты QA (ПО, окружение проектов). Структура тест-кейсов, чек-листов, баг-репортов. Системы баг-трекинга (Jira, TestRail и т.п.)</w:t>
            </w:r>
          </w:p>
        </w:tc>
        <w:tc>
          <w:tcPr>
            <w:tcW w:w="1958" w:type="dxa"/>
            <w:vMerge/>
          </w:tcPr>
          <w:p w14:paraId="6CCD0124" w14:textId="0605A907" w:rsidR="002A1C1D" w:rsidRPr="005C19C9" w:rsidRDefault="002A1C1D" w:rsidP="002A1C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0FB1AC54" w14:textId="77777777" w:rsidR="002A1C1D" w:rsidRPr="002A1C1D" w:rsidRDefault="002A1C1D" w:rsidP="002A1C1D"/>
        </w:tc>
      </w:tr>
      <w:tr w:rsidR="0079213A" w14:paraId="237E19D6" w14:textId="77777777" w:rsidTr="00C4391E">
        <w:trPr>
          <w:trHeight w:val="74"/>
        </w:trPr>
        <w:tc>
          <w:tcPr>
            <w:tcW w:w="2971" w:type="dxa"/>
            <w:vMerge/>
          </w:tcPr>
          <w:p w14:paraId="09FBCD30" w14:textId="77777777" w:rsidR="0079213A" w:rsidRDefault="0079213A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B4F61" w14:textId="77777777" w:rsidR="0079213A" w:rsidRDefault="0079213A" w:rsidP="00C439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132104C6" w14:textId="5CC486AA" w:rsidR="0079213A" w:rsidRDefault="002A1C1D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</w:tcPr>
          <w:p w14:paraId="74C0CCCF" w14:textId="77777777" w:rsidR="0079213A" w:rsidRPr="002A1C1D" w:rsidRDefault="0079213A" w:rsidP="00C4391E"/>
        </w:tc>
      </w:tr>
      <w:tr w:rsidR="0079213A" w14:paraId="3193CE8C" w14:textId="77777777" w:rsidTr="00C4391E">
        <w:trPr>
          <w:trHeight w:val="20"/>
        </w:trPr>
        <w:tc>
          <w:tcPr>
            <w:tcW w:w="2971" w:type="dxa"/>
            <w:vMerge/>
          </w:tcPr>
          <w:p w14:paraId="37B1EB4D" w14:textId="77777777" w:rsidR="0079213A" w:rsidRDefault="0079213A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CCA88" w14:textId="5EFA3C29" w:rsidR="0079213A" w:rsidRDefault="0079213A" w:rsidP="00C4391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477FF2" w:rsidRPr="00477FF2">
              <w:rPr>
                <w:rFonts w:ascii="Times New Roman" w:hAnsi="Times New Roman"/>
                <w:sz w:val="24"/>
                <w:szCs w:val="24"/>
              </w:rPr>
              <w:t>Тестирование при различном уровне доступа к проекту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</w:tcPr>
          <w:p w14:paraId="7D1289E9" w14:textId="0671AB13" w:rsidR="0079213A" w:rsidRDefault="0079213A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4B41ACED" w14:textId="77777777" w:rsidR="0079213A" w:rsidRPr="002A1C1D" w:rsidRDefault="0079213A" w:rsidP="00C4391E"/>
        </w:tc>
      </w:tr>
      <w:tr w:rsidR="0079213A" w14:paraId="79690E8B" w14:textId="77777777" w:rsidTr="0079213A">
        <w:trPr>
          <w:trHeight w:val="53"/>
        </w:trPr>
        <w:tc>
          <w:tcPr>
            <w:tcW w:w="2971" w:type="dxa"/>
            <w:vMerge/>
          </w:tcPr>
          <w:p w14:paraId="2B00D208" w14:textId="77777777" w:rsidR="0079213A" w:rsidRDefault="0079213A" w:rsidP="00C4391E"/>
        </w:tc>
        <w:tc>
          <w:tcPr>
            <w:tcW w:w="7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8636AD" w14:textId="510E6164" w:rsidR="0079213A" w:rsidRPr="0079213A" w:rsidRDefault="0079213A" w:rsidP="00C439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9213A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 Практическое занятие «</w:t>
            </w:r>
            <w:r w:rsidRPr="0079213A">
              <w:rPr>
                <w:rFonts w:ascii="Times New Roman" w:hAnsi="Times New Roman"/>
                <w:sz w:val="24"/>
              </w:rPr>
              <w:t>Ручное тестирование и QA-документация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</w:tcPr>
          <w:p w14:paraId="0CEC666A" w14:textId="57360DAF" w:rsidR="0079213A" w:rsidRDefault="002A1C1D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</w:tcPr>
          <w:p w14:paraId="6421A2A2" w14:textId="77777777" w:rsidR="0079213A" w:rsidRPr="002A1C1D" w:rsidRDefault="0079213A" w:rsidP="00C4391E"/>
        </w:tc>
      </w:tr>
      <w:tr w:rsidR="00E020FE" w14:paraId="6BB13E69" w14:textId="77777777" w:rsidTr="00C4391E">
        <w:trPr>
          <w:trHeight w:val="20"/>
        </w:trPr>
        <w:tc>
          <w:tcPr>
            <w:tcW w:w="2971" w:type="dxa"/>
            <w:vMerge w:val="restart"/>
          </w:tcPr>
          <w:p w14:paraId="0E67B185" w14:textId="330894F5" w:rsidR="00E020FE" w:rsidRDefault="00E020FE" w:rsidP="00E020F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 </w:t>
            </w:r>
            <w:r w:rsidRPr="00F75E92">
              <w:rPr>
                <w:rFonts w:ascii="Times New Roman" w:hAnsi="Times New Roman"/>
                <w:b/>
                <w:sz w:val="24"/>
              </w:rPr>
              <w:t>Тестирование производительности и</w:t>
            </w:r>
            <w:r w:rsidRPr="008D739F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F75E92">
              <w:rPr>
                <w:rFonts w:ascii="Times New Roman" w:hAnsi="Times New Roman"/>
                <w:b/>
                <w:sz w:val="24"/>
              </w:rPr>
              <w:t>кроссплатформенности</w:t>
            </w:r>
          </w:p>
        </w:tc>
        <w:tc>
          <w:tcPr>
            <w:tcW w:w="7746" w:type="dxa"/>
          </w:tcPr>
          <w:p w14:paraId="3B11FAEE" w14:textId="77777777" w:rsidR="00E020FE" w:rsidRDefault="00E020FE" w:rsidP="00E020F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</w:tcPr>
          <w:p w14:paraId="3BD45E78" w14:textId="18BD2309" w:rsidR="00E020FE" w:rsidRDefault="002A1C1D" w:rsidP="00E020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 w:val="restart"/>
          </w:tcPr>
          <w:p w14:paraId="5D38EB8C" w14:textId="7BC14090" w:rsidR="00E020FE" w:rsidRPr="002A1C1D" w:rsidRDefault="00E020FE" w:rsidP="00E02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A1C1D">
              <w:rPr>
                <w:rFonts w:ascii="Times New Roman" w:hAnsi="Times New Roman"/>
                <w:sz w:val="24"/>
              </w:rPr>
              <w:t xml:space="preserve">ОК 01-04, </w:t>
            </w:r>
            <w:r w:rsidRPr="002A1C1D">
              <w:rPr>
                <w:rFonts w:ascii="Times New Roman" w:hAnsi="Times New Roman"/>
                <w:sz w:val="24"/>
              </w:rPr>
              <w:br/>
              <w:t>ПК 3.1-3.4</w:t>
            </w:r>
          </w:p>
        </w:tc>
      </w:tr>
      <w:tr w:rsidR="002A1C1D" w14:paraId="3D75F58B" w14:textId="77777777" w:rsidTr="00C4391E">
        <w:trPr>
          <w:trHeight w:val="20"/>
        </w:trPr>
        <w:tc>
          <w:tcPr>
            <w:tcW w:w="2971" w:type="dxa"/>
            <w:vMerge/>
          </w:tcPr>
          <w:p w14:paraId="09B43936" w14:textId="77777777" w:rsidR="002A1C1D" w:rsidRDefault="002A1C1D" w:rsidP="002A1C1D"/>
        </w:tc>
        <w:tc>
          <w:tcPr>
            <w:tcW w:w="7746" w:type="dxa"/>
          </w:tcPr>
          <w:p w14:paraId="620371DB" w14:textId="1D7A8DBE" w:rsidR="002A1C1D" w:rsidRPr="002A1C1D" w:rsidRDefault="002A1C1D" w:rsidP="002A1C1D">
            <w:pPr>
              <w:spacing w:after="0" w:line="240" w:lineRule="auto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1. </w:t>
            </w:r>
            <w:r w:rsidRPr="002A1C1D">
              <w:rPr>
                <w:rFonts w:ascii="Times New Roman" w:hAnsi="Times New Roman"/>
                <w:sz w:val="24"/>
                <w:szCs w:val="22"/>
              </w:rPr>
              <w:t>Кроссплатформенное тестирование (ПК, мобильные устройства, консоли, AR/VR). Особенности тестирования геймплея, UI/UX, графики, звука</w:t>
            </w:r>
          </w:p>
        </w:tc>
        <w:tc>
          <w:tcPr>
            <w:tcW w:w="1958" w:type="dxa"/>
            <w:vMerge w:val="restart"/>
          </w:tcPr>
          <w:p w14:paraId="3933C2F7" w14:textId="49EC449B" w:rsidR="002A1C1D" w:rsidRDefault="002A1C1D" w:rsidP="002A1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91" w:type="dxa"/>
            <w:vMerge/>
          </w:tcPr>
          <w:p w14:paraId="11CB407F" w14:textId="77777777" w:rsidR="002A1C1D" w:rsidRPr="002A1C1D" w:rsidRDefault="002A1C1D" w:rsidP="002A1C1D"/>
        </w:tc>
      </w:tr>
      <w:tr w:rsidR="002A1C1D" w14:paraId="174159D1" w14:textId="77777777" w:rsidTr="00C4391E">
        <w:trPr>
          <w:trHeight w:val="20"/>
        </w:trPr>
        <w:tc>
          <w:tcPr>
            <w:tcW w:w="2971" w:type="dxa"/>
            <w:vMerge/>
          </w:tcPr>
          <w:p w14:paraId="314EB384" w14:textId="77777777" w:rsidR="002A1C1D" w:rsidRDefault="002A1C1D" w:rsidP="002A1C1D"/>
        </w:tc>
        <w:tc>
          <w:tcPr>
            <w:tcW w:w="7746" w:type="dxa"/>
          </w:tcPr>
          <w:p w14:paraId="33498F05" w14:textId="4E802F2E" w:rsidR="002A1C1D" w:rsidRPr="002A1C1D" w:rsidRDefault="002A1C1D" w:rsidP="002A1C1D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2. </w:t>
            </w:r>
            <w:r w:rsidRPr="002A1C1D">
              <w:rPr>
                <w:rFonts w:ascii="Times New Roman" w:hAnsi="Times New Roman"/>
                <w:sz w:val="24"/>
                <w:szCs w:val="22"/>
              </w:rPr>
              <w:t>Тестирование производительности (FPS, память, загрузка CPU/GPU). Тестирование стабильности. Инструменты: Unity Profiler</w:t>
            </w:r>
          </w:p>
        </w:tc>
        <w:tc>
          <w:tcPr>
            <w:tcW w:w="1958" w:type="dxa"/>
            <w:vMerge/>
          </w:tcPr>
          <w:p w14:paraId="280071E8" w14:textId="77777777" w:rsidR="002A1C1D" w:rsidRDefault="002A1C1D" w:rsidP="002A1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1" w:type="dxa"/>
            <w:vMerge/>
          </w:tcPr>
          <w:p w14:paraId="341EA8E0" w14:textId="77777777" w:rsidR="002A1C1D" w:rsidRPr="002A1C1D" w:rsidRDefault="002A1C1D" w:rsidP="002A1C1D"/>
        </w:tc>
      </w:tr>
      <w:tr w:rsidR="00E020FE" w14:paraId="4093D232" w14:textId="77777777" w:rsidTr="00C4391E">
        <w:trPr>
          <w:trHeight w:val="20"/>
        </w:trPr>
        <w:tc>
          <w:tcPr>
            <w:tcW w:w="2971" w:type="dxa"/>
            <w:vMerge/>
          </w:tcPr>
          <w:p w14:paraId="7DB9C990" w14:textId="77777777" w:rsidR="00E020FE" w:rsidRDefault="00E020FE" w:rsidP="00E020FE"/>
        </w:tc>
        <w:tc>
          <w:tcPr>
            <w:tcW w:w="7746" w:type="dxa"/>
          </w:tcPr>
          <w:p w14:paraId="5B769E4F" w14:textId="77777777" w:rsidR="00E020FE" w:rsidRDefault="00E020FE" w:rsidP="00E020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0A4266C" w14:textId="2906F548" w:rsidR="00E020FE" w:rsidRDefault="002A1C1D" w:rsidP="00E020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6462E263" w14:textId="77777777" w:rsidR="00E020FE" w:rsidRPr="002A1C1D" w:rsidRDefault="00E020FE" w:rsidP="00E020FE"/>
        </w:tc>
      </w:tr>
      <w:tr w:rsidR="00E020FE" w14:paraId="5697AE7A" w14:textId="77777777" w:rsidTr="00C4391E">
        <w:trPr>
          <w:trHeight w:val="20"/>
        </w:trPr>
        <w:tc>
          <w:tcPr>
            <w:tcW w:w="2971" w:type="dxa"/>
            <w:vMerge/>
          </w:tcPr>
          <w:p w14:paraId="01F3A707" w14:textId="77777777" w:rsidR="00E020FE" w:rsidRDefault="00E020FE" w:rsidP="00E020FE"/>
        </w:tc>
        <w:tc>
          <w:tcPr>
            <w:tcW w:w="7746" w:type="dxa"/>
          </w:tcPr>
          <w:p w14:paraId="7B5B695E" w14:textId="1869641D" w:rsidR="00E020FE" w:rsidRPr="0079213A" w:rsidRDefault="00E020FE" w:rsidP="00E020FE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2A1C1D" w:rsidRPr="002A1C1D">
              <w:rPr>
                <w:rFonts w:ascii="Times New Roman" w:hAnsi="Times New Roman"/>
                <w:color w:val="0D0D0D"/>
                <w:sz w:val="24"/>
              </w:rPr>
              <w:t>Анализ производительности и кроссплатформенное тестирование</w:t>
            </w:r>
            <w:r>
              <w:rPr>
                <w:rFonts w:ascii="Times New Roman" w:hAnsi="Times New Roman"/>
                <w:color w:val="0D0D0D"/>
                <w:sz w:val="24"/>
              </w:rPr>
              <w:t>»</w:t>
            </w:r>
          </w:p>
        </w:tc>
        <w:tc>
          <w:tcPr>
            <w:tcW w:w="1958" w:type="dxa"/>
          </w:tcPr>
          <w:p w14:paraId="7CE63355" w14:textId="0DB123BB" w:rsidR="00E020FE" w:rsidRDefault="002A1C1D" w:rsidP="00E02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264C4249" w14:textId="77777777" w:rsidR="00E020FE" w:rsidRPr="002A1C1D" w:rsidRDefault="00E020FE" w:rsidP="00E020FE"/>
        </w:tc>
      </w:tr>
      <w:tr w:rsidR="00E020FE" w14:paraId="509B0188" w14:textId="77777777" w:rsidTr="0079213A">
        <w:trPr>
          <w:trHeight w:val="70"/>
        </w:trPr>
        <w:tc>
          <w:tcPr>
            <w:tcW w:w="2971" w:type="dxa"/>
            <w:vMerge w:val="restart"/>
          </w:tcPr>
          <w:p w14:paraId="3A4E2E67" w14:textId="6703CAAB" w:rsidR="00E020FE" w:rsidRDefault="00E020FE" w:rsidP="00E020F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 </w:t>
            </w:r>
            <w:r w:rsidRPr="0079213A">
              <w:rPr>
                <w:rFonts w:ascii="Times New Roman" w:hAnsi="Times New Roman"/>
                <w:b/>
                <w:sz w:val="24"/>
              </w:rPr>
              <w:t>Автоматизация тестирования и CI</w:t>
            </w:r>
          </w:p>
        </w:tc>
        <w:tc>
          <w:tcPr>
            <w:tcW w:w="7746" w:type="dxa"/>
          </w:tcPr>
          <w:p w14:paraId="6456F6F0" w14:textId="77777777" w:rsidR="00E020FE" w:rsidRDefault="00E020FE" w:rsidP="00E020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</w:tcPr>
          <w:p w14:paraId="774C4700" w14:textId="6FAAAD18" w:rsidR="00E020FE" w:rsidRDefault="00E020FE" w:rsidP="00E020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2091" w:type="dxa"/>
            <w:vMerge w:val="restart"/>
          </w:tcPr>
          <w:p w14:paraId="444CC7D5" w14:textId="2E112FCF" w:rsidR="00E020FE" w:rsidRPr="002A1C1D" w:rsidRDefault="00E020FE" w:rsidP="00E020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A1C1D">
              <w:rPr>
                <w:rFonts w:ascii="Times New Roman" w:hAnsi="Times New Roman"/>
                <w:sz w:val="24"/>
              </w:rPr>
              <w:t xml:space="preserve">ОК 01-04, </w:t>
            </w:r>
            <w:r w:rsidRPr="002A1C1D">
              <w:rPr>
                <w:rFonts w:ascii="Times New Roman" w:hAnsi="Times New Roman"/>
                <w:sz w:val="24"/>
              </w:rPr>
              <w:br/>
              <w:t>ПК 3.1-3.4</w:t>
            </w:r>
          </w:p>
        </w:tc>
      </w:tr>
      <w:tr w:rsidR="00C4391E" w14:paraId="2C97DF30" w14:textId="77777777" w:rsidTr="0079213A">
        <w:trPr>
          <w:trHeight w:val="254"/>
        </w:trPr>
        <w:tc>
          <w:tcPr>
            <w:tcW w:w="2971" w:type="dxa"/>
            <w:vMerge/>
          </w:tcPr>
          <w:p w14:paraId="65969F5D" w14:textId="77777777" w:rsidR="00C4391E" w:rsidRDefault="00C4391E" w:rsidP="00C4391E"/>
        </w:tc>
        <w:tc>
          <w:tcPr>
            <w:tcW w:w="7746" w:type="dxa"/>
          </w:tcPr>
          <w:p w14:paraId="5E6C8E45" w14:textId="62A972A0" w:rsidR="0079213A" w:rsidRPr="0079213A" w:rsidRDefault="00C4391E" w:rsidP="0079213A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1. </w:t>
            </w:r>
            <w:r w:rsidR="002A1C1D" w:rsidRPr="002A1C1D">
              <w:rPr>
                <w:rFonts w:ascii="Times New Roman" w:hAnsi="Times New Roman"/>
                <w:color w:val="0D0D0D"/>
                <w:sz w:val="24"/>
                <w:szCs w:val="24"/>
              </w:rPr>
              <w:t>Unity Test Framework. Основы автоматизации в QA. Интеграция с CI</w:t>
            </w:r>
          </w:p>
        </w:tc>
        <w:tc>
          <w:tcPr>
            <w:tcW w:w="1958" w:type="dxa"/>
          </w:tcPr>
          <w:p w14:paraId="059AE4F5" w14:textId="7CA272FD" w:rsidR="00C4391E" w:rsidRDefault="00F75E92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224E3018" w14:textId="77777777" w:rsidR="00C4391E" w:rsidRPr="00262B76" w:rsidRDefault="00C4391E" w:rsidP="00C4391E">
            <w:pPr>
              <w:rPr>
                <w:highlight w:val="yellow"/>
              </w:rPr>
            </w:pPr>
          </w:p>
        </w:tc>
      </w:tr>
      <w:tr w:rsidR="00C4391E" w14:paraId="0A652835" w14:textId="77777777" w:rsidTr="00C4391E">
        <w:trPr>
          <w:trHeight w:val="20"/>
        </w:trPr>
        <w:tc>
          <w:tcPr>
            <w:tcW w:w="2971" w:type="dxa"/>
            <w:vMerge/>
          </w:tcPr>
          <w:p w14:paraId="5070FD24" w14:textId="77777777" w:rsidR="00C4391E" w:rsidRDefault="00C4391E" w:rsidP="00C4391E"/>
        </w:tc>
        <w:tc>
          <w:tcPr>
            <w:tcW w:w="7746" w:type="dxa"/>
          </w:tcPr>
          <w:p w14:paraId="19AC20E0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B760032" w14:textId="0A8C408D" w:rsidR="00C4391E" w:rsidRDefault="0079213A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2A1C1D"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91" w:type="dxa"/>
            <w:vMerge/>
          </w:tcPr>
          <w:p w14:paraId="78F281A9" w14:textId="77777777" w:rsidR="00C4391E" w:rsidRPr="00262B76" w:rsidRDefault="00C4391E" w:rsidP="00C4391E">
            <w:pPr>
              <w:rPr>
                <w:highlight w:val="yellow"/>
              </w:rPr>
            </w:pPr>
          </w:p>
        </w:tc>
      </w:tr>
      <w:tr w:rsidR="00C4391E" w14:paraId="079BE080" w14:textId="77777777" w:rsidTr="00C4391E">
        <w:trPr>
          <w:trHeight w:val="79"/>
        </w:trPr>
        <w:tc>
          <w:tcPr>
            <w:tcW w:w="2971" w:type="dxa"/>
            <w:vMerge/>
          </w:tcPr>
          <w:p w14:paraId="65C43DD0" w14:textId="77777777" w:rsidR="00C4391E" w:rsidRDefault="00C4391E" w:rsidP="00C4391E"/>
        </w:tc>
        <w:tc>
          <w:tcPr>
            <w:tcW w:w="7746" w:type="dxa"/>
          </w:tcPr>
          <w:p w14:paraId="3484361F" w14:textId="2626D730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79213A" w:rsidRPr="0079213A">
              <w:rPr>
                <w:rFonts w:ascii="Times New Roman" w:hAnsi="Times New Roman"/>
                <w:color w:val="0D0D0D"/>
                <w:sz w:val="24"/>
                <w:szCs w:val="24"/>
              </w:rPr>
              <w:t>Написание автотестов и настройка CI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</w:tcPr>
          <w:p w14:paraId="4F1D09C5" w14:textId="0F0A4808" w:rsidR="00C4391E" w:rsidRDefault="002A1C1D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91" w:type="dxa"/>
            <w:vMerge/>
          </w:tcPr>
          <w:p w14:paraId="280CA17C" w14:textId="77777777" w:rsidR="00C4391E" w:rsidRPr="00262B76" w:rsidRDefault="00C4391E" w:rsidP="00C4391E">
            <w:pPr>
              <w:rPr>
                <w:highlight w:val="yellow"/>
              </w:rPr>
            </w:pPr>
          </w:p>
        </w:tc>
      </w:tr>
      <w:tr w:rsidR="0079213A" w14:paraId="60671276" w14:textId="77777777" w:rsidTr="00C4391E">
        <w:trPr>
          <w:trHeight w:val="79"/>
        </w:trPr>
        <w:tc>
          <w:tcPr>
            <w:tcW w:w="2971" w:type="dxa"/>
          </w:tcPr>
          <w:p w14:paraId="6F215FC3" w14:textId="77777777" w:rsidR="0079213A" w:rsidRDefault="0079213A" w:rsidP="00C4391E"/>
        </w:tc>
        <w:tc>
          <w:tcPr>
            <w:tcW w:w="7746" w:type="dxa"/>
          </w:tcPr>
          <w:p w14:paraId="6E63B37F" w14:textId="66C12793" w:rsidR="0079213A" w:rsidRDefault="0079213A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="000B611B">
              <w:rPr>
                <w:rFonts w:ascii="Times New Roman" w:hAnsi="Times New Roman"/>
                <w:sz w:val="24"/>
              </w:rPr>
              <w:t>Практическое занятие «</w:t>
            </w:r>
            <w:r w:rsidR="002A1C1D" w:rsidRPr="002A1C1D">
              <w:rPr>
                <w:rFonts w:ascii="Times New Roman" w:hAnsi="Times New Roman"/>
                <w:sz w:val="24"/>
              </w:rPr>
              <w:t>Совместная разработка игрового продукта и QA-процессы</w:t>
            </w:r>
            <w:r w:rsidR="000B611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</w:tcPr>
          <w:p w14:paraId="01EA127D" w14:textId="65A63B1C" w:rsidR="0079213A" w:rsidRDefault="002A1C1D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091" w:type="dxa"/>
          </w:tcPr>
          <w:p w14:paraId="0BD408ED" w14:textId="77777777" w:rsidR="0079213A" w:rsidRPr="00262B76" w:rsidRDefault="0079213A" w:rsidP="00C4391E">
            <w:pPr>
              <w:rPr>
                <w:highlight w:val="yellow"/>
              </w:rPr>
            </w:pPr>
          </w:p>
        </w:tc>
      </w:tr>
      <w:tr w:rsidR="00C4391E" w14:paraId="2750C72F" w14:textId="77777777" w:rsidTr="00C4391E">
        <w:trPr>
          <w:trHeight w:val="20"/>
        </w:trPr>
        <w:tc>
          <w:tcPr>
            <w:tcW w:w="10717" w:type="dxa"/>
            <w:gridSpan w:val="2"/>
          </w:tcPr>
          <w:p w14:paraId="29061C16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1958" w:type="dxa"/>
          </w:tcPr>
          <w:p w14:paraId="6A704205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91" w:type="dxa"/>
          </w:tcPr>
          <w:p w14:paraId="6FA1A556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C4391E" w14:paraId="276F55DD" w14:textId="77777777" w:rsidTr="00C4391E">
        <w:trPr>
          <w:trHeight w:val="20"/>
        </w:trPr>
        <w:tc>
          <w:tcPr>
            <w:tcW w:w="10717" w:type="dxa"/>
            <w:gridSpan w:val="2"/>
          </w:tcPr>
          <w:p w14:paraId="60F62220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8" w:type="dxa"/>
          </w:tcPr>
          <w:p w14:paraId="5D880D79" w14:textId="07CD6A20" w:rsidR="00C4391E" w:rsidRDefault="00A430E4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091" w:type="dxa"/>
          </w:tcPr>
          <w:p w14:paraId="4779D1B8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753DC6D7" w14:textId="77777777" w:rsidR="008A6545" w:rsidRDefault="008A6545">
      <w:pPr>
        <w:sectPr w:rsidR="008A6545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5E0211DA" w14:textId="77777777" w:rsidR="008A6545" w:rsidRDefault="000C734F">
      <w:pPr>
        <w:jc w:val="center"/>
        <w:rPr>
          <w:rFonts w:ascii="Times New Roman" w:hAnsi="Times New Roman"/>
          <w:b/>
        </w:rPr>
      </w:pPr>
      <w:bookmarkStart w:id="1" w:name="_Hlk119659337"/>
      <w:r>
        <w:rPr>
          <w:rFonts w:ascii="Times New Roman" w:hAnsi="Times New Roman"/>
          <w:b/>
        </w:rPr>
        <w:lastRenderedPageBreak/>
        <w:t>3. УСЛОВИЯ РЕАЛИЗАЦИИ УЧЕБНОЙ ДИСЦИПЛИНЫ</w:t>
      </w:r>
    </w:p>
    <w:p w14:paraId="1073B9D5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2" w:name="_Hlk90308034"/>
      <w:bookmarkEnd w:id="1"/>
      <w:r>
        <w:rPr>
          <w:rFonts w:ascii="Times New Roman" w:hAnsi="Times New Roman"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42ACC77E" w14:textId="77777777" w:rsidR="008A6545" w:rsidRDefault="000C734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«Разработка игр и интерактивных медиа».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5857"/>
        <w:gridCol w:w="2989"/>
      </w:tblGrid>
      <w:tr w:rsidR="008A6545" w14:paraId="43DF919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DFF9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52D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оборудования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C56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описание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</w:tr>
      <w:tr w:rsidR="008A6545" w14:paraId="5B3CCF25" w14:textId="77777777">
        <w:trPr>
          <w:trHeight w:val="27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CB2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I. Специализированная мебель и системы хранения</w:t>
            </w:r>
          </w:p>
        </w:tc>
      </w:tr>
      <w:tr w:rsidR="008A6545" w14:paraId="27BFAC84" w14:textId="77777777">
        <w:trPr>
          <w:trHeight w:val="277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AF0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64444338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042A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B2A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студентов;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59A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BC5405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96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3BF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2C3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CB0602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CA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3E3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большая магнитно-маркерная доска;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4BF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0E9AE2A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D02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434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пособия;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F63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2F2B47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48F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B77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обучения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4A7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488128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F42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FA6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00A9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3FFE1BE8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D68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2930FC1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759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E15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DAD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A6545" w14:paraId="0A864723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EEB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II. Технические средства</w:t>
            </w:r>
          </w:p>
        </w:tc>
      </w:tr>
      <w:tr w:rsidR="008A6545" w14:paraId="77A60642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B1B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67D21AAE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FC1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468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C34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03A4AFD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7A6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783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C1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616CFB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AD4A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E15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модуль для автоматизации и обработки данных мультимедийного контента;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072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3D733BB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6415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6EF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вспомогательное оборудование, требуемое для подачи конкретного материала;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E4F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FC74DDE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6B4B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DC3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подключения к сети интернет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C84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7EB1FB1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241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D25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C4A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88A7F04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1CB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71D27ADC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75B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25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FE52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36A5C16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397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III. Демонстрационные учебно-наглядные пособия</w:t>
            </w:r>
          </w:p>
        </w:tc>
      </w:tr>
      <w:tr w:rsidR="008A6545" w14:paraId="38508B1A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6C2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715F3D7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3F3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C6A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4FE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518D5D8A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9FB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13F6D39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4F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35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0801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F206820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94781C6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674A3D01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3" w:name="_Hlk90308800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"/>
      <w:bookmarkEnd w:id="3"/>
    </w:p>
    <w:p w14:paraId="2613326C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98211A8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DEC2B42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0844328F" w14:textId="77777777" w:rsidR="008A6545" w:rsidRDefault="000C734F" w:rsidP="0079213A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3.2.1. </w:t>
      </w:r>
      <w:r w:rsidRPr="00B816A8">
        <w:rPr>
          <w:rFonts w:ascii="Times New Roman" w:hAnsi="Times New Roman"/>
          <w:b/>
          <w:sz w:val="24"/>
        </w:rPr>
        <w:t>Основные печатные и электронные издания</w:t>
      </w:r>
    </w:p>
    <w:p w14:paraId="3DE7E70A" w14:textId="5F55695C" w:rsidR="00B172CA" w:rsidRPr="00FF6530" w:rsidRDefault="00B172CA" w:rsidP="0079213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B172CA">
        <w:rPr>
          <w:rFonts w:ascii="Times New Roman" w:hAnsi="Times New Roman"/>
          <w:sz w:val="24"/>
        </w:rPr>
        <w:t>1.</w:t>
      </w:r>
      <w:r w:rsidR="00FF6530" w:rsidRPr="00FF6530">
        <w:rPr>
          <w:rFonts w:ascii="Times New Roman" w:hAnsi="Times New Roman"/>
          <w:sz w:val="24"/>
        </w:rPr>
        <w:t xml:space="preserve"> Басок, Б. М. Введение в тестирование программного обеспечения: учебное пособие / Б. М. Басок, Н. Б. Преображенский; Министерство науки и высшего образования Российской Федерации, 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университет). — Москва: МФТИ, 2022. — 189 с. — ISBN 978-5-7417-0816-3</w:t>
      </w:r>
      <w:r w:rsidR="00FF6530" w:rsidRPr="005F6DE9">
        <w:rPr>
          <w:rFonts w:ascii="Times New Roman" w:hAnsi="Times New Roman"/>
          <w:sz w:val="24"/>
        </w:rPr>
        <w:t xml:space="preserve"> (дата обращения: 1</w:t>
      </w:r>
      <w:r w:rsidR="005F6DE9" w:rsidRPr="005F6DE9">
        <w:rPr>
          <w:rFonts w:ascii="Times New Roman" w:hAnsi="Times New Roman"/>
          <w:sz w:val="24"/>
        </w:rPr>
        <w:t>0</w:t>
      </w:r>
      <w:r w:rsidR="00FF6530" w:rsidRPr="005F6DE9">
        <w:rPr>
          <w:rFonts w:ascii="Times New Roman" w:hAnsi="Times New Roman"/>
          <w:sz w:val="24"/>
        </w:rPr>
        <w:t>.0</w:t>
      </w:r>
      <w:r w:rsidR="005F6DE9" w:rsidRPr="005F6DE9">
        <w:rPr>
          <w:rFonts w:ascii="Times New Roman" w:hAnsi="Times New Roman"/>
          <w:sz w:val="24"/>
        </w:rPr>
        <w:t>4</w:t>
      </w:r>
      <w:r w:rsidR="00FF6530" w:rsidRPr="005F6DE9">
        <w:rPr>
          <w:rFonts w:ascii="Times New Roman" w:hAnsi="Times New Roman"/>
          <w:sz w:val="24"/>
        </w:rPr>
        <w:t>.202</w:t>
      </w:r>
      <w:r w:rsidR="005F6DE9" w:rsidRPr="005F6DE9">
        <w:rPr>
          <w:rFonts w:ascii="Times New Roman" w:hAnsi="Times New Roman"/>
          <w:sz w:val="24"/>
        </w:rPr>
        <w:t>5</w:t>
      </w:r>
      <w:r w:rsidR="00FF6530" w:rsidRPr="005F6DE9">
        <w:rPr>
          <w:rFonts w:ascii="Times New Roman" w:hAnsi="Times New Roman"/>
          <w:sz w:val="24"/>
        </w:rPr>
        <w:t>).</w:t>
      </w:r>
    </w:p>
    <w:p w14:paraId="38D1B726" w14:textId="33084540" w:rsidR="00B172CA" w:rsidRDefault="00B172CA" w:rsidP="0079213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B172CA">
        <w:rPr>
          <w:rFonts w:ascii="Times New Roman" w:hAnsi="Times New Roman"/>
          <w:sz w:val="24"/>
        </w:rPr>
        <w:t>2.</w:t>
      </w:r>
      <w:r w:rsidR="00FF6530" w:rsidRPr="00FF6530">
        <w:rPr>
          <w:rFonts w:ascii="Times New Roman" w:hAnsi="Times New Roman"/>
          <w:sz w:val="24"/>
        </w:rPr>
        <w:t xml:space="preserve"> Кейнер, К. Тестирование программного обеспечения: контекстно ориентированный подход / Кем Кейнер, Джеймс Бах, Брет Петтикорд; [перевел с</w:t>
      </w:r>
      <w:r w:rsidR="008D739F">
        <w:rPr>
          <w:rFonts w:ascii="Times New Roman" w:hAnsi="Times New Roman"/>
          <w:sz w:val="24"/>
        </w:rPr>
        <w:t> </w:t>
      </w:r>
      <w:r w:rsidR="00FF6530" w:rsidRPr="00FF6530">
        <w:rPr>
          <w:rFonts w:ascii="Times New Roman" w:hAnsi="Times New Roman"/>
          <w:sz w:val="24"/>
        </w:rPr>
        <w:t>английского С. Черников]. — Санкт-Петербург [и др.]: Питер: Прогресс книга, 2025. — 350 с. — ISBN 978-5-4461-2165-6.</w:t>
      </w:r>
      <w:r w:rsidR="00FF6530" w:rsidRPr="00EE00FB">
        <w:rPr>
          <w:rFonts w:ascii="Times New Roman" w:hAnsi="Times New Roman"/>
          <w:sz w:val="24"/>
        </w:rPr>
        <w:t xml:space="preserve"> </w:t>
      </w:r>
      <w:r w:rsidR="00FF6530" w:rsidRPr="005F6DE9">
        <w:rPr>
          <w:rFonts w:ascii="Times New Roman" w:hAnsi="Times New Roman"/>
          <w:sz w:val="24"/>
        </w:rPr>
        <w:t xml:space="preserve">- URL: </w:t>
      </w:r>
      <w:r w:rsidR="005F6DE9" w:rsidRPr="005F6DE9">
        <w:rPr>
          <w:rFonts w:ascii="Times New Roman" w:hAnsi="Times New Roman"/>
          <w:sz w:val="24"/>
        </w:rPr>
        <w:t>(дата обращения: 10.04.2025).</w:t>
      </w:r>
      <w:r w:rsidRPr="00B172CA">
        <w:rPr>
          <w:rFonts w:ascii="Times New Roman" w:hAnsi="Times New Roman"/>
          <w:sz w:val="24"/>
        </w:rPr>
        <w:t>3.</w:t>
      </w:r>
      <w:r w:rsidR="00FF6530" w:rsidRPr="00FF6530">
        <w:rPr>
          <w:rFonts w:ascii="Times New Roman" w:hAnsi="Times New Roman"/>
          <w:sz w:val="24"/>
        </w:rPr>
        <w:t xml:space="preserve"> Семынин, М.С. QA Engineer / Михаил Семынин. — [Б. м.]: Семынин М. С., 2024.</w:t>
      </w:r>
      <w:r w:rsidR="008D739F">
        <w:rPr>
          <w:rFonts w:ascii="Times New Roman" w:hAnsi="Times New Roman"/>
          <w:sz w:val="24"/>
        </w:rPr>
        <w:t> </w:t>
      </w:r>
      <w:r w:rsidR="00FF6530" w:rsidRPr="00FF6530">
        <w:rPr>
          <w:rFonts w:ascii="Times New Roman" w:hAnsi="Times New Roman"/>
          <w:sz w:val="24"/>
        </w:rPr>
        <w:t>— 160 с. — ISBN 978-5-600-04081-6</w:t>
      </w:r>
      <w:r w:rsidR="00FF6530" w:rsidRPr="005F6DE9">
        <w:rPr>
          <w:rFonts w:ascii="Times New Roman" w:hAnsi="Times New Roman"/>
          <w:sz w:val="24"/>
        </w:rPr>
        <w:t xml:space="preserve"> </w:t>
      </w:r>
      <w:r w:rsidR="005F6DE9" w:rsidRPr="005F6DE9">
        <w:rPr>
          <w:rFonts w:ascii="Times New Roman" w:hAnsi="Times New Roman"/>
          <w:sz w:val="24"/>
        </w:rPr>
        <w:t>(дата обращения: 10.04.2025).</w:t>
      </w:r>
    </w:p>
    <w:p w14:paraId="6E69CD86" w14:textId="5CBC8178" w:rsidR="0079213A" w:rsidRPr="00EE00FB" w:rsidRDefault="0079213A" w:rsidP="0079213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 w:rsidRPr="0079213A">
        <w:rPr>
          <w:rFonts w:ascii="Times New Roman" w:hAnsi="Times New Roman"/>
          <w:sz w:val="24"/>
        </w:rPr>
        <w:t>Семынин, Михаил Сергеевич.</w:t>
      </w:r>
      <w:r>
        <w:rPr>
          <w:rFonts w:ascii="Times New Roman" w:hAnsi="Times New Roman"/>
          <w:sz w:val="24"/>
        </w:rPr>
        <w:t xml:space="preserve"> </w:t>
      </w:r>
      <w:r w:rsidRPr="0079213A">
        <w:rPr>
          <w:rFonts w:ascii="Times New Roman" w:hAnsi="Times New Roman"/>
          <w:sz w:val="24"/>
        </w:rPr>
        <w:t>QA Engineer = QA Engineer / Михаил Семынин. - [Б. м.] : Семынин М. С., [2024?]. - 160 с. : ил., табл.; 21 см.; ISBN 978-5-600-04081-6</w:t>
      </w:r>
      <w:r>
        <w:rPr>
          <w:rFonts w:ascii="Times New Roman" w:hAnsi="Times New Roman"/>
          <w:sz w:val="24"/>
        </w:rPr>
        <w:t xml:space="preserve"> </w:t>
      </w:r>
      <w:r w:rsidRPr="005F6DE9">
        <w:rPr>
          <w:rFonts w:ascii="Times New Roman" w:hAnsi="Times New Roman"/>
          <w:sz w:val="24"/>
        </w:rPr>
        <w:t>(дата обращения: 10.04.2025).</w:t>
      </w:r>
    </w:p>
    <w:p w14:paraId="2A8DC2B6" w14:textId="77777777" w:rsidR="00B172CA" w:rsidRDefault="00B172CA" w:rsidP="0079213A">
      <w:pPr>
        <w:tabs>
          <w:tab w:val="left" w:pos="993"/>
        </w:tabs>
        <w:spacing w:after="0"/>
        <w:contextualSpacing/>
        <w:rPr>
          <w:rFonts w:ascii="Times New Roman" w:hAnsi="Times New Roman"/>
          <w:sz w:val="24"/>
        </w:rPr>
      </w:pPr>
    </w:p>
    <w:p w14:paraId="39A48618" w14:textId="77777777" w:rsidR="008A6545" w:rsidRDefault="000C734F" w:rsidP="0079213A">
      <w:pPr>
        <w:tabs>
          <w:tab w:val="left" w:pos="993"/>
        </w:tabs>
        <w:spacing w:after="0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источники</w:t>
      </w:r>
    </w:p>
    <w:p w14:paraId="2A3DD560" w14:textId="7C50BA67" w:rsidR="00B178C0" w:rsidRDefault="000C734F" w:rsidP="00B178C0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bookmarkStart w:id="4" w:name="_Hlk182404048"/>
      <w:r>
        <w:rPr>
          <w:rFonts w:ascii="Times New Roman" w:hAnsi="Times New Roman"/>
          <w:sz w:val="24"/>
        </w:rPr>
        <w:t>1.</w:t>
      </w:r>
      <w:r w:rsidR="00E7680B" w:rsidRPr="00E7680B">
        <w:rPr>
          <w:rFonts w:ascii="Times New Roman" w:hAnsi="Times New Roman"/>
          <w:sz w:val="24"/>
        </w:rPr>
        <w:t xml:space="preserve"> </w:t>
      </w:r>
      <w:r w:rsidR="008D5B71" w:rsidRPr="008D5B71">
        <w:rPr>
          <w:rFonts w:ascii="Times New Roman" w:hAnsi="Times New Roman"/>
          <w:sz w:val="24"/>
        </w:rPr>
        <w:t>Грегори, Джанет.</w:t>
      </w:r>
      <w:r w:rsidR="008D5B71">
        <w:rPr>
          <w:rFonts w:ascii="Times New Roman" w:hAnsi="Times New Roman"/>
          <w:sz w:val="24"/>
        </w:rPr>
        <w:t xml:space="preserve"> </w:t>
      </w:r>
      <w:r w:rsidR="008D5B71" w:rsidRPr="008D5B71">
        <w:rPr>
          <w:rFonts w:ascii="Times New Roman" w:hAnsi="Times New Roman"/>
          <w:sz w:val="24"/>
        </w:rPr>
        <w:t>Agile-тестирование. Обучающий курс для всей команды [Текст] : [12+] / Джанет Грегори, Лайза Криспин ; перевод с английского Екатерины Кротовой. - Москва : Манн, Иванов и Фербер, 2019. - 527 с.; 24 см.; ISBN 978-5-00117-880-4 : 3000 экз.</w:t>
      </w:r>
      <w:r w:rsidR="00B178C0">
        <w:rPr>
          <w:rFonts w:ascii="Times New Roman" w:hAnsi="Times New Roman"/>
          <w:sz w:val="24"/>
        </w:rPr>
        <w:t xml:space="preserve"> </w:t>
      </w:r>
      <w:r w:rsidR="00B178C0" w:rsidRPr="005F6DE9">
        <w:rPr>
          <w:rFonts w:ascii="Times New Roman" w:hAnsi="Times New Roman"/>
          <w:sz w:val="24"/>
        </w:rPr>
        <w:t>(дата обращения: 10.04.2025).</w:t>
      </w:r>
    </w:p>
    <w:p w14:paraId="417E2E16" w14:textId="6BC2A320" w:rsidR="00B178C0" w:rsidRDefault="00B178C0" w:rsidP="00B178C0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="00E7680B" w:rsidRPr="00E7680B">
        <w:rPr>
          <w:rFonts w:ascii="Times New Roman" w:hAnsi="Times New Roman"/>
          <w:sz w:val="24"/>
          <w:szCs w:val="24"/>
        </w:rPr>
        <w:t>Егоров, А.Н. Обеспечение качества и тестирование программного обеспечения: учебно-методическое пособие / А. Н. Егоров, Н. В. Крупенина, Л. Н. Тындыкарь; Федеральное агентство морского и речного транспорта, Федеральное государственное бюджетное образовательное учреждение высшего образования Государственный университет морского и речного флота имени адмирала С. О. Макарова, Институт водного транспорта, Кафедра вычислительных систем и информатики. — Санкт-Петербург: Изд-во ГУМРФ им. адм. С. О. Макарова, 2022. — 91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DE9">
        <w:rPr>
          <w:rFonts w:ascii="Times New Roman" w:hAnsi="Times New Roman"/>
          <w:sz w:val="24"/>
        </w:rPr>
        <w:t>(дата обращения: 10.04.2025).</w:t>
      </w:r>
    </w:p>
    <w:p w14:paraId="121B65F0" w14:textId="08595E88" w:rsidR="00B178C0" w:rsidRDefault="00B178C0" w:rsidP="00B178C0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3. </w:t>
      </w:r>
      <w:r w:rsidRPr="00B178C0">
        <w:rPr>
          <w:rFonts w:ascii="Times New Roman" w:hAnsi="Times New Roman"/>
          <w:sz w:val="24"/>
          <w:szCs w:val="24"/>
        </w:rPr>
        <w:t>Майерс, Гленфорд (1946-).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78C0">
        <w:rPr>
          <w:rFonts w:ascii="Times New Roman" w:hAnsi="Times New Roman"/>
          <w:sz w:val="24"/>
          <w:szCs w:val="24"/>
        </w:rPr>
        <w:t>Искусство тестирования программ [Текст] / Гленфорд Майерс, Том Баджетт, Кори Сандлер ; [пер. с англ. и ред. А. Г. Гузикевича]. - 3-е изд. - Москва [и др.] : Диалектика, 2012. - 270, [1] с. : ил.; 25 см.; ISBN 978-5-8459-1796-6 (в пер.)</w:t>
      </w:r>
      <w:r w:rsidR="00DD5FF3">
        <w:rPr>
          <w:rFonts w:ascii="Times New Roman" w:hAnsi="Times New Roman"/>
          <w:sz w:val="24"/>
          <w:szCs w:val="24"/>
        </w:rPr>
        <w:t xml:space="preserve"> </w:t>
      </w:r>
      <w:r w:rsidR="00DD5FF3" w:rsidRPr="005F6DE9">
        <w:rPr>
          <w:rFonts w:ascii="Times New Roman" w:hAnsi="Times New Roman"/>
          <w:sz w:val="24"/>
        </w:rPr>
        <w:t xml:space="preserve">(дата обращения: </w:t>
      </w:r>
      <w:r w:rsidR="00DD5FF3">
        <w:rPr>
          <w:rFonts w:ascii="Times New Roman" w:hAnsi="Times New Roman"/>
          <w:sz w:val="24"/>
        </w:rPr>
        <w:t>01</w:t>
      </w:r>
      <w:r w:rsidR="00DD5FF3" w:rsidRPr="005F6DE9">
        <w:rPr>
          <w:rFonts w:ascii="Times New Roman" w:hAnsi="Times New Roman"/>
          <w:sz w:val="24"/>
        </w:rPr>
        <w:t>.0</w:t>
      </w:r>
      <w:r w:rsidR="00DD5FF3">
        <w:rPr>
          <w:rFonts w:ascii="Times New Roman" w:hAnsi="Times New Roman"/>
          <w:sz w:val="24"/>
        </w:rPr>
        <w:t>8</w:t>
      </w:r>
      <w:r w:rsidR="00DD5FF3" w:rsidRPr="005F6DE9">
        <w:rPr>
          <w:rFonts w:ascii="Times New Roman" w:hAnsi="Times New Roman"/>
          <w:sz w:val="24"/>
        </w:rPr>
        <w:t>.2025).</w:t>
      </w:r>
    </w:p>
    <w:p w14:paraId="65DA20F3" w14:textId="305CA70F" w:rsidR="00B178C0" w:rsidRDefault="00B178C0" w:rsidP="00B178C0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8D5B71" w:rsidRPr="008D5B71">
        <w:rPr>
          <w:rFonts w:ascii="Times New Roman" w:hAnsi="Times New Roman"/>
          <w:sz w:val="24"/>
          <w:szCs w:val="24"/>
        </w:rPr>
        <w:t>Назина, О. Что такое тестирование. Курс молодого бойца / Ольга Назина. — Санкт‑Петербург: BHV‑Питер, 2022. — 592 с. — ISBN 978‑5‑9775‑6835‑7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DE9">
        <w:rPr>
          <w:rFonts w:ascii="Times New Roman" w:hAnsi="Times New Roman"/>
          <w:sz w:val="24"/>
        </w:rPr>
        <w:t>(дата обращения: 10.04.2025).</w:t>
      </w:r>
    </w:p>
    <w:p w14:paraId="303175B4" w14:textId="1AF6065F" w:rsidR="00B178C0" w:rsidRDefault="00B178C0" w:rsidP="00B178C0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8D5B71" w:rsidRPr="008D5B71">
        <w:rPr>
          <w:rFonts w:ascii="Times New Roman" w:hAnsi="Times New Roman"/>
          <w:sz w:val="24"/>
          <w:szCs w:val="24"/>
        </w:rPr>
        <w:t>Савин, Р. Тестирование Dot.com, или Пособие по жестокому обращению с багами в интернет‑стартапах / Роман Савин. — Москва: Дело (Ridero), 2017. — 312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F6DE9">
        <w:rPr>
          <w:rFonts w:ascii="Times New Roman" w:hAnsi="Times New Roman"/>
          <w:sz w:val="24"/>
        </w:rPr>
        <w:t>(дата обращения: 10.04.2025).</w:t>
      </w:r>
    </w:p>
    <w:p w14:paraId="1325EB01" w14:textId="5511D0E7" w:rsidR="008A6545" w:rsidRPr="00B178C0" w:rsidRDefault="00B178C0" w:rsidP="00B178C0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0C734F">
        <w:rPr>
          <w:rFonts w:ascii="Times New Roman" w:hAnsi="Times New Roman"/>
          <w:sz w:val="24"/>
        </w:rPr>
        <w:t>.</w:t>
      </w:r>
      <w:r w:rsidR="00E7680B" w:rsidRPr="00E7680B">
        <w:rPr>
          <w:rFonts w:ascii="Times New Roman" w:hAnsi="Times New Roman"/>
          <w:sz w:val="24"/>
        </w:rPr>
        <w:t xml:space="preserve"> Турнецкая, Е.Л. Тестирование и контроль качества программного обеспечения: учебное пособие / Е. Л. Турнецкая, А. В. Аграновский, А. А. Сенцов; Министерство науки и высшего образования Российской Федерации, Федеральное государственное автономное образовательное учреждение высшего образования Санкт-Петербургский государственный университет аэрокосмического приборостроения. — Санкт-Петербург: ГУАП, 2023. — 117</w:t>
      </w:r>
      <w:r w:rsidR="008D739F">
        <w:rPr>
          <w:rFonts w:ascii="Times New Roman" w:hAnsi="Times New Roman"/>
          <w:sz w:val="24"/>
        </w:rPr>
        <w:t> </w:t>
      </w:r>
      <w:r w:rsidR="00E7680B" w:rsidRPr="00E7680B">
        <w:rPr>
          <w:rFonts w:ascii="Times New Roman" w:hAnsi="Times New Roman"/>
          <w:sz w:val="24"/>
        </w:rPr>
        <w:t>с. — ISBN 978-5-8088-1891-0</w:t>
      </w:r>
      <w:r w:rsidR="0079213A">
        <w:rPr>
          <w:rFonts w:ascii="Times New Roman" w:hAnsi="Times New Roman"/>
          <w:sz w:val="24"/>
        </w:rPr>
        <w:t xml:space="preserve"> </w:t>
      </w:r>
      <w:r w:rsidR="005F6DE9" w:rsidRPr="005F6DE9">
        <w:rPr>
          <w:rFonts w:ascii="Times New Roman" w:hAnsi="Times New Roman"/>
          <w:sz w:val="24"/>
        </w:rPr>
        <w:t>(дата обращения: 10.04.2025).</w:t>
      </w:r>
    </w:p>
    <w:bookmarkEnd w:id="4"/>
    <w:p w14:paraId="2D403A5E" w14:textId="77777777" w:rsidR="008A6545" w:rsidRDefault="008A6545" w:rsidP="0079213A">
      <w:pPr>
        <w:spacing w:after="0"/>
      </w:pPr>
    </w:p>
    <w:p w14:paraId="30B549ED" w14:textId="6B0155AA" w:rsidR="006C02BD" w:rsidRDefault="006C02BD">
      <w:pPr>
        <w:sectPr w:rsidR="006C02BD">
          <w:pgSz w:w="11906" w:h="16838"/>
          <w:pgMar w:top="1134" w:right="850" w:bottom="1134" w:left="1701" w:header="708" w:footer="708" w:gutter="0"/>
          <w:cols w:space="720"/>
        </w:sectPr>
      </w:pPr>
    </w:p>
    <w:p w14:paraId="35E1C44B" w14:textId="77777777" w:rsidR="008A6545" w:rsidRDefault="000C734F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4. КОНТРОЛЬ И ОЦЕНКА РЕЗУЛЬТАТОВ ОСВОЕНИЯ</w:t>
      </w:r>
    </w:p>
    <w:p w14:paraId="313437C1" w14:textId="77777777" w:rsidR="008A6545" w:rsidRDefault="000C734F">
      <w:pPr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14:paraId="3B4BBE08" w14:textId="77777777" w:rsidR="008A6545" w:rsidRDefault="008A6545">
      <w:pPr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2551"/>
        <w:gridCol w:w="2830"/>
      </w:tblGrid>
      <w:tr w:rsidR="008A6545" w14:paraId="79CE3282" w14:textId="77777777" w:rsidTr="00B178C0">
        <w:tc>
          <w:tcPr>
            <w:tcW w:w="3964" w:type="dxa"/>
          </w:tcPr>
          <w:p w14:paraId="63C6075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2551" w:type="dxa"/>
          </w:tcPr>
          <w:p w14:paraId="3F150EB7" w14:textId="77777777" w:rsidR="008A6545" w:rsidRPr="003053DD" w:rsidRDefault="000C734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3053DD"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830" w:type="dxa"/>
          </w:tcPr>
          <w:p w14:paraId="25E26876" w14:textId="77777777" w:rsidR="008A6545" w:rsidRDefault="000C734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Методы оценки</w:t>
            </w:r>
          </w:p>
        </w:tc>
      </w:tr>
      <w:tr w:rsidR="008A6545" w14:paraId="7199DA1F" w14:textId="77777777">
        <w:trPr>
          <w:trHeight w:val="58"/>
        </w:trPr>
        <w:tc>
          <w:tcPr>
            <w:tcW w:w="9345" w:type="dxa"/>
            <w:gridSpan w:val="3"/>
          </w:tcPr>
          <w:p w14:paraId="7674958B" w14:textId="77777777" w:rsidR="008A6545" w:rsidRPr="003053DD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053DD"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8A6545" w14:paraId="455CFA73" w14:textId="77777777" w:rsidTr="00B178C0">
        <w:tc>
          <w:tcPr>
            <w:tcW w:w="3964" w:type="dxa"/>
          </w:tcPr>
          <w:p w14:paraId="3651D55E" w14:textId="77410E6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7C734598" w14:textId="4AE9793A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6D41DF3D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131E0D4A" w14:textId="1C664F94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02F0998B" w14:textId="2B9088B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633F0BD0" w14:textId="6A4D5A8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04B50BC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30907F6C" w14:textId="765B59BB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последствия своих действий (самостоятельно или с помощью наставника);</w:t>
            </w:r>
          </w:p>
          <w:p w14:paraId="32750E5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4FB379E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3358F83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77368F7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032AF1B9" w14:textId="52F53A5C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2187F4E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77CA888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поиска;</w:t>
            </w:r>
          </w:p>
          <w:p w14:paraId="2FE46847" w14:textId="5F469AF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68813F5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4167B46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выстраивать траекторию профессионального саморазвития и самообразования;</w:t>
            </w:r>
          </w:p>
          <w:p w14:paraId="4280144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грамотности;</w:t>
            </w:r>
          </w:p>
          <w:p w14:paraId="4695D6BB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 психологии коллектива;</w:t>
            </w:r>
          </w:p>
          <w:p w14:paraId="7D5BAAF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Организовывать деятельность коллектива;</w:t>
            </w:r>
          </w:p>
          <w:p w14:paraId="40BA6FD7" w14:textId="2FA2AF6D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4D527822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Изучать проектную документацию;</w:t>
            </w:r>
          </w:p>
          <w:p w14:paraId="6FD7864B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Планировать различные сценарии тестирования;</w:t>
            </w:r>
          </w:p>
          <w:p w14:paraId="3A47D233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Подготавливать тестовую документацию;</w:t>
            </w:r>
          </w:p>
          <w:p w14:paraId="7057B82E" w14:textId="433D074D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Настраивать окружение для тестирования программного продукта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041ABC1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Применять инструменты измерения характеристик в редакторе и в билдах под разные платформы;</w:t>
            </w:r>
          </w:p>
          <w:p w14:paraId="2266EC73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 xml:space="preserve">Фиксировать и анализировать результаты; </w:t>
            </w:r>
          </w:p>
          <w:p w14:paraId="6189A974" w14:textId="294E7DCE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Сопоставлять метрики с требованиями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936B163" w14:textId="1FA5738C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Выявлять ошибки, отклонения и потенциальные уязвимости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2401289" w14:textId="144E6C82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Создавать автотесты в редакторе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2F13D714" w14:textId="5AF8C29A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Настраивать запуск автотестов и сборку билдов в CI пайплайне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272EF4C8" w14:textId="4146FA2F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Использовать системы контроля версий (Git) для поиска ошибок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F716051" w14:textId="1F4F539A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Анализировать результаты тестирования и логи и составлять отчеты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B88DE17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Проводить тестирование билдов под разные платформы, выявлять и фиксировать ошибки и отклонения;</w:t>
            </w:r>
          </w:p>
          <w:p w14:paraId="5CBCE9F3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Оформлять баг-репорты по выявленным ошибкам и отклонениям;</w:t>
            </w:r>
          </w:p>
          <w:p w14:paraId="56680810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Различать баги по критичности и приоритету;</w:t>
            </w:r>
          </w:p>
          <w:p w14:paraId="700A2028" w14:textId="69D158FA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Подготавливать патчноуты и отчеты по итогам тестирования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F809046" w14:textId="7E2EF09B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Заносить найденные дефекты в специализированные системы учета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122B9D15" w14:textId="03F236DA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Работать в команде на всех этапах исправления ошибок программного продукта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2E8E3E5" w14:textId="2E35E554" w:rsidR="001E092C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Использовать системы контроля версий (Git) для командной работы</w:t>
            </w:r>
          </w:p>
        </w:tc>
        <w:tc>
          <w:tcPr>
            <w:tcW w:w="2551" w:type="dxa"/>
          </w:tcPr>
          <w:p w14:paraId="7CAE80B7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lastRenderedPageBreak/>
              <w:t>Разрабатывать чек-листы, тест-кейсы и баг-репорт;</w:t>
            </w:r>
          </w:p>
          <w:p w14:paraId="6B7BAC12" w14:textId="4D8CDEF4" w:rsidR="008A6545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Проводить кросс-проверку и доработку документов по результатам проведения тестов</w:t>
            </w:r>
          </w:p>
        </w:tc>
        <w:tc>
          <w:tcPr>
            <w:tcW w:w="2830" w:type="dxa"/>
          </w:tcPr>
          <w:p w14:paraId="02850D54" w14:textId="716D80A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  <w:tr w:rsidR="008A6545" w14:paraId="0D385BC6" w14:textId="77777777">
        <w:trPr>
          <w:trHeight w:val="58"/>
        </w:trPr>
        <w:tc>
          <w:tcPr>
            <w:tcW w:w="9345" w:type="dxa"/>
            <w:gridSpan w:val="3"/>
          </w:tcPr>
          <w:p w14:paraId="1B00EAB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3053DD"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8A6545" w14:paraId="5B51BFB6" w14:textId="77777777" w:rsidTr="00B178C0">
        <w:trPr>
          <w:trHeight w:val="58"/>
        </w:trPr>
        <w:tc>
          <w:tcPr>
            <w:tcW w:w="3964" w:type="dxa"/>
          </w:tcPr>
          <w:p w14:paraId="46257BBE" w14:textId="0248D93E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Актуальный профессиональный и социальный контекст, в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котором приходится работать и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жить;</w:t>
            </w:r>
          </w:p>
          <w:p w14:paraId="2709066F" w14:textId="53D1748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 и проблем в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2048A512" w14:textId="09DC861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1DF167BA" w14:textId="64214D6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сферах;</w:t>
            </w:r>
          </w:p>
          <w:p w14:paraId="5125094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14E210A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деятельности;</w:t>
            </w:r>
          </w:p>
          <w:p w14:paraId="3FA4EBE5" w14:textId="4E48AE9D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34FA904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0B7CBBD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информации;</w:t>
            </w:r>
          </w:p>
          <w:p w14:paraId="4B3F2A14" w14:textId="4FEF584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513E2E9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598E0ADB" w14:textId="4110E805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39434FA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грамотности;</w:t>
            </w:r>
          </w:p>
          <w:p w14:paraId="66534FD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252B08A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7EF8D4AC" w14:textId="5E4CF5B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E91B3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32E7AFFC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Этапы тестирования программного продукта;</w:t>
            </w:r>
          </w:p>
          <w:p w14:paraId="7D572EBC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Виды и типы тестирования программного продукта;</w:t>
            </w:r>
          </w:p>
          <w:p w14:paraId="14A8DA7C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Виды и содержание тестовой и проектной документации;</w:t>
            </w:r>
          </w:p>
          <w:p w14:paraId="2CD28803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Инструменты для ведения тестовой документации;</w:t>
            </w:r>
          </w:p>
          <w:p w14:paraId="23B8A113" w14:textId="5C43F11F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lastRenderedPageBreak/>
              <w:t>Требования к окружению тестирования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D082267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Виды и предпочтительные значения характеристик программного продукта;</w:t>
            </w:r>
          </w:p>
          <w:p w14:paraId="3C1CB4B7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Методы измерения характеристик программного продукта;</w:t>
            </w:r>
          </w:p>
          <w:p w14:paraId="344DAE84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Инструменты для тестирования производительности;</w:t>
            </w:r>
          </w:p>
          <w:p w14:paraId="232CD639" w14:textId="358625F4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Методы анализа результатов тестирования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0A22FB23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Виды типовых ошибок и отклонений</w:t>
            </w:r>
          </w:p>
          <w:p w14:paraId="7B092A8E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Основы создания автотестов;</w:t>
            </w:r>
          </w:p>
          <w:p w14:paraId="29B2764F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Принципы CI/CD в тестировании;</w:t>
            </w:r>
          </w:p>
          <w:p w14:paraId="3E717DC1" w14:textId="766AC67F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Инструменты автоматизации тестирования и настройки CI/CD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22F232C7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Различия между процессами QA и QC;</w:t>
            </w:r>
          </w:p>
          <w:p w14:paraId="4092B1B8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Основы процессов ручного и автоматического тестирования;</w:t>
            </w:r>
          </w:p>
          <w:p w14:paraId="56B8A6E0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Структура и правила оформления баг-репортов и патчноутов;</w:t>
            </w:r>
          </w:p>
          <w:p w14:paraId="04E6C0B6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Классификация багов;</w:t>
            </w:r>
          </w:p>
          <w:p w14:paraId="4AD15BB4" w14:textId="237BB7B9" w:rsidR="001E092C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Правила использования систем контроля версий (Git)</w:t>
            </w:r>
          </w:p>
        </w:tc>
        <w:tc>
          <w:tcPr>
            <w:tcW w:w="2551" w:type="dxa"/>
          </w:tcPr>
          <w:p w14:paraId="367AEFD4" w14:textId="77777777" w:rsidR="003053DD" w:rsidRPr="003053DD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lastRenderedPageBreak/>
              <w:t>Разрабатывать чек-листы, тест-кейсы и баг-репорт;</w:t>
            </w:r>
          </w:p>
          <w:p w14:paraId="5CB7DBB6" w14:textId="2A0809E5" w:rsidR="008A6545" w:rsidRDefault="003053DD" w:rsidP="003053D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53DD">
              <w:rPr>
                <w:rFonts w:ascii="Times New Roman" w:hAnsi="Times New Roman"/>
                <w:sz w:val="24"/>
              </w:rPr>
              <w:t>Проводить кросс-проверку и доработку документов по результатам проведения тестов</w:t>
            </w:r>
          </w:p>
        </w:tc>
        <w:tc>
          <w:tcPr>
            <w:tcW w:w="2830" w:type="dxa"/>
          </w:tcPr>
          <w:p w14:paraId="1474AE5C" w14:textId="17675D2E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</w:tbl>
    <w:p w14:paraId="299A13B7" w14:textId="77777777" w:rsidR="00B178C0" w:rsidRDefault="00B178C0">
      <w:pPr>
        <w:spacing w:after="0"/>
        <w:jc w:val="both"/>
        <w:rPr>
          <w:rFonts w:ascii="Times New Roman" w:hAnsi="Times New Roman"/>
          <w:b/>
        </w:rPr>
      </w:pPr>
    </w:p>
    <w:p w14:paraId="7AB08CC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Разработчики примерной образовательной программы</w:t>
      </w:r>
    </w:p>
    <w:p w14:paraId="6214FCC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Группа разработчиков: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341"/>
        <w:gridCol w:w="5989"/>
      </w:tblGrid>
      <w:tr w:rsidR="008A6545" w14:paraId="56C92502" w14:textId="77777777" w:rsidTr="0079213A">
        <w:trPr>
          <w:trHeight w:val="180"/>
        </w:trPr>
        <w:tc>
          <w:tcPr>
            <w:tcW w:w="3341" w:type="dxa"/>
          </w:tcPr>
          <w:p w14:paraId="5A31C2A5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5989" w:type="dxa"/>
          </w:tcPr>
          <w:p w14:paraId="42050CC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1E092C" w14:paraId="15D51743" w14:textId="77777777" w:rsidTr="0079213A">
        <w:trPr>
          <w:trHeight w:val="669"/>
        </w:trPr>
        <w:tc>
          <w:tcPr>
            <w:tcW w:w="3341" w:type="dxa"/>
          </w:tcPr>
          <w:p w14:paraId="7D9DA653" w14:textId="53FA3C84" w:rsidR="001E092C" w:rsidRDefault="001E092C" w:rsidP="00262B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Мустафина Н.Р.</w:t>
            </w:r>
          </w:p>
        </w:tc>
        <w:tc>
          <w:tcPr>
            <w:tcW w:w="5989" w:type="dxa"/>
          </w:tcPr>
          <w:p w14:paraId="2402ADDF" w14:textId="03C4E30A" w:rsidR="001E092C" w:rsidRDefault="00D331F0" w:rsidP="00262B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отдела сопровождения реализации проекта центра развития профессионального образования в сфере креативного индустрий</w:t>
            </w:r>
          </w:p>
        </w:tc>
      </w:tr>
      <w:tr w:rsidR="001E092C" w14:paraId="06A4441E" w14:textId="77777777" w:rsidTr="0079213A">
        <w:trPr>
          <w:trHeight w:val="669"/>
        </w:trPr>
        <w:tc>
          <w:tcPr>
            <w:tcW w:w="3341" w:type="dxa"/>
          </w:tcPr>
          <w:p w14:paraId="113D3B57" w14:textId="48F1DDEF" w:rsidR="001E092C" w:rsidRPr="00D96D24" w:rsidRDefault="001E092C" w:rsidP="00262B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Веселко Н.И.</w:t>
            </w:r>
          </w:p>
        </w:tc>
        <w:tc>
          <w:tcPr>
            <w:tcW w:w="5989" w:type="dxa"/>
          </w:tcPr>
          <w:p w14:paraId="751A2256" w14:textId="3750216D" w:rsidR="001E092C" w:rsidRDefault="001E092C" w:rsidP="00262B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факультета компьютерных наук НИУ ВШЭ</w:t>
            </w:r>
          </w:p>
        </w:tc>
      </w:tr>
      <w:tr w:rsidR="00D331F0" w14:paraId="731B8F03" w14:textId="77777777" w:rsidTr="0079213A">
        <w:trPr>
          <w:trHeight w:val="142"/>
        </w:trPr>
        <w:tc>
          <w:tcPr>
            <w:tcW w:w="3341" w:type="dxa"/>
          </w:tcPr>
          <w:p w14:paraId="2AEA1140" w14:textId="7DBF76A8" w:rsidR="00D331F0" w:rsidRDefault="00D331F0" w:rsidP="00D33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Поздняков Д.А.</w:t>
            </w:r>
          </w:p>
        </w:tc>
        <w:tc>
          <w:tcPr>
            <w:tcW w:w="5989" w:type="dxa"/>
          </w:tcPr>
          <w:p w14:paraId="70A488A8" w14:textId="53337F3B" w:rsidR="00D331F0" w:rsidRDefault="00D331F0" w:rsidP="00D33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л</w:t>
            </w:r>
            <w:r w:rsidRPr="002C486F">
              <w:rPr>
                <w:rFonts w:ascii="Times New Roman" w:hAnsi="Times New Roman"/>
                <w:sz w:val="24"/>
              </w:rPr>
              <w:t>аборатори</w:t>
            </w:r>
            <w:r>
              <w:rPr>
                <w:rFonts w:ascii="Times New Roman" w:hAnsi="Times New Roman"/>
                <w:sz w:val="24"/>
              </w:rPr>
              <w:t>и</w:t>
            </w:r>
            <w:r w:rsidRPr="002C486F">
              <w:rPr>
                <w:rFonts w:ascii="Times New Roman" w:hAnsi="Times New Roman"/>
                <w:sz w:val="24"/>
              </w:rPr>
              <w:t xml:space="preserve"> по экспертно-методическому сопровождению проекта</w:t>
            </w:r>
            <w:r>
              <w:rPr>
                <w:rFonts w:ascii="Times New Roman" w:hAnsi="Times New Roman"/>
                <w:sz w:val="24"/>
              </w:rPr>
              <w:t xml:space="preserve"> центра развития профессионального образования в сфере креативного индустрий</w:t>
            </w:r>
          </w:p>
        </w:tc>
      </w:tr>
      <w:tr w:rsidR="00D331F0" w14:paraId="6106E4D0" w14:textId="77777777" w:rsidTr="0079213A">
        <w:trPr>
          <w:trHeight w:val="142"/>
        </w:trPr>
        <w:tc>
          <w:tcPr>
            <w:tcW w:w="3341" w:type="dxa"/>
          </w:tcPr>
          <w:p w14:paraId="034A5B35" w14:textId="0B00A6CB" w:rsidR="00D331F0" w:rsidRDefault="00D331F0" w:rsidP="00D33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Сахибгареева Г.Ф.</w:t>
            </w:r>
          </w:p>
        </w:tc>
        <w:tc>
          <w:tcPr>
            <w:tcW w:w="5989" w:type="dxa"/>
          </w:tcPr>
          <w:p w14:paraId="5699B022" w14:textId="421D225D" w:rsidR="00D331F0" w:rsidRDefault="00D331F0" w:rsidP="00D331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отдела сопровождения реализации проекта центра развития профессионального образования в сфере креативного индустрий</w:t>
            </w:r>
          </w:p>
        </w:tc>
      </w:tr>
    </w:tbl>
    <w:p w14:paraId="6084F5F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67DC44D1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Руководитель группы: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363"/>
        <w:gridCol w:w="6027"/>
      </w:tblGrid>
      <w:tr w:rsidR="008A6545" w14:paraId="4602C460" w14:textId="77777777" w:rsidTr="0079213A">
        <w:trPr>
          <w:trHeight w:val="20"/>
        </w:trPr>
        <w:tc>
          <w:tcPr>
            <w:tcW w:w="3363" w:type="dxa"/>
          </w:tcPr>
          <w:p w14:paraId="0848E217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027" w:type="dxa"/>
          </w:tcPr>
          <w:p w14:paraId="6F164FD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8A6545" w14:paraId="2CC127B5" w14:textId="77777777" w:rsidTr="0079213A">
        <w:trPr>
          <w:trHeight w:val="16"/>
        </w:trPr>
        <w:tc>
          <w:tcPr>
            <w:tcW w:w="3363" w:type="dxa"/>
          </w:tcPr>
          <w:p w14:paraId="733470B6" w14:textId="77777777" w:rsidR="008A6545" w:rsidRDefault="000C7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Байтаев М.Д.</w:t>
            </w:r>
          </w:p>
        </w:tc>
        <w:tc>
          <w:tcPr>
            <w:tcW w:w="6027" w:type="dxa"/>
          </w:tcPr>
          <w:p w14:paraId="3DD4EE27" w14:textId="17AAE5E4" w:rsidR="008A6545" w:rsidRDefault="004C55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0C734F">
              <w:rPr>
                <w:rFonts w:ascii="Times New Roman" w:hAnsi="Times New Roman"/>
                <w:sz w:val="24"/>
              </w:rPr>
              <w:t>аместитель начальника</w:t>
            </w:r>
            <w:r w:rsidR="007E50DB">
              <w:rPr>
                <w:rFonts w:ascii="Times New Roman" w:hAnsi="Times New Roman"/>
                <w:sz w:val="24"/>
              </w:rPr>
              <w:t xml:space="preserve"> центра развития профессионального образования в сфере креативного индустрий</w:t>
            </w:r>
          </w:p>
        </w:tc>
      </w:tr>
    </w:tbl>
    <w:p w14:paraId="091D26EB" w14:textId="77777777" w:rsidR="008A6545" w:rsidRDefault="008A6545" w:rsidP="0079213A">
      <w:pPr>
        <w:spacing w:after="0" w:line="240" w:lineRule="auto"/>
        <w:rPr>
          <w:rFonts w:ascii="Times New Roman" w:hAnsi="Times New Roman"/>
          <w:i/>
          <w:sz w:val="24"/>
        </w:rPr>
      </w:pPr>
    </w:p>
    <w:sectPr w:rsidR="008A6545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96773" w14:textId="77777777" w:rsidR="005B3DCE" w:rsidRDefault="005B3DCE">
      <w:pPr>
        <w:spacing w:after="0" w:line="240" w:lineRule="auto"/>
      </w:pPr>
      <w:r>
        <w:separator/>
      </w:r>
    </w:p>
  </w:endnote>
  <w:endnote w:type="continuationSeparator" w:id="0">
    <w:p w14:paraId="19848AF9" w14:textId="77777777" w:rsidR="005B3DCE" w:rsidRDefault="005B3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D96FF" w14:textId="77777777" w:rsidR="005B3DCE" w:rsidRDefault="005B3DCE">
      <w:pPr>
        <w:spacing w:after="0" w:line="240" w:lineRule="auto"/>
      </w:pPr>
      <w:r>
        <w:separator/>
      </w:r>
    </w:p>
  </w:footnote>
  <w:footnote w:type="continuationSeparator" w:id="0">
    <w:p w14:paraId="5ED8A393" w14:textId="77777777" w:rsidR="005B3DCE" w:rsidRDefault="005B3DCE">
      <w:pPr>
        <w:spacing w:after="0" w:line="240" w:lineRule="auto"/>
      </w:pPr>
      <w:r>
        <w:continuationSeparator/>
      </w:r>
    </w:p>
  </w:footnote>
  <w:footnote w:id="1">
    <w:p w14:paraId="6C0EAD33" w14:textId="77777777" w:rsidR="008A6545" w:rsidRDefault="000C734F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0A176F59" w14:textId="77777777" w:rsidR="008A6545" w:rsidRDefault="000C734F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730D"/>
    <w:multiLevelType w:val="multilevel"/>
    <w:tmpl w:val="0FE403B8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545"/>
    <w:rsid w:val="000347A8"/>
    <w:rsid w:val="0007759A"/>
    <w:rsid w:val="00096B70"/>
    <w:rsid w:val="000B611B"/>
    <w:rsid w:val="000C734F"/>
    <w:rsid w:val="000F5721"/>
    <w:rsid w:val="00131D1D"/>
    <w:rsid w:val="001613DF"/>
    <w:rsid w:val="001E092C"/>
    <w:rsid w:val="001F2142"/>
    <w:rsid w:val="00262B76"/>
    <w:rsid w:val="0027655F"/>
    <w:rsid w:val="002A1C1D"/>
    <w:rsid w:val="002B0266"/>
    <w:rsid w:val="002C6B21"/>
    <w:rsid w:val="002E2599"/>
    <w:rsid w:val="002F0AFB"/>
    <w:rsid w:val="00303CA1"/>
    <w:rsid w:val="00304FBA"/>
    <w:rsid w:val="003053DD"/>
    <w:rsid w:val="00307BF7"/>
    <w:rsid w:val="00316049"/>
    <w:rsid w:val="003855BE"/>
    <w:rsid w:val="003B6D47"/>
    <w:rsid w:val="00424324"/>
    <w:rsid w:val="00474FE9"/>
    <w:rsid w:val="00477FF2"/>
    <w:rsid w:val="004A1D92"/>
    <w:rsid w:val="004C5564"/>
    <w:rsid w:val="00536227"/>
    <w:rsid w:val="00544B06"/>
    <w:rsid w:val="00576679"/>
    <w:rsid w:val="005B3DCE"/>
    <w:rsid w:val="005B574D"/>
    <w:rsid w:val="005C19C9"/>
    <w:rsid w:val="005E5D60"/>
    <w:rsid w:val="005F6DE9"/>
    <w:rsid w:val="00690F0D"/>
    <w:rsid w:val="006A3383"/>
    <w:rsid w:val="006C02BD"/>
    <w:rsid w:val="006C5401"/>
    <w:rsid w:val="00714218"/>
    <w:rsid w:val="00770AC0"/>
    <w:rsid w:val="0079213A"/>
    <w:rsid w:val="007D4F3D"/>
    <w:rsid w:val="007E50DB"/>
    <w:rsid w:val="00822755"/>
    <w:rsid w:val="00882C7F"/>
    <w:rsid w:val="008A6545"/>
    <w:rsid w:val="008B7BF4"/>
    <w:rsid w:val="008C515C"/>
    <w:rsid w:val="008D5B71"/>
    <w:rsid w:val="008D739F"/>
    <w:rsid w:val="0091293B"/>
    <w:rsid w:val="009B0087"/>
    <w:rsid w:val="009B4D06"/>
    <w:rsid w:val="00A430E4"/>
    <w:rsid w:val="00A7457A"/>
    <w:rsid w:val="00AF6B11"/>
    <w:rsid w:val="00B172CA"/>
    <w:rsid w:val="00B178C0"/>
    <w:rsid w:val="00B73A23"/>
    <w:rsid w:val="00B816A8"/>
    <w:rsid w:val="00B877C7"/>
    <w:rsid w:val="00C2092D"/>
    <w:rsid w:val="00C349D4"/>
    <w:rsid w:val="00C4391E"/>
    <w:rsid w:val="00C75041"/>
    <w:rsid w:val="00CA3442"/>
    <w:rsid w:val="00D1203B"/>
    <w:rsid w:val="00D331F0"/>
    <w:rsid w:val="00D96D24"/>
    <w:rsid w:val="00DD5FF3"/>
    <w:rsid w:val="00E020FE"/>
    <w:rsid w:val="00E17051"/>
    <w:rsid w:val="00E7680B"/>
    <w:rsid w:val="00E91B35"/>
    <w:rsid w:val="00ED1F02"/>
    <w:rsid w:val="00EE00FB"/>
    <w:rsid w:val="00EE62D9"/>
    <w:rsid w:val="00F02E6B"/>
    <w:rsid w:val="00F75E92"/>
    <w:rsid w:val="00FB10BB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0B36"/>
  <w15:docId w15:val="{E8CE2F68-E0CA-420D-B524-F62FF69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816A8"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after="0" w:line="240" w:lineRule="auto"/>
      <w:ind w:firstLine="709"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uiPriority w:val="9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  <w:rPr>
      <w:rFonts w:ascii="Calibri" w:hAnsi="Calibri"/>
      <w:sz w:val="22"/>
    </w:rPr>
  </w:style>
  <w:style w:type="character" w:customStyle="1" w:styleId="11">
    <w:name w:val="Заголовок 1 Знак"/>
    <w:link w:val="10"/>
    <w:rPr>
      <w:b/>
    </w:rPr>
  </w:style>
  <w:style w:type="paragraph" w:customStyle="1" w:styleId="12">
    <w:name w:val="Гиперссылка1"/>
    <w:basedOn w:val="13"/>
    <w:link w:val="ab"/>
    <w:rPr>
      <w:color w:val="0563C1" w:themeColor="hyperlink"/>
      <w:u w:val="single"/>
    </w:rPr>
  </w:style>
  <w:style w:type="character" w:styleId="ab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link w:val="ac"/>
    <w:rPr>
      <w:i/>
    </w:rPr>
  </w:style>
  <w:style w:type="character" w:styleId="ac">
    <w:name w:val="Emphasis"/>
    <w:link w:val="16"/>
    <w:rPr>
      <w:i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Неразрешенное упоминание1"/>
    <w:basedOn w:val="13"/>
    <w:link w:val="ad"/>
    <w:rPr>
      <w:color w:val="605E5C"/>
      <w:shd w:val="clear" w:color="auto" w:fill="E1DFDD"/>
    </w:rPr>
  </w:style>
  <w:style w:type="character" w:styleId="ad">
    <w:name w:val="Unresolved Mention"/>
    <w:basedOn w:val="a0"/>
    <w:link w:val="17"/>
    <w:rPr>
      <w:color w:val="605E5C"/>
      <w:shd w:val="clear" w:color="auto" w:fill="E1DFDD"/>
    </w:rPr>
  </w:style>
  <w:style w:type="paragraph" w:customStyle="1" w:styleId="18">
    <w:name w:val="Знак сноски1"/>
    <w:basedOn w:val="a"/>
    <w:link w:val="19"/>
    <w:pPr>
      <w:spacing w:after="0" w:line="240" w:lineRule="auto"/>
    </w:pPr>
    <w:rPr>
      <w:rFonts w:ascii="Times New Roman" w:hAnsi="Times New Roman"/>
      <w:sz w:val="24"/>
      <w:vertAlign w:val="superscript"/>
    </w:rPr>
  </w:style>
  <w:style w:type="character" w:customStyle="1" w:styleId="19">
    <w:name w:val="Знак сноски1"/>
    <w:basedOn w:val="1"/>
    <w:link w:val="18"/>
    <w:rPr>
      <w:rFonts w:ascii="Times New Roman" w:hAnsi="Times New Roman"/>
      <w:sz w:val="24"/>
      <w:vertAlign w:val="superscript"/>
    </w:rPr>
  </w:style>
  <w:style w:type="paragraph" w:styleId="ae">
    <w:name w:val="Subtitle"/>
    <w:basedOn w:val="a"/>
    <w:next w:val="a"/>
    <w:link w:val="af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">
    <w:name w:val="Подзаголовок Знак"/>
    <w:basedOn w:val="1"/>
    <w:link w:val="ae"/>
    <w:rPr>
      <w:rFonts w:ascii="Calibri Light" w:hAnsi="Calibri Light"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4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84ED2-BE44-423F-9C98-1615D6164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14</Pages>
  <Words>2733</Words>
  <Characters>15580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Пономарёва Мария</dc:creator>
  <cp:lastModifiedBy>Наиля Мустафина</cp:lastModifiedBy>
  <cp:revision>30</cp:revision>
  <dcterms:created xsi:type="dcterms:W3CDTF">2025-04-21T07:52:00Z</dcterms:created>
  <dcterms:modified xsi:type="dcterms:W3CDTF">2025-12-16T11:57:00Z</dcterms:modified>
</cp:coreProperties>
</file>