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12F5D" w14:textId="77777777" w:rsidR="00797755" w:rsidRDefault="00941F37">
      <w:pPr>
        <w:pStyle w:val="aa"/>
        <w:spacing w:after="0" w:line="240" w:lineRule="auto"/>
        <w:jc w:val="right"/>
        <w:rPr>
          <w:rFonts w:ascii="Times New Roman" w:hAnsi="Times New Roman" w:cs="Times New Roman"/>
          <w:b/>
        </w:rPr>
      </w:pPr>
      <w:bookmarkStart w:id="0" w:name="_heading=h.gjdgxs" w:colFirst="0" w:colLast="0"/>
      <w:bookmarkEnd w:id="0"/>
      <w:r>
        <w:rPr>
          <w:rFonts w:ascii="Times New Roman" w:hAnsi="Times New Roman" w:cs="Times New Roman"/>
          <w:b/>
        </w:rPr>
        <w:t>Приложение 2.Х</w:t>
      </w:r>
    </w:p>
    <w:p w14:paraId="3EE2DBA7" w14:textId="77777777" w:rsidR="00797755" w:rsidRDefault="00941F37">
      <w:pPr>
        <w:spacing w:after="0" w:line="240" w:lineRule="auto"/>
        <w:jc w:val="right"/>
        <w:rPr>
          <w:rFonts w:ascii="Times New Roman" w:hAnsi="Times New Roman" w:cs="Times New Roman"/>
          <w:b/>
          <w:i/>
        </w:rPr>
      </w:pPr>
      <w:r>
        <w:rPr>
          <w:rFonts w:ascii="Times New Roman" w:hAnsi="Times New Roman" w:cs="Times New Roman"/>
          <w:b/>
          <w:sz w:val="24"/>
          <w:szCs w:val="24"/>
        </w:rPr>
        <w:t>к ПОП по специальности</w:t>
      </w:r>
      <w:r>
        <w:rPr>
          <w:rFonts w:ascii="Times New Roman" w:hAnsi="Times New Roman" w:cs="Times New Roman"/>
          <w:b/>
          <w:i/>
          <w:sz w:val="24"/>
          <w:szCs w:val="24"/>
        </w:rPr>
        <w:t xml:space="preserve"> </w:t>
      </w:r>
      <w:r>
        <w:rPr>
          <w:rFonts w:ascii="Times New Roman" w:hAnsi="Times New Roman" w:cs="Times New Roman"/>
          <w:b/>
          <w:i/>
          <w:sz w:val="24"/>
          <w:szCs w:val="24"/>
        </w:rPr>
        <w:br/>
      </w:r>
      <w:r>
        <w:rPr>
          <w:rFonts w:ascii="Times New Roman" w:hAnsi="Times New Roman" w:cs="Times New Roman"/>
          <w:b/>
          <w:sz w:val="24"/>
          <w:szCs w:val="24"/>
        </w:rPr>
        <w:t>42.02.01 Реклама</w:t>
      </w:r>
    </w:p>
    <w:p w14:paraId="2011597B" w14:textId="77777777" w:rsidR="00797755" w:rsidRDefault="00797755">
      <w:pPr>
        <w:jc w:val="center"/>
        <w:rPr>
          <w:rFonts w:ascii="Times New Roman" w:hAnsi="Times New Roman" w:cs="Times New Roman"/>
          <w:b/>
          <w:i/>
        </w:rPr>
      </w:pPr>
    </w:p>
    <w:p w14:paraId="54A285EB" w14:textId="77777777" w:rsidR="00797755" w:rsidRDefault="00797755">
      <w:pPr>
        <w:jc w:val="center"/>
        <w:rPr>
          <w:rFonts w:ascii="Times New Roman" w:hAnsi="Times New Roman" w:cs="Times New Roman"/>
          <w:b/>
          <w:i/>
        </w:rPr>
      </w:pPr>
    </w:p>
    <w:p w14:paraId="79F87816" w14:textId="77777777" w:rsidR="00797755" w:rsidRDefault="00797755">
      <w:pPr>
        <w:jc w:val="center"/>
        <w:rPr>
          <w:rFonts w:ascii="Times New Roman" w:hAnsi="Times New Roman" w:cs="Times New Roman"/>
          <w:b/>
          <w:i/>
        </w:rPr>
      </w:pPr>
    </w:p>
    <w:p w14:paraId="4C23DD87" w14:textId="77777777" w:rsidR="00797755" w:rsidRDefault="00797755">
      <w:pPr>
        <w:jc w:val="center"/>
        <w:rPr>
          <w:rFonts w:ascii="Times New Roman" w:hAnsi="Times New Roman" w:cs="Times New Roman"/>
          <w:b/>
          <w:i/>
        </w:rPr>
      </w:pPr>
    </w:p>
    <w:p w14:paraId="16F64F80" w14:textId="77777777" w:rsidR="00797755" w:rsidRDefault="00797755">
      <w:pPr>
        <w:jc w:val="center"/>
        <w:rPr>
          <w:rFonts w:ascii="Times New Roman" w:hAnsi="Times New Roman" w:cs="Times New Roman"/>
          <w:b/>
          <w:i/>
        </w:rPr>
      </w:pPr>
    </w:p>
    <w:p w14:paraId="0254919C" w14:textId="77777777" w:rsidR="00797755" w:rsidRDefault="00797755">
      <w:pPr>
        <w:jc w:val="center"/>
        <w:rPr>
          <w:rFonts w:ascii="Times New Roman" w:hAnsi="Times New Roman" w:cs="Times New Roman"/>
          <w:b/>
          <w:i/>
        </w:rPr>
      </w:pPr>
    </w:p>
    <w:p w14:paraId="0162B251" w14:textId="77777777" w:rsidR="00797755" w:rsidRDefault="00797755">
      <w:pPr>
        <w:jc w:val="center"/>
        <w:rPr>
          <w:rFonts w:ascii="Times New Roman" w:hAnsi="Times New Roman" w:cs="Times New Roman"/>
          <w:b/>
          <w:i/>
        </w:rPr>
      </w:pPr>
    </w:p>
    <w:p w14:paraId="425F7A16" w14:textId="77777777" w:rsidR="00797755" w:rsidRDefault="00797755">
      <w:pPr>
        <w:jc w:val="center"/>
        <w:rPr>
          <w:rFonts w:ascii="Times New Roman" w:hAnsi="Times New Roman" w:cs="Times New Roman"/>
          <w:b/>
          <w:i/>
        </w:rPr>
      </w:pPr>
    </w:p>
    <w:p w14:paraId="63DB725B" w14:textId="77777777" w:rsidR="00797755" w:rsidRDefault="00797755">
      <w:pPr>
        <w:jc w:val="center"/>
        <w:rPr>
          <w:rFonts w:ascii="Times New Roman" w:hAnsi="Times New Roman" w:cs="Times New Roman"/>
          <w:b/>
          <w:i/>
        </w:rPr>
      </w:pPr>
    </w:p>
    <w:p w14:paraId="74BEE805"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t>ПРИМЕРНАЯ РАБОЧАЯ ПРОГРАММА УЧЕБНОЙ ДИСЦИПЛИНЫ</w:t>
      </w:r>
    </w:p>
    <w:p w14:paraId="5AD7F549" w14:textId="2C3DD49C" w:rsidR="00797755" w:rsidRDefault="001E75F1">
      <w:pPr>
        <w:spacing w:after="0"/>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ОП</w:t>
      </w:r>
      <w:r w:rsidR="00941F37">
        <w:rPr>
          <w:rFonts w:ascii="Times New Roman" w:hAnsi="Times New Roman" w:cs="Times New Roman"/>
          <w:b/>
          <w:sz w:val="24"/>
          <w:szCs w:val="24"/>
          <w:highlight w:val="white"/>
        </w:rPr>
        <w:t>.ХХ «СОЗДАНИЕ КРЕАТИВНОЙ СТРАТЕГИИ»</w:t>
      </w:r>
    </w:p>
    <w:p w14:paraId="29E9D9E5" w14:textId="77777777" w:rsidR="00797755" w:rsidRDefault="00797755">
      <w:pPr>
        <w:jc w:val="center"/>
        <w:rPr>
          <w:rFonts w:ascii="Times New Roman" w:hAnsi="Times New Roman" w:cs="Times New Roman"/>
          <w:b/>
          <w:i/>
          <w:sz w:val="28"/>
          <w:szCs w:val="28"/>
          <w:vertAlign w:val="superscript"/>
        </w:rPr>
      </w:pPr>
    </w:p>
    <w:p w14:paraId="0B590102" w14:textId="77777777" w:rsidR="00797755" w:rsidRDefault="00797755">
      <w:pPr>
        <w:jc w:val="center"/>
        <w:rPr>
          <w:rFonts w:ascii="Times New Roman" w:hAnsi="Times New Roman" w:cs="Times New Roman"/>
          <w:b/>
          <w:i/>
        </w:rPr>
      </w:pPr>
    </w:p>
    <w:p w14:paraId="708862E5" w14:textId="77777777" w:rsidR="00797755" w:rsidRDefault="00797755">
      <w:pPr>
        <w:rPr>
          <w:rFonts w:ascii="Times New Roman" w:hAnsi="Times New Roman" w:cs="Times New Roman"/>
          <w:b/>
          <w:i/>
        </w:rPr>
      </w:pPr>
    </w:p>
    <w:p w14:paraId="3B46DBBC" w14:textId="77777777" w:rsidR="00797755" w:rsidRDefault="00797755">
      <w:pPr>
        <w:rPr>
          <w:rFonts w:ascii="Times New Roman" w:hAnsi="Times New Roman" w:cs="Times New Roman"/>
          <w:b/>
          <w:i/>
        </w:rPr>
      </w:pPr>
    </w:p>
    <w:p w14:paraId="28688E8B" w14:textId="77777777" w:rsidR="00797755" w:rsidRDefault="00797755">
      <w:pPr>
        <w:rPr>
          <w:rFonts w:ascii="Times New Roman" w:hAnsi="Times New Roman" w:cs="Times New Roman"/>
          <w:b/>
          <w:i/>
        </w:rPr>
      </w:pPr>
    </w:p>
    <w:p w14:paraId="4E313CC4" w14:textId="77777777" w:rsidR="00797755" w:rsidRDefault="00797755">
      <w:pPr>
        <w:rPr>
          <w:rFonts w:ascii="Times New Roman" w:hAnsi="Times New Roman" w:cs="Times New Roman"/>
          <w:b/>
          <w:i/>
        </w:rPr>
      </w:pPr>
    </w:p>
    <w:p w14:paraId="51F515FA" w14:textId="77777777" w:rsidR="00797755" w:rsidRDefault="00797755">
      <w:pPr>
        <w:rPr>
          <w:rFonts w:ascii="Times New Roman" w:hAnsi="Times New Roman" w:cs="Times New Roman"/>
          <w:b/>
          <w:i/>
        </w:rPr>
      </w:pPr>
    </w:p>
    <w:p w14:paraId="4258EB71" w14:textId="77777777" w:rsidR="00797755" w:rsidRDefault="00797755">
      <w:pPr>
        <w:rPr>
          <w:rFonts w:ascii="Times New Roman" w:hAnsi="Times New Roman" w:cs="Times New Roman"/>
          <w:b/>
          <w:i/>
        </w:rPr>
      </w:pPr>
    </w:p>
    <w:p w14:paraId="684D1CCC" w14:textId="77777777" w:rsidR="00797755" w:rsidRDefault="00797755">
      <w:pPr>
        <w:rPr>
          <w:rFonts w:ascii="Times New Roman" w:hAnsi="Times New Roman" w:cs="Times New Roman"/>
          <w:b/>
          <w:i/>
        </w:rPr>
      </w:pPr>
    </w:p>
    <w:p w14:paraId="7156BAA3" w14:textId="77777777" w:rsidR="00797755" w:rsidRDefault="00797755">
      <w:pPr>
        <w:rPr>
          <w:rFonts w:ascii="Times New Roman" w:hAnsi="Times New Roman" w:cs="Times New Roman"/>
          <w:b/>
          <w:i/>
        </w:rPr>
      </w:pPr>
    </w:p>
    <w:p w14:paraId="2742FB13" w14:textId="77777777" w:rsidR="00797755" w:rsidRDefault="00797755">
      <w:pPr>
        <w:rPr>
          <w:rFonts w:ascii="Times New Roman" w:hAnsi="Times New Roman" w:cs="Times New Roman"/>
          <w:b/>
          <w:i/>
        </w:rPr>
      </w:pPr>
    </w:p>
    <w:p w14:paraId="4FA6C51E" w14:textId="77777777" w:rsidR="00797755" w:rsidRDefault="00797755">
      <w:pPr>
        <w:rPr>
          <w:rFonts w:ascii="Times New Roman" w:hAnsi="Times New Roman" w:cs="Times New Roman"/>
          <w:b/>
          <w:i/>
        </w:rPr>
      </w:pPr>
    </w:p>
    <w:p w14:paraId="4BE4F919" w14:textId="77777777" w:rsidR="00797755" w:rsidRDefault="00797755">
      <w:pPr>
        <w:rPr>
          <w:rFonts w:ascii="Times New Roman" w:hAnsi="Times New Roman" w:cs="Times New Roman"/>
          <w:b/>
          <w:i/>
        </w:rPr>
      </w:pPr>
    </w:p>
    <w:p w14:paraId="2A350ED2" w14:textId="77777777" w:rsidR="00797755" w:rsidRDefault="00797755">
      <w:pPr>
        <w:rPr>
          <w:rFonts w:ascii="Times New Roman" w:hAnsi="Times New Roman" w:cs="Times New Roman"/>
          <w:b/>
          <w:i/>
        </w:rPr>
      </w:pPr>
    </w:p>
    <w:p w14:paraId="508666DB" w14:textId="77777777" w:rsidR="00797755" w:rsidRDefault="00797755">
      <w:pPr>
        <w:rPr>
          <w:rFonts w:ascii="Times New Roman" w:hAnsi="Times New Roman" w:cs="Times New Roman"/>
          <w:b/>
          <w:i/>
        </w:rPr>
      </w:pPr>
    </w:p>
    <w:p w14:paraId="4F24ADDC" w14:textId="77777777" w:rsidR="00797755" w:rsidRDefault="00941F37">
      <w:pPr>
        <w:jc w:val="center"/>
        <w:rPr>
          <w:rFonts w:ascii="Times New Roman" w:hAnsi="Times New Roman" w:cs="Times New Roman"/>
          <w:b/>
          <w:sz w:val="24"/>
          <w:szCs w:val="24"/>
          <w:vertAlign w:val="superscript"/>
        </w:rPr>
      </w:pPr>
      <w:r>
        <w:rPr>
          <w:rFonts w:ascii="Times New Roman" w:hAnsi="Times New Roman" w:cs="Times New Roman"/>
          <w:b/>
        </w:rPr>
        <w:t>2024 г.</w:t>
      </w:r>
      <w:r>
        <w:br w:type="page"/>
      </w:r>
    </w:p>
    <w:p w14:paraId="4D2EA3A4"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lastRenderedPageBreak/>
        <w:t>СОДЕРЖАНИЕ</w:t>
      </w:r>
    </w:p>
    <w:p w14:paraId="1148B8CD" w14:textId="77777777" w:rsidR="00797755" w:rsidRDefault="00797755">
      <w:pPr>
        <w:rPr>
          <w:rFonts w:ascii="Times New Roman" w:hAnsi="Times New Roman" w:cs="Times New Roman"/>
          <w:b/>
          <w:i/>
          <w:sz w:val="24"/>
          <w:szCs w:val="24"/>
        </w:rPr>
      </w:pPr>
    </w:p>
    <w:tbl>
      <w:tblPr>
        <w:tblStyle w:val="afb"/>
        <w:tblW w:w="9355" w:type="dxa"/>
        <w:tblInd w:w="0" w:type="dxa"/>
        <w:tblLayout w:type="fixed"/>
        <w:tblLook w:val="0000" w:firstRow="0" w:lastRow="0" w:firstColumn="0" w:lastColumn="0" w:noHBand="0" w:noVBand="0"/>
      </w:tblPr>
      <w:tblGrid>
        <w:gridCol w:w="7501"/>
        <w:gridCol w:w="1854"/>
      </w:tblGrid>
      <w:tr w:rsidR="00797755" w14:paraId="765240D7" w14:textId="77777777">
        <w:tc>
          <w:tcPr>
            <w:tcW w:w="7501" w:type="dxa"/>
          </w:tcPr>
          <w:p w14:paraId="2DE64B5E" w14:textId="77777777" w:rsidR="00797755" w:rsidRDefault="00941F37">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 xml:space="preserve">ОБЩАЯ ХАРАКТЕРИСТИКА </w:t>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tc>
        <w:tc>
          <w:tcPr>
            <w:tcW w:w="1854" w:type="dxa"/>
          </w:tcPr>
          <w:p w14:paraId="76E62625" w14:textId="77777777" w:rsidR="00797755" w:rsidRDefault="00797755">
            <w:pPr>
              <w:rPr>
                <w:rFonts w:ascii="Times New Roman" w:hAnsi="Times New Roman" w:cs="Times New Roman"/>
                <w:b/>
                <w:sz w:val="24"/>
                <w:szCs w:val="24"/>
              </w:rPr>
            </w:pPr>
          </w:p>
        </w:tc>
      </w:tr>
      <w:tr w:rsidR="00797755" w14:paraId="3710D429" w14:textId="77777777">
        <w:tc>
          <w:tcPr>
            <w:tcW w:w="7501" w:type="dxa"/>
          </w:tcPr>
          <w:p w14:paraId="4C8E6B6B" w14:textId="77777777" w:rsidR="00797755" w:rsidRDefault="00941F37">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СТРУКТУРА И СОДЕРЖАНИЕ УЧЕБНОЙ ДИСЦИПЛИНЫ</w:t>
            </w:r>
          </w:p>
          <w:p w14:paraId="0EBBD6B2" w14:textId="77777777" w:rsidR="00797755" w:rsidRDefault="00941F37">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УСЛОВИЯ РЕАЛИЗАЦИИ УЧЕБНОЙ ДИСЦИПЛИНЫ</w:t>
            </w:r>
          </w:p>
        </w:tc>
        <w:tc>
          <w:tcPr>
            <w:tcW w:w="1854" w:type="dxa"/>
          </w:tcPr>
          <w:p w14:paraId="57281094" w14:textId="77777777" w:rsidR="00797755" w:rsidRDefault="00797755">
            <w:pPr>
              <w:ind w:left="644"/>
              <w:rPr>
                <w:rFonts w:ascii="Times New Roman" w:hAnsi="Times New Roman" w:cs="Times New Roman"/>
                <w:b/>
                <w:sz w:val="24"/>
                <w:szCs w:val="24"/>
              </w:rPr>
            </w:pPr>
          </w:p>
        </w:tc>
      </w:tr>
      <w:tr w:rsidR="00797755" w14:paraId="73CCFE44" w14:textId="77777777">
        <w:tc>
          <w:tcPr>
            <w:tcW w:w="7501" w:type="dxa"/>
          </w:tcPr>
          <w:p w14:paraId="1BA7ECEF" w14:textId="77777777" w:rsidR="00797755" w:rsidRDefault="00941F37">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КОНТРОЛЬ И ОЦЕНКА РЕЗУЛЬТАТОВ ОСВОЕНИЯ УЧЕБНОЙ ДИСЦИПЛИНЫ</w:t>
            </w:r>
          </w:p>
          <w:p w14:paraId="14393D9B" w14:textId="77777777" w:rsidR="00797755" w:rsidRDefault="00797755">
            <w:pPr>
              <w:rPr>
                <w:rFonts w:ascii="Times New Roman" w:hAnsi="Times New Roman" w:cs="Times New Roman"/>
                <w:b/>
                <w:sz w:val="24"/>
                <w:szCs w:val="24"/>
              </w:rPr>
            </w:pPr>
          </w:p>
        </w:tc>
        <w:tc>
          <w:tcPr>
            <w:tcW w:w="1854" w:type="dxa"/>
          </w:tcPr>
          <w:p w14:paraId="72FD204C" w14:textId="77777777" w:rsidR="00797755" w:rsidRDefault="00797755">
            <w:pPr>
              <w:rPr>
                <w:rFonts w:ascii="Times New Roman" w:hAnsi="Times New Roman" w:cs="Times New Roman"/>
                <w:b/>
                <w:sz w:val="24"/>
                <w:szCs w:val="24"/>
              </w:rPr>
            </w:pPr>
          </w:p>
        </w:tc>
      </w:tr>
    </w:tbl>
    <w:p w14:paraId="1A435DE2" w14:textId="77777777" w:rsidR="00797755" w:rsidRDefault="00941F37">
      <w:pPr>
        <w:numPr>
          <w:ilvl w:val="0"/>
          <w:numId w:val="2"/>
        </w:numPr>
        <w:tabs>
          <w:tab w:val="left" w:pos="426"/>
        </w:tabs>
        <w:spacing w:after="0"/>
        <w:ind w:left="0" w:firstLine="0"/>
        <w:jc w:val="center"/>
        <w:rPr>
          <w:rFonts w:ascii="Times New Roman" w:hAnsi="Times New Roman" w:cs="Times New Roman"/>
          <w:b/>
          <w:sz w:val="24"/>
          <w:szCs w:val="24"/>
        </w:rPr>
      </w:pPr>
      <w:r>
        <w:br w:type="page"/>
      </w:r>
      <w:r>
        <w:rPr>
          <w:rFonts w:ascii="Times New Roman" w:hAnsi="Times New Roman" w:cs="Times New Roman"/>
          <w:b/>
          <w:sz w:val="24"/>
          <w:szCs w:val="24"/>
        </w:rPr>
        <w:lastRenderedPageBreak/>
        <w:t xml:space="preserve">ОБЩАЯ ХАРАКТЕРИСТИКА </w:t>
      </w:r>
      <w:r>
        <w:rPr>
          <w:rFonts w:ascii="Times New Roman" w:hAnsi="Times New Roman" w:cs="Times New Roman"/>
          <w:b/>
          <w:sz w:val="24"/>
          <w:szCs w:val="24"/>
        </w:rPr>
        <w:br/>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p w14:paraId="25755F3A" w14:textId="7E3877C8" w:rsidR="00797755" w:rsidRDefault="001E75F1">
      <w:pPr>
        <w:tabs>
          <w:tab w:val="left" w:pos="426"/>
        </w:tabs>
        <w:spacing w:after="0"/>
        <w:jc w:val="center"/>
        <w:rPr>
          <w:rFonts w:ascii="Times New Roman" w:hAnsi="Times New Roman" w:cs="Times New Roman"/>
          <w:b/>
          <w:highlight w:val="white"/>
        </w:rPr>
      </w:pPr>
      <w:r>
        <w:rPr>
          <w:rFonts w:ascii="Times New Roman" w:hAnsi="Times New Roman" w:cs="Times New Roman"/>
          <w:b/>
          <w:sz w:val="24"/>
          <w:szCs w:val="24"/>
        </w:rPr>
        <w:t>ОП</w:t>
      </w:r>
      <w:r w:rsidR="00941F37" w:rsidRPr="00A318F1">
        <w:rPr>
          <w:rFonts w:ascii="Times New Roman" w:hAnsi="Times New Roman" w:cs="Times New Roman"/>
          <w:b/>
          <w:sz w:val="24"/>
          <w:szCs w:val="24"/>
        </w:rPr>
        <w:t xml:space="preserve">.ХХ </w:t>
      </w:r>
      <w:r w:rsidR="00941F37">
        <w:rPr>
          <w:rFonts w:ascii="Times New Roman" w:hAnsi="Times New Roman" w:cs="Times New Roman"/>
          <w:b/>
          <w:sz w:val="24"/>
          <w:szCs w:val="24"/>
          <w:highlight w:val="white"/>
        </w:rPr>
        <w:t>«СОЗДАНИЕ КРЕАТИВНОЙ СТРАТЕГИИ»</w:t>
      </w:r>
    </w:p>
    <w:p w14:paraId="22D2E96C" w14:textId="77777777" w:rsidR="00797755" w:rsidRDefault="00797755">
      <w:pPr>
        <w:tabs>
          <w:tab w:val="left" w:pos="426"/>
        </w:tabs>
        <w:spacing w:after="0"/>
        <w:jc w:val="center"/>
        <w:rPr>
          <w:rFonts w:ascii="Times New Roman" w:hAnsi="Times New Roman" w:cs="Times New Roman"/>
          <w:b/>
          <w:sz w:val="24"/>
          <w:szCs w:val="24"/>
          <w:highlight w:val="white"/>
        </w:rPr>
      </w:pPr>
    </w:p>
    <w:p w14:paraId="1051944D" w14:textId="77777777" w:rsidR="00797755" w:rsidRDefault="00941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highlight w:val="white"/>
        </w:rPr>
      </w:pPr>
      <w:r>
        <w:rPr>
          <w:rFonts w:ascii="Times New Roman" w:hAnsi="Times New Roman" w:cs="Times New Roman"/>
          <w:b/>
          <w:sz w:val="24"/>
          <w:szCs w:val="24"/>
          <w:highlight w:val="white"/>
        </w:rPr>
        <w:t xml:space="preserve">1.1. Место дисциплины в структуре основной образовательной программы: </w:t>
      </w:r>
    </w:p>
    <w:p w14:paraId="24B30D10" w14:textId="2C9E31AF" w:rsidR="00797755" w:rsidRDefault="00941F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highlight w:val="white"/>
        </w:rPr>
        <w:t xml:space="preserve">Учебная </w:t>
      </w:r>
      <w:r w:rsidR="006976F1">
        <w:rPr>
          <w:rFonts w:ascii="Times New Roman" w:hAnsi="Times New Roman" w:cs="Times New Roman"/>
          <w:sz w:val="24"/>
          <w:szCs w:val="24"/>
          <w:highlight w:val="white"/>
        </w:rPr>
        <w:t>д</w:t>
      </w:r>
      <w:r>
        <w:rPr>
          <w:rFonts w:ascii="Times New Roman" w:hAnsi="Times New Roman" w:cs="Times New Roman"/>
          <w:sz w:val="24"/>
          <w:szCs w:val="24"/>
          <w:highlight w:val="white"/>
        </w:rPr>
        <w:t xml:space="preserve">исциплина </w:t>
      </w:r>
      <w:r w:rsidR="001E75F1">
        <w:rPr>
          <w:rFonts w:ascii="Times New Roman" w:hAnsi="Times New Roman" w:cs="Times New Roman"/>
          <w:sz w:val="24"/>
          <w:szCs w:val="24"/>
          <w:highlight w:val="white"/>
        </w:rPr>
        <w:t>ОП</w:t>
      </w:r>
      <w:r>
        <w:rPr>
          <w:rFonts w:ascii="Times New Roman" w:hAnsi="Times New Roman" w:cs="Times New Roman"/>
          <w:sz w:val="24"/>
          <w:szCs w:val="24"/>
          <w:highlight w:val="white"/>
        </w:rPr>
        <w:t xml:space="preserve">.ХХ «Создание креативной стратегии» является </w:t>
      </w:r>
      <w:r w:rsidR="00D106EC">
        <w:rPr>
          <w:rFonts w:ascii="Times New Roman" w:hAnsi="Times New Roman" w:cs="Times New Roman"/>
          <w:sz w:val="24"/>
          <w:szCs w:val="24"/>
        </w:rPr>
        <w:t>вариативной</w:t>
      </w:r>
      <w:r>
        <w:rPr>
          <w:rFonts w:ascii="Times New Roman" w:hAnsi="Times New Roman" w:cs="Times New Roman"/>
          <w:sz w:val="24"/>
          <w:szCs w:val="24"/>
        </w:rPr>
        <w:t xml:space="preserve"> частью общепрофессионального цикла примерной образовательной программы в соответствии с ФГОС СПО по </w:t>
      </w:r>
      <w:proofErr w:type="gramStart"/>
      <w:r>
        <w:rPr>
          <w:rFonts w:ascii="Times New Roman" w:hAnsi="Times New Roman" w:cs="Times New Roman"/>
          <w:sz w:val="24"/>
          <w:szCs w:val="24"/>
        </w:rPr>
        <w:t>специальности  42.02.01</w:t>
      </w:r>
      <w:proofErr w:type="gramEnd"/>
      <w:r>
        <w:rPr>
          <w:rFonts w:ascii="Times New Roman" w:hAnsi="Times New Roman" w:cs="Times New Roman"/>
          <w:sz w:val="24"/>
          <w:szCs w:val="24"/>
        </w:rPr>
        <w:t xml:space="preserve"> Реклама.</w:t>
      </w:r>
    </w:p>
    <w:p w14:paraId="0408F668" w14:textId="77777777" w:rsidR="00797755" w:rsidRDefault="00941F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разработана с учетом запросов работодателей и с привлечением специалистов-практиков из креативных индустрий.</w:t>
      </w:r>
    </w:p>
    <w:p w14:paraId="66E1B438" w14:textId="77777777" w:rsidR="00797755" w:rsidRDefault="00941F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Особое значение дисциплина имеет при формировании и развитии ОК 01-04, ПК 4.1., 4.2.</w:t>
      </w:r>
    </w:p>
    <w:p w14:paraId="7BCBAA46" w14:textId="77777777" w:rsidR="00797755" w:rsidRDefault="0079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4F5028C7" w14:textId="77777777" w:rsidR="00797755" w:rsidRDefault="00941F37">
      <w:pPr>
        <w:spacing w:after="0"/>
        <w:ind w:firstLine="709"/>
        <w:rPr>
          <w:rFonts w:ascii="Times New Roman" w:hAnsi="Times New Roman" w:cs="Times New Roman"/>
          <w:b/>
          <w:sz w:val="24"/>
          <w:szCs w:val="24"/>
        </w:rPr>
      </w:pPr>
      <w:r>
        <w:rPr>
          <w:rFonts w:ascii="Times New Roman" w:hAnsi="Times New Roman" w:cs="Times New Roman"/>
          <w:b/>
          <w:sz w:val="24"/>
          <w:szCs w:val="24"/>
        </w:rPr>
        <w:t>1.2. Цель и планируемые результаты освоения дисциплины:</w:t>
      </w:r>
    </w:p>
    <w:p w14:paraId="5139431E" w14:textId="51A57B65" w:rsidR="00797755" w:rsidRDefault="00941F3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рамках программы учебной дисциплины обучающимися осваиваются умения </w:t>
      </w:r>
      <w:r w:rsidR="00A022E8">
        <w:rPr>
          <w:rFonts w:ascii="Times New Roman" w:hAnsi="Times New Roman" w:cs="Times New Roman"/>
          <w:sz w:val="24"/>
          <w:szCs w:val="24"/>
        </w:rPr>
        <w:br/>
      </w:r>
      <w:r>
        <w:rPr>
          <w:rFonts w:ascii="Times New Roman" w:hAnsi="Times New Roman" w:cs="Times New Roman"/>
          <w:sz w:val="24"/>
          <w:szCs w:val="24"/>
        </w:rPr>
        <w:t>и знания</w:t>
      </w:r>
    </w:p>
    <w:tbl>
      <w:tblPr>
        <w:tblStyle w:val="afc"/>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93"/>
        <w:gridCol w:w="3969"/>
      </w:tblGrid>
      <w:tr w:rsidR="00797755" w14:paraId="329A75C5" w14:textId="77777777" w:rsidTr="00A022E8">
        <w:trPr>
          <w:trHeight w:val="649"/>
        </w:trPr>
        <w:tc>
          <w:tcPr>
            <w:tcW w:w="1589" w:type="dxa"/>
            <w:tcBorders>
              <w:top w:val="single" w:sz="4" w:space="0" w:color="000000"/>
              <w:left w:val="single" w:sz="4" w:space="0" w:color="000000"/>
              <w:bottom w:val="single" w:sz="4" w:space="0" w:color="000000"/>
              <w:right w:val="single" w:sz="4" w:space="0" w:color="000000"/>
            </w:tcBorders>
          </w:tcPr>
          <w:p w14:paraId="1CD0B429"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Код </w:t>
            </w:r>
          </w:p>
          <w:p w14:paraId="0D9C4FB5"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ПК, ОК</w:t>
            </w:r>
          </w:p>
        </w:tc>
        <w:tc>
          <w:tcPr>
            <w:tcW w:w="3793" w:type="dxa"/>
            <w:tcBorders>
              <w:top w:val="single" w:sz="4" w:space="0" w:color="000000"/>
              <w:left w:val="single" w:sz="4" w:space="0" w:color="000000"/>
              <w:bottom w:val="single" w:sz="4" w:space="0" w:color="000000"/>
              <w:right w:val="single" w:sz="4" w:space="0" w:color="000000"/>
            </w:tcBorders>
          </w:tcPr>
          <w:p w14:paraId="40AA78D1"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Умения</w:t>
            </w:r>
          </w:p>
        </w:tc>
        <w:tc>
          <w:tcPr>
            <w:tcW w:w="3969" w:type="dxa"/>
            <w:tcBorders>
              <w:top w:val="single" w:sz="4" w:space="0" w:color="000000"/>
              <w:left w:val="single" w:sz="4" w:space="0" w:color="000000"/>
              <w:bottom w:val="single" w:sz="4" w:space="0" w:color="000000"/>
              <w:right w:val="single" w:sz="4" w:space="0" w:color="000000"/>
            </w:tcBorders>
          </w:tcPr>
          <w:p w14:paraId="66E9CE41"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797755" w14:paraId="12ED89A1" w14:textId="77777777" w:rsidTr="00A022E8">
        <w:trPr>
          <w:trHeight w:val="212"/>
        </w:trPr>
        <w:tc>
          <w:tcPr>
            <w:tcW w:w="1589" w:type="dxa"/>
          </w:tcPr>
          <w:p w14:paraId="6AA4DE74" w14:textId="77777777" w:rsidR="00797755" w:rsidRDefault="00941F37">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01</w:t>
            </w:r>
          </w:p>
        </w:tc>
        <w:tc>
          <w:tcPr>
            <w:tcW w:w="3793" w:type="dxa"/>
          </w:tcPr>
          <w:p w14:paraId="51F70AD1"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0D66C560"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3AAEB85C"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5BE37C02"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411949B8"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022DEE64"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371F1DF0"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3FCC4F17"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3969" w:type="dxa"/>
          </w:tcPr>
          <w:p w14:paraId="1C02FA1A"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39417BA1"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2030B492"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078BF9CB"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1FFA8F6E"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6A5D28A7"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tc>
      </w:tr>
      <w:tr w:rsidR="00797755" w14:paraId="552820E6" w14:textId="77777777" w:rsidTr="00A022E8">
        <w:trPr>
          <w:trHeight w:val="212"/>
        </w:trPr>
        <w:tc>
          <w:tcPr>
            <w:tcW w:w="1589" w:type="dxa"/>
          </w:tcPr>
          <w:p w14:paraId="3DC59BBD"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ОК 02</w:t>
            </w:r>
          </w:p>
          <w:p w14:paraId="60F4689E" w14:textId="77777777" w:rsidR="00797755" w:rsidRDefault="00797755">
            <w:pPr>
              <w:spacing w:after="0" w:line="240" w:lineRule="auto"/>
              <w:jc w:val="center"/>
              <w:rPr>
                <w:rFonts w:ascii="Times New Roman" w:hAnsi="Times New Roman" w:cs="Times New Roman"/>
                <w:i/>
                <w:sz w:val="24"/>
                <w:szCs w:val="24"/>
              </w:rPr>
            </w:pPr>
          </w:p>
        </w:tc>
        <w:tc>
          <w:tcPr>
            <w:tcW w:w="3793" w:type="dxa"/>
          </w:tcPr>
          <w:p w14:paraId="1B5E4FC4"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0C26C7EE"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46D0B201"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4F49A136"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56BA6E15"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491DF0D2"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Оценивать практическую значимость результатов поиска;</w:t>
            </w:r>
          </w:p>
          <w:p w14:paraId="1CAC9649"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lastRenderedPageBreak/>
              <w:t>Оформлять результаты поиска</w:t>
            </w:r>
          </w:p>
        </w:tc>
        <w:tc>
          <w:tcPr>
            <w:tcW w:w="3969" w:type="dxa"/>
          </w:tcPr>
          <w:p w14:paraId="240E3AE0"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Номенклатура информационных источников, применяемых в профессиональной деятельности;</w:t>
            </w:r>
          </w:p>
          <w:p w14:paraId="50F55A5F"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6F98D4C9"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Формат оформления результатов поиска информации</w:t>
            </w:r>
          </w:p>
        </w:tc>
      </w:tr>
      <w:tr w:rsidR="00797755" w14:paraId="5DCB8271" w14:textId="77777777" w:rsidTr="00A022E8">
        <w:trPr>
          <w:trHeight w:val="212"/>
        </w:trPr>
        <w:tc>
          <w:tcPr>
            <w:tcW w:w="1589" w:type="dxa"/>
          </w:tcPr>
          <w:p w14:paraId="7F82F762" w14:textId="77777777" w:rsidR="00797755" w:rsidRDefault="00941F37">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03</w:t>
            </w:r>
          </w:p>
        </w:tc>
        <w:tc>
          <w:tcPr>
            <w:tcW w:w="3793" w:type="dxa"/>
          </w:tcPr>
          <w:p w14:paraId="5E597704"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highlight w:val="white"/>
              </w:rPr>
              <w:t xml:space="preserve">Использовать в работе актуальны </w:t>
            </w:r>
            <w:r>
              <w:rPr>
                <w:rFonts w:ascii="Times New Roman" w:hAnsi="Times New Roman" w:cs="Times New Roman"/>
                <w:sz w:val="24"/>
                <w:szCs w:val="24"/>
              </w:rPr>
              <w:t>нормативно-правовые документы, используемые в профессиональной деятельности;</w:t>
            </w:r>
          </w:p>
          <w:p w14:paraId="2937BD94"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5A70AA89"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2F4B2675"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Применять техники финансовой грамотности</w:t>
            </w:r>
          </w:p>
        </w:tc>
        <w:tc>
          <w:tcPr>
            <w:tcW w:w="3969" w:type="dxa"/>
          </w:tcPr>
          <w:p w14:paraId="710F246D"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6CF56633"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1D5EB56E"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Способы определения и выстраивания траектории профессионального развития и самообразования;</w:t>
            </w:r>
          </w:p>
          <w:p w14:paraId="5562FD06"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5191B4A2" w14:textId="77777777" w:rsidR="00797755" w:rsidRDefault="00797755">
            <w:pPr>
              <w:spacing w:after="0" w:line="240" w:lineRule="auto"/>
              <w:rPr>
                <w:rFonts w:ascii="Times New Roman" w:hAnsi="Times New Roman" w:cs="Times New Roman"/>
                <w:i/>
                <w:sz w:val="24"/>
                <w:szCs w:val="24"/>
              </w:rPr>
            </w:pPr>
          </w:p>
        </w:tc>
      </w:tr>
      <w:tr w:rsidR="00797755" w14:paraId="5BF0F202" w14:textId="77777777" w:rsidTr="00A022E8">
        <w:trPr>
          <w:trHeight w:val="212"/>
        </w:trPr>
        <w:tc>
          <w:tcPr>
            <w:tcW w:w="1589" w:type="dxa"/>
          </w:tcPr>
          <w:p w14:paraId="63580FDA" w14:textId="77777777" w:rsidR="00797755" w:rsidRDefault="00941F37">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04</w:t>
            </w:r>
          </w:p>
        </w:tc>
        <w:tc>
          <w:tcPr>
            <w:tcW w:w="3793" w:type="dxa"/>
          </w:tcPr>
          <w:p w14:paraId="44650020"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Применять в деятельности знания о психологии коллектива;</w:t>
            </w:r>
          </w:p>
          <w:p w14:paraId="71C2B4F9"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Организовывать деятельность коллектива;</w:t>
            </w:r>
          </w:p>
          <w:p w14:paraId="55A59D22"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highlight w:val="white"/>
              </w:rPr>
              <w:t xml:space="preserve">Грамотно выстраивать взаимодействие </w:t>
            </w:r>
            <w:r>
              <w:rPr>
                <w:rFonts w:ascii="Times New Roman" w:hAnsi="Times New Roman" w:cs="Times New Roman"/>
                <w:sz w:val="24"/>
                <w:szCs w:val="24"/>
              </w:rPr>
              <w:t>с обучающимися, преподавателями и мастерами в ходе обучения, с руководителями учебной и производственной практик</w:t>
            </w:r>
          </w:p>
        </w:tc>
        <w:tc>
          <w:tcPr>
            <w:tcW w:w="3969" w:type="dxa"/>
          </w:tcPr>
          <w:p w14:paraId="4D89F1C0"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400C28C5"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2D84D520"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797755" w14:paraId="6312FBB6" w14:textId="77777777" w:rsidTr="00A022E8">
        <w:trPr>
          <w:trHeight w:val="212"/>
        </w:trPr>
        <w:tc>
          <w:tcPr>
            <w:tcW w:w="1589" w:type="dxa"/>
            <w:tcBorders>
              <w:top w:val="single" w:sz="4" w:space="0" w:color="000000"/>
              <w:left w:val="single" w:sz="4" w:space="0" w:color="000000"/>
              <w:bottom w:val="single" w:sz="4" w:space="0" w:color="000000"/>
              <w:right w:val="single" w:sz="4" w:space="0" w:color="000000"/>
            </w:tcBorders>
          </w:tcPr>
          <w:p w14:paraId="45811835" w14:textId="77777777" w:rsidR="00797755" w:rsidRDefault="00941F37">
            <w:pPr>
              <w:spacing w:after="0" w:line="240" w:lineRule="auto"/>
              <w:jc w:val="center"/>
              <w:rPr>
                <w:rFonts w:ascii="Times New Roman" w:hAnsi="Times New Roman" w:cs="Times New Roman"/>
                <w:b/>
                <w:i/>
              </w:rPr>
            </w:pPr>
            <w:r>
              <w:rPr>
                <w:rFonts w:ascii="Times New Roman" w:hAnsi="Times New Roman" w:cs="Times New Roman"/>
                <w:b/>
                <w:sz w:val="24"/>
                <w:szCs w:val="24"/>
              </w:rPr>
              <w:t>ПК 4.1</w:t>
            </w:r>
          </w:p>
        </w:tc>
        <w:tc>
          <w:tcPr>
            <w:tcW w:w="3793" w:type="dxa"/>
            <w:tcBorders>
              <w:top w:val="single" w:sz="4" w:space="0" w:color="000000"/>
              <w:left w:val="single" w:sz="4" w:space="0" w:color="000000"/>
              <w:bottom w:val="single" w:sz="4" w:space="0" w:color="000000"/>
              <w:right w:val="single" w:sz="4" w:space="0" w:color="000000"/>
            </w:tcBorders>
          </w:tcPr>
          <w:p w14:paraId="048A8F29" w14:textId="77777777" w:rsidR="00797755" w:rsidRDefault="00941F37">
            <w:pPr>
              <w:spacing w:after="0" w:line="240" w:lineRule="auto"/>
              <w:rPr>
                <w:rFonts w:ascii="Times New Roman" w:hAnsi="Times New Roman" w:cs="Times New Roman"/>
              </w:rPr>
            </w:pPr>
            <w:r>
              <w:rPr>
                <w:rFonts w:ascii="Times New Roman" w:hAnsi="Times New Roman" w:cs="Times New Roman"/>
                <w:sz w:val="24"/>
                <w:szCs w:val="24"/>
              </w:rPr>
              <w:t>Разрабатывать творческие рекламные решения для достижения целей креативной стратегии рекламной/коммуникационной кампании.</w:t>
            </w:r>
          </w:p>
        </w:tc>
        <w:tc>
          <w:tcPr>
            <w:tcW w:w="3969" w:type="dxa"/>
            <w:tcBorders>
              <w:top w:val="single" w:sz="4" w:space="0" w:color="000000"/>
              <w:left w:val="single" w:sz="4" w:space="0" w:color="000000"/>
              <w:bottom w:val="single" w:sz="4" w:space="0" w:color="000000"/>
              <w:right w:val="single" w:sz="4" w:space="0" w:color="000000"/>
            </w:tcBorders>
          </w:tcPr>
          <w:p w14:paraId="52A2CC91"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Требования к визуальным и текстовым материалам в социальных сетях и на сайте объекта рекламирования для обеспечения максимальной коммуникации с аудиторией;</w:t>
            </w:r>
          </w:p>
          <w:p w14:paraId="4A8ECB1D" w14:textId="77777777" w:rsidR="00797755" w:rsidRDefault="00941F37">
            <w:pPr>
              <w:spacing w:after="0" w:line="240" w:lineRule="auto"/>
              <w:rPr>
                <w:rFonts w:ascii="Times New Roman" w:hAnsi="Times New Roman" w:cs="Times New Roman"/>
              </w:rPr>
            </w:pPr>
            <w:r>
              <w:rPr>
                <w:rFonts w:ascii="Times New Roman" w:hAnsi="Times New Roman" w:cs="Times New Roman"/>
                <w:sz w:val="24"/>
                <w:szCs w:val="24"/>
              </w:rPr>
              <w:t>Технологии воздействия на аудиторию при с применением визуальных и текстовых материалов в социальные сети и на сайте объекта рекламирования в соответствии поставленным задачам.</w:t>
            </w:r>
          </w:p>
        </w:tc>
      </w:tr>
      <w:tr w:rsidR="00797755" w14:paraId="7587FBF7" w14:textId="77777777" w:rsidTr="00A022E8">
        <w:trPr>
          <w:trHeight w:val="212"/>
        </w:trPr>
        <w:tc>
          <w:tcPr>
            <w:tcW w:w="1589" w:type="dxa"/>
            <w:tcBorders>
              <w:top w:val="single" w:sz="4" w:space="0" w:color="000000"/>
              <w:left w:val="single" w:sz="4" w:space="0" w:color="000000"/>
              <w:bottom w:val="single" w:sz="4" w:space="0" w:color="000000"/>
              <w:right w:val="single" w:sz="4" w:space="0" w:color="000000"/>
            </w:tcBorders>
          </w:tcPr>
          <w:p w14:paraId="6A4F6FB3"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ПК 4.2</w:t>
            </w:r>
          </w:p>
        </w:tc>
        <w:tc>
          <w:tcPr>
            <w:tcW w:w="3793" w:type="dxa"/>
            <w:tcBorders>
              <w:top w:val="single" w:sz="4" w:space="0" w:color="000000"/>
              <w:left w:val="single" w:sz="4" w:space="0" w:color="000000"/>
              <w:bottom w:val="single" w:sz="4" w:space="0" w:color="000000"/>
              <w:right w:val="single" w:sz="4" w:space="0" w:color="000000"/>
            </w:tcBorders>
          </w:tcPr>
          <w:p w14:paraId="047D062A" w14:textId="77777777" w:rsidR="00797755" w:rsidRDefault="00941F37">
            <w:pPr>
              <w:spacing w:after="0" w:line="240" w:lineRule="auto"/>
              <w:rPr>
                <w:rFonts w:ascii="Times New Roman" w:hAnsi="Times New Roman" w:cs="Times New Roman"/>
              </w:rPr>
            </w:pPr>
            <w:r>
              <w:rPr>
                <w:rFonts w:ascii="Times New Roman" w:hAnsi="Times New Roman" w:cs="Times New Roman"/>
                <w:sz w:val="24"/>
                <w:szCs w:val="24"/>
              </w:rPr>
              <w:t>Разрабатывать творческие рекламные решения в целях тактического планирования рекламной коммуникационной компании</w:t>
            </w:r>
          </w:p>
        </w:tc>
        <w:tc>
          <w:tcPr>
            <w:tcW w:w="3969" w:type="dxa"/>
            <w:tcBorders>
              <w:top w:val="single" w:sz="4" w:space="0" w:color="000000"/>
              <w:left w:val="single" w:sz="4" w:space="0" w:color="000000"/>
              <w:bottom w:val="single" w:sz="4" w:space="0" w:color="000000"/>
              <w:right w:val="single" w:sz="4" w:space="0" w:color="000000"/>
            </w:tcBorders>
          </w:tcPr>
          <w:p w14:paraId="4B622E75" w14:textId="77777777" w:rsidR="00797755" w:rsidRDefault="00941F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Специальные методы и сервисы повышения обратной связи с ЦА;</w:t>
            </w:r>
          </w:p>
          <w:p w14:paraId="109D16FF" w14:textId="77777777" w:rsidR="00797755" w:rsidRDefault="00941F37">
            <w:pPr>
              <w:spacing w:after="0" w:line="240" w:lineRule="auto"/>
              <w:rPr>
                <w:rFonts w:ascii="Times New Roman" w:hAnsi="Times New Roman" w:cs="Times New Roman"/>
              </w:rPr>
            </w:pPr>
            <w:r>
              <w:rPr>
                <w:rFonts w:ascii="Times New Roman" w:hAnsi="Times New Roman" w:cs="Times New Roman"/>
                <w:sz w:val="24"/>
                <w:szCs w:val="24"/>
              </w:rPr>
              <w:t>Способы проверки рекламных материалов на уникальность/оригинальность.</w:t>
            </w:r>
          </w:p>
        </w:tc>
      </w:tr>
    </w:tbl>
    <w:p w14:paraId="7CDA2FEF" w14:textId="77777777" w:rsidR="00797755" w:rsidRDefault="00797755">
      <w:pPr>
        <w:spacing w:after="240" w:line="240" w:lineRule="auto"/>
        <w:ind w:firstLine="709"/>
        <w:rPr>
          <w:rFonts w:ascii="Times New Roman" w:hAnsi="Times New Roman" w:cs="Times New Roman"/>
          <w:b/>
        </w:rPr>
        <w:sectPr w:rsidR="00797755">
          <w:pgSz w:w="11906" w:h="16838"/>
          <w:pgMar w:top="1134" w:right="850" w:bottom="1134" w:left="1701" w:header="708" w:footer="708" w:gutter="0"/>
          <w:pgNumType w:start="1"/>
          <w:cols w:space="720"/>
        </w:sectPr>
      </w:pPr>
    </w:p>
    <w:p w14:paraId="596DD1BE" w14:textId="77777777" w:rsidR="00797755" w:rsidRDefault="00941F37">
      <w:pPr>
        <w:spacing w:after="24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2. СТРУКТУРА И СОДЕРЖАНИЕ УЧЕБНОЙ ДИСЦИПЛИНЫ</w:t>
      </w:r>
    </w:p>
    <w:p w14:paraId="651451D8" w14:textId="77777777" w:rsidR="00797755" w:rsidRDefault="00941F37">
      <w:pPr>
        <w:spacing w:after="240" w:line="240" w:lineRule="auto"/>
        <w:ind w:firstLine="709"/>
        <w:rPr>
          <w:rFonts w:ascii="Times New Roman" w:hAnsi="Times New Roman" w:cs="Times New Roman"/>
          <w:b/>
          <w:sz w:val="24"/>
          <w:szCs w:val="24"/>
        </w:rPr>
      </w:pPr>
      <w:r>
        <w:rPr>
          <w:rFonts w:ascii="Times New Roman" w:hAnsi="Times New Roman" w:cs="Times New Roman"/>
          <w:b/>
          <w:sz w:val="24"/>
          <w:szCs w:val="24"/>
        </w:rPr>
        <w:t>2.1. Объем учебной дисциплины и виды учебной работы</w:t>
      </w:r>
    </w:p>
    <w:tbl>
      <w:tblPr>
        <w:tblStyle w:val="afd"/>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797755" w14:paraId="38295395" w14:textId="77777777">
        <w:trPr>
          <w:trHeight w:val="490"/>
        </w:trPr>
        <w:tc>
          <w:tcPr>
            <w:tcW w:w="6883" w:type="dxa"/>
            <w:vAlign w:val="center"/>
          </w:tcPr>
          <w:p w14:paraId="5794B3EB" w14:textId="77777777" w:rsidR="00797755" w:rsidRDefault="00941F37">
            <w:pPr>
              <w:rPr>
                <w:rFonts w:ascii="Times New Roman" w:hAnsi="Times New Roman" w:cs="Times New Roman"/>
                <w:b/>
              </w:rPr>
            </w:pPr>
            <w:r>
              <w:rPr>
                <w:rFonts w:ascii="Times New Roman" w:hAnsi="Times New Roman" w:cs="Times New Roman"/>
                <w:b/>
              </w:rPr>
              <w:t>Вид учебной работы</w:t>
            </w:r>
          </w:p>
        </w:tc>
        <w:tc>
          <w:tcPr>
            <w:tcW w:w="2456" w:type="dxa"/>
            <w:vAlign w:val="center"/>
          </w:tcPr>
          <w:p w14:paraId="7EC72026" w14:textId="77777777" w:rsidR="00797755" w:rsidRDefault="00941F37">
            <w:pPr>
              <w:rPr>
                <w:rFonts w:ascii="Times New Roman" w:hAnsi="Times New Roman" w:cs="Times New Roman"/>
                <w:b/>
              </w:rPr>
            </w:pPr>
            <w:r>
              <w:rPr>
                <w:rFonts w:ascii="Times New Roman" w:hAnsi="Times New Roman" w:cs="Times New Roman"/>
                <w:b/>
              </w:rPr>
              <w:t>Объем в часах</w:t>
            </w:r>
          </w:p>
        </w:tc>
      </w:tr>
      <w:tr w:rsidR="00797755" w14:paraId="2BF5F9E6" w14:textId="77777777">
        <w:trPr>
          <w:trHeight w:val="490"/>
        </w:trPr>
        <w:tc>
          <w:tcPr>
            <w:tcW w:w="6883" w:type="dxa"/>
            <w:vAlign w:val="center"/>
          </w:tcPr>
          <w:p w14:paraId="247845AF" w14:textId="77777777" w:rsidR="00797755" w:rsidRDefault="00941F37">
            <w:pPr>
              <w:spacing w:after="0"/>
              <w:rPr>
                <w:rFonts w:ascii="Times New Roman" w:hAnsi="Times New Roman" w:cs="Times New Roman"/>
                <w:b/>
              </w:rPr>
            </w:pPr>
            <w:r>
              <w:rPr>
                <w:rFonts w:ascii="Times New Roman" w:hAnsi="Times New Roman" w:cs="Times New Roman"/>
                <w:b/>
              </w:rPr>
              <w:t>Объем образовательной программы учебной дисциплины</w:t>
            </w:r>
          </w:p>
        </w:tc>
        <w:tc>
          <w:tcPr>
            <w:tcW w:w="2456" w:type="dxa"/>
            <w:vAlign w:val="center"/>
          </w:tcPr>
          <w:p w14:paraId="35161A26" w14:textId="77777777" w:rsidR="00797755" w:rsidRDefault="00941F37">
            <w:pPr>
              <w:spacing w:after="0"/>
              <w:rPr>
                <w:rFonts w:ascii="Times New Roman" w:hAnsi="Times New Roman" w:cs="Times New Roman"/>
                <w:highlight w:val="red"/>
              </w:rPr>
            </w:pPr>
            <w:r>
              <w:rPr>
                <w:rFonts w:ascii="Times New Roman" w:hAnsi="Times New Roman" w:cs="Times New Roman"/>
              </w:rPr>
              <w:t>90</w:t>
            </w:r>
          </w:p>
        </w:tc>
      </w:tr>
      <w:tr w:rsidR="00797755" w14:paraId="063B6DB0" w14:textId="77777777">
        <w:trPr>
          <w:trHeight w:val="490"/>
        </w:trPr>
        <w:tc>
          <w:tcPr>
            <w:tcW w:w="6883" w:type="dxa"/>
            <w:shd w:val="clear" w:color="auto" w:fill="auto"/>
            <w:vAlign w:val="center"/>
          </w:tcPr>
          <w:p w14:paraId="1680BB15" w14:textId="77777777" w:rsidR="00797755" w:rsidRDefault="00941F37">
            <w:pPr>
              <w:spacing w:after="0"/>
              <w:rPr>
                <w:rFonts w:ascii="Times New Roman" w:hAnsi="Times New Roman" w:cs="Times New Roman"/>
                <w:b/>
              </w:rPr>
            </w:pPr>
            <w:r>
              <w:rPr>
                <w:rFonts w:ascii="Times New Roman" w:hAnsi="Times New Roman" w:cs="Times New Roman"/>
                <w:b/>
              </w:rPr>
              <w:t>в т.ч. в форме практической подготовки</w:t>
            </w:r>
          </w:p>
        </w:tc>
        <w:tc>
          <w:tcPr>
            <w:tcW w:w="2456" w:type="dxa"/>
            <w:shd w:val="clear" w:color="auto" w:fill="auto"/>
            <w:vAlign w:val="center"/>
          </w:tcPr>
          <w:p w14:paraId="6395D5E4" w14:textId="77777777" w:rsidR="00797755" w:rsidRDefault="00941F37">
            <w:pPr>
              <w:spacing w:after="0"/>
              <w:rPr>
                <w:rFonts w:ascii="Times New Roman" w:hAnsi="Times New Roman" w:cs="Times New Roman"/>
                <w:highlight w:val="yellow"/>
              </w:rPr>
            </w:pPr>
            <w:r>
              <w:rPr>
                <w:rFonts w:ascii="Times New Roman" w:hAnsi="Times New Roman" w:cs="Times New Roman"/>
              </w:rPr>
              <w:t>88</w:t>
            </w:r>
          </w:p>
        </w:tc>
      </w:tr>
      <w:tr w:rsidR="00797755" w14:paraId="5D89E16F" w14:textId="77777777">
        <w:trPr>
          <w:trHeight w:val="336"/>
        </w:trPr>
        <w:tc>
          <w:tcPr>
            <w:tcW w:w="9339" w:type="dxa"/>
            <w:gridSpan w:val="2"/>
            <w:vAlign w:val="center"/>
          </w:tcPr>
          <w:p w14:paraId="30EBB4F5" w14:textId="77777777" w:rsidR="00797755" w:rsidRDefault="00941F37">
            <w:pPr>
              <w:spacing w:after="0"/>
              <w:rPr>
                <w:rFonts w:ascii="Times New Roman" w:hAnsi="Times New Roman" w:cs="Times New Roman"/>
              </w:rPr>
            </w:pPr>
            <w:r>
              <w:rPr>
                <w:rFonts w:ascii="Times New Roman" w:hAnsi="Times New Roman" w:cs="Times New Roman"/>
              </w:rPr>
              <w:t>в т. ч.:</w:t>
            </w:r>
          </w:p>
        </w:tc>
      </w:tr>
      <w:tr w:rsidR="00797755" w14:paraId="08FA9F4E" w14:textId="77777777">
        <w:trPr>
          <w:trHeight w:val="490"/>
        </w:trPr>
        <w:tc>
          <w:tcPr>
            <w:tcW w:w="6883" w:type="dxa"/>
            <w:vAlign w:val="center"/>
          </w:tcPr>
          <w:p w14:paraId="0D9A55A4" w14:textId="77777777" w:rsidR="00797755" w:rsidRDefault="00941F37">
            <w:pPr>
              <w:spacing w:after="0"/>
              <w:rPr>
                <w:rFonts w:ascii="Times New Roman" w:hAnsi="Times New Roman" w:cs="Times New Roman"/>
              </w:rPr>
            </w:pPr>
            <w:r>
              <w:rPr>
                <w:rFonts w:ascii="Times New Roman" w:hAnsi="Times New Roman" w:cs="Times New Roman"/>
              </w:rPr>
              <w:t>теоретическое обучение</w:t>
            </w:r>
          </w:p>
        </w:tc>
        <w:tc>
          <w:tcPr>
            <w:tcW w:w="2456" w:type="dxa"/>
            <w:vAlign w:val="center"/>
          </w:tcPr>
          <w:p w14:paraId="74D420C8" w14:textId="77777777" w:rsidR="00797755" w:rsidRDefault="00941F37">
            <w:pPr>
              <w:spacing w:after="0"/>
              <w:rPr>
                <w:rFonts w:ascii="Times New Roman" w:hAnsi="Times New Roman" w:cs="Times New Roman"/>
              </w:rPr>
            </w:pPr>
            <w:r>
              <w:rPr>
                <w:rFonts w:ascii="Times New Roman" w:hAnsi="Times New Roman" w:cs="Times New Roman"/>
              </w:rPr>
              <w:t>24</w:t>
            </w:r>
          </w:p>
        </w:tc>
      </w:tr>
      <w:tr w:rsidR="00797755" w14:paraId="21BB733A" w14:textId="77777777">
        <w:trPr>
          <w:trHeight w:val="490"/>
        </w:trPr>
        <w:tc>
          <w:tcPr>
            <w:tcW w:w="6883" w:type="dxa"/>
            <w:vAlign w:val="center"/>
          </w:tcPr>
          <w:p w14:paraId="11BE368D" w14:textId="77777777" w:rsidR="00797755" w:rsidRDefault="00941F37">
            <w:pPr>
              <w:spacing w:after="0"/>
              <w:rPr>
                <w:rFonts w:ascii="Times New Roman" w:hAnsi="Times New Roman" w:cs="Times New Roman"/>
              </w:rPr>
            </w:pPr>
            <w:r>
              <w:rPr>
                <w:rFonts w:ascii="Times New Roman" w:hAnsi="Times New Roman" w:cs="Times New Roman"/>
              </w:rPr>
              <w:t>практические занятия</w:t>
            </w:r>
            <w:r>
              <w:rPr>
                <w:rFonts w:ascii="Times New Roman" w:hAnsi="Times New Roman" w:cs="Times New Roman"/>
                <w:i/>
              </w:rPr>
              <w:t xml:space="preserve"> (если предусмотрено)</w:t>
            </w:r>
          </w:p>
        </w:tc>
        <w:tc>
          <w:tcPr>
            <w:tcW w:w="2456" w:type="dxa"/>
            <w:vAlign w:val="center"/>
          </w:tcPr>
          <w:p w14:paraId="493F7013" w14:textId="77777777" w:rsidR="00797755" w:rsidRDefault="00941F37">
            <w:pPr>
              <w:spacing w:after="0"/>
              <w:rPr>
                <w:rFonts w:ascii="Times New Roman" w:hAnsi="Times New Roman" w:cs="Times New Roman"/>
              </w:rPr>
            </w:pPr>
            <w:r>
              <w:rPr>
                <w:rFonts w:ascii="Times New Roman" w:hAnsi="Times New Roman" w:cs="Times New Roman"/>
              </w:rPr>
              <w:t>64</w:t>
            </w:r>
          </w:p>
        </w:tc>
      </w:tr>
      <w:tr w:rsidR="00797755" w14:paraId="042985EC" w14:textId="77777777">
        <w:trPr>
          <w:trHeight w:val="267"/>
        </w:trPr>
        <w:tc>
          <w:tcPr>
            <w:tcW w:w="6883" w:type="dxa"/>
            <w:vAlign w:val="center"/>
          </w:tcPr>
          <w:p w14:paraId="2F40483F" w14:textId="77777777" w:rsidR="00797755" w:rsidRDefault="00941F37">
            <w:pPr>
              <w:spacing w:after="0"/>
              <w:rPr>
                <w:rFonts w:ascii="Times New Roman" w:hAnsi="Times New Roman" w:cs="Times New Roman"/>
                <w:i/>
              </w:rPr>
            </w:pPr>
            <w:r>
              <w:rPr>
                <w:rFonts w:ascii="Times New Roman" w:hAnsi="Times New Roman" w:cs="Times New Roman"/>
                <w:i/>
              </w:rPr>
              <w:t xml:space="preserve">Самостоятельная работа </w:t>
            </w:r>
          </w:p>
        </w:tc>
        <w:tc>
          <w:tcPr>
            <w:tcW w:w="2456" w:type="dxa"/>
            <w:vAlign w:val="center"/>
          </w:tcPr>
          <w:p w14:paraId="50205A00" w14:textId="77777777" w:rsidR="00797755" w:rsidRDefault="00941F37">
            <w:pPr>
              <w:spacing w:after="0"/>
              <w:rPr>
                <w:rFonts w:ascii="Times New Roman" w:hAnsi="Times New Roman" w:cs="Times New Roman"/>
                <w:highlight w:val="yellow"/>
              </w:rPr>
            </w:pPr>
            <w:r>
              <w:rPr>
                <w:rFonts w:ascii="Times New Roman" w:hAnsi="Times New Roman" w:cs="Times New Roman"/>
              </w:rPr>
              <w:t>-</w:t>
            </w:r>
          </w:p>
        </w:tc>
      </w:tr>
      <w:tr w:rsidR="00797755" w14:paraId="31E52EC8" w14:textId="77777777">
        <w:trPr>
          <w:trHeight w:val="331"/>
        </w:trPr>
        <w:tc>
          <w:tcPr>
            <w:tcW w:w="6883" w:type="dxa"/>
            <w:vAlign w:val="center"/>
          </w:tcPr>
          <w:p w14:paraId="480372FE" w14:textId="77777777" w:rsidR="00797755" w:rsidRDefault="00941F37">
            <w:pPr>
              <w:spacing w:after="0"/>
              <w:rPr>
                <w:rFonts w:ascii="Times New Roman" w:hAnsi="Times New Roman" w:cs="Times New Roman"/>
                <w:i/>
              </w:rPr>
            </w:pPr>
            <w:r>
              <w:rPr>
                <w:rFonts w:ascii="Times New Roman" w:hAnsi="Times New Roman" w:cs="Times New Roman"/>
                <w:b/>
              </w:rPr>
              <w:t>Промежуточная аттестация</w:t>
            </w:r>
          </w:p>
        </w:tc>
        <w:tc>
          <w:tcPr>
            <w:tcW w:w="2456" w:type="dxa"/>
            <w:vAlign w:val="center"/>
          </w:tcPr>
          <w:p w14:paraId="475F6652" w14:textId="77777777" w:rsidR="00797755" w:rsidRDefault="00941F37">
            <w:pPr>
              <w:spacing w:after="0"/>
              <w:rPr>
                <w:rFonts w:ascii="Times New Roman" w:hAnsi="Times New Roman" w:cs="Times New Roman"/>
                <w:highlight w:val="yellow"/>
              </w:rPr>
            </w:pPr>
            <w:r>
              <w:rPr>
                <w:rFonts w:ascii="Times New Roman" w:hAnsi="Times New Roman" w:cs="Times New Roman"/>
              </w:rPr>
              <w:t>2</w:t>
            </w:r>
          </w:p>
        </w:tc>
      </w:tr>
    </w:tbl>
    <w:p w14:paraId="40408413" w14:textId="77777777" w:rsidR="00797755" w:rsidRDefault="00797755">
      <w:pPr>
        <w:rPr>
          <w:rFonts w:ascii="Times New Roman" w:hAnsi="Times New Roman" w:cs="Times New Roman"/>
          <w:b/>
          <w:i/>
        </w:rPr>
        <w:sectPr w:rsidR="00797755">
          <w:pgSz w:w="11906" w:h="16838"/>
          <w:pgMar w:top="1134" w:right="850" w:bottom="284" w:left="1701" w:header="708" w:footer="708" w:gutter="0"/>
          <w:cols w:space="720"/>
        </w:sectPr>
      </w:pPr>
    </w:p>
    <w:p w14:paraId="0617A971" w14:textId="77777777" w:rsidR="00797755" w:rsidRDefault="00941F37">
      <w:pPr>
        <w:ind w:firstLine="709"/>
        <w:rPr>
          <w:rFonts w:ascii="Times New Roman" w:hAnsi="Times New Roman" w:cs="Times New Roman"/>
          <w:b/>
        </w:rPr>
      </w:pPr>
      <w:r>
        <w:rPr>
          <w:rFonts w:ascii="Times New Roman" w:hAnsi="Times New Roman" w:cs="Times New Roman"/>
          <w:b/>
        </w:rPr>
        <w:lastRenderedPageBreak/>
        <w:t xml:space="preserve">2.2. Тематический план и содержание учебной дисциплины </w:t>
      </w:r>
    </w:p>
    <w:tbl>
      <w:tblPr>
        <w:tblStyle w:val="afe"/>
        <w:tblW w:w="1476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1"/>
        <w:gridCol w:w="7746"/>
        <w:gridCol w:w="1958"/>
        <w:gridCol w:w="2091"/>
      </w:tblGrid>
      <w:tr w:rsidR="00797755" w14:paraId="213A438A" w14:textId="77777777">
        <w:trPr>
          <w:trHeight w:val="20"/>
        </w:trPr>
        <w:tc>
          <w:tcPr>
            <w:tcW w:w="2971" w:type="dxa"/>
            <w:tcBorders>
              <w:top w:val="single" w:sz="4" w:space="0" w:color="000000"/>
              <w:left w:val="single" w:sz="4" w:space="0" w:color="000000"/>
              <w:bottom w:val="single" w:sz="4" w:space="0" w:color="000000"/>
              <w:right w:val="single" w:sz="4" w:space="0" w:color="000000"/>
            </w:tcBorders>
            <w:vAlign w:val="center"/>
          </w:tcPr>
          <w:p w14:paraId="54CC140A" w14:textId="77777777" w:rsidR="00797755" w:rsidRDefault="00941F37">
            <w:pPr>
              <w:spacing w:after="0" w:line="240" w:lineRule="auto"/>
              <w:jc w:val="center"/>
              <w:rPr>
                <w:rFonts w:ascii="Times New Roman" w:hAnsi="Times New Roman" w:cs="Times New Roman"/>
                <w:b/>
              </w:rPr>
            </w:pPr>
            <w:r>
              <w:rPr>
                <w:rFonts w:ascii="Times New Roman" w:hAnsi="Times New Roman" w:cs="Times New Roman"/>
                <w:b/>
              </w:rPr>
              <w:t>Наименование разделов и тем</w:t>
            </w:r>
          </w:p>
        </w:tc>
        <w:tc>
          <w:tcPr>
            <w:tcW w:w="7746" w:type="dxa"/>
            <w:tcBorders>
              <w:top w:val="single" w:sz="4" w:space="0" w:color="000000"/>
              <w:left w:val="single" w:sz="4" w:space="0" w:color="000000"/>
              <w:bottom w:val="single" w:sz="4" w:space="0" w:color="000000"/>
              <w:right w:val="single" w:sz="4" w:space="0" w:color="000000"/>
            </w:tcBorders>
            <w:vAlign w:val="center"/>
          </w:tcPr>
          <w:p w14:paraId="3429A21E" w14:textId="77777777" w:rsidR="00797755" w:rsidRDefault="00941F37">
            <w:pPr>
              <w:spacing w:after="0" w:line="240" w:lineRule="auto"/>
              <w:jc w:val="center"/>
              <w:rPr>
                <w:rFonts w:ascii="Times New Roman" w:hAnsi="Times New Roman" w:cs="Times New Roman"/>
                <w:b/>
              </w:rPr>
            </w:pPr>
            <w:r>
              <w:rPr>
                <w:rFonts w:ascii="Times New Roman" w:hAnsi="Times New Roman" w:cs="Times New Roman"/>
                <w:b/>
              </w:rPr>
              <w:t>Содержание учебного материала и формы организации деятельности обучающихся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3C3D349C" w14:textId="77777777" w:rsidR="00797755" w:rsidRDefault="00941F37">
            <w:pPr>
              <w:spacing w:after="0" w:line="240" w:lineRule="auto"/>
              <w:jc w:val="center"/>
              <w:rPr>
                <w:rFonts w:ascii="Times New Roman" w:hAnsi="Times New Roman" w:cs="Times New Roman"/>
                <w:b/>
              </w:rPr>
            </w:pPr>
            <w:r>
              <w:rPr>
                <w:rFonts w:ascii="Times New Roman" w:hAnsi="Times New Roman" w:cs="Times New Roman"/>
                <w:b/>
              </w:rPr>
              <w:t xml:space="preserve">Объем, </w:t>
            </w:r>
            <w:proofErr w:type="spellStart"/>
            <w:r>
              <w:rPr>
                <w:rFonts w:ascii="Times New Roman" w:hAnsi="Times New Roman" w:cs="Times New Roman"/>
                <w:b/>
              </w:rPr>
              <w:t>ак</w:t>
            </w:r>
            <w:proofErr w:type="spellEnd"/>
            <w:r>
              <w:rPr>
                <w:rFonts w:ascii="Times New Roman" w:hAnsi="Times New Roman" w:cs="Times New Roman"/>
                <w:b/>
              </w:rPr>
              <w:t xml:space="preserve">. ч / </w:t>
            </w:r>
            <w:r>
              <w:rPr>
                <w:rFonts w:ascii="Times New Roman" w:hAnsi="Times New Roman" w:cs="Times New Roman"/>
                <w:b/>
              </w:rPr>
              <w:br/>
              <w:t xml:space="preserve">в том числе </w:t>
            </w:r>
            <w:r>
              <w:rPr>
                <w:rFonts w:ascii="Times New Roman" w:hAnsi="Times New Roman" w:cs="Times New Roman"/>
                <w:b/>
              </w:rPr>
              <w:br/>
              <w:t xml:space="preserve">в форме практической подготовки, </w:t>
            </w:r>
            <w:proofErr w:type="spellStart"/>
            <w:r>
              <w:rPr>
                <w:rFonts w:ascii="Times New Roman" w:hAnsi="Times New Roman" w:cs="Times New Roman"/>
                <w:b/>
              </w:rPr>
              <w:t>ак</w:t>
            </w:r>
            <w:proofErr w:type="spellEnd"/>
            <w:r>
              <w:rPr>
                <w:rFonts w:ascii="Times New Roman" w:hAnsi="Times New Roman" w:cs="Times New Roman"/>
                <w:b/>
              </w:rPr>
              <w:t>. ч</w:t>
            </w:r>
          </w:p>
        </w:tc>
        <w:tc>
          <w:tcPr>
            <w:tcW w:w="2091" w:type="dxa"/>
            <w:tcBorders>
              <w:top w:val="single" w:sz="4" w:space="0" w:color="000000"/>
              <w:left w:val="single" w:sz="4" w:space="0" w:color="000000"/>
              <w:bottom w:val="single" w:sz="4" w:space="0" w:color="000000"/>
              <w:right w:val="single" w:sz="4" w:space="0" w:color="000000"/>
            </w:tcBorders>
            <w:vAlign w:val="center"/>
          </w:tcPr>
          <w:p w14:paraId="13182B1A" w14:textId="77777777" w:rsidR="00797755" w:rsidRDefault="00941F37">
            <w:pPr>
              <w:spacing w:after="0" w:line="240" w:lineRule="auto"/>
              <w:jc w:val="center"/>
              <w:rPr>
                <w:rFonts w:ascii="Times New Roman" w:hAnsi="Times New Roman" w:cs="Times New Roman"/>
                <w:b/>
              </w:rPr>
            </w:pPr>
            <w:r>
              <w:rPr>
                <w:rFonts w:ascii="Times New Roman" w:hAnsi="Times New Roman" w:cs="Times New Roman"/>
                <w:b/>
              </w:rPr>
              <w:t xml:space="preserve">Коды компетенций </w:t>
            </w:r>
            <w:r>
              <w:rPr>
                <w:rFonts w:ascii="Times New Roman" w:hAnsi="Times New Roman" w:cs="Times New Roman"/>
                <w:b/>
              </w:rPr>
              <w:br/>
              <w:t>и личностных результатов, формированию которых способствует элемент программы</w:t>
            </w:r>
          </w:p>
        </w:tc>
      </w:tr>
      <w:tr w:rsidR="00797755" w14:paraId="25A5987E" w14:textId="77777777">
        <w:trPr>
          <w:trHeight w:val="20"/>
        </w:trPr>
        <w:tc>
          <w:tcPr>
            <w:tcW w:w="2971" w:type="dxa"/>
            <w:tcBorders>
              <w:top w:val="single" w:sz="4" w:space="0" w:color="000000"/>
              <w:left w:val="single" w:sz="4" w:space="0" w:color="000000"/>
              <w:bottom w:val="single" w:sz="4" w:space="0" w:color="000000"/>
              <w:right w:val="single" w:sz="4" w:space="0" w:color="000000"/>
            </w:tcBorders>
          </w:tcPr>
          <w:p w14:paraId="533DB65C" w14:textId="77777777" w:rsidR="00797755" w:rsidRDefault="00941F37">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1</w:t>
            </w:r>
          </w:p>
        </w:tc>
        <w:tc>
          <w:tcPr>
            <w:tcW w:w="7746" w:type="dxa"/>
            <w:tcBorders>
              <w:top w:val="single" w:sz="4" w:space="0" w:color="000000"/>
              <w:left w:val="single" w:sz="4" w:space="0" w:color="000000"/>
              <w:bottom w:val="single" w:sz="4" w:space="0" w:color="000000"/>
              <w:right w:val="single" w:sz="4" w:space="0" w:color="000000"/>
            </w:tcBorders>
          </w:tcPr>
          <w:p w14:paraId="0189CE3A" w14:textId="77777777" w:rsidR="00797755" w:rsidRDefault="00941F37">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2</w:t>
            </w:r>
          </w:p>
        </w:tc>
        <w:tc>
          <w:tcPr>
            <w:tcW w:w="1958" w:type="dxa"/>
            <w:tcBorders>
              <w:top w:val="single" w:sz="4" w:space="0" w:color="000000"/>
              <w:left w:val="single" w:sz="4" w:space="0" w:color="000000"/>
              <w:bottom w:val="single" w:sz="4" w:space="0" w:color="000000"/>
              <w:right w:val="single" w:sz="4" w:space="0" w:color="000000"/>
            </w:tcBorders>
          </w:tcPr>
          <w:p w14:paraId="1EB942A4" w14:textId="77777777" w:rsidR="00797755" w:rsidRDefault="00941F37">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3</w:t>
            </w:r>
          </w:p>
        </w:tc>
        <w:tc>
          <w:tcPr>
            <w:tcW w:w="2091" w:type="dxa"/>
            <w:tcBorders>
              <w:top w:val="single" w:sz="4" w:space="0" w:color="000000"/>
              <w:left w:val="single" w:sz="4" w:space="0" w:color="000000"/>
              <w:bottom w:val="single" w:sz="4" w:space="0" w:color="000000"/>
              <w:right w:val="single" w:sz="4" w:space="0" w:color="000000"/>
            </w:tcBorders>
          </w:tcPr>
          <w:p w14:paraId="443E5091" w14:textId="77777777" w:rsidR="00797755" w:rsidRDefault="00941F37">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4</w:t>
            </w:r>
          </w:p>
        </w:tc>
      </w:tr>
      <w:tr w:rsidR="00797755" w14:paraId="4E0FDBD7" w14:textId="77777777">
        <w:trPr>
          <w:trHeight w:val="20"/>
        </w:trPr>
        <w:tc>
          <w:tcPr>
            <w:tcW w:w="10717" w:type="dxa"/>
            <w:gridSpan w:val="2"/>
            <w:tcBorders>
              <w:top w:val="single" w:sz="4" w:space="0" w:color="000000"/>
              <w:left w:val="single" w:sz="4" w:space="0" w:color="000000"/>
              <w:bottom w:val="single" w:sz="4" w:space="0" w:color="000000"/>
              <w:right w:val="single" w:sz="4" w:space="0" w:color="000000"/>
            </w:tcBorders>
          </w:tcPr>
          <w:p w14:paraId="5CD7D26B" w14:textId="29B07832" w:rsidR="00797755" w:rsidRDefault="00941F37">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Раздел 1.</w:t>
            </w:r>
            <w:r>
              <w:rPr>
                <w:highlight w:val="white"/>
              </w:rPr>
              <w:t xml:space="preserve"> </w:t>
            </w:r>
            <w:r>
              <w:rPr>
                <w:rFonts w:ascii="Times New Roman" w:hAnsi="Times New Roman" w:cs="Times New Roman"/>
                <w:b/>
                <w:sz w:val="24"/>
                <w:szCs w:val="24"/>
              </w:rPr>
              <w:t xml:space="preserve">Создание </w:t>
            </w:r>
            <w:r w:rsidR="003A3540">
              <w:rPr>
                <w:rFonts w:ascii="Times New Roman" w:hAnsi="Times New Roman" w:cs="Times New Roman"/>
                <w:b/>
                <w:sz w:val="24"/>
                <w:szCs w:val="24"/>
              </w:rPr>
              <w:t xml:space="preserve">креативной </w:t>
            </w:r>
            <w:r>
              <w:rPr>
                <w:rFonts w:ascii="Times New Roman" w:hAnsi="Times New Roman" w:cs="Times New Roman"/>
                <w:b/>
                <w:sz w:val="24"/>
                <w:szCs w:val="24"/>
              </w:rPr>
              <w:t>стратеги</w:t>
            </w:r>
            <w:r w:rsidR="003A3540">
              <w:rPr>
                <w:rFonts w:ascii="Times New Roman" w:hAnsi="Times New Roman" w:cs="Times New Roman"/>
                <w:b/>
                <w:sz w:val="24"/>
                <w:szCs w:val="24"/>
              </w:rPr>
              <w:t>и</w:t>
            </w:r>
          </w:p>
        </w:tc>
        <w:tc>
          <w:tcPr>
            <w:tcW w:w="1958" w:type="dxa"/>
            <w:tcBorders>
              <w:top w:val="single" w:sz="4" w:space="0" w:color="000000"/>
              <w:left w:val="single" w:sz="4" w:space="0" w:color="000000"/>
              <w:bottom w:val="single" w:sz="4" w:space="0" w:color="000000"/>
              <w:right w:val="single" w:sz="4" w:space="0" w:color="000000"/>
            </w:tcBorders>
          </w:tcPr>
          <w:p w14:paraId="5EB038FF"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90</w:t>
            </w:r>
          </w:p>
        </w:tc>
        <w:tc>
          <w:tcPr>
            <w:tcW w:w="2091" w:type="dxa"/>
            <w:tcBorders>
              <w:top w:val="single" w:sz="4" w:space="0" w:color="000000"/>
              <w:left w:val="single" w:sz="4" w:space="0" w:color="000000"/>
              <w:bottom w:val="single" w:sz="4" w:space="0" w:color="000000"/>
              <w:right w:val="single" w:sz="4" w:space="0" w:color="000000"/>
            </w:tcBorders>
          </w:tcPr>
          <w:p w14:paraId="29877E95" w14:textId="77777777" w:rsidR="00797755" w:rsidRDefault="00797755">
            <w:pPr>
              <w:spacing w:after="0" w:line="240" w:lineRule="auto"/>
              <w:jc w:val="center"/>
              <w:rPr>
                <w:rFonts w:ascii="Times New Roman" w:hAnsi="Times New Roman" w:cs="Times New Roman"/>
                <w:b/>
                <w:i/>
                <w:sz w:val="24"/>
                <w:szCs w:val="24"/>
              </w:rPr>
            </w:pPr>
          </w:p>
        </w:tc>
      </w:tr>
      <w:tr w:rsidR="00797755" w14:paraId="77D13782" w14:textId="77777777">
        <w:trPr>
          <w:trHeight w:val="240"/>
        </w:trPr>
        <w:tc>
          <w:tcPr>
            <w:tcW w:w="2971" w:type="dxa"/>
            <w:vMerge w:val="restart"/>
            <w:tcBorders>
              <w:top w:val="single" w:sz="4" w:space="0" w:color="000000"/>
              <w:left w:val="single" w:sz="4" w:space="0" w:color="000000"/>
              <w:right w:val="single" w:sz="4" w:space="0" w:color="000000"/>
            </w:tcBorders>
          </w:tcPr>
          <w:p w14:paraId="5171AC68" w14:textId="77777777" w:rsidR="00797755" w:rsidRDefault="00941F37">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1. </w:t>
            </w:r>
            <w:r>
              <w:rPr>
                <w:rFonts w:ascii="Times New Roman" w:hAnsi="Times New Roman" w:cs="Times New Roman"/>
                <w:b/>
                <w:color w:val="0D0D0D"/>
                <w:sz w:val="24"/>
                <w:szCs w:val="24"/>
              </w:rPr>
              <w:t>Роль бренда в кризисных ситуациях</w:t>
            </w:r>
          </w:p>
        </w:tc>
        <w:tc>
          <w:tcPr>
            <w:tcW w:w="7746" w:type="dxa"/>
            <w:tcBorders>
              <w:top w:val="single" w:sz="4" w:space="0" w:color="000000"/>
              <w:left w:val="single" w:sz="4" w:space="0" w:color="000000"/>
              <w:bottom w:val="single" w:sz="4" w:space="0" w:color="000000"/>
              <w:right w:val="single" w:sz="4" w:space="0" w:color="000000"/>
            </w:tcBorders>
          </w:tcPr>
          <w:p w14:paraId="10F001CD" w14:textId="77777777" w:rsidR="00797755" w:rsidRDefault="00941F37">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6281DE27" w14:textId="77777777" w:rsidR="00797755" w:rsidRDefault="00941F37">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bottom w:val="single" w:sz="4" w:space="0" w:color="000000"/>
              <w:right w:val="single" w:sz="4" w:space="0" w:color="000000"/>
            </w:tcBorders>
          </w:tcPr>
          <w:p w14:paraId="2B345F5A" w14:textId="77777777" w:rsidR="00797755" w:rsidRDefault="00941F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133AC9BA" w14:textId="77777777" w:rsidR="00797755" w:rsidRDefault="00941F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ПК 4.1.,4.2.</w:t>
            </w:r>
          </w:p>
          <w:p w14:paraId="5159A9BA" w14:textId="77777777" w:rsidR="00797755" w:rsidRDefault="00797755">
            <w:pPr>
              <w:spacing w:after="0" w:line="240" w:lineRule="auto"/>
              <w:jc w:val="center"/>
              <w:rPr>
                <w:rFonts w:ascii="Times New Roman" w:hAnsi="Times New Roman" w:cs="Times New Roman"/>
                <w:sz w:val="24"/>
                <w:szCs w:val="24"/>
              </w:rPr>
            </w:pPr>
          </w:p>
        </w:tc>
      </w:tr>
      <w:tr w:rsidR="00797755" w14:paraId="71C61612" w14:textId="77777777">
        <w:trPr>
          <w:trHeight w:val="240"/>
        </w:trPr>
        <w:tc>
          <w:tcPr>
            <w:tcW w:w="2971" w:type="dxa"/>
            <w:vMerge/>
            <w:tcBorders>
              <w:top w:val="single" w:sz="4" w:space="0" w:color="000000"/>
              <w:left w:val="single" w:sz="4" w:space="0" w:color="000000"/>
              <w:right w:val="single" w:sz="4" w:space="0" w:color="000000"/>
            </w:tcBorders>
          </w:tcPr>
          <w:p w14:paraId="304B687E"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57F483C3" w14:textId="77777777" w:rsidR="00797755" w:rsidRDefault="00941F37">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Как бренды выживают в кризисах</w:t>
            </w:r>
          </w:p>
        </w:tc>
        <w:tc>
          <w:tcPr>
            <w:tcW w:w="1958" w:type="dxa"/>
            <w:tcBorders>
              <w:top w:val="single" w:sz="4" w:space="0" w:color="000000"/>
              <w:left w:val="single" w:sz="4" w:space="0" w:color="000000"/>
              <w:bottom w:val="single" w:sz="4" w:space="0" w:color="000000"/>
              <w:right w:val="single" w:sz="4" w:space="0" w:color="000000"/>
            </w:tcBorders>
            <w:vAlign w:val="center"/>
          </w:tcPr>
          <w:p w14:paraId="5A6FAF72" w14:textId="77777777" w:rsidR="00797755" w:rsidRDefault="00941F37">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09AA9FEE"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797755" w14:paraId="06791DF7" w14:textId="77777777">
        <w:trPr>
          <w:trHeight w:val="240"/>
        </w:trPr>
        <w:tc>
          <w:tcPr>
            <w:tcW w:w="2971" w:type="dxa"/>
            <w:vMerge/>
            <w:tcBorders>
              <w:top w:val="single" w:sz="4" w:space="0" w:color="000000"/>
              <w:left w:val="single" w:sz="4" w:space="0" w:color="000000"/>
              <w:right w:val="single" w:sz="4" w:space="0" w:color="000000"/>
            </w:tcBorders>
          </w:tcPr>
          <w:p w14:paraId="57499B9C"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3DE39F3E" w14:textId="77777777" w:rsidR="00797755" w:rsidRDefault="00941F37">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6060D2C1" w14:textId="77777777" w:rsidR="00797755" w:rsidRDefault="00941F37">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tcBorders>
              <w:top w:val="single" w:sz="4" w:space="0" w:color="000000"/>
              <w:left w:val="single" w:sz="4" w:space="0" w:color="000000"/>
              <w:bottom w:val="single" w:sz="4" w:space="0" w:color="000000"/>
              <w:right w:val="single" w:sz="4" w:space="0" w:color="000000"/>
            </w:tcBorders>
          </w:tcPr>
          <w:p w14:paraId="7D823005"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797755" w14:paraId="04C37B93" w14:textId="77777777">
        <w:trPr>
          <w:trHeight w:val="240"/>
        </w:trPr>
        <w:tc>
          <w:tcPr>
            <w:tcW w:w="2971" w:type="dxa"/>
            <w:vMerge/>
            <w:tcBorders>
              <w:top w:val="single" w:sz="4" w:space="0" w:color="000000"/>
              <w:left w:val="single" w:sz="4" w:space="0" w:color="000000"/>
              <w:right w:val="single" w:sz="4" w:space="0" w:color="000000"/>
            </w:tcBorders>
          </w:tcPr>
          <w:p w14:paraId="6F7F40CE"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shd w:val="clear" w:color="auto" w:fill="FFFFFF"/>
          </w:tcPr>
          <w:p w14:paraId="7FE601E3" w14:textId="77777777" w:rsidR="00797755" w:rsidRDefault="00941F37">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Практическая работа «</w:t>
            </w:r>
            <w:r>
              <w:rPr>
                <w:rFonts w:ascii="Times New Roman" w:hAnsi="Times New Roman" w:cs="Times New Roman"/>
                <w:sz w:val="24"/>
                <w:szCs w:val="24"/>
              </w:rPr>
              <w:t>Антикризисный план</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35E366C3" w14:textId="77777777" w:rsidR="00797755" w:rsidRDefault="00941F37">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6</w:t>
            </w:r>
          </w:p>
        </w:tc>
        <w:tc>
          <w:tcPr>
            <w:tcW w:w="2091" w:type="dxa"/>
            <w:vMerge/>
            <w:tcBorders>
              <w:top w:val="single" w:sz="4" w:space="0" w:color="000000"/>
              <w:left w:val="single" w:sz="4" w:space="0" w:color="000000"/>
              <w:bottom w:val="single" w:sz="4" w:space="0" w:color="000000"/>
              <w:right w:val="single" w:sz="4" w:space="0" w:color="000000"/>
            </w:tcBorders>
          </w:tcPr>
          <w:p w14:paraId="6FEA2612"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797755" w14:paraId="1DF093D0" w14:textId="77777777">
        <w:trPr>
          <w:trHeight w:val="240"/>
        </w:trPr>
        <w:tc>
          <w:tcPr>
            <w:tcW w:w="2971" w:type="dxa"/>
            <w:vMerge w:val="restart"/>
            <w:tcBorders>
              <w:top w:val="single" w:sz="4" w:space="0" w:color="000000"/>
              <w:left w:val="single" w:sz="4" w:space="0" w:color="000000"/>
              <w:bottom w:val="single" w:sz="4" w:space="0" w:color="000000"/>
              <w:right w:val="single" w:sz="4" w:space="0" w:color="000000"/>
            </w:tcBorders>
          </w:tcPr>
          <w:p w14:paraId="5A6873C4" w14:textId="77777777" w:rsidR="00797755" w:rsidRDefault="00941F37">
            <w:pPr>
              <w:spacing w:after="0" w:line="240" w:lineRule="auto"/>
              <w:rPr>
                <w:rFonts w:ascii="Times New Roman" w:hAnsi="Times New Roman" w:cs="Times New Roman"/>
                <w:b/>
                <w:color w:val="0D0D0D"/>
                <w:sz w:val="24"/>
                <w:szCs w:val="24"/>
                <w:highlight w:val="white"/>
              </w:rPr>
            </w:pPr>
            <w:r>
              <w:rPr>
                <w:rFonts w:ascii="Times New Roman" w:hAnsi="Times New Roman" w:cs="Times New Roman"/>
                <w:b/>
                <w:sz w:val="24"/>
                <w:szCs w:val="24"/>
                <w:highlight w:val="white"/>
              </w:rPr>
              <w:t xml:space="preserve">Тема 2. </w:t>
            </w:r>
            <w:r>
              <w:rPr>
                <w:rFonts w:ascii="Times New Roman" w:hAnsi="Times New Roman" w:cs="Times New Roman"/>
                <w:b/>
                <w:color w:val="0D0D0D"/>
                <w:sz w:val="24"/>
                <w:szCs w:val="24"/>
              </w:rPr>
              <w:t>Гибкость и адаптивность бренда</w:t>
            </w:r>
          </w:p>
          <w:p w14:paraId="742E1D56" w14:textId="77777777" w:rsidR="00797755" w:rsidRDefault="00797755">
            <w:pPr>
              <w:spacing w:after="0" w:line="240" w:lineRule="auto"/>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2828651A" w14:textId="77777777" w:rsidR="00797755" w:rsidRDefault="00941F37">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958" w:type="dxa"/>
            <w:tcBorders>
              <w:top w:val="single" w:sz="4" w:space="0" w:color="000000"/>
              <w:left w:val="single" w:sz="4" w:space="0" w:color="000000"/>
              <w:bottom w:val="single" w:sz="4" w:space="0" w:color="000000"/>
              <w:right w:val="single" w:sz="4" w:space="0" w:color="000000"/>
            </w:tcBorders>
            <w:vAlign w:val="center"/>
          </w:tcPr>
          <w:p w14:paraId="30BB6FD6" w14:textId="77777777" w:rsidR="00797755" w:rsidRDefault="00941F37">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12</w:t>
            </w:r>
          </w:p>
        </w:tc>
        <w:tc>
          <w:tcPr>
            <w:tcW w:w="2091" w:type="dxa"/>
            <w:vMerge w:val="restart"/>
            <w:tcBorders>
              <w:top w:val="single" w:sz="4" w:space="0" w:color="000000"/>
              <w:left w:val="single" w:sz="4" w:space="0" w:color="000000"/>
              <w:bottom w:val="single" w:sz="4" w:space="0" w:color="000000"/>
              <w:right w:val="single" w:sz="4" w:space="0" w:color="000000"/>
            </w:tcBorders>
          </w:tcPr>
          <w:p w14:paraId="21BE32F8" w14:textId="77777777" w:rsidR="00797755" w:rsidRDefault="00941F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18B61FD9"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4.1.,4.2.</w:t>
            </w:r>
          </w:p>
        </w:tc>
      </w:tr>
      <w:tr w:rsidR="00797755" w14:paraId="08DD978D" w14:textId="77777777">
        <w:trPr>
          <w:trHeight w:val="240"/>
        </w:trPr>
        <w:tc>
          <w:tcPr>
            <w:tcW w:w="2971" w:type="dxa"/>
            <w:vMerge/>
            <w:tcBorders>
              <w:top w:val="single" w:sz="4" w:space="0" w:color="000000"/>
              <w:left w:val="single" w:sz="4" w:space="0" w:color="000000"/>
              <w:bottom w:val="single" w:sz="4" w:space="0" w:color="000000"/>
              <w:right w:val="single" w:sz="4" w:space="0" w:color="000000"/>
            </w:tcBorders>
          </w:tcPr>
          <w:p w14:paraId="31634D15"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4990F326"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Гибкие стратегии: от теории к практике</w:t>
            </w:r>
          </w:p>
        </w:tc>
        <w:tc>
          <w:tcPr>
            <w:tcW w:w="1958" w:type="dxa"/>
            <w:tcBorders>
              <w:top w:val="single" w:sz="4" w:space="0" w:color="000000"/>
              <w:left w:val="single" w:sz="4" w:space="0" w:color="000000"/>
              <w:bottom w:val="single" w:sz="4" w:space="0" w:color="000000"/>
              <w:right w:val="single" w:sz="4" w:space="0" w:color="000000"/>
            </w:tcBorders>
            <w:vAlign w:val="center"/>
          </w:tcPr>
          <w:p w14:paraId="58CCCE72" w14:textId="77777777" w:rsidR="00797755" w:rsidRDefault="00941F37">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bottom w:val="single" w:sz="4" w:space="0" w:color="000000"/>
              <w:right w:val="single" w:sz="4" w:space="0" w:color="000000"/>
            </w:tcBorders>
          </w:tcPr>
          <w:p w14:paraId="4418DCDB"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797755" w14:paraId="2BD08C40" w14:textId="77777777">
        <w:trPr>
          <w:trHeight w:val="240"/>
        </w:trPr>
        <w:tc>
          <w:tcPr>
            <w:tcW w:w="2971" w:type="dxa"/>
            <w:vMerge/>
            <w:tcBorders>
              <w:top w:val="single" w:sz="4" w:space="0" w:color="000000"/>
              <w:left w:val="single" w:sz="4" w:space="0" w:color="000000"/>
              <w:bottom w:val="single" w:sz="4" w:space="0" w:color="000000"/>
              <w:right w:val="single" w:sz="4" w:space="0" w:color="000000"/>
            </w:tcBorders>
          </w:tcPr>
          <w:p w14:paraId="380BB578"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343D8DBE" w14:textId="77777777" w:rsidR="00797755" w:rsidRDefault="00941F37">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38738100" w14:textId="77777777" w:rsidR="00797755" w:rsidRDefault="00941F37">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tcBorders>
              <w:top w:val="single" w:sz="4" w:space="0" w:color="000000"/>
              <w:left w:val="single" w:sz="4" w:space="0" w:color="000000"/>
              <w:bottom w:val="single" w:sz="4" w:space="0" w:color="000000"/>
              <w:right w:val="single" w:sz="4" w:space="0" w:color="000000"/>
            </w:tcBorders>
          </w:tcPr>
          <w:p w14:paraId="4228A1B6"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797755" w14:paraId="4FBFBB77" w14:textId="77777777">
        <w:trPr>
          <w:trHeight w:val="240"/>
        </w:trPr>
        <w:tc>
          <w:tcPr>
            <w:tcW w:w="2971" w:type="dxa"/>
            <w:vMerge/>
            <w:tcBorders>
              <w:top w:val="single" w:sz="4" w:space="0" w:color="000000"/>
              <w:left w:val="single" w:sz="4" w:space="0" w:color="000000"/>
              <w:bottom w:val="single" w:sz="4" w:space="0" w:color="000000"/>
              <w:right w:val="single" w:sz="4" w:space="0" w:color="000000"/>
            </w:tcBorders>
          </w:tcPr>
          <w:p w14:paraId="7AA13183"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shd w:val="clear" w:color="auto" w:fill="FFFFFF"/>
          </w:tcPr>
          <w:p w14:paraId="14F56C9F" w14:textId="77777777" w:rsidR="00797755" w:rsidRDefault="00941F37">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Практическая работа «</w:t>
            </w:r>
            <w:r>
              <w:rPr>
                <w:rFonts w:ascii="Times New Roman" w:hAnsi="Times New Roman" w:cs="Times New Roman"/>
                <w:color w:val="0D0D0D"/>
                <w:sz w:val="24"/>
                <w:szCs w:val="24"/>
              </w:rPr>
              <w:t>Проектирование адаптивной стратегии</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2654D752" w14:textId="77777777" w:rsidR="00797755" w:rsidRDefault="00941F37">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8</w:t>
            </w:r>
          </w:p>
        </w:tc>
        <w:tc>
          <w:tcPr>
            <w:tcW w:w="2091" w:type="dxa"/>
            <w:vMerge/>
            <w:tcBorders>
              <w:top w:val="single" w:sz="4" w:space="0" w:color="000000"/>
              <w:left w:val="single" w:sz="4" w:space="0" w:color="000000"/>
              <w:bottom w:val="single" w:sz="4" w:space="0" w:color="000000"/>
              <w:right w:val="single" w:sz="4" w:space="0" w:color="000000"/>
            </w:tcBorders>
          </w:tcPr>
          <w:p w14:paraId="1FD52A2D"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797755" w14:paraId="528A979B" w14:textId="77777777">
        <w:trPr>
          <w:trHeight w:val="273"/>
        </w:trPr>
        <w:tc>
          <w:tcPr>
            <w:tcW w:w="2971" w:type="dxa"/>
            <w:vMerge w:val="restart"/>
            <w:tcBorders>
              <w:top w:val="single" w:sz="4" w:space="0" w:color="000000"/>
              <w:left w:val="single" w:sz="4" w:space="0" w:color="000000"/>
              <w:right w:val="single" w:sz="4" w:space="0" w:color="000000"/>
            </w:tcBorders>
            <w:vAlign w:val="center"/>
          </w:tcPr>
          <w:p w14:paraId="0987AA23" w14:textId="77777777" w:rsidR="00797755" w:rsidRDefault="00941F37">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3. </w:t>
            </w:r>
            <w:r>
              <w:rPr>
                <w:rFonts w:ascii="Times New Roman" w:hAnsi="Times New Roman" w:cs="Times New Roman"/>
                <w:b/>
                <w:sz w:val="24"/>
                <w:szCs w:val="24"/>
              </w:rPr>
              <w:t>Инновации в брендинге</w:t>
            </w:r>
          </w:p>
        </w:tc>
        <w:tc>
          <w:tcPr>
            <w:tcW w:w="7746" w:type="dxa"/>
            <w:tcBorders>
              <w:top w:val="single" w:sz="4" w:space="0" w:color="000000"/>
              <w:left w:val="single" w:sz="4" w:space="0" w:color="000000"/>
              <w:bottom w:val="single" w:sz="4" w:space="0" w:color="000000"/>
              <w:right w:val="single" w:sz="4" w:space="0" w:color="000000"/>
            </w:tcBorders>
          </w:tcPr>
          <w:p w14:paraId="3496B564"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958" w:type="dxa"/>
            <w:tcBorders>
              <w:top w:val="single" w:sz="4" w:space="0" w:color="000000"/>
              <w:left w:val="single" w:sz="4" w:space="0" w:color="000000"/>
              <w:bottom w:val="single" w:sz="4" w:space="0" w:color="000000"/>
              <w:right w:val="single" w:sz="4" w:space="0" w:color="000000"/>
            </w:tcBorders>
            <w:vAlign w:val="center"/>
          </w:tcPr>
          <w:p w14:paraId="14B98B68" w14:textId="77777777" w:rsidR="00797755" w:rsidRDefault="00941F37">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2D25D299" w14:textId="77777777" w:rsidR="00797755" w:rsidRDefault="00941F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1F0D0BCE"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4.1.,4.2.</w:t>
            </w:r>
          </w:p>
        </w:tc>
      </w:tr>
      <w:tr w:rsidR="00797755" w14:paraId="60493035" w14:textId="77777777">
        <w:trPr>
          <w:trHeight w:val="273"/>
        </w:trPr>
        <w:tc>
          <w:tcPr>
            <w:tcW w:w="2971" w:type="dxa"/>
            <w:vMerge/>
            <w:tcBorders>
              <w:top w:val="single" w:sz="4" w:space="0" w:color="000000"/>
              <w:left w:val="single" w:sz="4" w:space="0" w:color="000000"/>
              <w:right w:val="single" w:sz="4" w:space="0" w:color="000000"/>
            </w:tcBorders>
            <w:vAlign w:val="center"/>
          </w:tcPr>
          <w:p w14:paraId="29E6F0DF"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1BB37381"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Инновации как драйвер бренда</w:t>
            </w:r>
          </w:p>
        </w:tc>
        <w:tc>
          <w:tcPr>
            <w:tcW w:w="1958" w:type="dxa"/>
            <w:tcBorders>
              <w:top w:val="single" w:sz="4" w:space="0" w:color="000000"/>
              <w:left w:val="single" w:sz="4" w:space="0" w:color="000000"/>
              <w:bottom w:val="single" w:sz="4" w:space="0" w:color="000000"/>
              <w:right w:val="single" w:sz="4" w:space="0" w:color="000000"/>
            </w:tcBorders>
            <w:vAlign w:val="center"/>
          </w:tcPr>
          <w:p w14:paraId="4E62E332" w14:textId="77777777" w:rsidR="00797755" w:rsidRDefault="00941F37">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42B2CC02"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797755" w14:paraId="13C3E91D" w14:textId="77777777">
        <w:trPr>
          <w:trHeight w:val="273"/>
        </w:trPr>
        <w:tc>
          <w:tcPr>
            <w:tcW w:w="2971" w:type="dxa"/>
            <w:vMerge/>
            <w:tcBorders>
              <w:top w:val="single" w:sz="4" w:space="0" w:color="000000"/>
              <w:left w:val="single" w:sz="4" w:space="0" w:color="000000"/>
              <w:right w:val="single" w:sz="4" w:space="0" w:color="000000"/>
            </w:tcBorders>
            <w:vAlign w:val="center"/>
          </w:tcPr>
          <w:p w14:paraId="72CB4608"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B4A8681"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75170EC0" w14:textId="77777777" w:rsidR="00797755" w:rsidRDefault="00941F37">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tcBorders>
              <w:top w:val="single" w:sz="4" w:space="0" w:color="000000"/>
              <w:left w:val="single" w:sz="4" w:space="0" w:color="000000"/>
              <w:right w:val="single" w:sz="4" w:space="0" w:color="000000"/>
            </w:tcBorders>
          </w:tcPr>
          <w:p w14:paraId="109DE0C0"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797755" w14:paraId="514E0FDD" w14:textId="77777777">
        <w:trPr>
          <w:trHeight w:val="58"/>
        </w:trPr>
        <w:tc>
          <w:tcPr>
            <w:tcW w:w="2971" w:type="dxa"/>
            <w:vMerge/>
            <w:tcBorders>
              <w:top w:val="single" w:sz="4" w:space="0" w:color="000000"/>
              <w:left w:val="single" w:sz="4" w:space="0" w:color="000000"/>
              <w:right w:val="single" w:sz="4" w:space="0" w:color="000000"/>
            </w:tcBorders>
            <w:vAlign w:val="center"/>
          </w:tcPr>
          <w:p w14:paraId="5DD2BC53"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88F9E3B"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Практическая работа «</w:t>
            </w:r>
            <w:r>
              <w:rPr>
                <w:rFonts w:ascii="Times New Roman" w:hAnsi="Times New Roman" w:cs="Times New Roman"/>
                <w:color w:val="0D0D0D"/>
                <w:sz w:val="24"/>
                <w:szCs w:val="24"/>
              </w:rPr>
              <w:t>Создание инновационного предложения</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38B634B8" w14:textId="77777777" w:rsidR="00797755" w:rsidRDefault="00941F37">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6</w:t>
            </w:r>
          </w:p>
        </w:tc>
        <w:tc>
          <w:tcPr>
            <w:tcW w:w="2091" w:type="dxa"/>
            <w:vMerge/>
            <w:tcBorders>
              <w:top w:val="single" w:sz="4" w:space="0" w:color="000000"/>
              <w:left w:val="single" w:sz="4" w:space="0" w:color="000000"/>
              <w:right w:val="single" w:sz="4" w:space="0" w:color="000000"/>
            </w:tcBorders>
          </w:tcPr>
          <w:p w14:paraId="41115747"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797755" w14:paraId="171A38A4" w14:textId="77777777">
        <w:trPr>
          <w:trHeight w:val="273"/>
        </w:trPr>
        <w:tc>
          <w:tcPr>
            <w:tcW w:w="2971" w:type="dxa"/>
            <w:vMerge w:val="restart"/>
            <w:tcBorders>
              <w:top w:val="single" w:sz="4" w:space="0" w:color="000000"/>
              <w:left w:val="single" w:sz="4" w:space="0" w:color="000000"/>
              <w:right w:val="single" w:sz="4" w:space="0" w:color="000000"/>
            </w:tcBorders>
            <w:vAlign w:val="center"/>
          </w:tcPr>
          <w:p w14:paraId="3AC37FA8" w14:textId="77777777" w:rsidR="00797755" w:rsidRDefault="00941F37">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4. </w:t>
            </w:r>
            <w:r>
              <w:rPr>
                <w:rFonts w:ascii="Times New Roman" w:hAnsi="Times New Roman" w:cs="Times New Roman"/>
                <w:b/>
                <w:sz w:val="24"/>
                <w:szCs w:val="24"/>
              </w:rPr>
              <w:t>Работа с репутацией в цифровом мире</w:t>
            </w:r>
          </w:p>
          <w:p w14:paraId="790518DC" w14:textId="77777777" w:rsidR="00797755" w:rsidRDefault="00797755">
            <w:pPr>
              <w:spacing w:after="0" w:line="240" w:lineRule="auto"/>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3979F0A"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958" w:type="dxa"/>
            <w:tcBorders>
              <w:top w:val="single" w:sz="4" w:space="0" w:color="000000"/>
              <w:left w:val="single" w:sz="4" w:space="0" w:color="000000"/>
              <w:bottom w:val="single" w:sz="4" w:space="0" w:color="000000"/>
              <w:right w:val="single" w:sz="4" w:space="0" w:color="000000"/>
            </w:tcBorders>
            <w:vAlign w:val="center"/>
          </w:tcPr>
          <w:p w14:paraId="7ABD2ADB" w14:textId="77777777" w:rsidR="00797755" w:rsidRDefault="00941F37">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10</w:t>
            </w:r>
          </w:p>
        </w:tc>
        <w:tc>
          <w:tcPr>
            <w:tcW w:w="2091" w:type="dxa"/>
            <w:vMerge w:val="restart"/>
            <w:tcBorders>
              <w:top w:val="single" w:sz="4" w:space="0" w:color="000000"/>
              <w:left w:val="single" w:sz="4" w:space="0" w:color="000000"/>
              <w:right w:val="single" w:sz="4" w:space="0" w:color="000000"/>
            </w:tcBorders>
          </w:tcPr>
          <w:p w14:paraId="462206CC" w14:textId="77777777" w:rsidR="00797755" w:rsidRDefault="00941F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226BA809"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4.1.,4.2.</w:t>
            </w:r>
          </w:p>
        </w:tc>
      </w:tr>
      <w:tr w:rsidR="00797755" w14:paraId="77E69E03" w14:textId="77777777">
        <w:trPr>
          <w:trHeight w:val="273"/>
        </w:trPr>
        <w:tc>
          <w:tcPr>
            <w:tcW w:w="2971" w:type="dxa"/>
            <w:vMerge/>
            <w:tcBorders>
              <w:top w:val="single" w:sz="4" w:space="0" w:color="000000"/>
              <w:left w:val="single" w:sz="4" w:space="0" w:color="000000"/>
              <w:right w:val="single" w:sz="4" w:space="0" w:color="000000"/>
            </w:tcBorders>
            <w:vAlign w:val="center"/>
          </w:tcPr>
          <w:p w14:paraId="63FB971C"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45E0FB77"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Цифровая репутация бренда: угрозы и возможности</w:t>
            </w:r>
          </w:p>
        </w:tc>
        <w:tc>
          <w:tcPr>
            <w:tcW w:w="1958" w:type="dxa"/>
            <w:tcBorders>
              <w:top w:val="single" w:sz="4" w:space="0" w:color="000000"/>
              <w:left w:val="single" w:sz="4" w:space="0" w:color="000000"/>
              <w:bottom w:val="single" w:sz="4" w:space="0" w:color="000000"/>
              <w:right w:val="single" w:sz="4" w:space="0" w:color="000000"/>
            </w:tcBorders>
            <w:vAlign w:val="center"/>
          </w:tcPr>
          <w:p w14:paraId="631BEC74" w14:textId="77777777" w:rsidR="00797755" w:rsidRDefault="00941F37">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414B1161"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797755" w14:paraId="4B82A41E" w14:textId="77777777">
        <w:trPr>
          <w:trHeight w:val="273"/>
        </w:trPr>
        <w:tc>
          <w:tcPr>
            <w:tcW w:w="2971" w:type="dxa"/>
            <w:vMerge/>
            <w:tcBorders>
              <w:top w:val="single" w:sz="4" w:space="0" w:color="000000"/>
              <w:left w:val="single" w:sz="4" w:space="0" w:color="000000"/>
              <w:right w:val="single" w:sz="4" w:space="0" w:color="000000"/>
            </w:tcBorders>
            <w:vAlign w:val="center"/>
          </w:tcPr>
          <w:p w14:paraId="6548C8E2"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344F603E"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642BF1B4" w14:textId="77777777" w:rsidR="00797755" w:rsidRDefault="00941F37">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tcBorders>
              <w:top w:val="single" w:sz="4" w:space="0" w:color="000000"/>
              <w:left w:val="single" w:sz="4" w:space="0" w:color="000000"/>
              <w:right w:val="single" w:sz="4" w:space="0" w:color="000000"/>
            </w:tcBorders>
          </w:tcPr>
          <w:p w14:paraId="04E475AA"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797755" w14:paraId="14B2DDF7" w14:textId="77777777">
        <w:trPr>
          <w:trHeight w:val="312"/>
        </w:trPr>
        <w:tc>
          <w:tcPr>
            <w:tcW w:w="2971" w:type="dxa"/>
            <w:vMerge/>
            <w:tcBorders>
              <w:top w:val="single" w:sz="4" w:space="0" w:color="000000"/>
              <w:left w:val="single" w:sz="4" w:space="0" w:color="000000"/>
              <w:right w:val="single" w:sz="4" w:space="0" w:color="000000"/>
            </w:tcBorders>
            <w:vAlign w:val="center"/>
          </w:tcPr>
          <w:p w14:paraId="6DDEF6ED"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1DB3CEBF"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Практическая работа «</w:t>
            </w:r>
            <w:r>
              <w:rPr>
                <w:rFonts w:ascii="Times New Roman" w:hAnsi="Times New Roman" w:cs="Times New Roman"/>
                <w:color w:val="0D0D0D"/>
                <w:sz w:val="24"/>
                <w:szCs w:val="24"/>
              </w:rPr>
              <w:t>Анализ репутации и стратегии её улучшения</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160F378D" w14:textId="77777777" w:rsidR="00797755" w:rsidRDefault="00941F37">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6</w:t>
            </w:r>
          </w:p>
        </w:tc>
        <w:tc>
          <w:tcPr>
            <w:tcW w:w="2091" w:type="dxa"/>
            <w:vMerge/>
            <w:tcBorders>
              <w:top w:val="single" w:sz="4" w:space="0" w:color="000000"/>
              <w:left w:val="single" w:sz="4" w:space="0" w:color="000000"/>
              <w:right w:val="single" w:sz="4" w:space="0" w:color="000000"/>
            </w:tcBorders>
          </w:tcPr>
          <w:p w14:paraId="60D2DE9C"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797755" w14:paraId="3702DFCA"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2CFA17A9" w14:textId="77777777" w:rsidR="00797755" w:rsidRDefault="00941F37">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Тема 5.</w:t>
            </w:r>
            <w:r>
              <w:rPr>
                <w:rFonts w:ascii="Times New Roman" w:hAnsi="Times New Roman" w:cs="Times New Roman"/>
                <w:b/>
                <w:color w:val="0D0D0D"/>
                <w:sz w:val="24"/>
                <w:szCs w:val="24"/>
                <w:highlight w:val="white"/>
              </w:rPr>
              <w:t xml:space="preserve"> </w:t>
            </w:r>
            <w:r>
              <w:rPr>
                <w:rFonts w:ascii="Times New Roman" w:hAnsi="Times New Roman" w:cs="Times New Roman"/>
                <w:b/>
                <w:color w:val="0D0D0D"/>
                <w:sz w:val="24"/>
                <w:szCs w:val="24"/>
              </w:rPr>
              <w:t>Управление изменениями в стратегии бренда</w:t>
            </w:r>
          </w:p>
        </w:tc>
        <w:tc>
          <w:tcPr>
            <w:tcW w:w="7746" w:type="dxa"/>
            <w:tcBorders>
              <w:top w:val="single" w:sz="4" w:space="0" w:color="000000"/>
              <w:left w:val="single" w:sz="4" w:space="0" w:color="000000"/>
              <w:bottom w:val="single" w:sz="4" w:space="0" w:color="000000"/>
              <w:right w:val="single" w:sz="4" w:space="0" w:color="000000"/>
            </w:tcBorders>
          </w:tcPr>
          <w:p w14:paraId="116A7A73"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3CE84F44" w14:textId="77777777" w:rsidR="00797755" w:rsidRDefault="00941F37">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3735B41A" w14:textId="77777777" w:rsidR="00797755" w:rsidRDefault="00941F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224B1F77"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4.1.,4.2.</w:t>
            </w:r>
          </w:p>
        </w:tc>
      </w:tr>
      <w:tr w:rsidR="00797755" w14:paraId="0D9F8293" w14:textId="77777777">
        <w:trPr>
          <w:trHeight w:val="240"/>
        </w:trPr>
        <w:tc>
          <w:tcPr>
            <w:tcW w:w="2971" w:type="dxa"/>
            <w:vMerge/>
            <w:tcBorders>
              <w:top w:val="single" w:sz="4" w:space="0" w:color="000000"/>
              <w:left w:val="single" w:sz="4" w:space="0" w:color="000000"/>
              <w:right w:val="single" w:sz="4" w:space="0" w:color="000000"/>
            </w:tcBorders>
            <w:vAlign w:val="center"/>
          </w:tcPr>
          <w:p w14:paraId="04500DC5"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0E2CF9B0"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Как корректировать стратегии в условиях изменений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6E739479" w14:textId="77777777" w:rsidR="00797755" w:rsidRDefault="00941F37">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6313E75B"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797755" w14:paraId="3CC517A1" w14:textId="77777777">
        <w:trPr>
          <w:trHeight w:val="240"/>
        </w:trPr>
        <w:tc>
          <w:tcPr>
            <w:tcW w:w="2971" w:type="dxa"/>
            <w:vMerge/>
            <w:tcBorders>
              <w:top w:val="single" w:sz="4" w:space="0" w:color="000000"/>
              <w:left w:val="single" w:sz="4" w:space="0" w:color="000000"/>
              <w:right w:val="single" w:sz="4" w:space="0" w:color="000000"/>
            </w:tcBorders>
            <w:vAlign w:val="center"/>
          </w:tcPr>
          <w:p w14:paraId="3B610630"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14372F8A"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24277B47" w14:textId="77777777" w:rsidR="00797755" w:rsidRDefault="00941F37">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tcBorders>
              <w:top w:val="single" w:sz="4" w:space="0" w:color="000000"/>
              <w:left w:val="single" w:sz="4" w:space="0" w:color="000000"/>
              <w:right w:val="single" w:sz="4" w:space="0" w:color="000000"/>
            </w:tcBorders>
          </w:tcPr>
          <w:p w14:paraId="19B12AD6"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797755" w14:paraId="609C005B" w14:textId="77777777">
        <w:trPr>
          <w:trHeight w:val="240"/>
        </w:trPr>
        <w:tc>
          <w:tcPr>
            <w:tcW w:w="2971" w:type="dxa"/>
            <w:vMerge/>
            <w:tcBorders>
              <w:top w:val="single" w:sz="4" w:space="0" w:color="000000"/>
              <w:left w:val="single" w:sz="4" w:space="0" w:color="000000"/>
              <w:right w:val="single" w:sz="4" w:space="0" w:color="000000"/>
            </w:tcBorders>
            <w:vAlign w:val="center"/>
          </w:tcPr>
          <w:p w14:paraId="702844B1"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3E025E6"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1.Практическая работа «</w:t>
            </w:r>
            <w:r>
              <w:rPr>
                <w:rFonts w:ascii="Times New Roman" w:hAnsi="Times New Roman" w:cs="Times New Roman"/>
                <w:color w:val="0D0D0D"/>
                <w:sz w:val="24"/>
                <w:szCs w:val="24"/>
              </w:rPr>
              <w:t>Построение сценариев изменений</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591ABC19" w14:textId="77777777" w:rsidR="00797755" w:rsidRDefault="00941F37">
            <w:pPr>
              <w:spacing w:after="0" w:line="240" w:lineRule="auto"/>
              <w:jc w:val="center"/>
              <w:rPr>
                <w:rFonts w:ascii="Times New Roman" w:hAnsi="Times New Roman" w:cs="Times New Roman"/>
                <w:b/>
                <w:sz w:val="24"/>
                <w:szCs w:val="24"/>
                <w:highlight w:val="white"/>
              </w:rPr>
            </w:pPr>
            <w:r>
              <w:rPr>
                <w:rFonts w:ascii="Times New Roman" w:hAnsi="Times New Roman" w:cs="Times New Roman"/>
                <w:sz w:val="24"/>
                <w:szCs w:val="24"/>
                <w:highlight w:val="white"/>
              </w:rPr>
              <w:t>6</w:t>
            </w:r>
          </w:p>
        </w:tc>
        <w:tc>
          <w:tcPr>
            <w:tcW w:w="2091" w:type="dxa"/>
            <w:vMerge/>
            <w:tcBorders>
              <w:top w:val="single" w:sz="4" w:space="0" w:color="000000"/>
              <w:left w:val="single" w:sz="4" w:space="0" w:color="000000"/>
              <w:right w:val="single" w:sz="4" w:space="0" w:color="000000"/>
            </w:tcBorders>
          </w:tcPr>
          <w:p w14:paraId="71AEF939"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797755" w14:paraId="14356399"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5BC69E9D" w14:textId="77777777" w:rsidR="00797755" w:rsidRDefault="00941F37">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6. </w:t>
            </w:r>
            <w:r>
              <w:rPr>
                <w:rFonts w:ascii="Times New Roman" w:hAnsi="Times New Roman" w:cs="Times New Roman"/>
                <w:b/>
                <w:sz w:val="24"/>
                <w:szCs w:val="24"/>
              </w:rPr>
              <w:t>Этика и устойчивое развитие бренда</w:t>
            </w:r>
          </w:p>
        </w:tc>
        <w:tc>
          <w:tcPr>
            <w:tcW w:w="7746" w:type="dxa"/>
            <w:tcBorders>
              <w:top w:val="single" w:sz="4" w:space="0" w:color="000000"/>
              <w:left w:val="single" w:sz="4" w:space="0" w:color="000000"/>
              <w:bottom w:val="single" w:sz="4" w:space="0" w:color="000000"/>
              <w:right w:val="single" w:sz="4" w:space="0" w:color="000000"/>
            </w:tcBorders>
          </w:tcPr>
          <w:p w14:paraId="6DBFDB07"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74428E41" w14:textId="77777777" w:rsidR="00797755" w:rsidRDefault="00941F37">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3858576A" w14:textId="77777777" w:rsidR="00797755" w:rsidRDefault="00941F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301E4477"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4.1.,4.2.</w:t>
            </w:r>
          </w:p>
        </w:tc>
      </w:tr>
      <w:tr w:rsidR="00797755" w14:paraId="2A91B904" w14:textId="77777777">
        <w:trPr>
          <w:trHeight w:val="240"/>
        </w:trPr>
        <w:tc>
          <w:tcPr>
            <w:tcW w:w="2971" w:type="dxa"/>
            <w:vMerge/>
            <w:tcBorders>
              <w:top w:val="single" w:sz="4" w:space="0" w:color="000000"/>
              <w:left w:val="single" w:sz="4" w:space="0" w:color="000000"/>
              <w:right w:val="single" w:sz="4" w:space="0" w:color="000000"/>
            </w:tcBorders>
            <w:vAlign w:val="center"/>
          </w:tcPr>
          <w:p w14:paraId="5F3A9A4E"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663E853D"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Этика и устойчивость: будущее брендов</w:t>
            </w:r>
          </w:p>
        </w:tc>
        <w:tc>
          <w:tcPr>
            <w:tcW w:w="1958" w:type="dxa"/>
            <w:tcBorders>
              <w:top w:val="single" w:sz="4" w:space="0" w:color="000000"/>
              <w:left w:val="single" w:sz="4" w:space="0" w:color="000000"/>
              <w:bottom w:val="single" w:sz="4" w:space="0" w:color="000000"/>
              <w:right w:val="single" w:sz="4" w:space="0" w:color="000000"/>
            </w:tcBorders>
            <w:vAlign w:val="center"/>
          </w:tcPr>
          <w:p w14:paraId="078A6C60" w14:textId="77777777" w:rsidR="00797755" w:rsidRDefault="00941F37">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646C51F9"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797755" w14:paraId="16B03215" w14:textId="77777777">
        <w:trPr>
          <w:trHeight w:val="240"/>
        </w:trPr>
        <w:tc>
          <w:tcPr>
            <w:tcW w:w="2971" w:type="dxa"/>
            <w:vMerge/>
            <w:tcBorders>
              <w:top w:val="single" w:sz="4" w:space="0" w:color="000000"/>
              <w:left w:val="single" w:sz="4" w:space="0" w:color="000000"/>
              <w:right w:val="single" w:sz="4" w:space="0" w:color="000000"/>
            </w:tcBorders>
            <w:vAlign w:val="center"/>
          </w:tcPr>
          <w:p w14:paraId="33739616"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4519657"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79018B54" w14:textId="77777777" w:rsidR="00797755" w:rsidRDefault="00941F37">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tcBorders>
              <w:top w:val="single" w:sz="4" w:space="0" w:color="000000"/>
              <w:left w:val="single" w:sz="4" w:space="0" w:color="000000"/>
              <w:right w:val="single" w:sz="4" w:space="0" w:color="000000"/>
            </w:tcBorders>
          </w:tcPr>
          <w:p w14:paraId="4B4AFBF1"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797755" w14:paraId="56A46112" w14:textId="77777777">
        <w:trPr>
          <w:trHeight w:val="260"/>
        </w:trPr>
        <w:tc>
          <w:tcPr>
            <w:tcW w:w="2971" w:type="dxa"/>
            <w:vMerge/>
            <w:tcBorders>
              <w:top w:val="single" w:sz="4" w:space="0" w:color="000000"/>
              <w:left w:val="single" w:sz="4" w:space="0" w:color="000000"/>
              <w:right w:val="single" w:sz="4" w:space="0" w:color="000000"/>
            </w:tcBorders>
            <w:vAlign w:val="center"/>
          </w:tcPr>
          <w:p w14:paraId="007E07D4"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DFF0C54"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Практическая работа «</w:t>
            </w:r>
            <w:r>
              <w:rPr>
                <w:rFonts w:ascii="Times New Roman" w:hAnsi="Times New Roman" w:cs="Times New Roman"/>
                <w:color w:val="0D0D0D"/>
                <w:sz w:val="24"/>
                <w:szCs w:val="24"/>
              </w:rPr>
              <w:t>Разработка плана устойчивого развития</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3C88FB30" w14:textId="77777777" w:rsidR="00797755" w:rsidRDefault="00941F37">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6</w:t>
            </w:r>
          </w:p>
        </w:tc>
        <w:tc>
          <w:tcPr>
            <w:tcW w:w="2091" w:type="dxa"/>
            <w:vMerge/>
            <w:tcBorders>
              <w:top w:val="single" w:sz="4" w:space="0" w:color="000000"/>
              <w:left w:val="single" w:sz="4" w:space="0" w:color="000000"/>
              <w:right w:val="single" w:sz="4" w:space="0" w:color="000000"/>
            </w:tcBorders>
          </w:tcPr>
          <w:p w14:paraId="6E192B70"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797755" w14:paraId="29693829"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7B2CD344" w14:textId="77777777" w:rsidR="00797755" w:rsidRDefault="00941F37">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7. </w:t>
            </w:r>
            <w:r>
              <w:rPr>
                <w:rFonts w:ascii="Times New Roman" w:hAnsi="Times New Roman" w:cs="Times New Roman"/>
                <w:b/>
                <w:sz w:val="24"/>
                <w:szCs w:val="24"/>
              </w:rPr>
              <w:t>Роль креативного лидера</w:t>
            </w:r>
          </w:p>
        </w:tc>
        <w:tc>
          <w:tcPr>
            <w:tcW w:w="7746" w:type="dxa"/>
            <w:tcBorders>
              <w:top w:val="single" w:sz="4" w:space="0" w:color="000000"/>
              <w:left w:val="single" w:sz="4" w:space="0" w:color="000000"/>
              <w:bottom w:val="single" w:sz="4" w:space="0" w:color="000000"/>
              <w:right w:val="single" w:sz="4" w:space="0" w:color="000000"/>
            </w:tcBorders>
          </w:tcPr>
          <w:p w14:paraId="01B1CED8"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1D58E0C1" w14:textId="77777777" w:rsidR="00797755" w:rsidRDefault="00941F37">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75B30D00" w14:textId="77777777" w:rsidR="00797755" w:rsidRDefault="00941F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7106B561"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4.1.,4.2.</w:t>
            </w:r>
          </w:p>
        </w:tc>
      </w:tr>
      <w:tr w:rsidR="00797755" w14:paraId="5577EDD0" w14:textId="77777777">
        <w:trPr>
          <w:trHeight w:val="240"/>
        </w:trPr>
        <w:tc>
          <w:tcPr>
            <w:tcW w:w="2971" w:type="dxa"/>
            <w:vMerge/>
            <w:tcBorders>
              <w:top w:val="single" w:sz="4" w:space="0" w:color="000000"/>
              <w:left w:val="single" w:sz="4" w:space="0" w:color="000000"/>
              <w:right w:val="single" w:sz="4" w:space="0" w:color="000000"/>
            </w:tcBorders>
            <w:vAlign w:val="center"/>
          </w:tcPr>
          <w:p w14:paraId="449C425A"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39AA5F25"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Лидерство в креативной среде</w:t>
            </w:r>
          </w:p>
        </w:tc>
        <w:tc>
          <w:tcPr>
            <w:tcW w:w="1958" w:type="dxa"/>
            <w:tcBorders>
              <w:top w:val="single" w:sz="4" w:space="0" w:color="000000"/>
              <w:left w:val="single" w:sz="4" w:space="0" w:color="000000"/>
              <w:bottom w:val="single" w:sz="4" w:space="0" w:color="000000"/>
              <w:right w:val="single" w:sz="4" w:space="0" w:color="000000"/>
            </w:tcBorders>
            <w:vAlign w:val="center"/>
          </w:tcPr>
          <w:p w14:paraId="5810F039" w14:textId="77777777" w:rsidR="00797755" w:rsidRDefault="00941F37">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1CDC961F"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797755" w14:paraId="79C856FE" w14:textId="77777777">
        <w:trPr>
          <w:trHeight w:val="240"/>
        </w:trPr>
        <w:tc>
          <w:tcPr>
            <w:tcW w:w="2971" w:type="dxa"/>
            <w:vMerge/>
            <w:tcBorders>
              <w:top w:val="single" w:sz="4" w:space="0" w:color="000000"/>
              <w:left w:val="single" w:sz="4" w:space="0" w:color="000000"/>
              <w:right w:val="single" w:sz="4" w:space="0" w:color="000000"/>
            </w:tcBorders>
            <w:vAlign w:val="center"/>
          </w:tcPr>
          <w:p w14:paraId="74EB3A7F"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F301697"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72DF93D1" w14:textId="77777777" w:rsidR="00797755" w:rsidRDefault="00941F37">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tcBorders>
              <w:top w:val="single" w:sz="4" w:space="0" w:color="000000"/>
              <w:left w:val="single" w:sz="4" w:space="0" w:color="000000"/>
              <w:right w:val="single" w:sz="4" w:space="0" w:color="000000"/>
            </w:tcBorders>
          </w:tcPr>
          <w:p w14:paraId="0636A799"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797755" w14:paraId="7F298B4E" w14:textId="77777777">
        <w:trPr>
          <w:trHeight w:val="240"/>
        </w:trPr>
        <w:tc>
          <w:tcPr>
            <w:tcW w:w="2971" w:type="dxa"/>
            <w:vMerge/>
            <w:tcBorders>
              <w:top w:val="single" w:sz="4" w:space="0" w:color="000000"/>
              <w:left w:val="single" w:sz="4" w:space="0" w:color="000000"/>
              <w:right w:val="single" w:sz="4" w:space="0" w:color="000000"/>
            </w:tcBorders>
            <w:vAlign w:val="center"/>
          </w:tcPr>
          <w:p w14:paraId="15BE5A3E"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298BBB0" w14:textId="77777777" w:rsidR="00797755" w:rsidRDefault="00941F37">
            <w:pPr>
              <w:spacing w:after="0" w:line="240" w:lineRule="auto"/>
              <w:rPr>
                <w:rFonts w:ascii="Times New Roman" w:hAnsi="Times New Roman" w:cs="Times New Roman"/>
                <w:color w:val="0D0D0D"/>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Практическая работа «</w:t>
            </w:r>
            <w:r>
              <w:rPr>
                <w:rFonts w:ascii="Times New Roman" w:hAnsi="Times New Roman" w:cs="Times New Roman"/>
                <w:color w:val="0D0D0D"/>
                <w:sz w:val="24"/>
                <w:szCs w:val="24"/>
              </w:rPr>
              <w:t>Анализ стилей лидерства</w:t>
            </w:r>
            <w:r>
              <w:rPr>
                <w:rFonts w:ascii="Times New Roman" w:hAnsi="Times New Roman" w:cs="Times New Roman"/>
                <w:sz w:val="24"/>
                <w:szCs w:val="24"/>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78652D7E" w14:textId="77777777" w:rsidR="00797755" w:rsidRDefault="00941F37">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6</w:t>
            </w:r>
          </w:p>
        </w:tc>
        <w:tc>
          <w:tcPr>
            <w:tcW w:w="2091" w:type="dxa"/>
            <w:vMerge/>
            <w:tcBorders>
              <w:top w:val="single" w:sz="4" w:space="0" w:color="000000"/>
              <w:left w:val="single" w:sz="4" w:space="0" w:color="000000"/>
              <w:right w:val="single" w:sz="4" w:space="0" w:color="000000"/>
            </w:tcBorders>
          </w:tcPr>
          <w:p w14:paraId="5C8F43D1"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797755" w14:paraId="437DEF32"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77D21C21" w14:textId="77777777" w:rsidR="00797755" w:rsidRDefault="00941F37">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8. </w:t>
            </w:r>
            <w:r>
              <w:rPr>
                <w:rFonts w:ascii="Times New Roman" w:hAnsi="Times New Roman" w:cs="Times New Roman"/>
                <w:b/>
                <w:sz w:val="24"/>
                <w:szCs w:val="24"/>
              </w:rPr>
              <w:t>Построение креативных команд</w:t>
            </w:r>
          </w:p>
        </w:tc>
        <w:tc>
          <w:tcPr>
            <w:tcW w:w="7746" w:type="dxa"/>
            <w:tcBorders>
              <w:top w:val="single" w:sz="4" w:space="0" w:color="000000"/>
              <w:left w:val="single" w:sz="4" w:space="0" w:color="000000"/>
              <w:bottom w:val="single" w:sz="4" w:space="0" w:color="000000"/>
              <w:right w:val="single" w:sz="4" w:space="0" w:color="000000"/>
            </w:tcBorders>
          </w:tcPr>
          <w:p w14:paraId="528E144D"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2FADA09F" w14:textId="77777777" w:rsidR="00797755" w:rsidRDefault="00941F37">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10</w:t>
            </w:r>
          </w:p>
        </w:tc>
        <w:tc>
          <w:tcPr>
            <w:tcW w:w="2091" w:type="dxa"/>
            <w:vMerge w:val="restart"/>
            <w:tcBorders>
              <w:top w:val="single" w:sz="4" w:space="0" w:color="000000"/>
              <w:left w:val="single" w:sz="4" w:space="0" w:color="000000"/>
              <w:right w:val="single" w:sz="4" w:space="0" w:color="000000"/>
            </w:tcBorders>
          </w:tcPr>
          <w:p w14:paraId="32F7B4A7" w14:textId="77777777" w:rsidR="00797755" w:rsidRDefault="00941F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63DA29AE"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4.1.,4.2.</w:t>
            </w:r>
          </w:p>
        </w:tc>
      </w:tr>
      <w:tr w:rsidR="00797755" w14:paraId="5452A1A5" w14:textId="77777777">
        <w:trPr>
          <w:trHeight w:val="240"/>
        </w:trPr>
        <w:tc>
          <w:tcPr>
            <w:tcW w:w="2971" w:type="dxa"/>
            <w:vMerge/>
            <w:tcBorders>
              <w:top w:val="single" w:sz="4" w:space="0" w:color="000000"/>
              <w:left w:val="single" w:sz="4" w:space="0" w:color="000000"/>
              <w:right w:val="single" w:sz="4" w:space="0" w:color="000000"/>
            </w:tcBorders>
            <w:vAlign w:val="center"/>
          </w:tcPr>
          <w:p w14:paraId="514E3C16"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4163F98D"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Как создать сильную команду</w:t>
            </w:r>
          </w:p>
        </w:tc>
        <w:tc>
          <w:tcPr>
            <w:tcW w:w="1958" w:type="dxa"/>
            <w:tcBorders>
              <w:top w:val="single" w:sz="4" w:space="0" w:color="000000"/>
              <w:left w:val="single" w:sz="4" w:space="0" w:color="000000"/>
              <w:bottom w:val="single" w:sz="4" w:space="0" w:color="000000"/>
              <w:right w:val="single" w:sz="4" w:space="0" w:color="000000"/>
            </w:tcBorders>
            <w:vAlign w:val="center"/>
          </w:tcPr>
          <w:p w14:paraId="33695CBB" w14:textId="77777777" w:rsidR="00797755" w:rsidRDefault="00941F37">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6C1748D9"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797755" w14:paraId="15B7AC25" w14:textId="77777777">
        <w:trPr>
          <w:trHeight w:val="240"/>
        </w:trPr>
        <w:tc>
          <w:tcPr>
            <w:tcW w:w="2971" w:type="dxa"/>
            <w:vMerge/>
            <w:tcBorders>
              <w:top w:val="single" w:sz="4" w:space="0" w:color="000000"/>
              <w:left w:val="single" w:sz="4" w:space="0" w:color="000000"/>
              <w:right w:val="single" w:sz="4" w:space="0" w:color="000000"/>
            </w:tcBorders>
            <w:vAlign w:val="center"/>
          </w:tcPr>
          <w:p w14:paraId="011017AE"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1690E6E"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165B6FDA" w14:textId="77777777" w:rsidR="00797755" w:rsidRDefault="00941F37">
            <w:pPr>
              <w:spacing w:after="0" w:line="240" w:lineRule="auto"/>
              <w:jc w:val="center"/>
              <w:rPr>
                <w:rFonts w:ascii="Times New Roman" w:hAnsi="Times New Roman" w:cs="Times New Roman"/>
                <w:sz w:val="24"/>
                <w:szCs w:val="24"/>
                <w:highlight w:val="white"/>
              </w:rPr>
            </w:pPr>
            <w:r>
              <w:rPr>
                <w:rFonts w:ascii="Times New Roman" w:hAnsi="Times New Roman" w:cs="Times New Roman"/>
                <w:b/>
                <w:sz w:val="24"/>
                <w:szCs w:val="24"/>
                <w:highlight w:val="white"/>
              </w:rPr>
              <w:t>8</w:t>
            </w:r>
          </w:p>
        </w:tc>
        <w:tc>
          <w:tcPr>
            <w:tcW w:w="2091" w:type="dxa"/>
            <w:vMerge/>
            <w:tcBorders>
              <w:top w:val="single" w:sz="4" w:space="0" w:color="000000"/>
              <w:left w:val="single" w:sz="4" w:space="0" w:color="000000"/>
              <w:right w:val="single" w:sz="4" w:space="0" w:color="000000"/>
            </w:tcBorders>
          </w:tcPr>
          <w:p w14:paraId="4CDEADA0"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797755" w14:paraId="05E999B5" w14:textId="77777777">
        <w:trPr>
          <w:trHeight w:val="240"/>
        </w:trPr>
        <w:tc>
          <w:tcPr>
            <w:tcW w:w="2971" w:type="dxa"/>
            <w:vMerge/>
            <w:tcBorders>
              <w:top w:val="single" w:sz="4" w:space="0" w:color="000000"/>
              <w:left w:val="single" w:sz="4" w:space="0" w:color="000000"/>
              <w:right w:val="single" w:sz="4" w:space="0" w:color="000000"/>
            </w:tcBorders>
            <w:vAlign w:val="center"/>
          </w:tcPr>
          <w:p w14:paraId="4253B2D3"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20002903"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Практическая работа «</w:t>
            </w:r>
            <w:r>
              <w:rPr>
                <w:rFonts w:ascii="Times New Roman" w:hAnsi="Times New Roman" w:cs="Times New Roman"/>
                <w:color w:val="0D0D0D"/>
                <w:sz w:val="24"/>
                <w:szCs w:val="24"/>
              </w:rPr>
              <w:t>Проектирование структуры команды</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41322232" w14:textId="77777777" w:rsidR="00797755" w:rsidRDefault="00941F37">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8</w:t>
            </w:r>
          </w:p>
        </w:tc>
        <w:tc>
          <w:tcPr>
            <w:tcW w:w="2091" w:type="dxa"/>
            <w:vMerge/>
            <w:tcBorders>
              <w:top w:val="single" w:sz="4" w:space="0" w:color="000000"/>
              <w:left w:val="single" w:sz="4" w:space="0" w:color="000000"/>
              <w:right w:val="single" w:sz="4" w:space="0" w:color="000000"/>
            </w:tcBorders>
          </w:tcPr>
          <w:p w14:paraId="3B56A44B"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797755" w14:paraId="7D92C9D6"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6DBA5AAA" w14:textId="77777777" w:rsidR="00797755" w:rsidRDefault="00941F37">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9. </w:t>
            </w:r>
            <w:r>
              <w:rPr>
                <w:rFonts w:ascii="Times New Roman" w:hAnsi="Times New Roman" w:cs="Times New Roman"/>
                <w:b/>
                <w:color w:val="0D0D0D"/>
                <w:sz w:val="24"/>
                <w:szCs w:val="24"/>
              </w:rPr>
              <w:t>Управление креативными проектами</w:t>
            </w:r>
          </w:p>
        </w:tc>
        <w:tc>
          <w:tcPr>
            <w:tcW w:w="7746" w:type="dxa"/>
            <w:tcBorders>
              <w:top w:val="single" w:sz="4" w:space="0" w:color="000000"/>
              <w:left w:val="single" w:sz="4" w:space="0" w:color="000000"/>
              <w:bottom w:val="single" w:sz="4" w:space="0" w:color="000000"/>
              <w:right w:val="single" w:sz="4" w:space="0" w:color="000000"/>
            </w:tcBorders>
          </w:tcPr>
          <w:p w14:paraId="21352884"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0F601411" w14:textId="77777777" w:rsidR="00797755" w:rsidRDefault="00941F37">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73EE87EB" w14:textId="77777777" w:rsidR="00797755" w:rsidRDefault="00941F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20E147F8"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4.1.,4.2.</w:t>
            </w:r>
          </w:p>
        </w:tc>
      </w:tr>
      <w:tr w:rsidR="00797755" w14:paraId="0F1DE70A" w14:textId="77777777">
        <w:trPr>
          <w:trHeight w:val="240"/>
        </w:trPr>
        <w:tc>
          <w:tcPr>
            <w:tcW w:w="2971" w:type="dxa"/>
            <w:vMerge/>
            <w:tcBorders>
              <w:top w:val="single" w:sz="4" w:space="0" w:color="000000"/>
              <w:left w:val="single" w:sz="4" w:space="0" w:color="000000"/>
              <w:right w:val="single" w:sz="4" w:space="0" w:color="000000"/>
            </w:tcBorders>
            <w:vAlign w:val="center"/>
          </w:tcPr>
          <w:p w14:paraId="0356014B"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157C591D"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Управление проектами: от идеи к реализации</w:t>
            </w:r>
          </w:p>
        </w:tc>
        <w:tc>
          <w:tcPr>
            <w:tcW w:w="1958" w:type="dxa"/>
            <w:tcBorders>
              <w:top w:val="single" w:sz="4" w:space="0" w:color="000000"/>
              <w:left w:val="single" w:sz="4" w:space="0" w:color="000000"/>
              <w:bottom w:val="single" w:sz="4" w:space="0" w:color="000000"/>
              <w:right w:val="single" w:sz="4" w:space="0" w:color="000000"/>
            </w:tcBorders>
            <w:vAlign w:val="center"/>
          </w:tcPr>
          <w:p w14:paraId="5E737038" w14:textId="77777777" w:rsidR="00797755" w:rsidRDefault="00941F37">
            <w:pPr>
              <w:spacing w:after="0" w:line="240" w:lineRule="auto"/>
              <w:jc w:val="center"/>
              <w:rPr>
                <w:rFonts w:ascii="Times New Roman" w:hAnsi="Times New Roman" w:cs="Times New Roman"/>
                <w:sz w:val="24"/>
                <w:szCs w:val="24"/>
                <w:highlight w:val="red"/>
              </w:rPr>
            </w:pPr>
            <w:r>
              <w:rPr>
                <w:rFonts w:ascii="Times New Roman" w:hAnsi="Times New Roman" w:cs="Times New Roman"/>
                <w:sz w:val="24"/>
                <w:szCs w:val="24"/>
              </w:rPr>
              <w:t>2</w:t>
            </w:r>
          </w:p>
        </w:tc>
        <w:tc>
          <w:tcPr>
            <w:tcW w:w="2091" w:type="dxa"/>
            <w:vMerge/>
            <w:tcBorders>
              <w:top w:val="single" w:sz="4" w:space="0" w:color="000000"/>
              <w:left w:val="single" w:sz="4" w:space="0" w:color="000000"/>
              <w:right w:val="single" w:sz="4" w:space="0" w:color="000000"/>
            </w:tcBorders>
          </w:tcPr>
          <w:p w14:paraId="0DA50783"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red"/>
              </w:rPr>
            </w:pPr>
          </w:p>
        </w:tc>
      </w:tr>
      <w:tr w:rsidR="00797755" w14:paraId="36452F0B" w14:textId="77777777">
        <w:trPr>
          <w:trHeight w:val="240"/>
        </w:trPr>
        <w:tc>
          <w:tcPr>
            <w:tcW w:w="2971" w:type="dxa"/>
            <w:vMerge/>
            <w:tcBorders>
              <w:top w:val="single" w:sz="4" w:space="0" w:color="000000"/>
              <w:left w:val="single" w:sz="4" w:space="0" w:color="000000"/>
              <w:right w:val="single" w:sz="4" w:space="0" w:color="000000"/>
            </w:tcBorders>
            <w:vAlign w:val="center"/>
          </w:tcPr>
          <w:p w14:paraId="093511D3"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red"/>
              </w:rPr>
            </w:pPr>
          </w:p>
        </w:tc>
        <w:tc>
          <w:tcPr>
            <w:tcW w:w="7746" w:type="dxa"/>
            <w:tcBorders>
              <w:top w:val="single" w:sz="4" w:space="0" w:color="000000"/>
              <w:left w:val="single" w:sz="4" w:space="0" w:color="000000"/>
              <w:bottom w:val="single" w:sz="4" w:space="0" w:color="000000"/>
              <w:right w:val="single" w:sz="4" w:space="0" w:color="000000"/>
            </w:tcBorders>
          </w:tcPr>
          <w:p w14:paraId="53F97F0D"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258C06CB" w14:textId="77777777" w:rsidR="00797755" w:rsidRDefault="00941F37">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tcBorders>
              <w:top w:val="single" w:sz="4" w:space="0" w:color="000000"/>
              <w:left w:val="single" w:sz="4" w:space="0" w:color="000000"/>
              <w:right w:val="single" w:sz="4" w:space="0" w:color="000000"/>
            </w:tcBorders>
          </w:tcPr>
          <w:p w14:paraId="07ED50E6"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797755" w14:paraId="5A53AA74" w14:textId="77777777">
        <w:trPr>
          <w:trHeight w:val="240"/>
        </w:trPr>
        <w:tc>
          <w:tcPr>
            <w:tcW w:w="2971" w:type="dxa"/>
            <w:vMerge/>
            <w:tcBorders>
              <w:top w:val="single" w:sz="4" w:space="0" w:color="000000"/>
              <w:left w:val="single" w:sz="4" w:space="0" w:color="000000"/>
              <w:right w:val="single" w:sz="4" w:space="0" w:color="000000"/>
            </w:tcBorders>
            <w:vAlign w:val="center"/>
          </w:tcPr>
          <w:p w14:paraId="172A8846"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5BA9FA6"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Практическая работа «</w:t>
            </w:r>
            <w:r>
              <w:rPr>
                <w:rFonts w:ascii="Times New Roman" w:hAnsi="Times New Roman" w:cs="Times New Roman"/>
                <w:color w:val="0D0D0D"/>
                <w:sz w:val="24"/>
                <w:szCs w:val="24"/>
              </w:rPr>
              <w:t>Планирование креативного проекта</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738B8250" w14:textId="77777777" w:rsidR="00797755" w:rsidRDefault="00941F37">
            <w:pPr>
              <w:spacing w:after="0" w:line="240" w:lineRule="auto"/>
              <w:jc w:val="center"/>
              <w:rPr>
                <w:rFonts w:ascii="Times New Roman" w:hAnsi="Times New Roman" w:cs="Times New Roman"/>
                <w:sz w:val="24"/>
                <w:szCs w:val="24"/>
                <w:highlight w:val="red"/>
              </w:rPr>
            </w:pPr>
            <w:r>
              <w:rPr>
                <w:rFonts w:ascii="Times New Roman" w:hAnsi="Times New Roman" w:cs="Times New Roman"/>
                <w:sz w:val="24"/>
                <w:szCs w:val="24"/>
              </w:rPr>
              <w:t>6</w:t>
            </w:r>
          </w:p>
        </w:tc>
        <w:tc>
          <w:tcPr>
            <w:tcW w:w="2091" w:type="dxa"/>
            <w:vMerge/>
            <w:tcBorders>
              <w:top w:val="single" w:sz="4" w:space="0" w:color="000000"/>
              <w:left w:val="single" w:sz="4" w:space="0" w:color="000000"/>
              <w:right w:val="single" w:sz="4" w:space="0" w:color="000000"/>
            </w:tcBorders>
          </w:tcPr>
          <w:p w14:paraId="4A131D31"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red"/>
              </w:rPr>
            </w:pPr>
          </w:p>
        </w:tc>
      </w:tr>
      <w:tr w:rsidR="00797755" w14:paraId="5357610C"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56BF132F" w14:textId="77777777" w:rsidR="00797755" w:rsidRDefault="00941F37">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Тема 10</w:t>
            </w:r>
            <w:r>
              <w:rPr>
                <w:rFonts w:ascii="Times New Roman" w:hAnsi="Times New Roman" w:cs="Times New Roman"/>
                <w:b/>
                <w:sz w:val="24"/>
                <w:szCs w:val="24"/>
              </w:rPr>
              <w:t xml:space="preserve">. </w:t>
            </w:r>
            <w:r>
              <w:rPr>
                <w:rFonts w:ascii="Times New Roman" w:hAnsi="Times New Roman" w:cs="Times New Roman"/>
                <w:b/>
                <w:color w:val="0D0D0D"/>
                <w:sz w:val="24"/>
                <w:szCs w:val="24"/>
              </w:rPr>
              <w:t xml:space="preserve"> Оценка эффективности команды</w:t>
            </w:r>
          </w:p>
        </w:tc>
        <w:tc>
          <w:tcPr>
            <w:tcW w:w="7746" w:type="dxa"/>
            <w:tcBorders>
              <w:top w:val="single" w:sz="4" w:space="0" w:color="000000"/>
              <w:left w:val="single" w:sz="4" w:space="0" w:color="000000"/>
              <w:bottom w:val="single" w:sz="4" w:space="0" w:color="000000"/>
              <w:right w:val="single" w:sz="4" w:space="0" w:color="000000"/>
            </w:tcBorders>
          </w:tcPr>
          <w:p w14:paraId="7B4FD341"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40685502" w14:textId="77777777" w:rsidR="00797755" w:rsidRDefault="00941F37">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7D91F2E2" w14:textId="77777777" w:rsidR="00797755" w:rsidRDefault="00941F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631FBB0A"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4.1.,4.2.</w:t>
            </w:r>
          </w:p>
        </w:tc>
      </w:tr>
      <w:tr w:rsidR="00797755" w14:paraId="5CA6A256" w14:textId="77777777">
        <w:trPr>
          <w:trHeight w:val="240"/>
        </w:trPr>
        <w:tc>
          <w:tcPr>
            <w:tcW w:w="2971" w:type="dxa"/>
            <w:vMerge/>
            <w:tcBorders>
              <w:top w:val="single" w:sz="4" w:space="0" w:color="000000"/>
              <w:left w:val="single" w:sz="4" w:space="0" w:color="000000"/>
              <w:right w:val="single" w:sz="4" w:space="0" w:color="000000"/>
            </w:tcBorders>
            <w:vAlign w:val="center"/>
          </w:tcPr>
          <w:p w14:paraId="5A32F135"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6F5C7503"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Метрики оценки командной работы</w:t>
            </w:r>
          </w:p>
        </w:tc>
        <w:tc>
          <w:tcPr>
            <w:tcW w:w="1958" w:type="dxa"/>
            <w:tcBorders>
              <w:top w:val="single" w:sz="4" w:space="0" w:color="000000"/>
              <w:left w:val="single" w:sz="4" w:space="0" w:color="000000"/>
              <w:bottom w:val="single" w:sz="4" w:space="0" w:color="000000"/>
              <w:right w:val="single" w:sz="4" w:space="0" w:color="000000"/>
            </w:tcBorders>
            <w:vAlign w:val="center"/>
          </w:tcPr>
          <w:p w14:paraId="4901F078" w14:textId="77777777" w:rsidR="00797755" w:rsidRDefault="00941F37">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6A731983"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797755" w14:paraId="25DCE97B" w14:textId="77777777">
        <w:trPr>
          <w:trHeight w:val="240"/>
        </w:trPr>
        <w:tc>
          <w:tcPr>
            <w:tcW w:w="2971" w:type="dxa"/>
            <w:vMerge/>
            <w:tcBorders>
              <w:top w:val="single" w:sz="4" w:space="0" w:color="000000"/>
              <w:left w:val="single" w:sz="4" w:space="0" w:color="000000"/>
              <w:right w:val="single" w:sz="4" w:space="0" w:color="000000"/>
            </w:tcBorders>
            <w:vAlign w:val="center"/>
          </w:tcPr>
          <w:p w14:paraId="7FAE9EB8"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90C051B"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0D2CDE37" w14:textId="77777777" w:rsidR="00797755" w:rsidRDefault="00941F37">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tcBorders>
              <w:top w:val="single" w:sz="4" w:space="0" w:color="000000"/>
              <w:left w:val="single" w:sz="4" w:space="0" w:color="000000"/>
              <w:right w:val="single" w:sz="4" w:space="0" w:color="000000"/>
            </w:tcBorders>
          </w:tcPr>
          <w:p w14:paraId="0D558BB2"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797755" w14:paraId="744D0A6B" w14:textId="77777777">
        <w:trPr>
          <w:trHeight w:val="240"/>
        </w:trPr>
        <w:tc>
          <w:tcPr>
            <w:tcW w:w="2971" w:type="dxa"/>
            <w:vMerge/>
            <w:tcBorders>
              <w:top w:val="single" w:sz="4" w:space="0" w:color="000000"/>
              <w:left w:val="single" w:sz="4" w:space="0" w:color="000000"/>
              <w:right w:val="single" w:sz="4" w:space="0" w:color="000000"/>
            </w:tcBorders>
            <w:vAlign w:val="center"/>
          </w:tcPr>
          <w:p w14:paraId="26F5E7E8" w14:textId="77777777" w:rsidR="00797755" w:rsidRDefault="00797755">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2CE690D"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Практическая работа</w:t>
            </w:r>
            <w:r>
              <w:rPr>
                <w:rFonts w:ascii="Times New Roman" w:hAnsi="Times New Roman" w:cs="Times New Roman"/>
                <w:color w:val="0D0D0D"/>
                <w:sz w:val="24"/>
                <w:szCs w:val="24"/>
              </w:rPr>
              <w:t xml:space="preserve"> «Разработка системы оценки»</w:t>
            </w:r>
          </w:p>
        </w:tc>
        <w:tc>
          <w:tcPr>
            <w:tcW w:w="1958" w:type="dxa"/>
            <w:tcBorders>
              <w:top w:val="single" w:sz="4" w:space="0" w:color="000000"/>
              <w:left w:val="single" w:sz="4" w:space="0" w:color="000000"/>
              <w:bottom w:val="single" w:sz="4" w:space="0" w:color="000000"/>
              <w:right w:val="single" w:sz="4" w:space="0" w:color="000000"/>
            </w:tcBorders>
            <w:vAlign w:val="center"/>
          </w:tcPr>
          <w:p w14:paraId="03A0F34A" w14:textId="77777777" w:rsidR="00797755" w:rsidRDefault="00941F37">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6</w:t>
            </w:r>
          </w:p>
        </w:tc>
        <w:tc>
          <w:tcPr>
            <w:tcW w:w="2091" w:type="dxa"/>
            <w:vMerge/>
            <w:tcBorders>
              <w:top w:val="single" w:sz="4" w:space="0" w:color="000000"/>
              <w:left w:val="single" w:sz="4" w:space="0" w:color="000000"/>
              <w:right w:val="single" w:sz="4" w:space="0" w:color="000000"/>
            </w:tcBorders>
          </w:tcPr>
          <w:p w14:paraId="50A21002" w14:textId="77777777" w:rsidR="00797755" w:rsidRDefault="00797755">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F10DDF" w14:paraId="64E1FC33" w14:textId="77777777" w:rsidTr="0092635D">
        <w:trPr>
          <w:trHeight w:val="240"/>
        </w:trPr>
        <w:tc>
          <w:tcPr>
            <w:tcW w:w="10717" w:type="dxa"/>
            <w:gridSpan w:val="2"/>
            <w:tcBorders>
              <w:top w:val="single" w:sz="4" w:space="0" w:color="000000"/>
              <w:left w:val="single" w:sz="4" w:space="0" w:color="000000"/>
              <w:right w:val="single" w:sz="4" w:space="0" w:color="000000"/>
            </w:tcBorders>
            <w:vAlign w:val="center"/>
          </w:tcPr>
          <w:p w14:paraId="5B791BD9" w14:textId="6973F84A" w:rsidR="00F10DDF" w:rsidRPr="00F10DDF" w:rsidRDefault="00F10DDF">
            <w:pPr>
              <w:spacing w:after="0" w:line="240" w:lineRule="auto"/>
              <w:rPr>
                <w:rFonts w:ascii="Times New Roman" w:hAnsi="Times New Roman" w:cs="Times New Roman"/>
                <w:b/>
                <w:bCs/>
                <w:sz w:val="24"/>
                <w:szCs w:val="24"/>
                <w:highlight w:val="white"/>
              </w:rPr>
            </w:pPr>
            <w:r w:rsidRPr="00F10DDF">
              <w:rPr>
                <w:rFonts w:ascii="Times New Roman" w:hAnsi="Times New Roman" w:cs="Times New Roman"/>
                <w:b/>
                <w:bCs/>
                <w:sz w:val="24"/>
                <w:szCs w:val="24"/>
                <w:highlight w:val="white"/>
              </w:rPr>
              <w:t>Промежуточная аттестация</w:t>
            </w:r>
          </w:p>
        </w:tc>
        <w:tc>
          <w:tcPr>
            <w:tcW w:w="1958" w:type="dxa"/>
            <w:tcBorders>
              <w:top w:val="single" w:sz="4" w:space="0" w:color="000000"/>
              <w:left w:val="single" w:sz="4" w:space="0" w:color="000000"/>
              <w:bottom w:val="single" w:sz="4" w:space="0" w:color="000000"/>
              <w:right w:val="single" w:sz="4" w:space="0" w:color="000000"/>
            </w:tcBorders>
            <w:vAlign w:val="center"/>
          </w:tcPr>
          <w:p w14:paraId="502E2B6C" w14:textId="21091C5B" w:rsidR="00F10DDF" w:rsidRPr="00F10DDF" w:rsidRDefault="00F10DDF">
            <w:pPr>
              <w:spacing w:after="0" w:line="240" w:lineRule="auto"/>
              <w:jc w:val="center"/>
              <w:rPr>
                <w:rFonts w:ascii="Times New Roman" w:hAnsi="Times New Roman" w:cs="Times New Roman"/>
                <w:b/>
                <w:bCs/>
                <w:sz w:val="24"/>
                <w:szCs w:val="24"/>
                <w:highlight w:val="white"/>
              </w:rPr>
            </w:pPr>
            <w:r w:rsidRPr="00F10DDF">
              <w:rPr>
                <w:rFonts w:ascii="Times New Roman" w:hAnsi="Times New Roman" w:cs="Times New Roman"/>
                <w:b/>
                <w:bCs/>
                <w:sz w:val="24"/>
                <w:szCs w:val="24"/>
                <w:highlight w:val="white"/>
              </w:rPr>
              <w:t>2</w:t>
            </w:r>
          </w:p>
        </w:tc>
        <w:tc>
          <w:tcPr>
            <w:tcW w:w="2091" w:type="dxa"/>
            <w:tcBorders>
              <w:top w:val="single" w:sz="4" w:space="0" w:color="000000"/>
              <w:left w:val="single" w:sz="4" w:space="0" w:color="000000"/>
              <w:right w:val="single" w:sz="4" w:space="0" w:color="000000"/>
            </w:tcBorders>
          </w:tcPr>
          <w:p w14:paraId="1644B50A" w14:textId="77777777" w:rsidR="00F10DDF" w:rsidRDefault="00F10DDF">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797755" w14:paraId="07C34CC1" w14:textId="77777777">
        <w:trPr>
          <w:trHeight w:val="20"/>
        </w:trPr>
        <w:tc>
          <w:tcPr>
            <w:tcW w:w="10717" w:type="dxa"/>
            <w:gridSpan w:val="2"/>
            <w:tcBorders>
              <w:top w:val="single" w:sz="4" w:space="0" w:color="000000"/>
              <w:left w:val="single" w:sz="4" w:space="0" w:color="000000"/>
              <w:bottom w:val="single" w:sz="4" w:space="0" w:color="000000"/>
              <w:right w:val="single" w:sz="4" w:space="0" w:color="000000"/>
            </w:tcBorders>
          </w:tcPr>
          <w:p w14:paraId="4A95A813" w14:textId="77777777" w:rsidR="00797755" w:rsidRDefault="00941F37">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Всего:</w:t>
            </w:r>
          </w:p>
        </w:tc>
        <w:tc>
          <w:tcPr>
            <w:tcW w:w="1958" w:type="dxa"/>
            <w:tcBorders>
              <w:top w:val="single" w:sz="4" w:space="0" w:color="000000"/>
              <w:left w:val="single" w:sz="4" w:space="0" w:color="000000"/>
              <w:bottom w:val="single" w:sz="4" w:space="0" w:color="000000"/>
              <w:right w:val="single" w:sz="4" w:space="0" w:color="000000"/>
            </w:tcBorders>
            <w:vAlign w:val="center"/>
          </w:tcPr>
          <w:p w14:paraId="6A5DCED2" w14:textId="77777777" w:rsidR="00797755" w:rsidRDefault="00941F37">
            <w:pPr>
              <w:spacing w:after="0" w:line="240" w:lineRule="auto"/>
              <w:jc w:val="center"/>
              <w:rPr>
                <w:rFonts w:ascii="Times New Roman" w:hAnsi="Times New Roman" w:cs="Times New Roman"/>
                <w:b/>
                <w:sz w:val="24"/>
                <w:szCs w:val="24"/>
                <w:highlight w:val="red"/>
              </w:rPr>
            </w:pPr>
            <w:r>
              <w:rPr>
                <w:rFonts w:ascii="Times New Roman" w:hAnsi="Times New Roman" w:cs="Times New Roman"/>
                <w:b/>
                <w:sz w:val="24"/>
                <w:szCs w:val="24"/>
              </w:rPr>
              <w:t>90</w:t>
            </w:r>
          </w:p>
        </w:tc>
        <w:tc>
          <w:tcPr>
            <w:tcW w:w="2091" w:type="dxa"/>
            <w:tcBorders>
              <w:top w:val="single" w:sz="4" w:space="0" w:color="000000"/>
              <w:left w:val="single" w:sz="4" w:space="0" w:color="000000"/>
              <w:bottom w:val="single" w:sz="4" w:space="0" w:color="000000"/>
              <w:right w:val="single" w:sz="4" w:space="0" w:color="000000"/>
            </w:tcBorders>
          </w:tcPr>
          <w:p w14:paraId="2BD43A0A" w14:textId="77777777" w:rsidR="00797755" w:rsidRDefault="00797755">
            <w:pPr>
              <w:spacing w:after="0" w:line="240" w:lineRule="auto"/>
              <w:rPr>
                <w:rFonts w:ascii="Times New Roman" w:hAnsi="Times New Roman" w:cs="Times New Roman"/>
                <w:b/>
                <w:i/>
                <w:sz w:val="24"/>
                <w:szCs w:val="24"/>
              </w:rPr>
            </w:pPr>
          </w:p>
        </w:tc>
      </w:tr>
    </w:tbl>
    <w:p w14:paraId="6A6447A6" w14:textId="77777777" w:rsidR="00797755" w:rsidRDefault="00797755">
      <w:pPr>
        <w:ind w:firstLine="709"/>
        <w:rPr>
          <w:rFonts w:ascii="Times New Roman" w:hAnsi="Times New Roman" w:cs="Times New Roman"/>
          <w:i/>
        </w:rPr>
        <w:sectPr w:rsidR="00797755">
          <w:pgSz w:w="16838" w:h="11906" w:orient="landscape"/>
          <w:pgMar w:top="851" w:right="1134" w:bottom="851" w:left="992" w:header="709" w:footer="709" w:gutter="0"/>
          <w:cols w:space="720"/>
        </w:sectPr>
      </w:pPr>
    </w:p>
    <w:p w14:paraId="241DACB5" w14:textId="77777777" w:rsidR="00797755" w:rsidRDefault="00941F37">
      <w:pPr>
        <w:jc w:val="center"/>
        <w:rPr>
          <w:rFonts w:ascii="Times New Roman" w:hAnsi="Times New Roman" w:cs="Times New Roman"/>
          <w:b/>
        </w:rPr>
      </w:pPr>
      <w:bookmarkStart w:id="1" w:name="_heading=h.30j0zll" w:colFirst="0" w:colLast="0"/>
      <w:bookmarkEnd w:id="1"/>
      <w:r>
        <w:rPr>
          <w:rFonts w:ascii="Times New Roman" w:hAnsi="Times New Roman" w:cs="Times New Roman"/>
          <w:b/>
        </w:rPr>
        <w:lastRenderedPageBreak/>
        <w:t>3. УСЛОВИЯ РЕАЛИЗАЦИИ УЧЕБНОЙ ДИСЦИПЛИНЫ</w:t>
      </w:r>
    </w:p>
    <w:p w14:paraId="217769D5" w14:textId="77777777" w:rsidR="00797755" w:rsidRDefault="00941F37">
      <w:pPr>
        <w:spacing w:after="0"/>
        <w:ind w:firstLine="709"/>
        <w:jc w:val="both"/>
        <w:rPr>
          <w:rFonts w:ascii="Times New Roman" w:hAnsi="Times New Roman" w:cs="Times New Roman"/>
          <w:sz w:val="24"/>
          <w:szCs w:val="24"/>
        </w:rPr>
      </w:pPr>
      <w:bookmarkStart w:id="2" w:name="_heading=h.1fob9te" w:colFirst="0" w:colLast="0"/>
      <w:bookmarkEnd w:id="2"/>
      <w:r>
        <w:rPr>
          <w:rFonts w:ascii="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7D23CE31" w14:textId="3EA892DB" w:rsidR="00797755" w:rsidRDefault="00941F3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Кабинет «Реклама».</w:t>
      </w:r>
    </w:p>
    <w:p w14:paraId="5AAD5F09" w14:textId="77777777" w:rsidR="00797755" w:rsidRDefault="00797755">
      <w:pPr>
        <w:spacing w:after="0"/>
        <w:ind w:firstLine="709"/>
        <w:jc w:val="both"/>
        <w:rPr>
          <w:rFonts w:ascii="Times New Roman" w:hAnsi="Times New Roman" w:cs="Times New Roman"/>
          <w:sz w:val="24"/>
          <w:szCs w:val="24"/>
        </w:rPr>
      </w:pPr>
    </w:p>
    <w:p w14:paraId="4823C2C5" w14:textId="77777777" w:rsidR="00797755" w:rsidRDefault="00941F37">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 Информационное обеспечение реализации программы</w:t>
      </w:r>
    </w:p>
    <w:p w14:paraId="1EF3EBFD" w14:textId="77777777" w:rsidR="00797755" w:rsidRDefault="00941F37">
      <w:pPr>
        <w:spacing w:after="0"/>
        <w:ind w:firstLine="709"/>
        <w:jc w:val="both"/>
        <w:rPr>
          <w:rFonts w:ascii="Times New Roman" w:hAnsi="Times New Roman" w:cs="Times New Roman"/>
          <w:sz w:val="24"/>
          <w:szCs w:val="24"/>
        </w:rPr>
      </w:pPr>
      <w:bookmarkStart w:id="3" w:name="_heading=h.3znysh7" w:colFirst="0" w:colLast="0"/>
      <w:bookmarkEnd w:id="3"/>
      <w:r>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B11C62" w14:textId="77777777" w:rsidR="00797755" w:rsidRDefault="00797755">
      <w:pPr>
        <w:spacing w:after="0"/>
        <w:ind w:firstLine="709"/>
        <w:jc w:val="both"/>
        <w:rPr>
          <w:rFonts w:ascii="Times New Roman" w:hAnsi="Times New Roman" w:cs="Times New Roman"/>
          <w:sz w:val="24"/>
          <w:szCs w:val="24"/>
        </w:rPr>
      </w:pPr>
    </w:p>
    <w:p w14:paraId="3B9A9C6A" w14:textId="41D5398D" w:rsidR="00797755" w:rsidRDefault="00941F37">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 xml:space="preserve">3.2.1. Основные печатные </w:t>
      </w:r>
      <w:r w:rsidR="00A8113A">
        <w:rPr>
          <w:rFonts w:ascii="Times New Roman" w:hAnsi="Times New Roman" w:cs="Times New Roman"/>
          <w:b/>
          <w:sz w:val="24"/>
          <w:szCs w:val="24"/>
        </w:rPr>
        <w:t xml:space="preserve">и электронные </w:t>
      </w:r>
      <w:r>
        <w:rPr>
          <w:rFonts w:ascii="Times New Roman" w:hAnsi="Times New Roman" w:cs="Times New Roman"/>
          <w:b/>
          <w:sz w:val="24"/>
          <w:szCs w:val="24"/>
        </w:rPr>
        <w:t>издания</w:t>
      </w:r>
    </w:p>
    <w:p w14:paraId="79D09C4E" w14:textId="71089F0B" w:rsidR="009F2276" w:rsidRDefault="009F2276">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Бергер, Йона. Заразительный. Психология сарафанного радио. Как продукты и идеи становятся популярными [Текст] / Йона </w:t>
      </w:r>
      <w:proofErr w:type="gramStart"/>
      <w:r>
        <w:rPr>
          <w:rFonts w:ascii="Times New Roman" w:hAnsi="Times New Roman" w:cs="Times New Roman"/>
          <w:sz w:val="24"/>
          <w:szCs w:val="24"/>
        </w:rPr>
        <w:t>Бергер ;</w:t>
      </w:r>
      <w:proofErr w:type="gramEnd"/>
      <w:r>
        <w:rPr>
          <w:rFonts w:ascii="Times New Roman" w:hAnsi="Times New Roman" w:cs="Times New Roman"/>
          <w:sz w:val="24"/>
          <w:szCs w:val="24"/>
        </w:rPr>
        <w:t xml:space="preserve"> пер. с англ. Елены Ивченко. - </w:t>
      </w:r>
      <w:proofErr w:type="gramStart"/>
      <w:r>
        <w:rPr>
          <w:rFonts w:ascii="Times New Roman" w:hAnsi="Times New Roman" w:cs="Times New Roman"/>
          <w:sz w:val="24"/>
          <w:szCs w:val="24"/>
        </w:rPr>
        <w:t>Москва :</w:t>
      </w:r>
      <w:proofErr w:type="gramEnd"/>
      <w:r>
        <w:rPr>
          <w:rFonts w:ascii="Times New Roman" w:hAnsi="Times New Roman" w:cs="Times New Roman"/>
          <w:sz w:val="24"/>
          <w:szCs w:val="24"/>
        </w:rPr>
        <w:t xml:space="preserve"> АСТ, 2014. - 227 </w:t>
      </w:r>
      <w:proofErr w:type="gramStart"/>
      <w:r>
        <w:rPr>
          <w:rFonts w:ascii="Times New Roman" w:hAnsi="Times New Roman" w:cs="Times New Roman"/>
          <w:sz w:val="24"/>
          <w:szCs w:val="24"/>
        </w:rPr>
        <w:t>с. :</w:t>
      </w:r>
      <w:proofErr w:type="gramEnd"/>
      <w:r>
        <w:rPr>
          <w:rFonts w:ascii="Times New Roman" w:hAnsi="Times New Roman" w:cs="Times New Roman"/>
          <w:sz w:val="24"/>
          <w:szCs w:val="24"/>
        </w:rPr>
        <w:t xml:space="preserve"> ил., табл.; 24 см.; ISBN 978-5-91657-942-0, URL: https://search.rsl.ru/ru/record/01006751934 (дата обращения 30.11.2024).</w:t>
      </w:r>
    </w:p>
    <w:p w14:paraId="2A4C7F27" w14:textId="7BFE719D" w:rsidR="009F2276" w:rsidRDefault="00A8113A">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2</w:t>
      </w:r>
      <w:r w:rsidR="009F2276">
        <w:rPr>
          <w:rFonts w:ascii="Times New Roman" w:hAnsi="Times New Roman" w:cs="Times New Roman"/>
          <w:sz w:val="24"/>
          <w:szCs w:val="24"/>
        </w:rPr>
        <w:t>. Кэмерон, Джулия. Путь художника [Текст</w:t>
      </w:r>
      <w:proofErr w:type="gramStart"/>
      <w:r w:rsidR="009F2276">
        <w:rPr>
          <w:rFonts w:ascii="Times New Roman" w:hAnsi="Times New Roman" w:cs="Times New Roman"/>
          <w:sz w:val="24"/>
          <w:szCs w:val="24"/>
        </w:rPr>
        <w:t>] :</w:t>
      </w:r>
      <w:proofErr w:type="gramEnd"/>
      <w:r w:rsidR="009F2276">
        <w:rPr>
          <w:rFonts w:ascii="Times New Roman" w:hAnsi="Times New Roman" w:cs="Times New Roman"/>
          <w:sz w:val="24"/>
          <w:szCs w:val="24"/>
        </w:rPr>
        <w:t xml:space="preserve"> [12+] / Джулия Кэмерон ; [перевод с английского Дарьи </w:t>
      </w:r>
      <w:proofErr w:type="spellStart"/>
      <w:r w:rsidR="009F2276">
        <w:rPr>
          <w:rFonts w:ascii="Times New Roman" w:hAnsi="Times New Roman" w:cs="Times New Roman"/>
          <w:sz w:val="24"/>
          <w:szCs w:val="24"/>
        </w:rPr>
        <w:t>Сиромахи</w:t>
      </w:r>
      <w:proofErr w:type="spellEnd"/>
      <w:r w:rsidR="009F2276">
        <w:rPr>
          <w:rFonts w:ascii="Times New Roman" w:hAnsi="Times New Roman" w:cs="Times New Roman"/>
          <w:sz w:val="24"/>
          <w:szCs w:val="24"/>
        </w:rPr>
        <w:t xml:space="preserve">]. - </w:t>
      </w:r>
      <w:proofErr w:type="gramStart"/>
      <w:r w:rsidR="009F2276">
        <w:rPr>
          <w:rFonts w:ascii="Times New Roman" w:hAnsi="Times New Roman" w:cs="Times New Roman"/>
          <w:sz w:val="24"/>
          <w:szCs w:val="24"/>
        </w:rPr>
        <w:t>Москва :</w:t>
      </w:r>
      <w:proofErr w:type="gramEnd"/>
      <w:r w:rsidR="009F2276">
        <w:rPr>
          <w:rFonts w:ascii="Times New Roman" w:hAnsi="Times New Roman" w:cs="Times New Roman"/>
          <w:sz w:val="24"/>
          <w:szCs w:val="24"/>
        </w:rPr>
        <w:t xml:space="preserve"> </w:t>
      </w:r>
      <w:proofErr w:type="spellStart"/>
      <w:r w:rsidR="009F2276">
        <w:rPr>
          <w:rFonts w:ascii="Times New Roman" w:hAnsi="Times New Roman" w:cs="Times New Roman"/>
          <w:sz w:val="24"/>
          <w:szCs w:val="24"/>
        </w:rPr>
        <w:t>Livebook</w:t>
      </w:r>
      <w:proofErr w:type="spellEnd"/>
      <w:r w:rsidR="009F2276">
        <w:rPr>
          <w:rFonts w:ascii="Times New Roman" w:hAnsi="Times New Roman" w:cs="Times New Roman"/>
          <w:sz w:val="24"/>
          <w:szCs w:val="24"/>
        </w:rPr>
        <w:t>, 2017. - 379, [1] с.; 21 см.; ISBN 978-5-9908081-5-</w:t>
      </w:r>
      <w:proofErr w:type="gramStart"/>
      <w:r w:rsidR="009F2276">
        <w:rPr>
          <w:rFonts w:ascii="Times New Roman" w:hAnsi="Times New Roman" w:cs="Times New Roman"/>
          <w:sz w:val="24"/>
          <w:szCs w:val="24"/>
        </w:rPr>
        <w:t>7 :</w:t>
      </w:r>
      <w:proofErr w:type="gramEnd"/>
      <w:r w:rsidR="009F2276">
        <w:rPr>
          <w:rFonts w:ascii="Times New Roman" w:hAnsi="Times New Roman" w:cs="Times New Roman"/>
          <w:sz w:val="24"/>
          <w:szCs w:val="24"/>
        </w:rPr>
        <w:t xml:space="preserve"> 7000 экз., URL: https://search.rsl.ru/ru/record/01008794716 (дата обращения 30.11.2024).</w:t>
      </w:r>
    </w:p>
    <w:p w14:paraId="53B6CA24" w14:textId="64E0EDC4" w:rsidR="009F2276" w:rsidRDefault="00A8113A">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3</w:t>
      </w:r>
      <w:r w:rsidR="009F2276">
        <w:rPr>
          <w:rFonts w:ascii="Times New Roman" w:hAnsi="Times New Roman" w:cs="Times New Roman"/>
          <w:sz w:val="24"/>
          <w:szCs w:val="24"/>
        </w:rPr>
        <w:t xml:space="preserve">. </w:t>
      </w:r>
      <w:proofErr w:type="spellStart"/>
      <w:r w:rsidR="009F2276">
        <w:rPr>
          <w:rFonts w:ascii="Times New Roman" w:hAnsi="Times New Roman" w:cs="Times New Roman"/>
          <w:sz w:val="24"/>
          <w:szCs w:val="24"/>
        </w:rPr>
        <w:t>Пинк</w:t>
      </w:r>
      <w:proofErr w:type="spellEnd"/>
      <w:r w:rsidR="009F2276">
        <w:rPr>
          <w:rFonts w:ascii="Times New Roman" w:hAnsi="Times New Roman" w:cs="Times New Roman"/>
          <w:sz w:val="24"/>
          <w:szCs w:val="24"/>
        </w:rPr>
        <w:t xml:space="preserve">, Дэниел. </w:t>
      </w:r>
      <w:proofErr w:type="gramStart"/>
      <w:r w:rsidR="009F2276">
        <w:rPr>
          <w:rFonts w:ascii="Times New Roman" w:hAnsi="Times New Roman" w:cs="Times New Roman"/>
          <w:sz w:val="24"/>
          <w:szCs w:val="24"/>
        </w:rPr>
        <w:t>Драйв :</w:t>
      </w:r>
      <w:proofErr w:type="gramEnd"/>
      <w:r w:rsidR="009F2276">
        <w:rPr>
          <w:rFonts w:ascii="Times New Roman" w:hAnsi="Times New Roman" w:cs="Times New Roman"/>
          <w:sz w:val="24"/>
          <w:szCs w:val="24"/>
        </w:rPr>
        <w:t xml:space="preserve"> что на самом деле нас мотивирует: [0+] / Дэниел </w:t>
      </w:r>
      <w:proofErr w:type="spellStart"/>
      <w:r w:rsidR="009F2276">
        <w:rPr>
          <w:rFonts w:ascii="Times New Roman" w:hAnsi="Times New Roman" w:cs="Times New Roman"/>
          <w:sz w:val="24"/>
          <w:szCs w:val="24"/>
        </w:rPr>
        <w:t>Пинк</w:t>
      </w:r>
      <w:proofErr w:type="spellEnd"/>
      <w:r w:rsidR="009F2276">
        <w:rPr>
          <w:rFonts w:ascii="Times New Roman" w:hAnsi="Times New Roman" w:cs="Times New Roman"/>
          <w:sz w:val="24"/>
          <w:szCs w:val="24"/>
        </w:rPr>
        <w:t xml:space="preserve"> ; перевод с английского: И. Трифонов. - </w:t>
      </w:r>
      <w:proofErr w:type="gramStart"/>
      <w:r w:rsidR="009F2276">
        <w:rPr>
          <w:rFonts w:ascii="Times New Roman" w:hAnsi="Times New Roman" w:cs="Times New Roman"/>
          <w:sz w:val="24"/>
          <w:szCs w:val="24"/>
        </w:rPr>
        <w:t>Москва :</w:t>
      </w:r>
      <w:proofErr w:type="gramEnd"/>
      <w:r w:rsidR="009F2276">
        <w:rPr>
          <w:rFonts w:ascii="Times New Roman" w:hAnsi="Times New Roman" w:cs="Times New Roman"/>
          <w:sz w:val="24"/>
          <w:szCs w:val="24"/>
        </w:rPr>
        <w:t xml:space="preserve"> Альпина </w:t>
      </w:r>
      <w:proofErr w:type="spellStart"/>
      <w:r w:rsidR="009F2276">
        <w:rPr>
          <w:rFonts w:ascii="Times New Roman" w:hAnsi="Times New Roman" w:cs="Times New Roman"/>
          <w:sz w:val="24"/>
          <w:szCs w:val="24"/>
        </w:rPr>
        <w:t>паблишер</w:t>
      </w:r>
      <w:proofErr w:type="spellEnd"/>
      <w:r w:rsidR="009F2276">
        <w:rPr>
          <w:rFonts w:ascii="Times New Roman" w:hAnsi="Times New Roman" w:cs="Times New Roman"/>
          <w:sz w:val="24"/>
          <w:szCs w:val="24"/>
        </w:rPr>
        <w:t xml:space="preserve">, 2020. - 265, [1] </w:t>
      </w:r>
      <w:proofErr w:type="gramStart"/>
      <w:r w:rsidR="009F2276">
        <w:rPr>
          <w:rFonts w:ascii="Times New Roman" w:hAnsi="Times New Roman" w:cs="Times New Roman"/>
          <w:sz w:val="24"/>
          <w:szCs w:val="24"/>
        </w:rPr>
        <w:t>с. :</w:t>
      </w:r>
      <w:proofErr w:type="gramEnd"/>
      <w:r w:rsidR="009F2276">
        <w:rPr>
          <w:rFonts w:ascii="Times New Roman" w:hAnsi="Times New Roman" w:cs="Times New Roman"/>
          <w:sz w:val="24"/>
          <w:szCs w:val="24"/>
        </w:rPr>
        <w:t xml:space="preserve"> ил.; 21 см. - (Альпина бизнес. HR и корпоративная культура, ISBN 978-5-9614-2694-6).; ISBN 978-5-9614-2696-</w:t>
      </w:r>
      <w:proofErr w:type="gramStart"/>
      <w:r w:rsidR="009F2276">
        <w:rPr>
          <w:rFonts w:ascii="Times New Roman" w:hAnsi="Times New Roman" w:cs="Times New Roman"/>
          <w:sz w:val="24"/>
          <w:szCs w:val="24"/>
        </w:rPr>
        <w:t>0 :</w:t>
      </w:r>
      <w:proofErr w:type="gramEnd"/>
      <w:r w:rsidR="009F2276">
        <w:rPr>
          <w:rFonts w:ascii="Times New Roman" w:hAnsi="Times New Roman" w:cs="Times New Roman"/>
          <w:sz w:val="24"/>
          <w:szCs w:val="24"/>
        </w:rPr>
        <w:t xml:space="preserve"> 2000 экз. (дата обращения 30.11.2024).</w:t>
      </w:r>
    </w:p>
    <w:p w14:paraId="2675B227" w14:textId="17BB97C1" w:rsidR="009F2276" w:rsidRDefault="00A8113A">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4</w:t>
      </w:r>
      <w:r w:rsidR="009F2276">
        <w:rPr>
          <w:rFonts w:ascii="Times New Roman" w:hAnsi="Times New Roman" w:cs="Times New Roman"/>
          <w:sz w:val="24"/>
          <w:szCs w:val="24"/>
        </w:rPr>
        <w:t xml:space="preserve">. Сазерленд, Джефф, </w:t>
      </w:r>
      <w:proofErr w:type="spellStart"/>
      <w:r w:rsidR="009F2276">
        <w:rPr>
          <w:rFonts w:ascii="Times New Roman" w:hAnsi="Times New Roman" w:cs="Times New Roman"/>
          <w:sz w:val="24"/>
          <w:szCs w:val="24"/>
        </w:rPr>
        <w:t>Scrum</w:t>
      </w:r>
      <w:proofErr w:type="spellEnd"/>
      <w:r w:rsidR="009F2276">
        <w:rPr>
          <w:rFonts w:ascii="Times New Roman" w:hAnsi="Times New Roman" w:cs="Times New Roman"/>
          <w:sz w:val="24"/>
          <w:szCs w:val="24"/>
        </w:rPr>
        <w:t xml:space="preserve">. Революционный метод управления проектами [Текст] / Джефф </w:t>
      </w:r>
      <w:proofErr w:type="gramStart"/>
      <w:r w:rsidR="009F2276">
        <w:rPr>
          <w:rFonts w:ascii="Times New Roman" w:hAnsi="Times New Roman" w:cs="Times New Roman"/>
          <w:sz w:val="24"/>
          <w:szCs w:val="24"/>
        </w:rPr>
        <w:t>Сазерленд ;</w:t>
      </w:r>
      <w:proofErr w:type="gramEnd"/>
      <w:r w:rsidR="009F2276">
        <w:rPr>
          <w:rFonts w:ascii="Times New Roman" w:hAnsi="Times New Roman" w:cs="Times New Roman"/>
          <w:sz w:val="24"/>
          <w:szCs w:val="24"/>
        </w:rPr>
        <w:t xml:space="preserve"> пер. с англ. Марии </w:t>
      </w:r>
      <w:proofErr w:type="spellStart"/>
      <w:r w:rsidR="009F2276">
        <w:rPr>
          <w:rFonts w:ascii="Times New Roman" w:hAnsi="Times New Roman" w:cs="Times New Roman"/>
          <w:sz w:val="24"/>
          <w:szCs w:val="24"/>
        </w:rPr>
        <w:t>Гескиной</w:t>
      </w:r>
      <w:proofErr w:type="spellEnd"/>
      <w:r w:rsidR="009F2276">
        <w:rPr>
          <w:rFonts w:ascii="Times New Roman" w:hAnsi="Times New Roman" w:cs="Times New Roman"/>
          <w:sz w:val="24"/>
          <w:szCs w:val="24"/>
        </w:rPr>
        <w:t xml:space="preserve">. - </w:t>
      </w:r>
      <w:proofErr w:type="gramStart"/>
      <w:r w:rsidR="009F2276">
        <w:rPr>
          <w:rFonts w:ascii="Times New Roman" w:hAnsi="Times New Roman" w:cs="Times New Roman"/>
          <w:sz w:val="24"/>
          <w:szCs w:val="24"/>
        </w:rPr>
        <w:t>Москва :</w:t>
      </w:r>
      <w:proofErr w:type="gramEnd"/>
      <w:r w:rsidR="009F2276">
        <w:rPr>
          <w:rFonts w:ascii="Times New Roman" w:hAnsi="Times New Roman" w:cs="Times New Roman"/>
          <w:sz w:val="24"/>
          <w:szCs w:val="24"/>
        </w:rPr>
        <w:t xml:space="preserve"> Манн, Иванов и Фербер, 2016. - 272, [1] </w:t>
      </w:r>
      <w:proofErr w:type="gramStart"/>
      <w:r w:rsidR="009F2276">
        <w:rPr>
          <w:rFonts w:ascii="Times New Roman" w:hAnsi="Times New Roman" w:cs="Times New Roman"/>
          <w:sz w:val="24"/>
          <w:szCs w:val="24"/>
        </w:rPr>
        <w:t>с. :</w:t>
      </w:r>
      <w:proofErr w:type="gramEnd"/>
      <w:r w:rsidR="009F2276">
        <w:rPr>
          <w:rFonts w:ascii="Times New Roman" w:hAnsi="Times New Roman" w:cs="Times New Roman"/>
          <w:sz w:val="24"/>
          <w:szCs w:val="24"/>
        </w:rPr>
        <w:t xml:space="preserve"> ил.; 24 см.; ISBN 978-5-00057-722-6 : 2000 экз., URL: https://search.rsl.ru/ru/record/01008049900 (дата обращения 30.11.2024).</w:t>
      </w:r>
    </w:p>
    <w:p w14:paraId="77AB323D" w14:textId="77777777" w:rsidR="00A8113A" w:rsidRDefault="00A8113A" w:rsidP="00A8113A">
      <w:pPr>
        <w:tabs>
          <w:tab w:val="left" w:pos="993"/>
        </w:tabs>
        <w:spacing w:after="0"/>
        <w:jc w:val="both"/>
        <w:rPr>
          <w:rFonts w:ascii="Times New Roman" w:hAnsi="Times New Roman" w:cs="Times New Roman"/>
          <w:sz w:val="24"/>
          <w:szCs w:val="24"/>
        </w:rPr>
      </w:pPr>
    </w:p>
    <w:p w14:paraId="0F265A97" w14:textId="13EB757B" w:rsidR="00A8113A" w:rsidRPr="00A8113A" w:rsidRDefault="00A8113A" w:rsidP="00A8113A">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w:t>
      </w:r>
      <w:r>
        <w:rPr>
          <w:rFonts w:ascii="Times New Roman" w:hAnsi="Times New Roman" w:cs="Times New Roman"/>
          <w:b/>
          <w:sz w:val="24"/>
          <w:szCs w:val="24"/>
        </w:rPr>
        <w:t>2</w:t>
      </w:r>
      <w:r>
        <w:rPr>
          <w:rFonts w:ascii="Times New Roman" w:hAnsi="Times New Roman" w:cs="Times New Roman"/>
          <w:b/>
          <w:sz w:val="24"/>
          <w:szCs w:val="24"/>
        </w:rPr>
        <w:t xml:space="preserve">. </w:t>
      </w:r>
      <w:r>
        <w:rPr>
          <w:rFonts w:ascii="Times New Roman" w:hAnsi="Times New Roman" w:cs="Times New Roman"/>
          <w:b/>
          <w:sz w:val="24"/>
          <w:szCs w:val="24"/>
        </w:rPr>
        <w:t>Дополнительные источники</w:t>
      </w:r>
    </w:p>
    <w:p w14:paraId="1E6BA84F" w14:textId="57E92082" w:rsidR="00A8113A" w:rsidRDefault="00531437" w:rsidP="00A8113A">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1</w:t>
      </w:r>
      <w:r w:rsidR="00A8113A">
        <w:rPr>
          <w:rFonts w:ascii="Times New Roman" w:hAnsi="Times New Roman" w:cs="Times New Roman"/>
          <w:sz w:val="24"/>
          <w:szCs w:val="24"/>
        </w:rPr>
        <w:t xml:space="preserve">. </w:t>
      </w:r>
      <w:proofErr w:type="spellStart"/>
      <w:r w:rsidR="00A8113A">
        <w:rPr>
          <w:rFonts w:ascii="Times New Roman" w:hAnsi="Times New Roman" w:cs="Times New Roman"/>
          <w:sz w:val="24"/>
          <w:szCs w:val="24"/>
        </w:rPr>
        <w:t>Кузес</w:t>
      </w:r>
      <w:proofErr w:type="spellEnd"/>
      <w:r w:rsidR="00A8113A">
        <w:rPr>
          <w:rFonts w:ascii="Times New Roman" w:hAnsi="Times New Roman" w:cs="Times New Roman"/>
          <w:sz w:val="24"/>
          <w:szCs w:val="24"/>
        </w:rPr>
        <w:t xml:space="preserve">, Джеймс М. Вызов лидерства / Джеймс М. </w:t>
      </w:r>
      <w:proofErr w:type="spellStart"/>
      <w:r w:rsidR="00A8113A">
        <w:rPr>
          <w:rFonts w:ascii="Times New Roman" w:hAnsi="Times New Roman" w:cs="Times New Roman"/>
          <w:sz w:val="24"/>
          <w:szCs w:val="24"/>
        </w:rPr>
        <w:t>Кузес</w:t>
      </w:r>
      <w:proofErr w:type="spellEnd"/>
      <w:r w:rsidR="00A8113A">
        <w:rPr>
          <w:rFonts w:ascii="Times New Roman" w:hAnsi="Times New Roman" w:cs="Times New Roman"/>
          <w:sz w:val="24"/>
          <w:szCs w:val="24"/>
        </w:rPr>
        <w:t xml:space="preserve">, Барри З. </w:t>
      </w:r>
      <w:proofErr w:type="gramStart"/>
      <w:r w:rsidR="00A8113A">
        <w:rPr>
          <w:rFonts w:ascii="Times New Roman" w:hAnsi="Times New Roman" w:cs="Times New Roman"/>
          <w:sz w:val="24"/>
          <w:szCs w:val="24"/>
        </w:rPr>
        <w:t>Познер ;</w:t>
      </w:r>
      <w:proofErr w:type="gramEnd"/>
      <w:r w:rsidR="00A8113A">
        <w:rPr>
          <w:rFonts w:ascii="Times New Roman" w:hAnsi="Times New Roman" w:cs="Times New Roman"/>
          <w:sz w:val="24"/>
          <w:szCs w:val="24"/>
        </w:rPr>
        <w:t xml:space="preserve"> [пер. с англ. А. А. </w:t>
      </w:r>
      <w:proofErr w:type="spellStart"/>
      <w:r w:rsidR="00A8113A">
        <w:rPr>
          <w:rFonts w:ascii="Times New Roman" w:hAnsi="Times New Roman" w:cs="Times New Roman"/>
          <w:sz w:val="24"/>
          <w:szCs w:val="24"/>
        </w:rPr>
        <w:t>Стативка</w:t>
      </w:r>
      <w:proofErr w:type="spellEnd"/>
      <w:r w:rsidR="00A8113A">
        <w:rPr>
          <w:rFonts w:ascii="Times New Roman" w:hAnsi="Times New Roman" w:cs="Times New Roman"/>
          <w:sz w:val="24"/>
          <w:szCs w:val="24"/>
        </w:rPr>
        <w:t xml:space="preserve">]. - 4-е изд. - </w:t>
      </w:r>
      <w:proofErr w:type="gramStart"/>
      <w:r w:rsidR="00A8113A">
        <w:rPr>
          <w:rFonts w:ascii="Times New Roman" w:hAnsi="Times New Roman" w:cs="Times New Roman"/>
          <w:sz w:val="24"/>
          <w:szCs w:val="24"/>
        </w:rPr>
        <w:t>Москва :</w:t>
      </w:r>
      <w:proofErr w:type="gramEnd"/>
      <w:r w:rsidR="00A8113A">
        <w:rPr>
          <w:rFonts w:ascii="Times New Roman" w:hAnsi="Times New Roman" w:cs="Times New Roman"/>
          <w:sz w:val="24"/>
          <w:szCs w:val="24"/>
        </w:rPr>
        <w:t xml:space="preserve"> </w:t>
      </w:r>
      <w:proofErr w:type="spellStart"/>
      <w:r w:rsidR="00A8113A">
        <w:rPr>
          <w:rFonts w:ascii="Times New Roman" w:hAnsi="Times New Roman" w:cs="Times New Roman"/>
          <w:sz w:val="24"/>
          <w:szCs w:val="24"/>
        </w:rPr>
        <w:t>Юрайт</w:t>
      </w:r>
      <w:proofErr w:type="spellEnd"/>
      <w:r w:rsidR="00A8113A">
        <w:rPr>
          <w:rFonts w:ascii="Times New Roman" w:hAnsi="Times New Roman" w:cs="Times New Roman"/>
          <w:sz w:val="24"/>
          <w:szCs w:val="24"/>
        </w:rPr>
        <w:t>, 2009. - 428 с.; 21 см. - (Путь лидера).; ISBN 978-5-9916-0064-4 (в пер.), URL: https://search.rsl.ru/ru/record/01004268180 (дата обращения 30.11.2024).</w:t>
      </w:r>
    </w:p>
    <w:p w14:paraId="446E3F0E" w14:textId="47D97F09" w:rsidR="00A8113A" w:rsidRDefault="00531437" w:rsidP="00A8113A">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2</w:t>
      </w:r>
      <w:r w:rsidR="00A8113A">
        <w:rPr>
          <w:rFonts w:ascii="Times New Roman" w:hAnsi="Times New Roman" w:cs="Times New Roman"/>
          <w:sz w:val="24"/>
          <w:szCs w:val="24"/>
        </w:rPr>
        <w:t xml:space="preserve">. </w:t>
      </w:r>
      <w:proofErr w:type="spellStart"/>
      <w:r w:rsidR="00A8113A">
        <w:rPr>
          <w:rFonts w:ascii="Times New Roman" w:hAnsi="Times New Roman" w:cs="Times New Roman"/>
          <w:sz w:val="24"/>
          <w:szCs w:val="24"/>
        </w:rPr>
        <w:t>Траут</w:t>
      </w:r>
      <w:proofErr w:type="spellEnd"/>
      <w:r w:rsidR="00A8113A">
        <w:rPr>
          <w:rFonts w:ascii="Times New Roman" w:hAnsi="Times New Roman" w:cs="Times New Roman"/>
          <w:sz w:val="24"/>
          <w:szCs w:val="24"/>
        </w:rPr>
        <w:t xml:space="preserve">, Джек. Позиционирование: битва за </w:t>
      </w:r>
      <w:proofErr w:type="gramStart"/>
      <w:r w:rsidR="00A8113A">
        <w:rPr>
          <w:rFonts w:ascii="Times New Roman" w:hAnsi="Times New Roman" w:cs="Times New Roman"/>
          <w:sz w:val="24"/>
          <w:szCs w:val="24"/>
        </w:rPr>
        <w:t>умы :</w:t>
      </w:r>
      <w:proofErr w:type="gramEnd"/>
      <w:r w:rsidR="00A8113A">
        <w:rPr>
          <w:rFonts w:ascii="Times New Roman" w:hAnsi="Times New Roman" w:cs="Times New Roman"/>
          <w:sz w:val="24"/>
          <w:szCs w:val="24"/>
        </w:rPr>
        <w:t xml:space="preserve"> [перевод с английского] / Джек </w:t>
      </w:r>
      <w:proofErr w:type="spellStart"/>
      <w:r w:rsidR="00A8113A">
        <w:rPr>
          <w:rFonts w:ascii="Times New Roman" w:hAnsi="Times New Roman" w:cs="Times New Roman"/>
          <w:sz w:val="24"/>
          <w:szCs w:val="24"/>
        </w:rPr>
        <w:t>Траут</w:t>
      </w:r>
      <w:proofErr w:type="spellEnd"/>
      <w:r w:rsidR="00A8113A">
        <w:rPr>
          <w:rFonts w:ascii="Times New Roman" w:hAnsi="Times New Roman" w:cs="Times New Roman"/>
          <w:sz w:val="24"/>
          <w:szCs w:val="24"/>
        </w:rPr>
        <w:t>, Эл Райс. - 20-е, юбилейное изд. - Москва [и др.</w:t>
      </w:r>
      <w:proofErr w:type="gramStart"/>
      <w:r w:rsidR="00A8113A">
        <w:rPr>
          <w:rFonts w:ascii="Times New Roman" w:hAnsi="Times New Roman" w:cs="Times New Roman"/>
          <w:sz w:val="24"/>
          <w:szCs w:val="24"/>
        </w:rPr>
        <w:t>] :</w:t>
      </w:r>
      <w:proofErr w:type="gramEnd"/>
      <w:r w:rsidR="00A8113A">
        <w:rPr>
          <w:rFonts w:ascii="Times New Roman" w:hAnsi="Times New Roman" w:cs="Times New Roman"/>
          <w:sz w:val="24"/>
          <w:szCs w:val="24"/>
        </w:rPr>
        <w:t xml:space="preserve"> Питер, 2007. - 327 </w:t>
      </w:r>
      <w:proofErr w:type="gramStart"/>
      <w:r w:rsidR="00A8113A">
        <w:rPr>
          <w:rFonts w:ascii="Times New Roman" w:hAnsi="Times New Roman" w:cs="Times New Roman"/>
          <w:sz w:val="24"/>
          <w:szCs w:val="24"/>
        </w:rPr>
        <w:t>с. :</w:t>
      </w:r>
      <w:proofErr w:type="gramEnd"/>
      <w:r w:rsidR="00A8113A">
        <w:rPr>
          <w:rFonts w:ascii="Times New Roman" w:hAnsi="Times New Roman" w:cs="Times New Roman"/>
          <w:sz w:val="24"/>
          <w:szCs w:val="24"/>
        </w:rPr>
        <w:t xml:space="preserve"> ил.; 21 см. - (Серия "Деловой бестселлер").; ISBN 978-5-469-01636-6 (В пер.), URL: https://search.rsl.ru/ru/record/01003186301 (дата обращения 30.11.2024).</w:t>
      </w:r>
    </w:p>
    <w:p w14:paraId="3B68D60E" w14:textId="45CF5ED0" w:rsidR="00A8113A" w:rsidRDefault="00531437" w:rsidP="00A8113A">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3</w:t>
      </w:r>
      <w:r w:rsidR="00A8113A">
        <w:rPr>
          <w:rFonts w:ascii="Times New Roman" w:hAnsi="Times New Roman" w:cs="Times New Roman"/>
          <w:sz w:val="24"/>
          <w:szCs w:val="24"/>
        </w:rPr>
        <w:t xml:space="preserve">. Флорида, Ричард. Креативный класс: люди, которые меняют будущее [перевод с английского А. Константинов] / Ричард Флорида. - </w:t>
      </w:r>
      <w:proofErr w:type="gramStart"/>
      <w:r w:rsidR="00A8113A">
        <w:rPr>
          <w:rFonts w:ascii="Times New Roman" w:hAnsi="Times New Roman" w:cs="Times New Roman"/>
          <w:sz w:val="24"/>
          <w:szCs w:val="24"/>
        </w:rPr>
        <w:t>Москва :</w:t>
      </w:r>
      <w:proofErr w:type="gramEnd"/>
      <w:r w:rsidR="00A8113A">
        <w:rPr>
          <w:rFonts w:ascii="Times New Roman" w:hAnsi="Times New Roman" w:cs="Times New Roman"/>
          <w:sz w:val="24"/>
          <w:szCs w:val="24"/>
        </w:rPr>
        <w:t xml:space="preserve"> Классика-XXI, 2007 (Можайск (</w:t>
      </w:r>
      <w:proofErr w:type="spellStart"/>
      <w:r w:rsidR="00A8113A">
        <w:rPr>
          <w:rFonts w:ascii="Times New Roman" w:hAnsi="Times New Roman" w:cs="Times New Roman"/>
          <w:sz w:val="24"/>
          <w:szCs w:val="24"/>
        </w:rPr>
        <w:t>Моск.обл</w:t>
      </w:r>
      <w:proofErr w:type="spellEnd"/>
      <w:r w:rsidR="00A8113A">
        <w:rPr>
          <w:rFonts w:ascii="Times New Roman" w:hAnsi="Times New Roman" w:cs="Times New Roman"/>
          <w:sz w:val="24"/>
          <w:szCs w:val="24"/>
        </w:rPr>
        <w:t xml:space="preserve">.) : Можайский полиграфкомбинат). - 421 </w:t>
      </w:r>
      <w:proofErr w:type="gramStart"/>
      <w:r w:rsidR="00A8113A">
        <w:rPr>
          <w:rFonts w:ascii="Times New Roman" w:hAnsi="Times New Roman" w:cs="Times New Roman"/>
          <w:sz w:val="24"/>
          <w:szCs w:val="24"/>
        </w:rPr>
        <w:t>с. :</w:t>
      </w:r>
      <w:proofErr w:type="gramEnd"/>
      <w:r w:rsidR="00A8113A">
        <w:rPr>
          <w:rFonts w:ascii="Times New Roman" w:hAnsi="Times New Roman" w:cs="Times New Roman"/>
          <w:sz w:val="24"/>
          <w:szCs w:val="24"/>
        </w:rPr>
        <w:t xml:space="preserve"> ил., табл.; 22 см.; ISBN 978-5-89817-185-8, URL: https://search.rsl.ru/ru/record/01003139370 (дата обращения 30.11.2024).</w:t>
      </w:r>
    </w:p>
    <w:p w14:paraId="6D83682A" w14:textId="77777777" w:rsidR="00797755" w:rsidRDefault="00797755" w:rsidP="00A8113A">
      <w:pPr>
        <w:spacing w:after="0"/>
        <w:jc w:val="both"/>
        <w:rPr>
          <w:rFonts w:ascii="Times New Roman" w:hAnsi="Times New Roman" w:cs="Times New Roman"/>
          <w:sz w:val="24"/>
          <w:szCs w:val="24"/>
        </w:rPr>
      </w:pPr>
    </w:p>
    <w:p w14:paraId="653FFDCE" w14:textId="793BFC57" w:rsidR="00797755" w:rsidRDefault="00941F37">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lastRenderedPageBreak/>
        <w:t>3.2</w:t>
      </w:r>
      <w:r w:rsidR="00A8113A">
        <w:rPr>
          <w:rFonts w:ascii="Times New Roman" w:hAnsi="Times New Roman" w:cs="Times New Roman"/>
          <w:b/>
          <w:sz w:val="24"/>
          <w:szCs w:val="24"/>
        </w:rPr>
        <w:t>.3</w:t>
      </w:r>
      <w:r>
        <w:rPr>
          <w:rFonts w:ascii="Times New Roman" w:hAnsi="Times New Roman" w:cs="Times New Roman"/>
          <w:b/>
          <w:sz w:val="24"/>
          <w:szCs w:val="24"/>
        </w:rPr>
        <w:t>. Интернет-ресурсы</w:t>
      </w:r>
    </w:p>
    <w:p w14:paraId="62F8AD10" w14:textId="52B34ABC" w:rsidR="00797755" w:rsidRDefault="00941F37">
      <w:pPr>
        <w:tabs>
          <w:tab w:val="left" w:pos="993"/>
        </w:tabs>
        <w:spacing w:after="0"/>
        <w:ind w:firstLine="709"/>
        <w:jc w:val="both"/>
        <w:rPr>
          <w:rFonts w:ascii="Times New Roman" w:hAnsi="Times New Roman" w:cs="Times New Roman"/>
          <w:sz w:val="24"/>
          <w:szCs w:val="24"/>
        </w:rPr>
      </w:pPr>
      <w:bookmarkStart w:id="4" w:name="_Hlk184650653"/>
      <w:r>
        <w:rPr>
          <w:rFonts w:ascii="Times New Roman" w:hAnsi="Times New Roman" w:cs="Times New Roman"/>
          <w:sz w:val="24"/>
          <w:szCs w:val="24"/>
        </w:rPr>
        <w:t>1.</w:t>
      </w:r>
      <w:r>
        <w:rPr>
          <w:rFonts w:ascii="Times New Roman" w:hAnsi="Times New Roman" w:cs="Times New Roman"/>
          <w:sz w:val="24"/>
          <w:szCs w:val="24"/>
        </w:rPr>
        <w:tab/>
      </w:r>
      <w:r w:rsidR="004043C4">
        <w:rPr>
          <w:rFonts w:ascii="Times New Roman" w:hAnsi="Times New Roman" w:cs="Times New Roman"/>
          <w:sz w:val="24"/>
          <w:szCs w:val="24"/>
        </w:rPr>
        <w:t>https://habr.com/ru/feed/</w:t>
      </w:r>
    </w:p>
    <w:p w14:paraId="791427DC" w14:textId="6810AFC5" w:rsidR="00797755" w:rsidRDefault="00941F37" w:rsidP="004043C4">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4043C4">
        <w:rPr>
          <w:rFonts w:ascii="Times New Roman" w:hAnsi="Times New Roman" w:cs="Times New Roman"/>
          <w:sz w:val="24"/>
          <w:szCs w:val="24"/>
        </w:rPr>
        <w:t>https://hbr-russia.ru/</w:t>
      </w:r>
    </w:p>
    <w:p w14:paraId="154A1617" w14:textId="36B645A2" w:rsidR="00797755" w:rsidRDefault="00941F37" w:rsidP="004043C4">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4043C4" w:rsidRPr="004043C4">
        <w:rPr>
          <w:rFonts w:ascii="Times New Roman" w:hAnsi="Times New Roman" w:cs="Times New Roman"/>
          <w:sz w:val="24"/>
          <w:szCs w:val="24"/>
        </w:rPr>
        <w:t>https://www.ted.com/</w:t>
      </w:r>
    </w:p>
    <w:p w14:paraId="563E2AE0" w14:textId="0CFFE17B" w:rsidR="00797755" w:rsidRDefault="00941F37" w:rsidP="004043C4">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4043C4">
        <w:rPr>
          <w:rFonts w:ascii="Times New Roman" w:hAnsi="Times New Roman" w:cs="Times New Roman"/>
          <w:sz w:val="24"/>
          <w:szCs w:val="24"/>
        </w:rPr>
        <w:t>https://www.cossa.ru/</w:t>
      </w:r>
    </w:p>
    <w:p w14:paraId="5B490464" w14:textId="77777777" w:rsidR="009F2276" w:rsidRDefault="00941F37" w:rsidP="009F2276">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009F2276">
        <w:rPr>
          <w:rFonts w:ascii="Times New Roman" w:hAnsi="Times New Roman" w:cs="Times New Roman"/>
          <w:sz w:val="24"/>
          <w:szCs w:val="24"/>
        </w:rPr>
        <w:t>https://vc.ru/</w:t>
      </w:r>
    </w:p>
    <w:bookmarkEnd w:id="4"/>
    <w:p w14:paraId="29FFA7E5" w14:textId="1B3A5542" w:rsidR="00797755" w:rsidRDefault="00797755">
      <w:pPr>
        <w:tabs>
          <w:tab w:val="left" w:pos="993"/>
        </w:tabs>
        <w:spacing w:after="0"/>
        <w:ind w:firstLine="709"/>
        <w:jc w:val="both"/>
        <w:rPr>
          <w:rFonts w:ascii="Times New Roman" w:hAnsi="Times New Roman" w:cs="Times New Roman"/>
          <w:sz w:val="24"/>
          <w:szCs w:val="24"/>
        </w:rPr>
      </w:pPr>
    </w:p>
    <w:p w14:paraId="617A8499" w14:textId="77777777" w:rsidR="009F2276" w:rsidRDefault="009F2276">
      <w:pPr>
        <w:tabs>
          <w:tab w:val="left" w:pos="993"/>
        </w:tabs>
        <w:spacing w:after="0"/>
        <w:ind w:firstLine="709"/>
        <w:jc w:val="both"/>
        <w:rPr>
          <w:rFonts w:ascii="Times New Roman" w:hAnsi="Times New Roman" w:cs="Times New Roman"/>
          <w:sz w:val="24"/>
          <w:szCs w:val="24"/>
        </w:rPr>
      </w:pPr>
    </w:p>
    <w:p w14:paraId="4FD8D1D5" w14:textId="77777777" w:rsidR="00797755" w:rsidRDefault="00941F37">
      <w:pPr>
        <w:spacing w:after="0"/>
        <w:jc w:val="center"/>
        <w:rPr>
          <w:rFonts w:ascii="Times New Roman" w:hAnsi="Times New Roman" w:cs="Times New Roman"/>
          <w:b/>
          <w:sz w:val="24"/>
          <w:szCs w:val="24"/>
        </w:rPr>
      </w:pPr>
      <w:r>
        <w:br w:type="page"/>
      </w:r>
      <w:r>
        <w:rPr>
          <w:rFonts w:ascii="Times New Roman" w:hAnsi="Times New Roman" w:cs="Times New Roman"/>
          <w:b/>
          <w:sz w:val="24"/>
          <w:szCs w:val="24"/>
        </w:rPr>
        <w:lastRenderedPageBreak/>
        <w:t xml:space="preserve">4. КОНТРОЛЬ И ОЦЕНКА РЕЗУЛЬТАТОВ ОСВОЕНИЯ  </w:t>
      </w:r>
    </w:p>
    <w:p w14:paraId="4BF6C9D2" w14:textId="77777777" w:rsidR="00797755" w:rsidRDefault="00941F37">
      <w:pPr>
        <w:spacing w:after="0"/>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55A95747" w14:textId="77777777" w:rsidR="00797755" w:rsidRDefault="00797755">
      <w:pPr>
        <w:jc w:val="center"/>
        <w:rPr>
          <w:rFonts w:ascii="Times New Roman" w:hAnsi="Times New Roman" w:cs="Times New Roman"/>
          <w:b/>
          <w:sz w:val="24"/>
          <w:szCs w:val="24"/>
        </w:rPr>
      </w:pPr>
    </w:p>
    <w:tbl>
      <w:tblPr>
        <w:tblStyle w:val="aff0"/>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3"/>
        <w:gridCol w:w="2692"/>
        <w:gridCol w:w="2830"/>
      </w:tblGrid>
      <w:tr w:rsidR="00797755" w14:paraId="4B846660" w14:textId="77777777" w:rsidTr="00BF4080">
        <w:tc>
          <w:tcPr>
            <w:tcW w:w="3823" w:type="dxa"/>
            <w:tcBorders>
              <w:top w:val="single" w:sz="4" w:space="0" w:color="000000"/>
              <w:left w:val="single" w:sz="4" w:space="0" w:color="000000"/>
              <w:bottom w:val="single" w:sz="4" w:space="0" w:color="000000"/>
              <w:right w:val="single" w:sz="4" w:space="0" w:color="000000"/>
            </w:tcBorders>
          </w:tcPr>
          <w:p w14:paraId="5C861E66" w14:textId="77777777" w:rsidR="00797755" w:rsidRDefault="00941F37">
            <w:pPr>
              <w:spacing w:after="0" w:line="240" w:lineRule="auto"/>
              <w:jc w:val="center"/>
              <w:rPr>
                <w:rFonts w:ascii="Times New Roman" w:hAnsi="Times New Roman" w:cs="Times New Roman"/>
                <w:sz w:val="24"/>
                <w:szCs w:val="24"/>
              </w:rPr>
            </w:pPr>
            <w:r>
              <w:rPr>
                <w:rFonts w:ascii="Times New Roman" w:hAnsi="Times New Roman" w:cs="Times New Roman"/>
                <w:b/>
                <w:i/>
                <w:sz w:val="24"/>
                <w:szCs w:val="24"/>
              </w:rPr>
              <w:t>Результаты обучения</w:t>
            </w:r>
          </w:p>
        </w:tc>
        <w:tc>
          <w:tcPr>
            <w:tcW w:w="2692" w:type="dxa"/>
            <w:tcBorders>
              <w:top w:val="single" w:sz="4" w:space="0" w:color="000000"/>
              <w:left w:val="single" w:sz="4" w:space="0" w:color="000000"/>
              <w:bottom w:val="single" w:sz="4" w:space="0" w:color="000000"/>
              <w:right w:val="single" w:sz="4" w:space="0" w:color="000000"/>
            </w:tcBorders>
          </w:tcPr>
          <w:p w14:paraId="20492691" w14:textId="77777777" w:rsidR="00797755" w:rsidRDefault="00941F37">
            <w:pPr>
              <w:spacing w:line="240" w:lineRule="auto"/>
              <w:jc w:val="center"/>
              <w:rPr>
                <w:rFonts w:ascii="Times New Roman" w:hAnsi="Times New Roman" w:cs="Times New Roman"/>
                <w:b/>
                <w:i/>
                <w:sz w:val="24"/>
                <w:szCs w:val="24"/>
              </w:rPr>
            </w:pPr>
            <w:r>
              <w:rPr>
                <w:rFonts w:ascii="Times New Roman" w:hAnsi="Times New Roman" w:cs="Times New Roman"/>
                <w:b/>
                <w:i/>
                <w:sz w:val="24"/>
                <w:szCs w:val="24"/>
              </w:rPr>
              <w:t>Критерии оценки</w:t>
            </w:r>
          </w:p>
        </w:tc>
        <w:tc>
          <w:tcPr>
            <w:tcW w:w="2830" w:type="dxa"/>
            <w:tcBorders>
              <w:top w:val="single" w:sz="4" w:space="0" w:color="000000"/>
              <w:left w:val="single" w:sz="4" w:space="0" w:color="000000"/>
              <w:bottom w:val="single" w:sz="4" w:space="0" w:color="000000"/>
              <w:right w:val="single" w:sz="4" w:space="0" w:color="000000"/>
            </w:tcBorders>
          </w:tcPr>
          <w:p w14:paraId="315957A7" w14:textId="77777777" w:rsidR="00797755" w:rsidRDefault="00941F37">
            <w:pPr>
              <w:spacing w:line="240" w:lineRule="auto"/>
              <w:jc w:val="center"/>
              <w:rPr>
                <w:rFonts w:ascii="Times New Roman" w:hAnsi="Times New Roman" w:cs="Times New Roman"/>
                <w:b/>
                <w:i/>
                <w:sz w:val="24"/>
                <w:szCs w:val="24"/>
              </w:rPr>
            </w:pPr>
            <w:r>
              <w:rPr>
                <w:rFonts w:ascii="Times New Roman" w:hAnsi="Times New Roman" w:cs="Times New Roman"/>
                <w:b/>
                <w:i/>
                <w:sz w:val="24"/>
                <w:szCs w:val="24"/>
              </w:rPr>
              <w:t>Методы оценки</w:t>
            </w:r>
          </w:p>
        </w:tc>
      </w:tr>
      <w:tr w:rsidR="00797755" w14:paraId="2675DAC7" w14:textId="77777777">
        <w:trPr>
          <w:trHeight w:val="58"/>
        </w:trPr>
        <w:tc>
          <w:tcPr>
            <w:tcW w:w="9345" w:type="dxa"/>
            <w:gridSpan w:val="3"/>
            <w:tcBorders>
              <w:top w:val="single" w:sz="4" w:space="0" w:color="000000"/>
              <w:left w:val="single" w:sz="4" w:space="0" w:color="000000"/>
              <w:bottom w:val="single" w:sz="4" w:space="0" w:color="000000"/>
              <w:right w:val="single" w:sz="4" w:space="0" w:color="000000"/>
            </w:tcBorders>
            <w:vAlign w:val="center"/>
          </w:tcPr>
          <w:p w14:paraId="3158605F"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Умения</w:t>
            </w:r>
          </w:p>
        </w:tc>
      </w:tr>
      <w:tr w:rsidR="00797755" w14:paraId="4816060D" w14:textId="77777777" w:rsidTr="00BF4080">
        <w:tc>
          <w:tcPr>
            <w:tcW w:w="3823" w:type="dxa"/>
            <w:tcBorders>
              <w:top w:val="single" w:sz="4" w:space="0" w:color="000000"/>
              <w:left w:val="single" w:sz="4" w:space="0" w:color="000000"/>
              <w:bottom w:val="single" w:sz="4" w:space="0" w:color="000000"/>
              <w:right w:val="single" w:sz="4" w:space="0" w:color="000000"/>
            </w:tcBorders>
          </w:tcPr>
          <w:p w14:paraId="1256DBF6"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294133C7"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456C10BD"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5DCB0C62"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51A6F0C1"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0C6EFE33"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191A9517"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2BD64D6D"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57651FAB"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5D7CD17D"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187D979B"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252DDE11"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6BACF3F6"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651810A3"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Оценивать практическую значимость результатов поиска;</w:t>
            </w:r>
          </w:p>
          <w:p w14:paraId="6743292F"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Оформлять результаты поиска;</w:t>
            </w:r>
          </w:p>
          <w:p w14:paraId="168FE677"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Использовать в работе актуальны нормативно-правовые документы, используемые в профессиональной деятельности;</w:t>
            </w:r>
          </w:p>
          <w:p w14:paraId="29891668"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0B2D6FF2"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692C5A6C"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техники финансовой грамотности;</w:t>
            </w:r>
          </w:p>
          <w:p w14:paraId="6595D452"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Применять в деятельности знания о психологии коллектива;</w:t>
            </w:r>
          </w:p>
          <w:p w14:paraId="3FFF4DFE"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Организовывать деятельность коллектива;</w:t>
            </w:r>
          </w:p>
          <w:p w14:paraId="405FDAF2"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385F4F4E"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Разрабатывать творческие рекламные решения для достижения целей креативной стратегии рекламной/коммуникационной кампании;</w:t>
            </w:r>
          </w:p>
          <w:p w14:paraId="3B723190" w14:textId="703C6C33"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Разрабатывать творческие рекламные решения в целях тактического планирования рекламной коммуникационной компании</w:t>
            </w:r>
          </w:p>
        </w:tc>
        <w:tc>
          <w:tcPr>
            <w:tcW w:w="2692" w:type="dxa"/>
            <w:tcBorders>
              <w:top w:val="single" w:sz="4" w:space="0" w:color="000000"/>
              <w:left w:val="single" w:sz="4" w:space="0" w:color="000000"/>
              <w:bottom w:val="single" w:sz="4" w:space="0" w:color="000000"/>
              <w:right w:val="single" w:sz="4" w:space="0" w:color="000000"/>
            </w:tcBorders>
          </w:tcPr>
          <w:p w14:paraId="26E42D11" w14:textId="77777777" w:rsidR="00797755" w:rsidRDefault="00941F37">
            <w:pPr>
              <w:spacing w:after="0" w:line="240" w:lineRule="auto"/>
              <w:rPr>
                <w:rFonts w:ascii="Times New Roman" w:hAnsi="Times New Roman" w:cs="Times New Roman"/>
                <w:b/>
                <w:sz w:val="24"/>
                <w:szCs w:val="24"/>
              </w:rPr>
            </w:pPr>
            <w:r>
              <w:rPr>
                <w:rFonts w:ascii="Times New Roman" w:hAnsi="Times New Roman" w:cs="Times New Roman"/>
                <w:sz w:val="24"/>
                <w:szCs w:val="24"/>
              </w:rPr>
              <w:lastRenderedPageBreak/>
              <w:t>Создавать креативную стратегию для выбранного бренда</w:t>
            </w:r>
          </w:p>
        </w:tc>
        <w:tc>
          <w:tcPr>
            <w:tcW w:w="2830" w:type="dxa"/>
            <w:tcBorders>
              <w:top w:val="single" w:sz="4" w:space="0" w:color="000000"/>
              <w:left w:val="single" w:sz="4" w:space="0" w:color="000000"/>
              <w:bottom w:val="single" w:sz="4" w:space="0" w:color="000000"/>
              <w:right w:val="single" w:sz="4" w:space="0" w:color="000000"/>
            </w:tcBorders>
          </w:tcPr>
          <w:p w14:paraId="1AA1B128"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Наблюдение за работой обучающегося в </w:t>
            </w:r>
            <w:proofErr w:type="spellStart"/>
            <w:r>
              <w:rPr>
                <w:rFonts w:ascii="Times New Roman" w:hAnsi="Times New Roman" w:cs="Times New Roman"/>
                <w:sz w:val="24"/>
                <w:szCs w:val="24"/>
              </w:rPr>
              <w:t>микрогруппе</w:t>
            </w:r>
            <w:proofErr w:type="spellEnd"/>
            <w:r>
              <w:rPr>
                <w:rFonts w:ascii="Times New Roman" w:hAnsi="Times New Roman" w:cs="Times New Roman"/>
                <w:sz w:val="24"/>
                <w:szCs w:val="24"/>
              </w:rPr>
              <w:t>, индивидуальное и групповое задание</w:t>
            </w:r>
          </w:p>
        </w:tc>
      </w:tr>
      <w:tr w:rsidR="00797755" w14:paraId="76B7212A" w14:textId="77777777">
        <w:trPr>
          <w:trHeight w:val="58"/>
        </w:trPr>
        <w:tc>
          <w:tcPr>
            <w:tcW w:w="9345" w:type="dxa"/>
            <w:gridSpan w:val="3"/>
            <w:tcBorders>
              <w:top w:val="single" w:sz="4" w:space="0" w:color="000000"/>
              <w:left w:val="single" w:sz="4" w:space="0" w:color="000000"/>
              <w:bottom w:val="single" w:sz="4" w:space="0" w:color="000000"/>
              <w:right w:val="single" w:sz="4" w:space="0" w:color="000000"/>
            </w:tcBorders>
            <w:vAlign w:val="center"/>
          </w:tcPr>
          <w:p w14:paraId="0FF2F53F"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797755" w14:paraId="37732D89" w14:textId="77777777" w:rsidTr="00BF4080">
        <w:trPr>
          <w:trHeight w:val="58"/>
        </w:trPr>
        <w:tc>
          <w:tcPr>
            <w:tcW w:w="3823" w:type="dxa"/>
            <w:tcBorders>
              <w:top w:val="single" w:sz="4" w:space="0" w:color="000000"/>
              <w:left w:val="single" w:sz="4" w:space="0" w:color="000000"/>
              <w:bottom w:val="single" w:sz="4" w:space="0" w:color="000000"/>
              <w:right w:val="single" w:sz="4" w:space="0" w:color="000000"/>
            </w:tcBorders>
          </w:tcPr>
          <w:p w14:paraId="6A8039B2"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5432622A"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2BECD2CE"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375FF1BE"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76C9D5BE"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3819E46B"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p w14:paraId="545CA33A"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00EED76B"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65CAD433"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Формат оформления результатов поиска информации;</w:t>
            </w:r>
          </w:p>
          <w:p w14:paraId="313B8870"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53EE02CF"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6CEE9C08"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Способы определения и выстраивания траектории профессионального развития и самообразования;</w:t>
            </w:r>
          </w:p>
          <w:p w14:paraId="18E4E122"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1F9DA381"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7D9650A5"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0AA0C068"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p w14:paraId="54021000"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Требования к визуальным и текстовым материалам в социальных сетях и на сайте объекта рекламирования для обеспечения максимальной коммуникации с аудиторией;</w:t>
            </w:r>
          </w:p>
          <w:p w14:paraId="6E2CAF02"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Технологии воздействия на аудиторию при с применением визуальных и текстовых материалов в социальные сети и на сайте объекта рекламирования в соответствии поставленным задачам;</w:t>
            </w:r>
          </w:p>
          <w:p w14:paraId="4342C5DB"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Специальные методы и сервисы повышения обратной связи с ЦА;</w:t>
            </w:r>
          </w:p>
          <w:p w14:paraId="73AD2C36" w14:textId="612C0158"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Способы проверки рекламных материалов на уникальность/оригинальность</w:t>
            </w:r>
          </w:p>
        </w:tc>
        <w:tc>
          <w:tcPr>
            <w:tcW w:w="2692" w:type="dxa"/>
            <w:tcBorders>
              <w:top w:val="single" w:sz="4" w:space="0" w:color="000000"/>
              <w:left w:val="single" w:sz="4" w:space="0" w:color="000000"/>
              <w:bottom w:val="single" w:sz="4" w:space="0" w:color="000000"/>
              <w:right w:val="single" w:sz="4" w:space="0" w:color="000000"/>
            </w:tcBorders>
          </w:tcPr>
          <w:p w14:paraId="558602A9"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Создавать креативную стратегию для выбранного бренда</w:t>
            </w:r>
          </w:p>
        </w:tc>
        <w:tc>
          <w:tcPr>
            <w:tcW w:w="2830" w:type="dxa"/>
            <w:tcBorders>
              <w:top w:val="single" w:sz="4" w:space="0" w:color="000000"/>
              <w:left w:val="single" w:sz="4" w:space="0" w:color="000000"/>
              <w:bottom w:val="single" w:sz="4" w:space="0" w:color="000000"/>
              <w:right w:val="single" w:sz="4" w:space="0" w:color="000000"/>
            </w:tcBorders>
          </w:tcPr>
          <w:p w14:paraId="1120EEBB"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Наблюдение за работой обучающегося в </w:t>
            </w:r>
            <w:proofErr w:type="spellStart"/>
            <w:r>
              <w:rPr>
                <w:rFonts w:ascii="Times New Roman" w:hAnsi="Times New Roman" w:cs="Times New Roman"/>
                <w:sz w:val="24"/>
                <w:szCs w:val="24"/>
              </w:rPr>
              <w:t>микрогруппе</w:t>
            </w:r>
            <w:proofErr w:type="spellEnd"/>
            <w:r>
              <w:rPr>
                <w:rFonts w:ascii="Times New Roman" w:hAnsi="Times New Roman" w:cs="Times New Roman"/>
                <w:sz w:val="24"/>
                <w:szCs w:val="24"/>
              </w:rPr>
              <w:t>, индивидуальное и групповое задание</w:t>
            </w:r>
          </w:p>
        </w:tc>
      </w:tr>
    </w:tbl>
    <w:p w14:paraId="58A6C40C" w14:textId="77777777" w:rsidR="00797755" w:rsidRDefault="00797755">
      <w:pPr>
        <w:spacing w:after="240" w:line="240" w:lineRule="auto"/>
        <w:ind w:firstLine="709"/>
        <w:rPr>
          <w:rFonts w:ascii="Times New Roman" w:hAnsi="Times New Roman" w:cs="Times New Roman"/>
          <w:b/>
        </w:rPr>
      </w:pPr>
    </w:p>
    <w:p w14:paraId="10BBF40D" w14:textId="77777777" w:rsidR="00797755" w:rsidRDefault="00941F37">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Разработчики примерной образовательной программы</w:t>
      </w:r>
    </w:p>
    <w:p w14:paraId="158E5B96"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Группа разработчиков:</w:t>
      </w:r>
    </w:p>
    <w:tbl>
      <w:tblPr>
        <w:tblStyle w:val="aff3"/>
        <w:tblW w:w="9330" w:type="dxa"/>
        <w:tblLayout w:type="fixed"/>
        <w:tblLook w:val="0600" w:firstRow="0" w:lastRow="0" w:firstColumn="0" w:lastColumn="0" w:noHBand="1" w:noVBand="1"/>
      </w:tblPr>
      <w:tblGrid>
        <w:gridCol w:w="3341"/>
        <w:gridCol w:w="5989"/>
      </w:tblGrid>
      <w:tr w:rsidR="00797755" w14:paraId="751E35A3" w14:textId="77777777" w:rsidTr="00BF4080">
        <w:trPr>
          <w:trHeight w:val="180"/>
        </w:trPr>
        <w:tc>
          <w:tcPr>
            <w:tcW w:w="3341" w:type="dxa"/>
          </w:tcPr>
          <w:p w14:paraId="115C3A33"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ФИО</w:t>
            </w:r>
          </w:p>
        </w:tc>
        <w:tc>
          <w:tcPr>
            <w:tcW w:w="5989" w:type="dxa"/>
          </w:tcPr>
          <w:p w14:paraId="1A316C8E"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797755" w14:paraId="1E51BAEF" w14:textId="77777777" w:rsidTr="00BF4080">
        <w:trPr>
          <w:trHeight w:val="669"/>
        </w:trPr>
        <w:tc>
          <w:tcPr>
            <w:tcW w:w="3341" w:type="dxa"/>
          </w:tcPr>
          <w:p w14:paraId="22FC94F2" w14:textId="77777777" w:rsidR="00797755" w:rsidRDefault="00941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Новосельцев Н.А.</w:t>
            </w:r>
          </w:p>
        </w:tc>
        <w:tc>
          <w:tcPr>
            <w:tcW w:w="5989" w:type="dxa"/>
          </w:tcPr>
          <w:p w14:paraId="4EEABC97" w14:textId="77777777" w:rsidR="00797755" w:rsidRDefault="00941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Ведущий специалист лаборатории по экспертному сопровождению внедрения модели колледжа креативных индустрий и проектно-продюсерских центров ЦРПОКИ</w:t>
            </w:r>
          </w:p>
        </w:tc>
      </w:tr>
      <w:tr w:rsidR="00797755" w14:paraId="67E9FD3E" w14:textId="77777777" w:rsidTr="00BF4080">
        <w:trPr>
          <w:trHeight w:val="142"/>
        </w:trPr>
        <w:tc>
          <w:tcPr>
            <w:tcW w:w="3341" w:type="dxa"/>
          </w:tcPr>
          <w:p w14:paraId="407D20A4"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Мустафина Н.Р.</w:t>
            </w:r>
          </w:p>
        </w:tc>
        <w:tc>
          <w:tcPr>
            <w:tcW w:w="5989" w:type="dxa"/>
          </w:tcPr>
          <w:p w14:paraId="1B5A07CD"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Заместитель начальника учебно-методического отдела ЦРПОКИ</w:t>
            </w:r>
          </w:p>
        </w:tc>
      </w:tr>
      <w:tr w:rsidR="00797755" w14:paraId="2A003761" w14:textId="77777777" w:rsidTr="00BF4080">
        <w:trPr>
          <w:trHeight w:val="142"/>
        </w:trPr>
        <w:tc>
          <w:tcPr>
            <w:tcW w:w="3341" w:type="dxa"/>
          </w:tcPr>
          <w:p w14:paraId="16A50F17"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Никульшина Н.А.</w:t>
            </w:r>
          </w:p>
        </w:tc>
        <w:tc>
          <w:tcPr>
            <w:tcW w:w="5989" w:type="dxa"/>
          </w:tcPr>
          <w:p w14:paraId="5540977B"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Ведущий специалист учебно-методического отдела ЦРПОКИ</w:t>
            </w:r>
          </w:p>
        </w:tc>
      </w:tr>
    </w:tbl>
    <w:p w14:paraId="65595B14" w14:textId="77777777" w:rsidR="00797755" w:rsidRDefault="00941F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3007FC1D"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Руководитель группы:</w:t>
      </w:r>
    </w:p>
    <w:tbl>
      <w:tblPr>
        <w:tblStyle w:val="aff3"/>
        <w:tblW w:w="9390" w:type="dxa"/>
        <w:tblLayout w:type="fixed"/>
        <w:tblLook w:val="0600" w:firstRow="0" w:lastRow="0" w:firstColumn="0" w:lastColumn="0" w:noHBand="1" w:noVBand="1"/>
      </w:tblPr>
      <w:tblGrid>
        <w:gridCol w:w="3363"/>
        <w:gridCol w:w="6027"/>
      </w:tblGrid>
      <w:tr w:rsidR="00797755" w14:paraId="76828243" w14:textId="77777777" w:rsidTr="00BF4080">
        <w:trPr>
          <w:trHeight w:val="184"/>
        </w:trPr>
        <w:tc>
          <w:tcPr>
            <w:tcW w:w="3363" w:type="dxa"/>
          </w:tcPr>
          <w:p w14:paraId="3D5FA2F3"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ФИО</w:t>
            </w:r>
          </w:p>
        </w:tc>
        <w:tc>
          <w:tcPr>
            <w:tcW w:w="6027" w:type="dxa"/>
          </w:tcPr>
          <w:p w14:paraId="18FB29E2"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797755" w14:paraId="41DFCBDD" w14:textId="77777777" w:rsidTr="00BF4080">
        <w:trPr>
          <w:trHeight w:val="333"/>
        </w:trPr>
        <w:tc>
          <w:tcPr>
            <w:tcW w:w="3363" w:type="dxa"/>
          </w:tcPr>
          <w:p w14:paraId="07CC4944" w14:textId="77777777" w:rsidR="00797755" w:rsidRDefault="00941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Байтаев М.Д.</w:t>
            </w:r>
          </w:p>
        </w:tc>
        <w:tc>
          <w:tcPr>
            <w:tcW w:w="6027" w:type="dxa"/>
          </w:tcPr>
          <w:p w14:paraId="4323722C" w14:textId="77777777" w:rsidR="00797755" w:rsidRDefault="00941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Заместитель начальника ЦРПОКИ</w:t>
            </w:r>
          </w:p>
        </w:tc>
      </w:tr>
    </w:tbl>
    <w:p w14:paraId="419CBADF" w14:textId="77777777" w:rsidR="00797755" w:rsidRDefault="00797755">
      <w:pPr>
        <w:spacing w:after="0" w:line="240" w:lineRule="auto"/>
        <w:jc w:val="center"/>
        <w:rPr>
          <w:rFonts w:ascii="Times New Roman" w:hAnsi="Times New Roman" w:cs="Times New Roman"/>
          <w:i/>
          <w:sz w:val="24"/>
          <w:szCs w:val="24"/>
        </w:rPr>
      </w:pPr>
    </w:p>
    <w:p w14:paraId="34B9D1D5" w14:textId="77777777" w:rsidR="00797755" w:rsidRDefault="00797755"/>
    <w:sectPr w:rsidR="00797755">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A9967" w14:textId="77777777" w:rsidR="006A3AE5" w:rsidRDefault="006A3AE5">
      <w:pPr>
        <w:spacing w:after="0" w:line="240" w:lineRule="auto"/>
      </w:pPr>
      <w:r>
        <w:separator/>
      </w:r>
    </w:p>
  </w:endnote>
  <w:endnote w:type="continuationSeparator" w:id="0">
    <w:p w14:paraId="2D30EF17" w14:textId="77777777" w:rsidR="006A3AE5" w:rsidRDefault="006A3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FF9A1" w14:textId="77777777" w:rsidR="006A3AE5" w:rsidRDefault="006A3AE5">
      <w:pPr>
        <w:spacing w:after="0" w:line="240" w:lineRule="auto"/>
      </w:pPr>
      <w:r>
        <w:separator/>
      </w:r>
    </w:p>
  </w:footnote>
  <w:footnote w:type="continuationSeparator" w:id="0">
    <w:p w14:paraId="6D521A8A" w14:textId="77777777" w:rsidR="006A3AE5" w:rsidRDefault="006A3A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4C3290"/>
    <w:multiLevelType w:val="multilevel"/>
    <w:tmpl w:val="029A12DC"/>
    <w:lvl w:ilvl="0">
      <w:start w:val="1"/>
      <w:numFmt w:val="decimal"/>
      <w:lvlText w:val="%1."/>
      <w:lvlJc w:val="left"/>
      <w:pPr>
        <w:ind w:left="644" w:hanging="358"/>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 w15:restartNumberingAfterBreak="0">
    <w:nsid w:val="689C75ED"/>
    <w:multiLevelType w:val="multilevel"/>
    <w:tmpl w:val="AEB288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755"/>
    <w:rsid w:val="000D0547"/>
    <w:rsid w:val="001E75F1"/>
    <w:rsid w:val="003A3540"/>
    <w:rsid w:val="004043C4"/>
    <w:rsid w:val="004B2509"/>
    <w:rsid w:val="00531437"/>
    <w:rsid w:val="006976F1"/>
    <w:rsid w:val="006A3AE5"/>
    <w:rsid w:val="00797755"/>
    <w:rsid w:val="00941F37"/>
    <w:rsid w:val="0096400A"/>
    <w:rsid w:val="009F2276"/>
    <w:rsid w:val="00A022E8"/>
    <w:rsid w:val="00A318F1"/>
    <w:rsid w:val="00A63FB8"/>
    <w:rsid w:val="00A8113A"/>
    <w:rsid w:val="00BF4080"/>
    <w:rsid w:val="00D019B7"/>
    <w:rsid w:val="00D106EC"/>
    <w:rsid w:val="00F10D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423B7"/>
  <w15:docId w15:val="{09434A48-0D2A-4516-9180-21A1D9ACA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rPr>
      <w:rFonts w:eastAsia="Times New Roman"/>
    </w:rPr>
  </w:style>
  <w:style w:type="paragraph" w:styleId="1">
    <w:name w:val="heading 1"/>
    <w:next w:val="a"/>
    <w:link w:val="10"/>
    <w:uiPriority w:val="9"/>
    <w:qFormat/>
    <w:rsid w:val="0027584D"/>
    <w:pPr>
      <w:spacing w:after="0" w:line="240" w:lineRule="auto"/>
      <w:ind w:firstLine="709"/>
      <w:jc w:val="center"/>
      <w:outlineLvl w:val="0"/>
    </w:pPr>
    <w:rPr>
      <w:b/>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uiPriority w:val="9"/>
    <w:rsid w:val="0027584D"/>
    <w:rPr>
      <w:rFonts w:ascii="Times New Roman" w:hAnsi="Times New Roman"/>
      <w:b/>
      <w:sz w:val="24"/>
    </w:rPr>
  </w:style>
  <w:style w:type="paragraph" w:styleId="a4">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5"/>
    <w:uiPriority w:val="99"/>
    <w:qFormat/>
    <w:rsid w:val="00531D88"/>
    <w:pPr>
      <w:widowControl w:val="0"/>
      <w:spacing w:after="0" w:line="240" w:lineRule="auto"/>
    </w:pPr>
    <w:rPr>
      <w:rFonts w:ascii="Times New Roman" w:hAnsi="Times New Roman"/>
      <w:sz w:val="24"/>
      <w:szCs w:val="24"/>
      <w:lang w:val="en-US" w:eastAsia="nl-NL"/>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531D88"/>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531D88"/>
    <w:rPr>
      <w:rFonts w:eastAsia="Times New Roman"/>
      <w:sz w:val="20"/>
      <w:szCs w:val="20"/>
      <w:lang w:val="en-US" w:eastAsia="x-none"/>
    </w:rPr>
  </w:style>
  <w:style w:type="character" w:styleId="a8">
    <w:name w:val="footnote reference"/>
    <w:aliases w:val="Знак сноски-FN,Ciae niinee-FN,AЗнак сноски зел"/>
    <w:link w:val="11"/>
    <w:rsid w:val="00531D88"/>
    <w:rPr>
      <w:rFonts w:cs="Times New Roman"/>
      <w:vertAlign w:val="superscript"/>
    </w:rPr>
  </w:style>
  <w:style w:type="character" w:styleId="a9">
    <w:name w:val="Emphasis"/>
    <w:qFormat/>
    <w:rsid w:val="00531D88"/>
    <w:rPr>
      <w:rFonts w:cs="Times New Roman"/>
      <w:i/>
    </w:rPr>
  </w:style>
  <w:style w:type="character" w:customStyle="1" w:styleId="a5">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4"/>
    <w:uiPriority w:val="99"/>
    <w:locked/>
    <w:rsid w:val="00531D88"/>
    <w:rPr>
      <w:rFonts w:eastAsia="Times New Roman"/>
      <w:lang w:val="en-US" w:eastAsia="nl-NL"/>
    </w:rPr>
  </w:style>
  <w:style w:type="paragraph" w:styleId="aa">
    <w:name w:val="Subtitle"/>
    <w:basedOn w:val="a"/>
    <w:next w:val="a"/>
    <w:link w:val="ab"/>
    <w:uiPriority w:val="11"/>
    <w:qFormat/>
    <w:pPr>
      <w:spacing w:after="60"/>
      <w:jc w:val="center"/>
    </w:pPr>
    <w:rPr>
      <w:sz w:val="24"/>
      <w:szCs w:val="24"/>
    </w:rPr>
  </w:style>
  <w:style w:type="character" w:customStyle="1" w:styleId="ab">
    <w:name w:val="Подзаголовок Знак"/>
    <w:basedOn w:val="a0"/>
    <w:link w:val="aa"/>
    <w:uiPriority w:val="11"/>
    <w:rsid w:val="00531D88"/>
    <w:rPr>
      <w:rFonts w:ascii="Calibri Light" w:eastAsia="Times New Roman" w:hAnsi="Calibri Light"/>
      <w:lang w:eastAsia="ru-RU"/>
    </w:rPr>
  </w:style>
  <w:style w:type="paragraph" w:styleId="ac">
    <w:name w:val="List Paragraph"/>
    <w:basedOn w:val="a"/>
    <w:uiPriority w:val="34"/>
    <w:qFormat/>
    <w:rsid w:val="00531D88"/>
    <w:pPr>
      <w:ind w:left="720"/>
      <w:contextualSpacing/>
    </w:pPr>
  </w:style>
  <w:style w:type="paragraph" w:customStyle="1" w:styleId="11">
    <w:name w:val="Знак сноски1"/>
    <w:basedOn w:val="a"/>
    <w:link w:val="a8"/>
    <w:qFormat/>
    <w:rsid w:val="00761416"/>
    <w:pPr>
      <w:spacing w:after="0" w:line="240" w:lineRule="auto"/>
    </w:pPr>
    <w:rPr>
      <w:rFonts w:ascii="Times New Roman" w:eastAsiaTheme="minorHAnsi" w:hAnsi="Times New Roman"/>
      <w:sz w:val="24"/>
      <w:szCs w:val="24"/>
      <w:vertAlign w:val="superscript"/>
      <w:lang w:eastAsia="en-US"/>
    </w:rPr>
  </w:style>
  <w:style w:type="paragraph" w:styleId="ad">
    <w:name w:val="header"/>
    <w:basedOn w:val="a"/>
    <w:link w:val="ae"/>
    <w:uiPriority w:val="99"/>
    <w:unhideWhenUsed/>
    <w:rsid w:val="00190ED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90ED6"/>
    <w:rPr>
      <w:rFonts w:ascii="Calibri" w:eastAsia="Times New Roman" w:hAnsi="Calibri"/>
      <w:sz w:val="22"/>
      <w:szCs w:val="22"/>
      <w:lang w:eastAsia="ru-RU"/>
    </w:rPr>
  </w:style>
  <w:style w:type="paragraph" w:styleId="af">
    <w:name w:val="footer"/>
    <w:basedOn w:val="a"/>
    <w:link w:val="af0"/>
    <w:uiPriority w:val="99"/>
    <w:unhideWhenUsed/>
    <w:rsid w:val="00190ED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90ED6"/>
    <w:rPr>
      <w:rFonts w:ascii="Calibri" w:eastAsia="Times New Roman" w:hAnsi="Calibri"/>
      <w:sz w:val="22"/>
      <w:szCs w:val="22"/>
      <w:lang w:eastAsia="ru-RU"/>
    </w:rPr>
  </w:style>
  <w:style w:type="character" w:styleId="af1">
    <w:name w:val="Hyperlink"/>
    <w:basedOn w:val="a0"/>
    <w:uiPriority w:val="99"/>
    <w:unhideWhenUsed/>
    <w:rsid w:val="00E27CD0"/>
    <w:rPr>
      <w:color w:val="0563C1" w:themeColor="hyperlink"/>
      <w:u w:val="single"/>
    </w:rPr>
  </w:style>
  <w:style w:type="character" w:styleId="af2">
    <w:name w:val="Unresolved Mention"/>
    <w:basedOn w:val="a0"/>
    <w:uiPriority w:val="99"/>
    <w:semiHidden/>
    <w:unhideWhenUsed/>
    <w:rsid w:val="00E27CD0"/>
    <w:rPr>
      <w:color w:val="605E5C"/>
      <w:shd w:val="clear" w:color="auto" w:fill="E1DFDD"/>
    </w:r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styleId="aff3">
    <w:name w:val="Table Grid"/>
    <w:basedOn w:val="a1"/>
    <w:uiPriority w:val="39"/>
    <w:rsid w:val="00BF4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Mz423Pfb6L2PkWjRVQ1nFO7kZg==">CgMxLjAyCGguZ2pkZ3hzMgloLjMwajB6bGwyCWguMWZvYjl0ZTIJaC4zem55c2g3OAByITFVVnFZdHJWTk9XY29ZZmFxTThENVlsRUQtNC1rRFN0NA==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2200</Words>
  <Characters>12546</Characters>
  <Application>Microsoft Office Word</Application>
  <DocSecurity>0</DocSecurity>
  <Lines>104</Lines>
  <Paragraphs>29</Paragraphs>
  <ScaleCrop>false</ScaleCrop>
  <Company/>
  <LinksUpToDate>false</LinksUpToDate>
  <CharactersWithSpaces>14717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Мустафина</dc:creator>
  <cp:lastModifiedBy>Наиля Мустафина</cp:lastModifiedBy>
  <cp:revision>13</cp:revision>
  <dcterms:created xsi:type="dcterms:W3CDTF">2024-11-07T09:42:00Z</dcterms:created>
  <dcterms:modified xsi:type="dcterms:W3CDTF">2024-12-26T10:12:00Z</dcterms:modified>
</cp:coreProperties>
</file>