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883E2" w14:textId="77777777" w:rsidR="00335EBC" w:rsidRDefault="003C0E48">
      <w:pPr>
        <w:jc w:val="right"/>
        <w:rPr>
          <w:rFonts w:ascii="Times New Roman" w:hAnsi="Times New Roman" w:cs="Times New Roman"/>
          <w:b/>
        </w:rPr>
      </w:pPr>
      <w:bookmarkStart w:id="0" w:name="_heading=h.2et92p0" w:colFirst="0" w:colLast="0"/>
      <w:bookmarkEnd w:id="0"/>
      <w:r>
        <w:rPr>
          <w:rFonts w:ascii="Times New Roman" w:hAnsi="Times New Roman" w:cs="Times New Roman"/>
          <w:b/>
        </w:rPr>
        <w:t>Приложение 2.Х</w:t>
      </w:r>
    </w:p>
    <w:p w14:paraId="13C883E3" w14:textId="77777777" w:rsidR="00335EBC" w:rsidRDefault="003C0E48">
      <w:pPr>
        <w:jc w:val="right"/>
        <w:rPr>
          <w:rFonts w:ascii="Times New Roman" w:hAnsi="Times New Roman" w:cs="Times New Roman"/>
          <w:b/>
        </w:rPr>
      </w:pPr>
      <w:r>
        <w:rPr>
          <w:rFonts w:ascii="Times New Roman" w:hAnsi="Times New Roman" w:cs="Times New Roman"/>
          <w:b/>
        </w:rPr>
        <w:t>к ПОП по специальности</w:t>
      </w:r>
      <w:r>
        <w:rPr>
          <w:rFonts w:ascii="Times New Roman" w:hAnsi="Times New Roman" w:cs="Times New Roman"/>
          <w:b/>
          <w:i/>
        </w:rPr>
        <w:br/>
      </w:r>
      <w:r>
        <w:rPr>
          <w:rFonts w:ascii="Times New Roman" w:hAnsi="Times New Roman" w:cs="Times New Roman"/>
          <w:color w:val="000000"/>
        </w:rPr>
        <w:t>55.02.03 Кино- и телепроизводство (по видам)</w:t>
      </w:r>
    </w:p>
    <w:p w14:paraId="13C883E4" w14:textId="77777777" w:rsidR="00335EBC" w:rsidRDefault="003C0E48">
      <w:pPr>
        <w:jc w:val="right"/>
        <w:rPr>
          <w:rFonts w:ascii="Times New Roman" w:hAnsi="Times New Roman" w:cs="Times New Roman"/>
          <w:color w:val="000000"/>
        </w:rPr>
      </w:pPr>
      <w:r>
        <w:rPr>
          <w:rFonts w:ascii="Times New Roman" w:hAnsi="Times New Roman" w:cs="Times New Roman"/>
          <w:b/>
          <w:i/>
        </w:rPr>
        <w:t xml:space="preserve"> </w:t>
      </w:r>
      <w:r>
        <w:rPr>
          <w:rFonts w:ascii="Times New Roman" w:hAnsi="Times New Roman" w:cs="Times New Roman"/>
          <w:color w:val="000000"/>
        </w:rPr>
        <w:br/>
      </w:r>
    </w:p>
    <w:p w14:paraId="13C883E5" w14:textId="77777777" w:rsidR="00335EBC" w:rsidRDefault="00335EBC">
      <w:pPr>
        <w:jc w:val="center"/>
        <w:rPr>
          <w:rFonts w:ascii="Times New Roman" w:hAnsi="Times New Roman" w:cs="Times New Roman"/>
          <w:b/>
          <w:i/>
        </w:rPr>
      </w:pPr>
    </w:p>
    <w:p w14:paraId="13C883E6" w14:textId="77777777" w:rsidR="00335EBC" w:rsidRDefault="00335EBC">
      <w:pPr>
        <w:jc w:val="center"/>
        <w:rPr>
          <w:rFonts w:ascii="Times New Roman" w:hAnsi="Times New Roman" w:cs="Times New Roman"/>
          <w:b/>
          <w:i/>
        </w:rPr>
      </w:pPr>
    </w:p>
    <w:p w14:paraId="13C883E7" w14:textId="77777777" w:rsidR="00335EBC" w:rsidRDefault="00335EBC">
      <w:pPr>
        <w:jc w:val="center"/>
        <w:rPr>
          <w:rFonts w:ascii="Times New Roman" w:hAnsi="Times New Roman" w:cs="Times New Roman"/>
          <w:b/>
          <w:i/>
        </w:rPr>
      </w:pPr>
    </w:p>
    <w:p w14:paraId="13C883E8" w14:textId="77777777" w:rsidR="00335EBC" w:rsidRDefault="00335EBC">
      <w:pPr>
        <w:jc w:val="center"/>
        <w:rPr>
          <w:rFonts w:ascii="Times New Roman" w:hAnsi="Times New Roman" w:cs="Times New Roman"/>
          <w:b/>
          <w:i/>
        </w:rPr>
      </w:pPr>
    </w:p>
    <w:p w14:paraId="13C883E9" w14:textId="77777777" w:rsidR="00335EBC" w:rsidRDefault="00335EBC">
      <w:pPr>
        <w:jc w:val="center"/>
        <w:rPr>
          <w:rFonts w:ascii="Times New Roman" w:hAnsi="Times New Roman" w:cs="Times New Roman"/>
          <w:b/>
          <w:i/>
        </w:rPr>
      </w:pPr>
    </w:p>
    <w:p w14:paraId="13C883EA" w14:textId="77777777" w:rsidR="00335EBC" w:rsidRDefault="00335EBC">
      <w:pPr>
        <w:jc w:val="center"/>
        <w:rPr>
          <w:rFonts w:ascii="Times New Roman" w:hAnsi="Times New Roman" w:cs="Times New Roman"/>
          <w:b/>
          <w:i/>
        </w:rPr>
      </w:pPr>
    </w:p>
    <w:p w14:paraId="13C883EB" w14:textId="77777777" w:rsidR="00335EBC" w:rsidRDefault="00335EBC">
      <w:pPr>
        <w:jc w:val="center"/>
        <w:rPr>
          <w:rFonts w:ascii="Times New Roman" w:hAnsi="Times New Roman" w:cs="Times New Roman"/>
          <w:b/>
          <w:i/>
        </w:rPr>
      </w:pPr>
    </w:p>
    <w:p w14:paraId="13C883EC" w14:textId="77777777" w:rsidR="00335EBC" w:rsidRDefault="00335EBC">
      <w:pPr>
        <w:jc w:val="center"/>
        <w:rPr>
          <w:rFonts w:ascii="Times New Roman" w:hAnsi="Times New Roman" w:cs="Times New Roman"/>
          <w:b/>
          <w:i/>
        </w:rPr>
      </w:pPr>
    </w:p>
    <w:p w14:paraId="13C883ED" w14:textId="77777777" w:rsidR="00335EBC" w:rsidRDefault="00335EBC">
      <w:pPr>
        <w:jc w:val="center"/>
        <w:rPr>
          <w:rFonts w:ascii="Times New Roman" w:hAnsi="Times New Roman" w:cs="Times New Roman"/>
          <w:b/>
          <w:i/>
        </w:rPr>
      </w:pPr>
    </w:p>
    <w:p w14:paraId="13C883EE" w14:textId="77777777" w:rsidR="00335EBC" w:rsidRDefault="003C0E48">
      <w:pPr>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13C883EF" w14:textId="77777777" w:rsidR="00335EBC" w:rsidRDefault="00335EBC">
      <w:pPr>
        <w:jc w:val="center"/>
        <w:rPr>
          <w:rFonts w:ascii="Times New Roman" w:hAnsi="Times New Roman" w:cs="Times New Roman"/>
          <w:b/>
          <w:i/>
          <w:u w:val="single"/>
        </w:rPr>
      </w:pPr>
    </w:p>
    <w:p w14:paraId="13C883F0" w14:textId="77777777" w:rsidR="00335EBC" w:rsidRDefault="003C0E48">
      <w:pPr>
        <w:jc w:val="center"/>
        <w:rPr>
          <w:rFonts w:ascii="Times New Roman" w:hAnsi="Times New Roman" w:cs="Times New Roman"/>
          <w:b/>
          <w:i/>
          <w:sz w:val="28"/>
          <w:szCs w:val="28"/>
          <w:vertAlign w:val="superscript"/>
        </w:rPr>
      </w:pPr>
      <w:r>
        <w:rPr>
          <w:rFonts w:ascii="Times New Roman" w:hAnsi="Times New Roman" w:cs="Times New Roman"/>
          <w:b/>
        </w:rPr>
        <w:t>00.ХХ «ОСНОВЫ СЦЕНАРНОГО ТВОРЧЕСТВА»</w:t>
      </w:r>
    </w:p>
    <w:p w14:paraId="13C883F1" w14:textId="77777777" w:rsidR="00335EBC" w:rsidRDefault="00335EBC">
      <w:pPr>
        <w:jc w:val="center"/>
        <w:rPr>
          <w:rFonts w:ascii="Times New Roman" w:hAnsi="Times New Roman" w:cs="Times New Roman"/>
          <w:b/>
          <w:i/>
        </w:rPr>
      </w:pPr>
    </w:p>
    <w:p w14:paraId="13C883F2" w14:textId="77777777" w:rsidR="00335EBC" w:rsidRDefault="00335EBC">
      <w:pPr>
        <w:rPr>
          <w:rFonts w:ascii="Times New Roman" w:hAnsi="Times New Roman" w:cs="Times New Roman"/>
          <w:b/>
          <w:i/>
        </w:rPr>
      </w:pPr>
    </w:p>
    <w:p w14:paraId="13C883F3" w14:textId="77777777" w:rsidR="00335EBC" w:rsidRDefault="00335EBC">
      <w:pPr>
        <w:rPr>
          <w:rFonts w:ascii="Times New Roman" w:hAnsi="Times New Roman" w:cs="Times New Roman"/>
          <w:b/>
          <w:i/>
        </w:rPr>
      </w:pPr>
    </w:p>
    <w:p w14:paraId="13C883F4" w14:textId="77777777" w:rsidR="00335EBC" w:rsidRDefault="00335EBC">
      <w:pPr>
        <w:rPr>
          <w:rFonts w:ascii="Times New Roman" w:hAnsi="Times New Roman" w:cs="Times New Roman"/>
          <w:b/>
          <w:i/>
        </w:rPr>
      </w:pPr>
    </w:p>
    <w:p w14:paraId="13C883F5" w14:textId="77777777" w:rsidR="00335EBC" w:rsidRDefault="00335EBC">
      <w:pPr>
        <w:rPr>
          <w:rFonts w:ascii="Times New Roman" w:hAnsi="Times New Roman" w:cs="Times New Roman"/>
          <w:b/>
          <w:i/>
        </w:rPr>
      </w:pPr>
    </w:p>
    <w:p w14:paraId="13C883F6" w14:textId="77777777" w:rsidR="00335EBC" w:rsidRDefault="00335EBC">
      <w:pPr>
        <w:rPr>
          <w:rFonts w:ascii="Times New Roman" w:hAnsi="Times New Roman" w:cs="Times New Roman"/>
          <w:b/>
          <w:i/>
        </w:rPr>
      </w:pPr>
    </w:p>
    <w:p w14:paraId="13C883F7" w14:textId="77777777" w:rsidR="00335EBC" w:rsidRDefault="00335EBC">
      <w:pPr>
        <w:rPr>
          <w:rFonts w:ascii="Times New Roman" w:hAnsi="Times New Roman" w:cs="Times New Roman"/>
          <w:b/>
          <w:i/>
        </w:rPr>
      </w:pPr>
    </w:p>
    <w:p w14:paraId="13C883F8" w14:textId="77777777" w:rsidR="00335EBC" w:rsidRDefault="00335EBC">
      <w:pPr>
        <w:rPr>
          <w:rFonts w:ascii="Times New Roman" w:hAnsi="Times New Roman" w:cs="Times New Roman"/>
          <w:b/>
          <w:i/>
        </w:rPr>
      </w:pPr>
    </w:p>
    <w:p w14:paraId="13C883F9" w14:textId="77777777" w:rsidR="00335EBC" w:rsidRDefault="00335EBC">
      <w:pPr>
        <w:rPr>
          <w:rFonts w:ascii="Times New Roman" w:hAnsi="Times New Roman" w:cs="Times New Roman"/>
          <w:b/>
          <w:i/>
        </w:rPr>
      </w:pPr>
    </w:p>
    <w:p w14:paraId="13C883FA" w14:textId="77777777" w:rsidR="00335EBC" w:rsidRDefault="00335EBC">
      <w:pPr>
        <w:rPr>
          <w:rFonts w:ascii="Times New Roman" w:hAnsi="Times New Roman" w:cs="Times New Roman"/>
          <w:b/>
          <w:i/>
        </w:rPr>
      </w:pPr>
    </w:p>
    <w:p w14:paraId="13C883FB" w14:textId="77777777" w:rsidR="00335EBC" w:rsidRDefault="00335EBC">
      <w:pPr>
        <w:rPr>
          <w:rFonts w:ascii="Times New Roman" w:hAnsi="Times New Roman" w:cs="Times New Roman"/>
          <w:b/>
          <w:i/>
        </w:rPr>
      </w:pPr>
    </w:p>
    <w:p w14:paraId="13C883FC" w14:textId="77777777" w:rsidR="00335EBC" w:rsidRDefault="00335EBC">
      <w:pPr>
        <w:rPr>
          <w:rFonts w:ascii="Times New Roman" w:hAnsi="Times New Roman" w:cs="Times New Roman"/>
          <w:b/>
          <w:i/>
        </w:rPr>
      </w:pPr>
    </w:p>
    <w:p w14:paraId="13C883FD" w14:textId="77777777" w:rsidR="00335EBC" w:rsidRDefault="00335EBC">
      <w:pPr>
        <w:rPr>
          <w:rFonts w:ascii="Times New Roman" w:hAnsi="Times New Roman" w:cs="Times New Roman"/>
          <w:b/>
          <w:i/>
        </w:rPr>
      </w:pPr>
    </w:p>
    <w:p w14:paraId="13C883FE" w14:textId="77777777" w:rsidR="00335EBC" w:rsidRDefault="00335EBC">
      <w:pPr>
        <w:rPr>
          <w:rFonts w:ascii="Times New Roman" w:hAnsi="Times New Roman" w:cs="Times New Roman"/>
          <w:b/>
          <w:i/>
        </w:rPr>
      </w:pPr>
    </w:p>
    <w:p w14:paraId="13C883FF" w14:textId="77777777" w:rsidR="00335EBC" w:rsidRDefault="00335EBC">
      <w:pPr>
        <w:rPr>
          <w:rFonts w:ascii="Times New Roman" w:hAnsi="Times New Roman" w:cs="Times New Roman"/>
          <w:b/>
          <w:i/>
        </w:rPr>
      </w:pPr>
    </w:p>
    <w:p w14:paraId="13C88400" w14:textId="77777777" w:rsidR="00335EBC" w:rsidRDefault="00335EBC">
      <w:pPr>
        <w:rPr>
          <w:rFonts w:ascii="Times New Roman" w:hAnsi="Times New Roman" w:cs="Times New Roman"/>
          <w:b/>
          <w:i/>
        </w:rPr>
      </w:pPr>
    </w:p>
    <w:p w14:paraId="13C88401" w14:textId="77777777" w:rsidR="00335EBC" w:rsidRDefault="00335EBC">
      <w:pPr>
        <w:rPr>
          <w:rFonts w:ascii="Times New Roman" w:hAnsi="Times New Roman" w:cs="Times New Roman"/>
          <w:b/>
          <w:i/>
        </w:rPr>
      </w:pPr>
    </w:p>
    <w:p w14:paraId="13C88402" w14:textId="77777777" w:rsidR="00335EBC" w:rsidRDefault="00335EBC">
      <w:pPr>
        <w:rPr>
          <w:rFonts w:ascii="Times New Roman" w:hAnsi="Times New Roman" w:cs="Times New Roman"/>
          <w:b/>
          <w:i/>
        </w:rPr>
      </w:pPr>
    </w:p>
    <w:p w14:paraId="13C88403" w14:textId="77777777" w:rsidR="00335EBC" w:rsidRDefault="00335EBC">
      <w:pPr>
        <w:rPr>
          <w:rFonts w:ascii="Times New Roman" w:hAnsi="Times New Roman" w:cs="Times New Roman"/>
          <w:b/>
          <w:i/>
        </w:rPr>
      </w:pPr>
    </w:p>
    <w:p w14:paraId="13C88404" w14:textId="77777777" w:rsidR="00335EBC" w:rsidRDefault="00335EBC">
      <w:pPr>
        <w:rPr>
          <w:rFonts w:ascii="Times New Roman" w:hAnsi="Times New Roman" w:cs="Times New Roman"/>
          <w:b/>
          <w:i/>
        </w:rPr>
      </w:pPr>
    </w:p>
    <w:p w14:paraId="13C88405" w14:textId="77777777" w:rsidR="00335EBC" w:rsidRDefault="00335EBC">
      <w:pPr>
        <w:rPr>
          <w:rFonts w:ascii="Times New Roman" w:hAnsi="Times New Roman" w:cs="Times New Roman"/>
          <w:b/>
          <w:i/>
        </w:rPr>
      </w:pPr>
    </w:p>
    <w:p w14:paraId="13C88406" w14:textId="77777777" w:rsidR="00335EBC" w:rsidRDefault="00335EBC">
      <w:pPr>
        <w:rPr>
          <w:rFonts w:ascii="Times New Roman" w:hAnsi="Times New Roman" w:cs="Times New Roman"/>
          <w:b/>
          <w:i/>
        </w:rPr>
      </w:pPr>
    </w:p>
    <w:p w14:paraId="13C88407" w14:textId="77777777" w:rsidR="00335EBC" w:rsidRDefault="00335EBC">
      <w:pPr>
        <w:rPr>
          <w:rFonts w:ascii="Times New Roman" w:hAnsi="Times New Roman" w:cs="Times New Roman"/>
          <w:b/>
          <w:i/>
        </w:rPr>
      </w:pPr>
    </w:p>
    <w:p w14:paraId="13C88408" w14:textId="77777777" w:rsidR="00335EBC" w:rsidRDefault="00335EBC">
      <w:pPr>
        <w:rPr>
          <w:rFonts w:ascii="Times New Roman" w:hAnsi="Times New Roman" w:cs="Times New Roman"/>
          <w:b/>
          <w:i/>
        </w:rPr>
      </w:pPr>
    </w:p>
    <w:p w14:paraId="13C88409" w14:textId="77777777" w:rsidR="00335EBC" w:rsidRDefault="00335EBC">
      <w:pPr>
        <w:rPr>
          <w:rFonts w:ascii="Times New Roman" w:hAnsi="Times New Roman" w:cs="Times New Roman"/>
          <w:b/>
          <w:i/>
        </w:rPr>
      </w:pPr>
    </w:p>
    <w:p w14:paraId="13C8840A" w14:textId="77777777" w:rsidR="00335EBC" w:rsidRDefault="00335EBC">
      <w:pPr>
        <w:rPr>
          <w:rFonts w:ascii="Times New Roman" w:hAnsi="Times New Roman" w:cs="Times New Roman"/>
          <w:b/>
          <w:i/>
        </w:rPr>
      </w:pPr>
    </w:p>
    <w:p w14:paraId="13C8840B" w14:textId="77777777" w:rsidR="00335EBC" w:rsidRDefault="00335EBC">
      <w:pPr>
        <w:rPr>
          <w:rFonts w:ascii="Times New Roman" w:hAnsi="Times New Roman" w:cs="Times New Roman"/>
          <w:b/>
          <w:i/>
        </w:rPr>
      </w:pPr>
    </w:p>
    <w:p w14:paraId="13C8840C" w14:textId="77777777" w:rsidR="00335EBC" w:rsidRDefault="00335EBC">
      <w:pPr>
        <w:rPr>
          <w:rFonts w:ascii="Times New Roman" w:hAnsi="Times New Roman" w:cs="Times New Roman"/>
          <w:b/>
          <w:i/>
        </w:rPr>
      </w:pPr>
    </w:p>
    <w:p w14:paraId="13C8840D" w14:textId="77777777" w:rsidR="00335EBC" w:rsidRDefault="00335EBC">
      <w:pPr>
        <w:rPr>
          <w:rFonts w:ascii="Times New Roman" w:hAnsi="Times New Roman" w:cs="Times New Roman"/>
          <w:b/>
          <w:i/>
        </w:rPr>
      </w:pPr>
    </w:p>
    <w:p w14:paraId="13C8840E" w14:textId="77777777" w:rsidR="00335EBC" w:rsidRDefault="00335EBC">
      <w:pPr>
        <w:rPr>
          <w:rFonts w:ascii="Times New Roman" w:hAnsi="Times New Roman" w:cs="Times New Roman"/>
          <w:b/>
          <w:i/>
        </w:rPr>
      </w:pPr>
    </w:p>
    <w:p w14:paraId="13C8840F" w14:textId="77777777" w:rsidR="00335EBC" w:rsidRDefault="00335EBC">
      <w:pPr>
        <w:rPr>
          <w:rFonts w:ascii="Times New Roman" w:hAnsi="Times New Roman" w:cs="Times New Roman"/>
          <w:b/>
        </w:rPr>
      </w:pPr>
    </w:p>
    <w:p w14:paraId="13C88410" w14:textId="77777777" w:rsidR="00335EBC" w:rsidRDefault="00335EBC">
      <w:pPr>
        <w:rPr>
          <w:rFonts w:ascii="Times New Roman" w:hAnsi="Times New Roman" w:cs="Times New Roman"/>
          <w:b/>
        </w:rPr>
      </w:pPr>
    </w:p>
    <w:p w14:paraId="13C88411" w14:textId="77777777" w:rsidR="00335EBC" w:rsidRDefault="00335EBC">
      <w:pPr>
        <w:rPr>
          <w:rFonts w:ascii="Times New Roman" w:hAnsi="Times New Roman" w:cs="Times New Roman"/>
          <w:b/>
        </w:rPr>
      </w:pPr>
    </w:p>
    <w:p w14:paraId="13C88412" w14:textId="77777777" w:rsidR="00335EBC" w:rsidRDefault="00335EBC">
      <w:pPr>
        <w:rPr>
          <w:rFonts w:ascii="Times New Roman" w:hAnsi="Times New Roman" w:cs="Times New Roman"/>
          <w:b/>
        </w:rPr>
      </w:pPr>
    </w:p>
    <w:p w14:paraId="13C88413" w14:textId="77777777" w:rsidR="00335EBC" w:rsidRPr="00D0519D" w:rsidRDefault="003C0E48">
      <w:pPr>
        <w:jc w:val="center"/>
        <w:rPr>
          <w:rFonts w:ascii="Times New Roman" w:hAnsi="Times New Roman" w:cs="Times New Roman"/>
          <w:b/>
          <w:sz w:val="22"/>
          <w:szCs w:val="22"/>
        </w:rPr>
      </w:pPr>
      <w:r w:rsidRPr="00D0519D">
        <w:rPr>
          <w:rFonts w:ascii="Times New Roman" w:hAnsi="Times New Roman" w:cs="Times New Roman"/>
          <w:b/>
          <w:sz w:val="22"/>
          <w:szCs w:val="22"/>
        </w:rPr>
        <w:t>Москва 2023 г.</w:t>
      </w:r>
    </w:p>
    <w:p w14:paraId="55627014" w14:textId="77777777" w:rsidR="003C0E48" w:rsidRPr="00866EA1" w:rsidRDefault="003C0E48" w:rsidP="003C0E48">
      <w:pPr>
        <w:jc w:val="center"/>
        <w:rPr>
          <w:rFonts w:ascii="Times New Roman" w:hAnsi="Times New Roman"/>
          <w:b/>
        </w:rPr>
      </w:pPr>
      <w:r w:rsidRPr="00866EA1">
        <w:rPr>
          <w:rFonts w:ascii="Times New Roman" w:hAnsi="Times New Roman"/>
          <w:b/>
        </w:rPr>
        <w:lastRenderedPageBreak/>
        <w:t>СОДЕРЖАНИЕ</w:t>
      </w:r>
    </w:p>
    <w:p w14:paraId="3C72812A" w14:textId="77777777" w:rsidR="003C0E48" w:rsidRPr="00866EA1" w:rsidRDefault="003C0E48" w:rsidP="003C0E48">
      <w:pPr>
        <w:rPr>
          <w:rFonts w:ascii="Times New Roman" w:hAnsi="Times New Roman"/>
          <w:b/>
          <w:i/>
        </w:rPr>
      </w:pPr>
    </w:p>
    <w:tbl>
      <w:tblPr>
        <w:tblW w:w="0" w:type="auto"/>
        <w:tblLook w:val="01E0" w:firstRow="1" w:lastRow="1" w:firstColumn="1" w:lastColumn="1" w:noHBand="0" w:noVBand="0"/>
      </w:tblPr>
      <w:tblGrid>
        <w:gridCol w:w="7500"/>
        <w:gridCol w:w="1854"/>
      </w:tblGrid>
      <w:tr w:rsidR="003C0E48" w:rsidRPr="00866EA1" w14:paraId="672ECBA2" w14:textId="77777777" w:rsidTr="00191AEB">
        <w:tc>
          <w:tcPr>
            <w:tcW w:w="7501" w:type="dxa"/>
          </w:tcPr>
          <w:p w14:paraId="0FD1F031" w14:textId="77777777" w:rsidR="003C0E48" w:rsidRPr="00866EA1" w:rsidRDefault="003C0E48" w:rsidP="00191AEB">
            <w:pPr>
              <w:numPr>
                <w:ilvl w:val="0"/>
                <w:numId w:val="5"/>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03F849AB" w14:textId="77777777" w:rsidR="003C0E48" w:rsidRPr="00866EA1" w:rsidRDefault="003C0E48" w:rsidP="00191AEB">
            <w:pPr>
              <w:rPr>
                <w:rFonts w:ascii="Times New Roman" w:hAnsi="Times New Roman"/>
                <w:b/>
              </w:rPr>
            </w:pPr>
          </w:p>
        </w:tc>
      </w:tr>
      <w:tr w:rsidR="003C0E48" w:rsidRPr="00866EA1" w14:paraId="73A727C5" w14:textId="77777777" w:rsidTr="00191AEB">
        <w:tc>
          <w:tcPr>
            <w:tcW w:w="7501" w:type="dxa"/>
          </w:tcPr>
          <w:p w14:paraId="0946EDA2" w14:textId="77777777" w:rsidR="003C0E48" w:rsidRPr="00866EA1" w:rsidRDefault="003C0E48" w:rsidP="00191AEB">
            <w:pPr>
              <w:numPr>
                <w:ilvl w:val="0"/>
                <w:numId w:val="5"/>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011702EC" w14:textId="77777777" w:rsidR="003C0E48" w:rsidRPr="00866EA1" w:rsidRDefault="003C0E48" w:rsidP="00191AEB">
            <w:pPr>
              <w:numPr>
                <w:ilvl w:val="0"/>
                <w:numId w:val="5"/>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6AD7CB82" w14:textId="77777777" w:rsidR="003C0E48" w:rsidRPr="00866EA1" w:rsidRDefault="003C0E48" w:rsidP="00191AEB">
            <w:pPr>
              <w:ind w:left="644"/>
              <w:rPr>
                <w:rFonts w:ascii="Times New Roman" w:hAnsi="Times New Roman"/>
                <w:b/>
              </w:rPr>
            </w:pPr>
          </w:p>
        </w:tc>
      </w:tr>
      <w:tr w:rsidR="003C0E48" w:rsidRPr="00866EA1" w14:paraId="20DD529D" w14:textId="77777777" w:rsidTr="00191AEB">
        <w:tc>
          <w:tcPr>
            <w:tcW w:w="7501" w:type="dxa"/>
          </w:tcPr>
          <w:p w14:paraId="6EADAB5F" w14:textId="77777777" w:rsidR="003C0E48" w:rsidRPr="00866EA1" w:rsidRDefault="003C0E48" w:rsidP="00191AEB">
            <w:pPr>
              <w:numPr>
                <w:ilvl w:val="0"/>
                <w:numId w:val="5"/>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179450A1" w14:textId="77777777" w:rsidR="003C0E48" w:rsidRPr="00866EA1" w:rsidRDefault="003C0E48" w:rsidP="00191AEB">
            <w:pPr>
              <w:suppressAutoHyphens/>
              <w:rPr>
                <w:rFonts w:ascii="Times New Roman" w:hAnsi="Times New Roman"/>
                <w:b/>
              </w:rPr>
            </w:pPr>
          </w:p>
        </w:tc>
        <w:tc>
          <w:tcPr>
            <w:tcW w:w="1854" w:type="dxa"/>
          </w:tcPr>
          <w:p w14:paraId="2FE5E05E" w14:textId="77777777" w:rsidR="003C0E48" w:rsidRPr="00866EA1" w:rsidRDefault="003C0E48" w:rsidP="00191AEB">
            <w:pPr>
              <w:rPr>
                <w:rFonts w:ascii="Times New Roman" w:hAnsi="Times New Roman"/>
                <w:b/>
              </w:rPr>
            </w:pPr>
          </w:p>
        </w:tc>
      </w:tr>
    </w:tbl>
    <w:p w14:paraId="13C88426" w14:textId="77777777" w:rsidR="00335EBC" w:rsidRDefault="00335EBC">
      <w:pPr>
        <w:spacing w:line="360" w:lineRule="auto"/>
        <w:ind w:firstLine="709"/>
        <w:jc w:val="both"/>
        <w:rPr>
          <w:rFonts w:ascii="Times New Roman" w:hAnsi="Times New Roman" w:cs="Times New Roman"/>
          <w:b/>
        </w:rPr>
      </w:pPr>
    </w:p>
    <w:p w14:paraId="13C88427" w14:textId="77777777" w:rsidR="00335EBC" w:rsidRDefault="00335EBC">
      <w:pPr>
        <w:spacing w:line="360" w:lineRule="auto"/>
        <w:ind w:firstLine="709"/>
        <w:jc w:val="both"/>
        <w:rPr>
          <w:rFonts w:ascii="Times New Roman" w:hAnsi="Times New Roman" w:cs="Times New Roman"/>
          <w:b/>
        </w:rPr>
      </w:pPr>
    </w:p>
    <w:p w14:paraId="13C88428" w14:textId="77777777" w:rsidR="00335EBC" w:rsidRDefault="00335EBC">
      <w:pPr>
        <w:spacing w:line="360" w:lineRule="auto"/>
        <w:ind w:firstLine="709"/>
        <w:jc w:val="both"/>
        <w:rPr>
          <w:rFonts w:ascii="Times New Roman" w:hAnsi="Times New Roman" w:cs="Times New Roman"/>
          <w:b/>
        </w:rPr>
      </w:pPr>
    </w:p>
    <w:p w14:paraId="13C88429" w14:textId="77777777" w:rsidR="00335EBC" w:rsidRDefault="00335EBC">
      <w:pPr>
        <w:spacing w:line="360" w:lineRule="auto"/>
        <w:ind w:firstLine="709"/>
        <w:jc w:val="both"/>
        <w:rPr>
          <w:rFonts w:ascii="Times New Roman" w:hAnsi="Times New Roman" w:cs="Times New Roman"/>
        </w:rPr>
      </w:pPr>
    </w:p>
    <w:p w14:paraId="13C8842A" w14:textId="77777777" w:rsidR="00335EBC" w:rsidRDefault="00335EBC">
      <w:pPr>
        <w:spacing w:line="360" w:lineRule="auto"/>
        <w:ind w:firstLine="709"/>
        <w:jc w:val="both"/>
        <w:rPr>
          <w:rFonts w:ascii="Times New Roman" w:hAnsi="Times New Roman" w:cs="Times New Roman"/>
        </w:rPr>
      </w:pPr>
    </w:p>
    <w:p w14:paraId="13C8842B" w14:textId="77777777" w:rsidR="00335EBC" w:rsidRDefault="00335EBC">
      <w:pPr>
        <w:spacing w:line="360" w:lineRule="auto"/>
        <w:ind w:firstLine="709"/>
        <w:jc w:val="both"/>
        <w:rPr>
          <w:rFonts w:ascii="Times New Roman" w:hAnsi="Times New Roman" w:cs="Times New Roman"/>
        </w:rPr>
      </w:pPr>
    </w:p>
    <w:p w14:paraId="13C8842C" w14:textId="77777777" w:rsidR="00335EBC" w:rsidRDefault="00335EBC">
      <w:pPr>
        <w:spacing w:line="360" w:lineRule="auto"/>
        <w:ind w:firstLine="709"/>
        <w:jc w:val="both"/>
        <w:rPr>
          <w:rFonts w:ascii="Times New Roman" w:hAnsi="Times New Roman" w:cs="Times New Roman"/>
        </w:rPr>
      </w:pPr>
    </w:p>
    <w:p w14:paraId="13C8842D" w14:textId="77777777" w:rsidR="00335EBC" w:rsidRDefault="00335EBC">
      <w:pPr>
        <w:spacing w:line="360" w:lineRule="auto"/>
        <w:ind w:firstLine="709"/>
        <w:jc w:val="both"/>
        <w:rPr>
          <w:rFonts w:ascii="Times New Roman" w:hAnsi="Times New Roman" w:cs="Times New Roman"/>
        </w:rPr>
      </w:pPr>
    </w:p>
    <w:p w14:paraId="13C8842E" w14:textId="77777777" w:rsidR="00335EBC" w:rsidRDefault="00335EBC">
      <w:pPr>
        <w:spacing w:line="360" w:lineRule="auto"/>
        <w:ind w:firstLine="709"/>
        <w:jc w:val="both"/>
        <w:rPr>
          <w:rFonts w:ascii="Times New Roman" w:hAnsi="Times New Roman" w:cs="Times New Roman"/>
        </w:rPr>
      </w:pPr>
    </w:p>
    <w:p w14:paraId="13C8842F" w14:textId="77777777" w:rsidR="00335EBC" w:rsidRDefault="00335EBC">
      <w:pPr>
        <w:spacing w:line="360" w:lineRule="auto"/>
        <w:ind w:firstLine="709"/>
        <w:jc w:val="both"/>
        <w:rPr>
          <w:rFonts w:ascii="Times New Roman" w:hAnsi="Times New Roman" w:cs="Times New Roman"/>
        </w:rPr>
      </w:pPr>
    </w:p>
    <w:p w14:paraId="13C88430" w14:textId="77777777" w:rsidR="00335EBC" w:rsidRDefault="00335EBC">
      <w:pPr>
        <w:spacing w:line="360" w:lineRule="auto"/>
        <w:ind w:firstLine="709"/>
        <w:jc w:val="both"/>
        <w:rPr>
          <w:rFonts w:ascii="Times New Roman" w:hAnsi="Times New Roman" w:cs="Times New Roman"/>
        </w:rPr>
      </w:pPr>
    </w:p>
    <w:p w14:paraId="13C88431" w14:textId="77777777" w:rsidR="00335EBC" w:rsidRDefault="00335EBC">
      <w:pPr>
        <w:spacing w:line="360" w:lineRule="auto"/>
        <w:ind w:firstLine="709"/>
        <w:jc w:val="both"/>
        <w:rPr>
          <w:rFonts w:ascii="Times New Roman" w:hAnsi="Times New Roman" w:cs="Times New Roman"/>
        </w:rPr>
      </w:pPr>
    </w:p>
    <w:p w14:paraId="13C88432" w14:textId="77777777" w:rsidR="00335EBC" w:rsidRDefault="00335EBC">
      <w:pPr>
        <w:spacing w:line="360" w:lineRule="auto"/>
        <w:ind w:firstLine="709"/>
        <w:jc w:val="both"/>
        <w:rPr>
          <w:rFonts w:ascii="Times New Roman" w:hAnsi="Times New Roman" w:cs="Times New Roman"/>
        </w:rPr>
      </w:pPr>
    </w:p>
    <w:p w14:paraId="13C88433" w14:textId="77777777" w:rsidR="00335EBC" w:rsidRDefault="00335EBC">
      <w:pPr>
        <w:spacing w:line="360" w:lineRule="auto"/>
        <w:ind w:firstLine="709"/>
        <w:jc w:val="both"/>
        <w:rPr>
          <w:rFonts w:ascii="Times New Roman" w:hAnsi="Times New Roman" w:cs="Times New Roman"/>
        </w:rPr>
      </w:pPr>
    </w:p>
    <w:p w14:paraId="13C88434" w14:textId="77777777" w:rsidR="00335EBC" w:rsidRDefault="00335EBC">
      <w:pPr>
        <w:spacing w:line="360" w:lineRule="auto"/>
        <w:ind w:firstLine="709"/>
        <w:jc w:val="both"/>
        <w:rPr>
          <w:rFonts w:ascii="Times New Roman" w:hAnsi="Times New Roman" w:cs="Times New Roman"/>
        </w:rPr>
      </w:pPr>
    </w:p>
    <w:p w14:paraId="13C88435" w14:textId="77777777" w:rsidR="00335EBC" w:rsidRDefault="00335EBC">
      <w:pPr>
        <w:spacing w:line="360" w:lineRule="auto"/>
        <w:ind w:firstLine="709"/>
        <w:jc w:val="both"/>
        <w:rPr>
          <w:rFonts w:ascii="Times New Roman" w:hAnsi="Times New Roman" w:cs="Times New Roman"/>
        </w:rPr>
      </w:pPr>
    </w:p>
    <w:p w14:paraId="13C88436" w14:textId="77777777" w:rsidR="00335EBC" w:rsidRDefault="00335EBC">
      <w:pPr>
        <w:spacing w:line="360" w:lineRule="auto"/>
        <w:ind w:firstLine="709"/>
        <w:jc w:val="both"/>
        <w:rPr>
          <w:rFonts w:ascii="Times New Roman" w:hAnsi="Times New Roman" w:cs="Times New Roman"/>
        </w:rPr>
      </w:pPr>
    </w:p>
    <w:p w14:paraId="13C88437" w14:textId="77777777" w:rsidR="00335EBC" w:rsidRDefault="00335EBC">
      <w:pPr>
        <w:rPr>
          <w:rFonts w:ascii="Times New Roman" w:hAnsi="Times New Roman" w:cs="Times New Roman"/>
        </w:rPr>
      </w:pPr>
    </w:p>
    <w:p w14:paraId="13C88438" w14:textId="77777777" w:rsidR="00335EBC" w:rsidRDefault="00335EBC">
      <w:pPr>
        <w:rPr>
          <w:rFonts w:ascii="Times New Roman" w:hAnsi="Times New Roman" w:cs="Times New Roman"/>
        </w:rPr>
      </w:pPr>
    </w:p>
    <w:p w14:paraId="13C88439" w14:textId="77777777" w:rsidR="00335EBC" w:rsidRDefault="00335EBC">
      <w:pPr>
        <w:rPr>
          <w:rFonts w:ascii="Times New Roman" w:hAnsi="Times New Roman" w:cs="Times New Roman"/>
        </w:rPr>
      </w:pPr>
    </w:p>
    <w:p w14:paraId="5B384212" w14:textId="2515C169" w:rsidR="003C0E48" w:rsidRDefault="003C0E48">
      <w:pPr>
        <w:rPr>
          <w:rFonts w:ascii="Times New Roman" w:hAnsi="Times New Roman" w:cs="Times New Roman"/>
        </w:rPr>
      </w:pPr>
    </w:p>
    <w:p w14:paraId="5DDFCF41" w14:textId="77777777" w:rsidR="003C0E48" w:rsidRDefault="003C0E48">
      <w:pPr>
        <w:rPr>
          <w:rFonts w:ascii="Times New Roman" w:hAnsi="Times New Roman" w:cs="Times New Roman"/>
        </w:rPr>
      </w:pPr>
    </w:p>
    <w:p w14:paraId="13C8843A" w14:textId="77777777" w:rsidR="00335EBC" w:rsidRDefault="00335EBC">
      <w:pPr>
        <w:rPr>
          <w:rFonts w:ascii="Times New Roman" w:hAnsi="Times New Roman" w:cs="Times New Roman"/>
        </w:rPr>
      </w:pPr>
    </w:p>
    <w:p w14:paraId="13C8843B" w14:textId="77777777" w:rsidR="00335EBC" w:rsidRDefault="00335EBC">
      <w:pPr>
        <w:rPr>
          <w:rFonts w:ascii="Times New Roman" w:hAnsi="Times New Roman" w:cs="Times New Roman"/>
        </w:rPr>
      </w:pPr>
    </w:p>
    <w:p w14:paraId="13C8843C" w14:textId="77777777" w:rsidR="00335EBC" w:rsidRDefault="00335EBC">
      <w:pPr>
        <w:rPr>
          <w:rFonts w:ascii="Times New Roman" w:hAnsi="Times New Roman" w:cs="Times New Roman"/>
        </w:rPr>
      </w:pPr>
    </w:p>
    <w:p w14:paraId="13C8843D" w14:textId="77777777" w:rsidR="00335EBC" w:rsidRDefault="00335EBC">
      <w:pPr>
        <w:rPr>
          <w:rFonts w:ascii="Times New Roman" w:hAnsi="Times New Roman" w:cs="Times New Roman"/>
        </w:rPr>
      </w:pPr>
    </w:p>
    <w:p w14:paraId="13C8843E" w14:textId="77777777" w:rsidR="00335EBC" w:rsidRDefault="00335EBC">
      <w:pPr>
        <w:rPr>
          <w:rFonts w:ascii="Times New Roman" w:hAnsi="Times New Roman" w:cs="Times New Roman"/>
        </w:rPr>
      </w:pPr>
    </w:p>
    <w:p w14:paraId="13C8843F" w14:textId="77777777" w:rsidR="00335EBC" w:rsidRDefault="00335EBC">
      <w:pPr>
        <w:rPr>
          <w:rFonts w:ascii="Times New Roman" w:hAnsi="Times New Roman" w:cs="Times New Roman"/>
        </w:rPr>
      </w:pPr>
    </w:p>
    <w:p w14:paraId="13C88440" w14:textId="77777777" w:rsidR="00335EBC" w:rsidRDefault="00335EBC">
      <w:pPr>
        <w:rPr>
          <w:rFonts w:ascii="Times New Roman" w:hAnsi="Times New Roman" w:cs="Times New Roman"/>
        </w:rPr>
      </w:pPr>
    </w:p>
    <w:p w14:paraId="13C88441" w14:textId="77777777" w:rsidR="00335EBC" w:rsidRDefault="003C0E48">
      <w:pPr>
        <w:numPr>
          <w:ilvl w:val="0"/>
          <w:numId w:val="1"/>
        </w:numPr>
        <w:tabs>
          <w:tab w:val="left" w:pos="426"/>
        </w:tabs>
        <w:spacing w:line="276" w:lineRule="auto"/>
        <w:ind w:left="0" w:firstLine="0"/>
        <w:jc w:val="center"/>
        <w:rPr>
          <w:rFonts w:ascii="Times New Roman" w:hAnsi="Times New Roman" w:cs="Times New Roman"/>
          <w:b/>
        </w:rPr>
      </w:pPr>
      <w:r>
        <w:rPr>
          <w:rFonts w:ascii="Times New Roman" w:hAnsi="Times New Roman" w:cs="Times New Roman"/>
          <w:b/>
        </w:rPr>
        <w:lastRenderedPageBreak/>
        <w:t xml:space="preserve">ОБЩАЯ ХАРАКТЕРИСТИКА </w:t>
      </w:r>
      <w:r>
        <w:rPr>
          <w:rFonts w:ascii="Times New Roman" w:hAnsi="Times New Roman" w:cs="Times New Roman"/>
          <w:b/>
        </w:rPr>
        <w:br/>
      </w:r>
      <w:r>
        <w:rPr>
          <w:rFonts w:ascii="Times New Roman" w:hAnsi="Times New Roman" w:cs="Times New Roman"/>
          <w:b/>
          <w:color w:val="000000"/>
        </w:rPr>
        <w:t>ПРИМЕРНОЙ РАБОЧЕЙ ПРОГРАММЫ</w:t>
      </w:r>
      <w:r>
        <w:rPr>
          <w:rFonts w:ascii="Times New Roman" w:hAnsi="Times New Roman" w:cs="Times New Roman"/>
          <w:b/>
        </w:rPr>
        <w:t xml:space="preserve"> УЧЕБНОЙ ДИСЦИПЛИНЫ</w:t>
      </w:r>
    </w:p>
    <w:p w14:paraId="13C88442"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rPr>
        <w:t>00.ХХ «ОСНОВЫ СЦЕНАРНОГО ТВОРЧЕСТВА»</w:t>
      </w:r>
    </w:p>
    <w:p w14:paraId="13C88443" w14:textId="77777777" w:rsidR="00335EBC" w:rsidRDefault="00335EBC">
      <w:pPr>
        <w:ind w:firstLine="709"/>
        <w:rPr>
          <w:rFonts w:ascii="Times New Roman" w:hAnsi="Times New Roman" w:cs="Times New Roman"/>
        </w:rPr>
      </w:pPr>
    </w:p>
    <w:p w14:paraId="13C88444" w14:textId="77777777" w:rsidR="00335EBC" w:rsidRDefault="003C0E48">
      <w:pPr>
        <w:ind w:firstLine="709"/>
        <w:jc w:val="both"/>
        <w:rPr>
          <w:rFonts w:ascii="Times New Roman" w:hAnsi="Times New Roman" w:cs="Times New Roman"/>
        </w:rPr>
      </w:pPr>
      <w:r>
        <w:rPr>
          <w:rFonts w:ascii="Times New Roman" w:hAnsi="Times New Roman" w:cs="Times New Roman"/>
          <w:b/>
        </w:rPr>
        <w:t>1.1. Место дисциплины в структуре основной профессиональной образовательной программы</w:t>
      </w:r>
      <w:r>
        <w:rPr>
          <w:rFonts w:ascii="Times New Roman" w:hAnsi="Times New Roman" w:cs="Times New Roman"/>
        </w:rPr>
        <w:t xml:space="preserve">: </w:t>
      </w:r>
    </w:p>
    <w:p w14:paraId="13C88445" w14:textId="77777777" w:rsidR="00335EBC" w:rsidRDefault="003C0E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r>
        <w:rPr>
          <w:rFonts w:ascii="Times New Roman" w:hAnsi="Times New Roman" w:cs="Times New Roman"/>
          <w:color w:val="000000"/>
        </w:rPr>
        <w:t xml:space="preserve">Учебная дисциплина </w:t>
      </w:r>
      <w:proofErr w:type="gramStart"/>
      <w:r>
        <w:rPr>
          <w:rFonts w:ascii="Times New Roman" w:hAnsi="Times New Roman" w:cs="Times New Roman"/>
          <w:color w:val="000000"/>
        </w:rPr>
        <w:t>00.ХХ</w:t>
      </w:r>
      <w:proofErr w:type="gramEnd"/>
      <w:r>
        <w:rPr>
          <w:rFonts w:ascii="Times New Roman" w:hAnsi="Times New Roman" w:cs="Times New Roman"/>
          <w:color w:val="000000"/>
        </w:rPr>
        <w:t xml:space="preserve"> «Основы сценарного творчества» является </w:t>
      </w:r>
      <w:r>
        <w:rPr>
          <w:rFonts w:ascii="Times New Roman" w:hAnsi="Times New Roman" w:cs="Times New Roman"/>
        </w:rPr>
        <w:t xml:space="preserve">обязательной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60ED955B" w14:textId="42419FE9" w:rsidR="006473F8" w:rsidRPr="006473F8" w:rsidRDefault="006473F8" w:rsidP="006473F8">
      <w:pPr>
        <w:ind w:firstLine="709"/>
        <w:jc w:val="both"/>
        <w:rPr>
          <w:rFonts w:ascii="Times New Roman" w:hAnsi="Times New Roman" w:cs="Times New Roman"/>
          <w:color w:val="000000"/>
        </w:rPr>
      </w:pPr>
      <w:r w:rsidRPr="000C5E60">
        <w:rPr>
          <w:rFonts w:ascii="Times New Roman" w:hAnsi="Times New Roman" w:cs="Times New Roman"/>
          <w:color w:val="000000"/>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rPr>
        <w:t>«</w:t>
      </w:r>
      <w:proofErr w:type="spellStart"/>
      <w:r w:rsidRPr="000C5E60">
        <w:rPr>
          <w:rFonts w:ascii="Times New Roman" w:hAnsi="Times New Roman" w:cs="Times New Roman"/>
          <w:color w:val="000000"/>
        </w:rPr>
        <w:t>АртМастерс</w:t>
      </w:r>
      <w:proofErr w:type="spellEnd"/>
      <w:r>
        <w:rPr>
          <w:rFonts w:ascii="Times New Roman" w:hAnsi="Times New Roman" w:cs="Times New Roman"/>
          <w:color w:val="000000"/>
        </w:rPr>
        <w:t>»</w:t>
      </w:r>
      <w:r w:rsidRPr="000C5E60">
        <w:rPr>
          <w:rFonts w:ascii="Times New Roman" w:hAnsi="Times New Roman" w:cs="Times New Roman"/>
          <w:color w:val="000000"/>
        </w:rPr>
        <w:t>.</w:t>
      </w:r>
    </w:p>
    <w:p w14:paraId="13C88446" w14:textId="3B00426F" w:rsidR="00335EBC" w:rsidRDefault="003C0E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rPr>
      </w:pPr>
      <w:r>
        <w:rPr>
          <w:rFonts w:ascii="Times New Roman" w:hAnsi="Times New Roman" w:cs="Times New Roman"/>
        </w:rPr>
        <w:t>Особое значение дисциплина имеет при формировании и развитии ОК 01-04, ПК 1.1.</w:t>
      </w:r>
    </w:p>
    <w:p w14:paraId="13C88447" w14:textId="77777777" w:rsidR="00335EBC" w:rsidRDefault="00335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rPr>
      </w:pPr>
    </w:p>
    <w:p w14:paraId="13C88448" w14:textId="77777777" w:rsidR="00335EBC" w:rsidRDefault="003C0E48">
      <w:pPr>
        <w:ind w:firstLine="709"/>
        <w:rPr>
          <w:rFonts w:ascii="Times New Roman" w:hAnsi="Times New Roman" w:cs="Times New Roman"/>
          <w:b/>
        </w:rPr>
      </w:pPr>
      <w:r>
        <w:rPr>
          <w:rFonts w:ascii="Times New Roman" w:hAnsi="Times New Roman" w:cs="Times New Roman"/>
          <w:b/>
        </w:rPr>
        <w:t>1.2. Цель и планируемые результаты освоения дисциплины:</w:t>
      </w:r>
    </w:p>
    <w:p w14:paraId="13C88449" w14:textId="77777777" w:rsidR="00335EBC" w:rsidRDefault="003C0E48">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1"/>
        <w:tblW w:w="9351" w:type="dxa"/>
        <w:tblLayout w:type="fixed"/>
        <w:tblLook w:val="0400" w:firstRow="0" w:lastRow="0" w:firstColumn="0" w:lastColumn="0" w:noHBand="0" w:noVBand="1"/>
      </w:tblPr>
      <w:tblGrid>
        <w:gridCol w:w="1589"/>
        <w:gridCol w:w="3906"/>
        <w:gridCol w:w="3856"/>
      </w:tblGrid>
      <w:tr w:rsidR="00335EBC" w14:paraId="13C8844E" w14:textId="77777777" w:rsidTr="003C0E48">
        <w:trPr>
          <w:trHeight w:val="649"/>
        </w:trPr>
        <w:tc>
          <w:tcPr>
            <w:tcW w:w="1589" w:type="dxa"/>
          </w:tcPr>
          <w:p w14:paraId="13C8844A" w14:textId="77777777" w:rsidR="00335EBC" w:rsidRDefault="003C0E48">
            <w:pPr>
              <w:jc w:val="center"/>
              <w:rPr>
                <w:rFonts w:ascii="Times New Roman" w:hAnsi="Times New Roman" w:cs="Times New Roman"/>
                <w:b/>
              </w:rPr>
            </w:pPr>
            <w:r>
              <w:rPr>
                <w:rFonts w:ascii="Times New Roman" w:hAnsi="Times New Roman" w:cs="Times New Roman"/>
                <w:b/>
              </w:rPr>
              <w:t>Код</w:t>
            </w:r>
          </w:p>
          <w:p w14:paraId="13C8844B" w14:textId="77777777" w:rsidR="00335EBC" w:rsidRDefault="003C0E48">
            <w:pPr>
              <w:jc w:val="center"/>
              <w:rPr>
                <w:rFonts w:ascii="Times New Roman" w:hAnsi="Times New Roman" w:cs="Times New Roman"/>
                <w:b/>
              </w:rPr>
            </w:pPr>
            <w:r>
              <w:rPr>
                <w:rFonts w:ascii="Times New Roman" w:hAnsi="Times New Roman" w:cs="Times New Roman"/>
                <w:b/>
              </w:rPr>
              <w:t>ПК, ОК</w:t>
            </w:r>
          </w:p>
        </w:tc>
        <w:tc>
          <w:tcPr>
            <w:tcW w:w="3906" w:type="dxa"/>
          </w:tcPr>
          <w:p w14:paraId="13C8844C" w14:textId="77777777" w:rsidR="00335EBC" w:rsidRDefault="003C0E48">
            <w:pPr>
              <w:jc w:val="center"/>
              <w:rPr>
                <w:rFonts w:ascii="Times New Roman" w:hAnsi="Times New Roman" w:cs="Times New Roman"/>
                <w:b/>
              </w:rPr>
            </w:pPr>
            <w:r>
              <w:rPr>
                <w:rFonts w:ascii="Times New Roman" w:hAnsi="Times New Roman" w:cs="Times New Roman"/>
                <w:b/>
              </w:rPr>
              <w:t>Умения</w:t>
            </w:r>
          </w:p>
        </w:tc>
        <w:tc>
          <w:tcPr>
            <w:tcW w:w="3856" w:type="dxa"/>
          </w:tcPr>
          <w:p w14:paraId="13C8844D" w14:textId="77777777" w:rsidR="00335EBC" w:rsidRDefault="003C0E48">
            <w:pPr>
              <w:jc w:val="center"/>
              <w:rPr>
                <w:rFonts w:ascii="Times New Roman" w:hAnsi="Times New Roman" w:cs="Times New Roman"/>
                <w:b/>
              </w:rPr>
            </w:pPr>
            <w:r>
              <w:rPr>
                <w:rFonts w:ascii="Times New Roman" w:hAnsi="Times New Roman" w:cs="Times New Roman"/>
                <w:b/>
              </w:rPr>
              <w:t>Знания</w:t>
            </w:r>
          </w:p>
        </w:tc>
      </w:tr>
      <w:tr w:rsidR="00335EBC" w14:paraId="13C8845E" w14:textId="77777777" w:rsidTr="003C0E48">
        <w:trPr>
          <w:trHeight w:val="649"/>
        </w:trPr>
        <w:tc>
          <w:tcPr>
            <w:tcW w:w="1589" w:type="dxa"/>
          </w:tcPr>
          <w:p w14:paraId="13C8844F" w14:textId="6E1ED64A" w:rsidR="00335EBC" w:rsidRDefault="003C0E48">
            <w:pPr>
              <w:jc w:val="center"/>
              <w:rPr>
                <w:rFonts w:ascii="Times New Roman" w:hAnsi="Times New Roman" w:cs="Times New Roman"/>
                <w:b/>
              </w:rPr>
            </w:pPr>
            <w:r>
              <w:rPr>
                <w:rFonts w:ascii="Times New Roman" w:hAnsi="Times New Roman" w:cs="Times New Roman"/>
                <w:b/>
              </w:rPr>
              <w:t>ОК 01</w:t>
            </w:r>
          </w:p>
        </w:tc>
        <w:tc>
          <w:tcPr>
            <w:tcW w:w="3906" w:type="dxa"/>
          </w:tcPr>
          <w:p w14:paraId="13C88450" w14:textId="77777777" w:rsidR="00335EBC" w:rsidRDefault="003C0E48">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13C88451" w14:textId="77777777" w:rsidR="00335EBC" w:rsidRDefault="003C0E48">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13C88452" w14:textId="77777777" w:rsidR="00335EBC" w:rsidRDefault="003C0E48">
            <w:pPr>
              <w:rPr>
                <w:rFonts w:ascii="Times New Roman" w:hAnsi="Times New Roman" w:cs="Times New Roman"/>
              </w:rPr>
            </w:pPr>
            <w:r>
              <w:rPr>
                <w:rFonts w:ascii="Times New Roman" w:hAnsi="Times New Roman" w:cs="Times New Roman"/>
              </w:rPr>
              <w:t>Определять этапы решения задачи;</w:t>
            </w:r>
          </w:p>
          <w:p w14:paraId="13C88453" w14:textId="77777777" w:rsidR="00335EBC" w:rsidRDefault="003C0E48">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3C88454" w14:textId="77777777" w:rsidR="00335EBC" w:rsidRDefault="003C0E48">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13C88455" w14:textId="77777777" w:rsidR="00335EBC" w:rsidRDefault="003C0E48">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13C88456" w14:textId="77777777" w:rsidR="00335EBC" w:rsidRDefault="003C0E48">
            <w:pPr>
              <w:rPr>
                <w:rFonts w:ascii="Times New Roman" w:hAnsi="Times New Roman" w:cs="Times New Roman"/>
              </w:rPr>
            </w:pPr>
            <w:r>
              <w:rPr>
                <w:rFonts w:ascii="Times New Roman" w:hAnsi="Times New Roman" w:cs="Times New Roman"/>
              </w:rPr>
              <w:t>Реализовать составленный план;</w:t>
            </w:r>
          </w:p>
          <w:p w14:paraId="13C88457" w14:textId="77777777" w:rsidR="00335EBC" w:rsidRDefault="003C0E48">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tc>
        <w:tc>
          <w:tcPr>
            <w:tcW w:w="3856" w:type="dxa"/>
          </w:tcPr>
          <w:p w14:paraId="13C88458" w14:textId="77777777" w:rsidR="00335EBC" w:rsidRDefault="003C0E48">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13C88459" w14:textId="77777777" w:rsidR="00335EBC" w:rsidRDefault="003C0E48">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3C8845A" w14:textId="77777777" w:rsidR="00335EBC" w:rsidRDefault="003C0E48">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13C8845B" w14:textId="77777777" w:rsidR="00335EBC" w:rsidRDefault="003C0E48">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13C8845C" w14:textId="77777777" w:rsidR="00335EBC" w:rsidRDefault="003C0E48">
            <w:pPr>
              <w:rPr>
                <w:rFonts w:ascii="Times New Roman" w:hAnsi="Times New Roman" w:cs="Times New Roman"/>
              </w:rPr>
            </w:pPr>
            <w:r>
              <w:rPr>
                <w:rFonts w:ascii="Times New Roman" w:hAnsi="Times New Roman" w:cs="Times New Roman"/>
              </w:rPr>
              <w:t>Структуру плана для решения задач;</w:t>
            </w:r>
          </w:p>
          <w:p w14:paraId="13C8845D" w14:textId="77777777" w:rsidR="00335EBC" w:rsidRDefault="003C0E48">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tc>
      </w:tr>
      <w:tr w:rsidR="00335EBC" w14:paraId="13C8846A" w14:textId="77777777" w:rsidTr="003C0E48">
        <w:trPr>
          <w:trHeight w:val="649"/>
        </w:trPr>
        <w:tc>
          <w:tcPr>
            <w:tcW w:w="1589" w:type="dxa"/>
          </w:tcPr>
          <w:p w14:paraId="13C8845F" w14:textId="300FC161" w:rsidR="00335EBC" w:rsidRDefault="003C0E48">
            <w:pPr>
              <w:jc w:val="center"/>
              <w:rPr>
                <w:rFonts w:ascii="Times New Roman" w:hAnsi="Times New Roman" w:cs="Times New Roman"/>
                <w:b/>
              </w:rPr>
            </w:pPr>
            <w:r>
              <w:rPr>
                <w:rFonts w:ascii="Times New Roman" w:hAnsi="Times New Roman" w:cs="Times New Roman"/>
                <w:b/>
              </w:rPr>
              <w:t>ОК 02</w:t>
            </w:r>
          </w:p>
        </w:tc>
        <w:tc>
          <w:tcPr>
            <w:tcW w:w="3906" w:type="dxa"/>
          </w:tcPr>
          <w:p w14:paraId="13C88460" w14:textId="77777777" w:rsidR="00335EBC" w:rsidRDefault="003C0E48">
            <w:pPr>
              <w:rPr>
                <w:rFonts w:ascii="Times New Roman" w:hAnsi="Times New Roman" w:cs="Times New Roman"/>
              </w:rPr>
            </w:pPr>
            <w:r>
              <w:rPr>
                <w:rFonts w:ascii="Times New Roman" w:hAnsi="Times New Roman" w:cs="Times New Roman"/>
              </w:rPr>
              <w:t>Определять задачи для поиска информации;</w:t>
            </w:r>
          </w:p>
          <w:p w14:paraId="13C88461" w14:textId="77777777" w:rsidR="00335EBC" w:rsidRDefault="003C0E48">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13C88462" w14:textId="77777777" w:rsidR="00335EBC" w:rsidRDefault="003C0E48">
            <w:pPr>
              <w:rPr>
                <w:rFonts w:ascii="Times New Roman" w:hAnsi="Times New Roman" w:cs="Times New Roman"/>
              </w:rPr>
            </w:pPr>
            <w:r>
              <w:rPr>
                <w:rFonts w:ascii="Times New Roman" w:hAnsi="Times New Roman" w:cs="Times New Roman"/>
              </w:rPr>
              <w:t>Планировать процесс поиска;</w:t>
            </w:r>
          </w:p>
          <w:p w14:paraId="13C88463" w14:textId="77777777" w:rsidR="00335EBC" w:rsidRDefault="003C0E48">
            <w:pPr>
              <w:rPr>
                <w:rFonts w:ascii="Times New Roman" w:hAnsi="Times New Roman" w:cs="Times New Roman"/>
              </w:rPr>
            </w:pPr>
            <w:r>
              <w:rPr>
                <w:rFonts w:ascii="Times New Roman" w:hAnsi="Times New Roman" w:cs="Times New Roman"/>
              </w:rPr>
              <w:t>Структурировать получаемую информацию;</w:t>
            </w:r>
          </w:p>
          <w:p w14:paraId="13C88464" w14:textId="77777777" w:rsidR="00335EBC" w:rsidRDefault="003C0E48">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13C88465" w14:textId="77777777" w:rsidR="00335EBC" w:rsidRDefault="003C0E48">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13C88466" w14:textId="77777777" w:rsidR="00335EBC" w:rsidRDefault="003C0E48">
            <w:pPr>
              <w:rPr>
                <w:rFonts w:ascii="Times New Roman" w:hAnsi="Times New Roman" w:cs="Times New Roman"/>
                <w:b/>
              </w:rPr>
            </w:pPr>
            <w:r>
              <w:rPr>
                <w:rFonts w:ascii="Times New Roman" w:hAnsi="Times New Roman" w:cs="Times New Roman"/>
              </w:rPr>
              <w:t>Оформлять результаты поиска</w:t>
            </w:r>
          </w:p>
        </w:tc>
        <w:tc>
          <w:tcPr>
            <w:tcW w:w="3856" w:type="dxa"/>
          </w:tcPr>
          <w:p w14:paraId="13C88467" w14:textId="77777777" w:rsidR="00335EBC" w:rsidRDefault="003C0E48">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13C88468" w14:textId="77777777" w:rsidR="00335EBC" w:rsidRDefault="003C0E48">
            <w:pPr>
              <w:rPr>
                <w:rFonts w:ascii="Times New Roman" w:hAnsi="Times New Roman" w:cs="Times New Roman"/>
              </w:rPr>
            </w:pPr>
            <w:r>
              <w:rPr>
                <w:rFonts w:ascii="Times New Roman" w:hAnsi="Times New Roman" w:cs="Times New Roman"/>
              </w:rPr>
              <w:t>Приемы структурирования информации;</w:t>
            </w:r>
          </w:p>
          <w:p w14:paraId="13C88469" w14:textId="77777777" w:rsidR="00335EBC" w:rsidRDefault="003C0E48">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tc>
      </w:tr>
      <w:tr w:rsidR="00335EBC" w14:paraId="13C88475" w14:textId="77777777" w:rsidTr="003C0E48">
        <w:trPr>
          <w:trHeight w:val="649"/>
        </w:trPr>
        <w:tc>
          <w:tcPr>
            <w:tcW w:w="1589" w:type="dxa"/>
          </w:tcPr>
          <w:p w14:paraId="13C8846B" w14:textId="0665A5FB" w:rsidR="00335EBC" w:rsidRDefault="003C0E48">
            <w:pPr>
              <w:jc w:val="center"/>
              <w:rPr>
                <w:rFonts w:ascii="Times New Roman" w:hAnsi="Times New Roman" w:cs="Times New Roman"/>
                <w:b/>
              </w:rPr>
            </w:pPr>
            <w:r>
              <w:rPr>
                <w:rFonts w:ascii="Times New Roman" w:hAnsi="Times New Roman" w:cs="Times New Roman"/>
                <w:b/>
              </w:rPr>
              <w:lastRenderedPageBreak/>
              <w:t>ОК 03</w:t>
            </w:r>
          </w:p>
        </w:tc>
        <w:tc>
          <w:tcPr>
            <w:tcW w:w="3906" w:type="dxa"/>
          </w:tcPr>
          <w:p w14:paraId="13C8846C" w14:textId="77777777" w:rsidR="00335EBC" w:rsidRDefault="003C0E48">
            <w:pPr>
              <w:rPr>
                <w:rFonts w:ascii="Times New Roman" w:hAnsi="Times New Roman" w:cs="Times New Roman"/>
              </w:rPr>
            </w:pPr>
            <w:r>
              <w:rPr>
                <w:rFonts w:ascii="Times New Roman" w:hAnsi="Times New Roman" w:cs="Times New Roman"/>
                <w:highlight w:val="white"/>
              </w:rPr>
              <w:t xml:space="preserve">Использовать в работе актуальны </w:t>
            </w:r>
            <w:r>
              <w:rPr>
                <w:rFonts w:ascii="Times New Roman" w:hAnsi="Times New Roman" w:cs="Times New Roman"/>
              </w:rPr>
              <w:t>нормативно-правовые документы, используемые в профессиональной деятельности;</w:t>
            </w:r>
          </w:p>
          <w:p w14:paraId="13C8846D" w14:textId="77777777" w:rsidR="00335EBC" w:rsidRDefault="003C0E48">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13C8846E" w14:textId="77777777" w:rsidR="00335EBC" w:rsidRDefault="003C0E48">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13C8846F" w14:textId="77777777" w:rsidR="00335EBC" w:rsidRDefault="003C0E48">
            <w:pPr>
              <w:rPr>
                <w:rFonts w:ascii="Times New Roman" w:hAnsi="Times New Roman" w:cs="Times New Roman"/>
              </w:rPr>
            </w:pPr>
            <w:r>
              <w:rPr>
                <w:rFonts w:ascii="Times New Roman" w:hAnsi="Times New Roman" w:cs="Times New Roman"/>
              </w:rPr>
              <w:t>Применять техники финансовой грамотности</w:t>
            </w:r>
          </w:p>
        </w:tc>
        <w:tc>
          <w:tcPr>
            <w:tcW w:w="3856" w:type="dxa"/>
          </w:tcPr>
          <w:p w14:paraId="13C88470" w14:textId="77777777" w:rsidR="00335EBC" w:rsidRDefault="003C0E48">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13C88471" w14:textId="77777777" w:rsidR="00335EBC" w:rsidRDefault="003C0E48">
            <w:pPr>
              <w:rPr>
                <w:rFonts w:ascii="Times New Roman" w:hAnsi="Times New Roman" w:cs="Times New Roman"/>
              </w:rPr>
            </w:pPr>
            <w:r>
              <w:rPr>
                <w:rFonts w:ascii="Times New Roman" w:hAnsi="Times New Roman" w:cs="Times New Roman"/>
              </w:rPr>
              <w:t>Профессиональную терминологию;</w:t>
            </w:r>
          </w:p>
          <w:p w14:paraId="13C88472" w14:textId="77777777" w:rsidR="00335EBC" w:rsidRDefault="003C0E48">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13C88473" w14:textId="77777777" w:rsidR="00335EBC" w:rsidRDefault="003C0E48">
            <w:pPr>
              <w:rPr>
                <w:rFonts w:ascii="Times New Roman" w:hAnsi="Times New Roman" w:cs="Times New Roman"/>
              </w:rPr>
            </w:pPr>
            <w:r>
              <w:rPr>
                <w:rFonts w:ascii="Times New Roman" w:hAnsi="Times New Roman" w:cs="Times New Roman"/>
              </w:rPr>
              <w:t>Основы финансовой грамотности</w:t>
            </w:r>
          </w:p>
          <w:p w14:paraId="13C88474" w14:textId="77777777" w:rsidR="00335EBC" w:rsidRDefault="00335EBC">
            <w:pPr>
              <w:rPr>
                <w:rFonts w:ascii="Times New Roman" w:hAnsi="Times New Roman" w:cs="Times New Roman"/>
              </w:rPr>
            </w:pPr>
          </w:p>
        </w:tc>
      </w:tr>
      <w:tr w:rsidR="00335EBC" w14:paraId="13C8847E" w14:textId="77777777" w:rsidTr="003C0E48">
        <w:trPr>
          <w:trHeight w:val="649"/>
        </w:trPr>
        <w:tc>
          <w:tcPr>
            <w:tcW w:w="1589" w:type="dxa"/>
          </w:tcPr>
          <w:p w14:paraId="13C88476" w14:textId="049D4EC7" w:rsidR="00335EBC" w:rsidRDefault="003C0E48">
            <w:pPr>
              <w:jc w:val="center"/>
              <w:rPr>
                <w:rFonts w:ascii="Times New Roman" w:hAnsi="Times New Roman" w:cs="Times New Roman"/>
                <w:b/>
              </w:rPr>
            </w:pPr>
            <w:r>
              <w:rPr>
                <w:rFonts w:ascii="Times New Roman" w:hAnsi="Times New Roman" w:cs="Times New Roman"/>
                <w:b/>
              </w:rPr>
              <w:t>ОК 04</w:t>
            </w:r>
          </w:p>
          <w:p w14:paraId="13C88477" w14:textId="77777777" w:rsidR="00335EBC" w:rsidRDefault="00335EBC">
            <w:pPr>
              <w:jc w:val="center"/>
              <w:rPr>
                <w:rFonts w:ascii="Times New Roman" w:hAnsi="Times New Roman" w:cs="Times New Roman"/>
                <w:b/>
              </w:rPr>
            </w:pPr>
          </w:p>
        </w:tc>
        <w:tc>
          <w:tcPr>
            <w:tcW w:w="3906" w:type="dxa"/>
          </w:tcPr>
          <w:p w14:paraId="13C88478" w14:textId="77777777" w:rsidR="00335EBC" w:rsidRDefault="003C0E48">
            <w:pPr>
              <w:rPr>
                <w:rFonts w:ascii="Times New Roman" w:hAnsi="Times New Roman" w:cs="Times New Roman"/>
                <w:highlight w:val="white"/>
              </w:rPr>
            </w:pPr>
            <w:r>
              <w:rPr>
                <w:rFonts w:ascii="Times New Roman" w:hAnsi="Times New Roman" w:cs="Times New Roman"/>
                <w:highlight w:val="white"/>
              </w:rPr>
              <w:t>Применять в деятельности знания о психологии коллектива;</w:t>
            </w:r>
          </w:p>
          <w:p w14:paraId="13C88479" w14:textId="77777777" w:rsidR="00335EBC" w:rsidRDefault="003C0E48">
            <w:pPr>
              <w:rPr>
                <w:rFonts w:ascii="Times New Roman" w:hAnsi="Times New Roman" w:cs="Times New Roman"/>
                <w:highlight w:val="white"/>
              </w:rPr>
            </w:pPr>
            <w:r>
              <w:rPr>
                <w:rFonts w:ascii="Times New Roman" w:hAnsi="Times New Roman" w:cs="Times New Roman"/>
                <w:highlight w:val="white"/>
              </w:rPr>
              <w:t>Организовывать деятельность коллектива;</w:t>
            </w:r>
          </w:p>
          <w:p w14:paraId="13C8847A" w14:textId="77777777" w:rsidR="00335EBC" w:rsidRDefault="003C0E48">
            <w:pPr>
              <w:rPr>
                <w:rFonts w:ascii="Times New Roman" w:hAnsi="Times New Roman" w:cs="Times New Roman"/>
                <w:highlight w:val="white"/>
              </w:rPr>
            </w:pPr>
            <w:r>
              <w:rPr>
                <w:rFonts w:ascii="Times New Roman" w:hAnsi="Times New Roman" w:cs="Times New Roman"/>
                <w:highlight w:val="white"/>
              </w:rPr>
              <w:t xml:space="preserve">Грамотно выстраивать взаимодействие </w:t>
            </w:r>
            <w:r>
              <w:rPr>
                <w:rFonts w:ascii="Times New Roman" w:hAnsi="Times New Roman" w:cs="Times New Roman"/>
              </w:rPr>
              <w:t>с обучающимися, преподавателями и мастерами в ходе обучения, с руководителями учебной и производственной практик</w:t>
            </w:r>
          </w:p>
        </w:tc>
        <w:tc>
          <w:tcPr>
            <w:tcW w:w="3856" w:type="dxa"/>
          </w:tcPr>
          <w:p w14:paraId="13C8847B" w14:textId="77777777" w:rsidR="00335EBC" w:rsidRDefault="003C0E48">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13C8847C" w14:textId="77777777" w:rsidR="00335EBC" w:rsidRDefault="003C0E48">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13C8847D" w14:textId="77777777" w:rsidR="00335EBC" w:rsidRDefault="003C0E48">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335EBC" w14:paraId="13C88482" w14:textId="77777777" w:rsidTr="003C0E48">
        <w:trPr>
          <w:trHeight w:val="857"/>
        </w:trPr>
        <w:tc>
          <w:tcPr>
            <w:tcW w:w="1589" w:type="dxa"/>
          </w:tcPr>
          <w:p w14:paraId="13C8847F" w14:textId="77777777" w:rsidR="00335EBC" w:rsidRDefault="003C0E48">
            <w:pPr>
              <w:jc w:val="center"/>
              <w:rPr>
                <w:rFonts w:ascii="Times New Roman" w:hAnsi="Times New Roman" w:cs="Times New Roman"/>
                <w:b/>
              </w:rPr>
            </w:pPr>
            <w:r>
              <w:rPr>
                <w:rFonts w:ascii="Times New Roman" w:hAnsi="Times New Roman" w:cs="Times New Roman"/>
                <w:b/>
              </w:rPr>
              <w:t>ПК 1.1</w:t>
            </w:r>
          </w:p>
        </w:tc>
        <w:tc>
          <w:tcPr>
            <w:tcW w:w="3906" w:type="dxa"/>
          </w:tcPr>
          <w:p w14:paraId="13C88480" w14:textId="77777777" w:rsidR="00335EBC" w:rsidRDefault="003C0E48">
            <w:pPr>
              <w:rPr>
                <w:rFonts w:ascii="Times New Roman" w:hAnsi="Times New Roman" w:cs="Times New Roman"/>
              </w:rPr>
            </w:pPr>
            <w:r>
              <w:rPr>
                <w:rFonts w:ascii="Times New Roman" w:hAnsi="Times New Roman" w:cs="Times New Roman"/>
              </w:rPr>
              <w:t>Разрабатывать режиссерский сценарий и раскадровку на основе литературного сценария с определением монтажно-ритмической структуры и изобразительного решения кино- и телефильма</w:t>
            </w:r>
          </w:p>
        </w:tc>
        <w:tc>
          <w:tcPr>
            <w:tcW w:w="3856" w:type="dxa"/>
          </w:tcPr>
          <w:p w14:paraId="13C88481" w14:textId="77777777" w:rsidR="00335EBC" w:rsidRDefault="003C0E48">
            <w:pPr>
              <w:rPr>
                <w:rFonts w:ascii="Times New Roman" w:hAnsi="Times New Roman" w:cs="Times New Roman"/>
                <w:b/>
              </w:rPr>
            </w:pPr>
            <w:r>
              <w:rPr>
                <w:rFonts w:ascii="Times New Roman" w:hAnsi="Times New Roman" w:cs="Times New Roman"/>
              </w:rPr>
              <w:t>Технологии разработки режиссерских сценариев и раскадровок на основе литературного сценария с определением монтажно-ритмической структуры и изобразительного решения кино- и телефильма</w:t>
            </w:r>
          </w:p>
        </w:tc>
      </w:tr>
    </w:tbl>
    <w:p w14:paraId="13C88483" w14:textId="77777777" w:rsidR="00335EBC" w:rsidRDefault="00335EBC">
      <w:pPr>
        <w:jc w:val="right"/>
        <w:rPr>
          <w:rFonts w:ascii="Times New Roman" w:hAnsi="Times New Roman" w:cs="Times New Roman"/>
          <w:b/>
        </w:rPr>
      </w:pPr>
    </w:p>
    <w:p w14:paraId="13C88484" w14:textId="77777777" w:rsidR="00335EBC" w:rsidRDefault="00335EBC">
      <w:pPr>
        <w:jc w:val="center"/>
        <w:rPr>
          <w:rFonts w:ascii="Times New Roman" w:hAnsi="Times New Roman" w:cs="Times New Roman"/>
        </w:rPr>
      </w:pPr>
    </w:p>
    <w:p w14:paraId="13C88485" w14:textId="77777777" w:rsidR="00335EBC" w:rsidRDefault="00335EBC">
      <w:pPr>
        <w:rPr>
          <w:rFonts w:ascii="Times New Roman" w:hAnsi="Times New Roman" w:cs="Times New Roman"/>
        </w:rPr>
        <w:sectPr w:rsidR="00335EBC">
          <w:headerReference w:type="default" r:id="rId8"/>
          <w:footerReference w:type="first" r:id="rId9"/>
          <w:pgSz w:w="11906" w:h="16838"/>
          <w:pgMar w:top="1134" w:right="851" w:bottom="1134" w:left="1701" w:header="709" w:footer="709" w:gutter="0"/>
          <w:pgNumType w:start="1"/>
          <w:cols w:space="720"/>
          <w:titlePg/>
        </w:sectPr>
      </w:pPr>
    </w:p>
    <w:p w14:paraId="13C88486" w14:textId="77777777" w:rsidR="00335EBC" w:rsidRDefault="003C0E48">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13C88487" w14:textId="77777777" w:rsidR="00335EBC" w:rsidRDefault="003C0E48">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1"/>
        <w:tblW w:w="9350" w:type="dxa"/>
        <w:tblLayout w:type="fixed"/>
        <w:tblLook w:val="0000" w:firstRow="0" w:lastRow="0" w:firstColumn="0" w:lastColumn="0" w:noHBand="0" w:noVBand="0"/>
      </w:tblPr>
      <w:tblGrid>
        <w:gridCol w:w="6891"/>
        <w:gridCol w:w="2459"/>
      </w:tblGrid>
      <w:tr w:rsidR="00335EBC" w14:paraId="13C8848A" w14:textId="77777777" w:rsidTr="00D0519D">
        <w:trPr>
          <w:trHeight w:val="565"/>
        </w:trPr>
        <w:tc>
          <w:tcPr>
            <w:tcW w:w="6891" w:type="dxa"/>
          </w:tcPr>
          <w:p w14:paraId="13C88488" w14:textId="77777777" w:rsidR="00335EBC" w:rsidRPr="00D0519D" w:rsidRDefault="003C0E48" w:rsidP="00D0519D">
            <w:pPr>
              <w:rPr>
                <w:rFonts w:ascii="Times New Roman" w:hAnsi="Times New Roman" w:cs="Times New Roman"/>
                <w:b/>
                <w:sz w:val="22"/>
                <w:szCs w:val="22"/>
              </w:rPr>
            </w:pPr>
            <w:r w:rsidRPr="00D0519D">
              <w:rPr>
                <w:rFonts w:ascii="Times New Roman" w:hAnsi="Times New Roman" w:cs="Times New Roman"/>
                <w:b/>
                <w:sz w:val="22"/>
                <w:szCs w:val="22"/>
              </w:rPr>
              <w:t>Вид учебной работы</w:t>
            </w:r>
          </w:p>
        </w:tc>
        <w:tc>
          <w:tcPr>
            <w:tcW w:w="2459" w:type="dxa"/>
          </w:tcPr>
          <w:p w14:paraId="13C88489" w14:textId="77777777" w:rsidR="00335EBC" w:rsidRPr="00D0519D" w:rsidRDefault="003C0E48" w:rsidP="00D0519D">
            <w:pPr>
              <w:rPr>
                <w:rFonts w:ascii="Times New Roman" w:hAnsi="Times New Roman" w:cs="Times New Roman"/>
                <w:b/>
                <w:sz w:val="22"/>
                <w:szCs w:val="22"/>
              </w:rPr>
            </w:pPr>
            <w:r w:rsidRPr="00D0519D">
              <w:rPr>
                <w:rFonts w:ascii="Times New Roman" w:hAnsi="Times New Roman" w:cs="Times New Roman"/>
                <w:b/>
                <w:sz w:val="22"/>
                <w:szCs w:val="22"/>
              </w:rPr>
              <w:t>Объем в часах</w:t>
            </w:r>
          </w:p>
        </w:tc>
      </w:tr>
      <w:tr w:rsidR="00335EBC" w14:paraId="13C8848D" w14:textId="77777777" w:rsidTr="003C0E48">
        <w:trPr>
          <w:trHeight w:val="565"/>
        </w:trPr>
        <w:tc>
          <w:tcPr>
            <w:tcW w:w="6891" w:type="dxa"/>
            <w:vAlign w:val="center"/>
          </w:tcPr>
          <w:p w14:paraId="13C8848B" w14:textId="77777777" w:rsidR="00335EBC" w:rsidRPr="00D0519D" w:rsidRDefault="003C0E48" w:rsidP="003C0E48">
            <w:pPr>
              <w:rPr>
                <w:rFonts w:ascii="Times New Roman" w:hAnsi="Times New Roman" w:cs="Times New Roman"/>
                <w:b/>
                <w:sz w:val="22"/>
                <w:szCs w:val="22"/>
              </w:rPr>
            </w:pPr>
            <w:r w:rsidRPr="00D0519D">
              <w:rPr>
                <w:rFonts w:ascii="Times New Roman" w:hAnsi="Times New Roman" w:cs="Times New Roman"/>
                <w:b/>
                <w:sz w:val="22"/>
                <w:szCs w:val="22"/>
              </w:rPr>
              <w:t>Объем образовательной программы учебной дисциплины</w:t>
            </w:r>
          </w:p>
        </w:tc>
        <w:tc>
          <w:tcPr>
            <w:tcW w:w="2459" w:type="dxa"/>
            <w:vAlign w:val="center"/>
          </w:tcPr>
          <w:p w14:paraId="13C8848C" w14:textId="77777777" w:rsidR="00335EBC" w:rsidRPr="00D0519D" w:rsidRDefault="003C0E48" w:rsidP="003C0E48">
            <w:pPr>
              <w:jc w:val="center"/>
              <w:rPr>
                <w:rFonts w:ascii="Times New Roman" w:hAnsi="Times New Roman" w:cs="Times New Roman"/>
                <w:sz w:val="22"/>
                <w:szCs w:val="22"/>
              </w:rPr>
            </w:pPr>
            <w:r w:rsidRPr="00D0519D">
              <w:rPr>
                <w:rFonts w:ascii="Times New Roman" w:hAnsi="Times New Roman" w:cs="Times New Roman"/>
                <w:sz w:val="22"/>
                <w:szCs w:val="22"/>
              </w:rPr>
              <w:t>36</w:t>
            </w:r>
          </w:p>
        </w:tc>
      </w:tr>
      <w:tr w:rsidR="00335EBC" w14:paraId="13C88490" w14:textId="77777777" w:rsidTr="003C0E48">
        <w:trPr>
          <w:trHeight w:val="565"/>
        </w:trPr>
        <w:tc>
          <w:tcPr>
            <w:tcW w:w="6891" w:type="dxa"/>
            <w:vAlign w:val="center"/>
          </w:tcPr>
          <w:p w14:paraId="13C8848E" w14:textId="77777777" w:rsidR="00335EBC" w:rsidRPr="00D0519D" w:rsidRDefault="003C0E48" w:rsidP="003C0E48">
            <w:pPr>
              <w:rPr>
                <w:rFonts w:ascii="Times New Roman" w:hAnsi="Times New Roman" w:cs="Times New Roman"/>
                <w:b/>
                <w:sz w:val="22"/>
                <w:szCs w:val="22"/>
              </w:rPr>
            </w:pPr>
            <w:r w:rsidRPr="00D0519D">
              <w:rPr>
                <w:rFonts w:ascii="Times New Roman" w:hAnsi="Times New Roman" w:cs="Times New Roman"/>
                <w:b/>
                <w:sz w:val="22"/>
                <w:szCs w:val="22"/>
              </w:rPr>
              <w:t>в т.ч. в форме практической подготовки</w:t>
            </w:r>
          </w:p>
        </w:tc>
        <w:tc>
          <w:tcPr>
            <w:tcW w:w="2459" w:type="dxa"/>
            <w:vAlign w:val="center"/>
          </w:tcPr>
          <w:p w14:paraId="13C8848F" w14:textId="77777777" w:rsidR="00335EBC" w:rsidRPr="00D0519D" w:rsidRDefault="003C0E48" w:rsidP="003C0E48">
            <w:pPr>
              <w:jc w:val="center"/>
              <w:rPr>
                <w:rFonts w:ascii="Times New Roman" w:hAnsi="Times New Roman" w:cs="Times New Roman"/>
                <w:sz w:val="22"/>
                <w:szCs w:val="22"/>
              </w:rPr>
            </w:pPr>
            <w:r w:rsidRPr="00D0519D">
              <w:rPr>
                <w:rFonts w:ascii="Times New Roman" w:hAnsi="Times New Roman" w:cs="Times New Roman"/>
                <w:sz w:val="22"/>
                <w:szCs w:val="22"/>
              </w:rPr>
              <w:t>34</w:t>
            </w:r>
          </w:p>
        </w:tc>
      </w:tr>
      <w:tr w:rsidR="00335EBC" w14:paraId="13C88492" w14:textId="77777777" w:rsidTr="003C0E48">
        <w:trPr>
          <w:trHeight w:val="387"/>
        </w:trPr>
        <w:tc>
          <w:tcPr>
            <w:tcW w:w="9350" w:type="dxa"/>
            <w:gridSpan w:val="2"/>
            <w:vAlign w:val="center"/>
          </w:tcPr>
          <w:p w14:paraId="13C88491" w14:textId="77777777" w:rsidR="00335EBC" w:rsidRPr="00D0519D" w:rsidRDefault="003C0E48" w:rsidP="003C0E48">
            <w:pPr>
              <w:rPr>
                <w:rFonts w:ascii="Times New Roman" w:hAnsi="Times New Roman" w:cs="Times New Roman"/>
                <w:sz w:val="22"/>
                <w:szCs w:val="22"/>
              </w:rPr>
            </w:pPr>
            <w:r w:rsidRPr="00D0519D">
              <w:rPr>
                <w:rFonts w:ascii="Times New Roman" w:hAnsi="Times New Roman" w:cs="Times New Roman"/>
                <w:sz w:val="22"/>
                <w:szCs w:val="22"/>
              </w:rPr>
              <w:t>в т. ч.:</w:t>
            </w:r>
          </w:p>
        </w:tc>
      </w:tr>
      <w:tr w:rsidR="00335EBC" w14:paraId="13C88495" w14:textId="77777777" w:rsidTr="003C0E48">
        <w:trPr>
          <w:trHeight w:val="638"/>
        </w:trPr>
        <w:tc>
          <w:tcPr>
            <w:tcW w:w="6891" w:type="dxa"/>
            <w:vAlign w:val="center"/>
          </w:tcPr>
          <w:p w14:paraId="13C88493" w14:textId="77777777" w:rsidR="00335EBC" w:rsidRPr="00D0519D" w:rsidRDefault="003C0E48" w:rsidP="003C0E48">
            <w:pPr>
              <w:rPr>
                <w:rFonts w:ascii="Times New Roman" w:hAnsi="Times New Roman" w:cs="Times New Roman"/>
                <w:sz w:val="22"/>
                <w:szCs w:val="22"/>
              </w:rPr>
            </w:pPr>
            <w:r w:rsidRPr="00D0519D">
              <w:rPr>
                <w:rFonts w:ascii="Times New Roman" w:hAnsi="Times New Roman" w:cs="Times New Roman"/>
                <w:sz w:val="22"/>
                <w:szCs w:val="22"/>
              </w:rPr>
              <w:t>теоретическое обучение</w:t>
            </w:r>
          </w:p>
        </w:tc>
        <w:tc>
          <w:tcPr>
            <w:tcW w:w="2459" w:type="dxa"/>
            <w:vAlign w:val="center"/>
          </w:tcPr>
          <w:p w14:paraId="13C88494" w14:textId="77777777" w:rsidR="00335EBC" w:rsidRPr="00D0519D" w:rsidRDefault="003C0E48" w:rsidP="003C0E48">
            <w:pPr>
              <w:jc w:val="center"/>
              <w:rPr>
                <w:rFonts w:ascii="Times New Roman" w:hAnsi="Times New Roman" w:cs="Times New Roman"/>
                <w:sz w:val="22"/>
                <w:szCs w:val="22"/>
              </w:rPr>
            </w:pPr>
            <w:r w:rsidRPr="00D0519D">
              <w:rPr>
                <w:rFonts w:ascii="Times New Roman" w:hAnsi="Times New Roman" w:cs="Times New Roman"/>
                <w:sz w:val="22"/>
                <w:szCs w:val="22"/>
              </w:rPr>
              <w:t>14</w:t>
            </w:r>
          </w:p>
        </w:tc>
      </w:tr>
      <w:tr w:rsidR="00335EBC" w14:paraId="13C88498" w14:textId="77777777" w:rsidTr="003C0E48">
        <w:trPr>
          <w:trHeight w:val="632"/>
        </w:trPr>
        <w:tc>
          <w:tcPr>
            <w:tcW w:w="6891" w:type="dxa"/>
            <w:vAlign w:val="center"/>
          </w:tcPr>
          <w:p w14:paraId="13C88496" w14:textId="77777777" w:rsidR="00335EBC" w:rsidRPr="00D0519D" w:rsidRDefault="003C0E48" w:rsidP="003C0E48">
            <w:pPr>
              <w:rPr>
                <w:rFonts w:ascii="Times New Roman" w:hAnsi="Times New Roman" w:cs="Times New Roman"/>
                <w:sz w:val="22"/>
                <w:szCs w:val="22"/>
              </w:rPr>
            </w:pPr>
            <w:r w:rsidRPr="00D0519D">
              <w:rPr>
                <w:rFonts w:ascii="Times New Roman" w:hAnsi="Times New Roman" w:cs="Times New Roman"/>
                <w:sz w:val="22"/>
                <w:szCs w:val="22"/>
              </w:rPr>
              <w:t>практические занятия</w:t>
            </w:r>
          </w:p>
        </w:tc>
        <w:tc>
          <w:tcPr>
            <w:tcW w:w="2459" w:type="dxa"/>
            <w:vAlign w:val="center"/>
          </w:tcPr>
          <w:p w14:paraId="13C88497" w14:textId="77777777" w:rsidR="00335EBC" w:rsidRPr="00D0519D" w:rsidRDefault="003C0E48" w:rsidP="003C0E48">
            <w:pPr>
              <w:jc w:val="center"/>
              <w:rPr>
                <w:rFonts w:ascii="Times New Roman" w:hAnsi="Times New Roman" w:cs="Times New Roman"/>
                <w:sz w:val="22"/>
                <w:szCs w:val="22"/>
              </w:rPr>
            </w:pPr>
            <w:r w:rsidRPr="00D0519D">
              <w:rPr>
                <w:rFonts w:ascii="Times New Roman" w:hAnsi="Times New Roman" w:cs="Times New Roman"/>
                <w:sz w:val="22"/>
                <w:szCs w:val="22"/>
              </w:rPr>
              <w:t>14</w:t>
            </w:r>
          </w:p>
        </w:tc>
      </w:tr>
      <w:tr w:rsidR="00335EBC" w14:paraId="13C8849B" w14:textId="77777777" w:rsidTr="003C0E48">
        <w:trPr>
          <w:trHeight w:val="613"/>
        </w:trPr>
        <w:tc>
          <w:tcPr>
            <w:tcW w:w="6891" w:type="dxa"/>
            <w:vAlign w:val="center"/>
          </w:tcPr>
          <w:p w14:paraId="13C88499" w14:textId="77777777" w:rsidR="00335EBC" w:rsidRPr="00D0519D" w:rsidRDefault="003C0E48" w:rsidP="003C0E48">
            <w:pPr>
              <w:rPr>
                <w:rFonts w:ascii="Times New Roman" w:hAnsi="Times New Roman" w:cs="Times New Roman"/>
                <w:i/>
                <w:sz w:val="22"/>
                <w:szCs w:val="22"/>
              </w:rPr>
            </w:pPr>
            <w:r w:rsidRPr="00D0519D">
              <w:rPr>
                <w:rFonts w:ascii="Times New Roman" w:hAnsi="Times New Roman" w:cs="Times New Roman"/>
                <w:i/>
                <w:sz w:val="22"/>
                <w:szCs w:val="22"/>
              </w:rPr>
              <w:t xml:space="preserve">Самостоятельная работа </w:t>
            </w:r>
            <w:r w:rsidRPr="00D0519D">
              <w:rPr>
                <w:rFonts w:ascii="Times New Roman" w:hAnsi="Times New Roman" w:cs="Times New Roman"/>
                <w:b/>
                <w:i/>
                <w:sz w:val="22"/>
                <w:szCs w:val="22"/>
                <w:vertAlign w:val="superscript"/>
              </w:rPr>
              <w:footnoteReference w:id="1"/>
            </w:r>
          </w:p>
        </w:tc>
        <w:tc>
          <w:tcPr>
            <w:tcW w:w="2459" w:type="dxa"/>
            <w:vAlign w:val="center"/>
          </w:tcPr>
          <w:p w14:paraId="13C8849A" w14:textId="77777777" w:rsidR="00335EBC" w:rsidRPr="00D0519D" w:rsidRDefault="003C0E48" w:rsidP="003C0E48">
            <w:pPr>
              <w:jc w:val="center"/>
              <w:rPr>
                <w:rFonts w:ascii="Times New Roman" w:hAnsi="Times New Roman" w:cs="Times New Roman"/>
                <w:sz w:val="22"/>
                <w:szCs w:val="22"/>
              </w:rPr>
            </w:pPr>
            <w:r w:rsidRPr="00D0519D">
              <w:rPr>
                <w:rFonts w:ascii="Times New Roman" w:hAnsi="Times New Roman" w:cs="Times New Roman"/>
                <w:sz w:val="22"/>
                <w:szCs w:val="22"/>
              </w:rPr>
              <w:t>6</w:t>
            </w:r>
          </w:p>
        </w:tc>
      </w:tr>
      <w:tr w:rsidR="00335EBC" w14:paraId="13C8849E" w14:textId="77777777" w:rsidTr="003C0E48">
        <w:trPr>
          <w:trHeight w:val="565"/>
        </w:trPr>
        <w:tc>
          <w:tcPr>
            <w:tcW w:w="6891" w:type="dxa"/>
            <w:vAlign w:val="center"/>
          </w:tcPr>
          <w:p w14:paraId="13C8849C" w14:textId="77777777" w:rsidR="00335EBC" w:rsidRPr="00D0519D" w:rsidRDefault="003C0E48" w:rsidP="003C0E48">
            <w:pPr>
              <w:rPr>
                <w:rFonts w:ascii="Times New Roman" w:hAnsi="Times New Roman" w:cs="Times New Roman"/>
                <w:i/>
                <w:sz w:val="22"/>
                <w:szCs w:val="22"/>
              </w:rPr>
            </w:pPr>
            <w:r w:rsidRPr="00D0519D">
              <w:rPr>
                <w:rFonts w:ascii="Times New Roman" w:hAnsi="Times New Roman" w:cs="Times New Roman"/>
                <w:b/>
                <w:sz w:val="22"/>
                <w:szCs w:val="22"/>
              </w:rPr>
              <w:t>Промежуточная аттестация</w:t>
            </w:r>
          </w:p>
        </w:tc>
        <w:tc>
          <w:tcPr>
            <w:tcW w:w="2459" w:type="dxa"/>
            <w:vAlign w:val="center"/>
          </w:tcPr>
          <w:p w14:paraId="13C8849D" w14:textId="77777777" w:rsidR="00335EBC" w:rsidRPr="00D0519D" w:rsidRDefault="003C0E48" w:rsidP="003C0E48">
            <w:pPr>
              <w:jc w:val="center"/>
              <w:rPr>
                <w:rFonts w:ascii="Times New Roman" w:hAnsi="Times New Roman" w:cs="Times New Roman"/>
                <w:sz w:val="22"/>
                <w:szCs w:val="22"/>
              </w:rPr>
            </w:pPr>
            <w:r w:rsidRPr="00D0519D">
              <w:rPr>
                <w:rFonts w:ascii="Times New Roman" w:hAnsi="Times New Roman" w:cs="Times New Roman"/>
                <w:sz w:val="22"/>
                <w:szCs w:val="22"/>
              </w:rPr>
              <w:t>2</w:t>
            </w:r>
          </w:p>
        </w:tc>
      </w:tr>
    </w:tbl>
    <w:p w14:paraId="13C8849F" w14:textId="77777777" w:rsidR="00335EBC" w:rsidRDefault="00335EBC">
      <w:pPr>
        <w:rPr>
          <w:rFonts w:ascii="Times New Roman" w:hAnsi="Times New Roman" w:cs="Times New Roman"/>
          <w:b/>
        </w:rPr>
        <w:sectPr w:rsidR="00335EBC">
          <w:pgSz w:w="11906" w:h="16838"/>
          <w:pgMar w:top="1134" w:right="850" w:bottom="1134" w:left="1701" w:header="708" w:footer="708" w:gutter="0"/>
          <w:cols w:space="720"/>
        </w:sectPr>
      </w:pPr>
    </w:p>
    <w:p w14:paraId="13C884A0" w14:textId="77777777" w:rsidR="00335EBC" w:rsidRDefault="003C0E48">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1" w:name="_heading=h.1fob9te" w:colFirst="0" w:colLast="0"/>
      <w:bookmarkEnd w:id="1"/>
      <w:r>
        <w:rPr>
          <w:rFonts w:ascii="Times New Roman" w:hAnsi="Times New Roman" w:cs="Times New Roman"/>
          <w:color w:val="000000"/>
        </w:rPr>
        <w:lastRenderedPageBreak/>
        <w:t>2.2. Тематический план и содержание учебной дисциплины</w:t>
      </w:r>
    </w:p>
    <w:tbl>
      <w:tblPr>
        <w:tblStyle w:val="afffffff1"/>
        <w:tblW w:w="15163" w:type="dxa"/>
        <w:tblLayout w:type="fixed"/>
        <w:tblLook w:val="0000" w:firstRow="0" w:lastRow="0" w:firstColumn="0" w:lastColumn="0" w:noHBand="0" w:noVBand="0"/>
      </w:tblPr>
      <w:tblGrid>
        <w:gridCol w:w="2235"/>
        <w:gridCol w:w="8815"/>
        <w:gridCol w:w="1986"/>
        <w:gridCol w:w="2127"/>
      </w:tblGrid>
      <w:tr w:rsidR="00335EBC" w14:paraId="13C884A5" w14:textId="77777777" w:rsidTr="003C0E48">
        <w:trPr>
          <w:trHeight w:val="20"/>
        </w:trPr>
        <w:tc>
          <w:tcPr>
            <w:tcW w:w="2235" w:type="dxa"/>
            <w:vAlign w:val="center"/>
          </w:tcPr>
          <w:p w14:paraId="13C884A1" w14:textId="77777777" w:rsidR="00335EBC" w:rsidRDefault="003C0E48" w:rsidP="003C0E48">
            <w:pPr>
              <w:jc w:val="center"/>
              <w:rPr>
                <w:rFonts w:ascii="Times New Roman" w:hAnsi="Times New Roman" w:cs="Times New Roman"/>
                <w:b/>
              </w:rPr>
            </w:pPr>
            <w:r>
              <w:rPr>
                <w:rFonts w:ascii="Times New Roman" w:hAnsi="Times New Roman" w:cs="Times New Roman"/>
                <w:b/>
                <w:sz w:val="22"/>
                <w:szCs w:val="22"/>
              </w:rPr>
              <w:t>Наименование разделов и тем</w:t>
            </w:r>
          </w:p>
        </w:tc>
        <w:tc>
          <w:tcPr>
            <w:tcW w:w="8815" w:type="dxa"/>
            <w:vAlign w:val="center"/>
          </w:tcPr>
          <w:p w14:paraId="13C884A2" w14:textId="77777777" w:rsidR="00335EBC" w:rsidRDefault="003C0E48" w:rsidP="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Содержание учебного материала и формы организации деятельности обучающихся</w:t>
            </w:r>
          </w:p>
        </w:tc>
        <w:tc>
          <w:tcPr>
            <w:tcW w:w="1986" w:type="dxa"/>
            <w:vAlign w:val="center"/>
          </w:tcPr>
          <w:p w14:paraId="13C884A3" w14:textId="77777777" w:rsidR="00335EBC" w:rsidRDefault="003C0E48" w:rsidP="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2127" w:type="dxa"/>
            <w:vAlign w:val="center"/>
          </w:tcPr>
          <w:p w14:paraId="13C884A4" w14:textId="6A35CE78" w:rsidR="00335EBC" w:rsidRDefault="003C0E48" w:rsidP="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335EBC" w14:paraId="13C884AA" w14:textId="77777777" w:rsidTr="003C0E48">
        <w:trPr>
          <w:trHeight w:val="20"/>
        </w:trPr>
        <w:tc>
          <w:tcPr>
            <w:tcW w:w="2235" w:type="dxa"/>
          </w:tcPr>
          <w:p w14:paraId="13C884A6" w14:textId="77777777" w:rsidR="00335EBC" w:rsidRPr="003C0E48" w:rsidRDefault="003C0E48">
            <w:pPr>
              <w:jc w:val="center"/>
              <w:rPr>
                <w:rFonts w:ascii="Times New Roman" w:hAnsi="Times New Roman" w:cs="Times New Roman"/>
                <w:b/>
                <w:iCs/>
              </w:rPr>
            </w:pPr>
            <w:r w:rsidRPr="003C0E48">
              <w:rPr>
                <w:rFonts w:ascii="Times New Roman" w:hAnsi="Times New Roman" w:cs="Times New Roman"/>
                <w:b/>
                <w:iCs/>
              </w:rPr>
              <w:t>1</w:t>
            </w:r>
          </w:p>
        </w:tc>
        <w:tc>
          <w:tcPr>
            <w:tcW w:w="8815" w:type="dxa"/>
          </w:tcPr>
          <w:p w14:paraId="13C884A7" w14:textId="77777777" w:rsidR="00335EBC" w:rsidRPr="003C0E48"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3C0E48">
              <w:rPr>
                <w:rFonts w:ascii="Times New Roman" w:hAnsi="Times New Roman" w:cs="Times New Roman"/>
                <w:b/>
                <w:iCs/>
              </w:rPr>
              <w:t>2</w:t>
            </w:r>
          </w:p>
        </w:tc>
        <w:tc>
          <w:tcPr>
            <w:tcW w:w="1986" w:type="dxa"/>
          </w:tcPr>
          <w:p w14:paraId="13C884A8" w14:textId="77777777" w:rsidR="00335EBC" w:rsidRPr="003C0E48"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3C0E48">
              <w:rPr>
                <w:rFonts w:ascii="Times New Roman" w:hAnsi="Times New Roman" w:cs="Times New Roman"/>
                <w:b/>
                <w:iCs/>
              </w:rPr>
              <w:t>3</w:t>
            </w:r>
          </w:p>
        </w:tc>
        <w:tc>
          <w:tcPr>
            <w:tcW w:w="2127" w:type="dxa"/>
          </w:tcPr>
          <w:p w14:paraId="13C884A9" w14:textId="77777777" w:rsidR="00335EBC" w:rsidRPr="003C0E48"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3C0E48">
              <w:rPr>
                <w:rFonts w:ascii="Times New Roman" w:hAnsi="Times New Roman" w:cs="Times New Roman"/>
                <w:b/>
                <w:iCs/>
              </w:rPr>
              <w:t>4</w:t>
            </w:r>
          </w:p>
        </w:tc>
      </w:tr>
      <w:tr w:rsidR="00335EBC" w14:paraId="13C884AE" w14:textId="77777777" w:rsidTr="003C0E48">
        <w:trPr>
          <w:trHeight w:val="20"/>
        </w:trPr>
        <w:tc>
          <w:tcPr>
            <w:tcW w:w="11050" w:type="dxa"/>
            <w:gridSpan w:val="2"/>
          </w:tcPr>
          <w:p w14:paraId="13C884AB" w14:textId="77777777" w:rsidR="00335EBC" w:rsidRDefault="003C0E48">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Раздел 1. Копирайтинг как процесс написания оригинальных текстов</w:t>
            </w:r>
          </w:p>
        </w:tc>
        <w:tc>
          <w:tcPr>
            <w:tcW w:w="1986" w:type="dxa"/>
          </w:tcPr>
          <w:p w14:paraId="13C884AC"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127" w:type="dxa"/>
          </w:tcPr>
          <w:p w14:paraId="13C884AD" w14:textId="77777777" w:rsidR="00335EBC" w:rsidRDefault="00335EB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335EBC" w14:paraId="13C884B3" w14:textId="77777777" w:rsidTr="003C0E48">
        <w:trPr>
          <w:trHeight w:val="108"/>
        </w:trPr>
        <w:tc>
          <w:tcPr>
            <w:tcW w:w="2235" w:type="dxa"/>
            <w:vMerge w:val="restart"/>
          </w:tcPr>
          <w:p w14:paraId="13C884AF" w14:textId="77777777" w:rsidR="00335EBC" w:rsidRDefault="003C0E48">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Введение в предмет</w:t>
            </w:r>
          </w:p>
        </w:tc>
        <w:tc>
          <w:tcPr>
            <w:tcW w:w="8815" w:type="dxa"/>
          </w:tcPr>
          <w:p w14:paraId="13C884B0"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1986" w:type="dxa"/>
          </w:tcPr>
          <w:p w14:paraId="13C884B1"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val="restart"/>
          </w:tcPr>
          <w:p w14:paraId="13C884B2" w14:textId="6FFBA172"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tc>
      </w:tr>
      <w:tr w:rsidR="00335EBC" w14:paraId="13C884B8" w14:textId="77777777" w:rsidTr="003C0E48">
        <w:trPr>
          <w:trHeight w:val="281"/>
        </w:trPr>
        <w:tc>
          <w:tcPr>
            <w:tcW w:w="2235" w:type="dxa"/>
            <w:vMerge/>
          </w:tcPr>
          <w:p w14:paraId="13C884B4"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4B5"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Цель, задачи и функции сценариста-копирайтера: сценарист как первооткрыватель тем, материала, идей для экрана</w:t>
            </w:r>
          </w:p>
        </w:tc>
        <w:tc>
          <w:tcPr>
            <w:tcW w:w="1986" w:type="dxa"/>
          </w:tcPr>
          <w:p w14:paraId="13C884B6"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4B7"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4BD" w14:textId="77777777" w:rsidTr="003C0E48">
        <w:trPr>
          <w:trHeight w:val="307"/>
        </w:trPr>
        <w:tc>
          <w:tcPr>
            <w:tcW w:w="2235" w:type="dxa"/>
            <w:vMerge w:val="restart"/>
          </w:tcPr>
          <w:p w14:paraId="13C884B9" w14:textId="77777777" w:rsidR="00335EBC" w:rsidRDefault="003C0E48">
            <w:pPr>
              <w:rPr>
                <w:rFonts w:ascii="Times New Roman" w:hAnsi="Times New Roman" w:cs="Times New Roman"/>
                <w:b/>
              </w:rPr>
            </w:pPr>
            <w:r>
              <w:rPr>
                <w:rFonts w:ascii="Times New Roman" w:hAnsi="Times New Roman" w:cs="Times New Roman"/>
                <w:b/>
              </w:rPr>
              <w:t>Тема 1.2. Классификация, характеристика продуктов рекламного копирайтинга</w:t>
            </w:r>
          </w:p>
        </w:tc>
        <w:tc>
          <w:tcPr>
            <w:tcW w:w="8815" w:type="dxa"/>
          </w:tcPr>
          <w:p w14:paraId="13C884BA"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3C884BB"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val="restart"/>
          </w:tcPr>
          <w:p w14:paraId="13C884BC" w14:textId="33560888"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 ПК 1.1</w:t>
            </w:r>
          </w:p>
        </w:tc>
      </w:tr>
      <w:tr w:rsidR="00335EBC" w14:paraId="13C884C2" w14:textId="77777777" w:rsidTr="003C0E48">
        <w:trPr>
          <w:trHeight w:val="307"/>
        </w:trPr>
        <w:tc>
          <w:tcPr>
            <w:tcW w:w="2235" w:type="dxa"/>
            <w:vMerge/>
          </w:tcPr>
          <w:p w14:paraId="13C884BE" w14:textId="77777777" w:rsidR="00335EBC" w:rsidRDefault="00335EBC">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3C884BF"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 xml:space="preserve">1. Рекламные тексты, пресс-релизы, слоганы; </w:t>
            </w:r>
            <w:proofErr w:type="spellStart"/>
            <w:r>
              <w:rPr>
                <w:rFonts w:ascii="Times New Roman" w:hAnsi="Times New Roman" w:cs="Times New Roman"/>
                <w:color w:val="000000"/>
              </w:rPr>
              <w:t>логлайны</w:t>
            </w:r>
            <w:proofErr w:type="spellEnd"/>
            <w:r>
              <w:rPr>
                <w:rFonts w:ascii="Times New Roman" w:hAnsi="Times New Roman" w:cs="Times New Roman"/>
                <w:color w:val="000000"/>
              </w:rPr>
              <w:t>, синопсисы</w:t>
            </w:r>
          </w:p>
        </w:tc>
        <w:tc>
          <w:tcPr>
            <w:tcW w:w="1986" w:type="dxa"/>
          </w:tcPr>
          <w:p w14:paraId="13C884C0"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4C1"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4C7" w14:textId="77777777" w:rsidTr="003C0E48">
        <w:trPr>
          <w:trHeight w:val="307"/>
        </w:trPr>
        <w:tc>
          <w:tcPr>
            <w:tcW w:w="2235" w:type="dxa"/>
            <w:vMerge/>
          </w:tcPr>
          <w:p w14:paraId="13C884C3"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4C4"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 том числе практических и лабораторных занятий</w:t>
            </w:r>
          </w:p>
        </w:tc>
        <w:tc>
          <w:tcPr>
            <w:tcW w:w="1986" w:type="dxa"/>
          </w:tcPr>
          <w:p w14:paraId="13C884C5"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13C884C6"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r>
      <w:tr w:rsidR="00335EBC" w14:paraId="13C884CC" w14:textId="77777777" w:rsidTr="003C0E48">
        <w:trPr>
          <w:trHeight w:val="307"/>
        </w:trPr>
        <w:tc>
          <w:tcPr>
            <w:tcW w:w="2235" w:type="dxa"/>
            <w:vMerge/>
          </w:tcPr>
          <w:p w14:paraId="13C884C8"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3C884C9"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1. Практическая работа «Составление должностной инструкции сценариста-копирайтера»</w:t>
            </w:r>
          </w:p>
        </w:tc>
        <w:tc>
          <w:tcPr>
            <w:tcW w:w="1986" w:type="dxa"/>
          </w:tcPr>
          <w:p w14:paraId="13C884CA"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4CB"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4D1" w14:textId="77777777" w:rsidTr="003C0E48">
        <w:trPr>
          <w:trHeight w:val="307"/>
        </w:trPr>
        <w:tc>
          <w:tcPr>
            <w:tcW w:w="2235" w:type="dxa"/>
            <w:vMerge/>
          </w:tcPr>
          <w:p w14:paraId="13C884CD"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4CE"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3C884CF"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13C884D0"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r>
      <w:tr w:rsidR="00335EBC" w14:paraId="13C884D6" w14:textId="77777777" w:rsidTr="003C0E48">
        <w:trPr>
          <w:trHeight w:val="307"/>
        </w:trPr>
        <w:tc>
          <w:tcPr>
            <w:tcW w:w="2235" w:type="dxa"/>
            <w:vMerge/>
          </w:tcPr>
          <w:p w14:paraId="13C884D2"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3C884D3"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Составление сравнительной таблицы по теме «Сходства и различия </w:t>
            </w:r>
            <w:proofErr w:type="spellStart"/>
            <w:r>
              <w:rPr>
                <w:rFonts w:ascii="Times New Roman" w:hAnsi="Times New Roman" w:cs="Times New Roman"/>
                <w:color w:val="000000"/>
              </w:rPr>
              <w:t>логлайнов</w:t>
            </w:r>
            <w:proofErr w:type="spellEnd"/>
            <w:r>
              <w:rPr>
                <w:rFonts w:ascii="Times New Roman" w:hAnsi="Times New Roman" w:cs="Times New Roman"/>
                <w:color w:val="000000"/>
              </w:rPr>
              <w:t xml:space="preserve"> и синопсисов»</w:t>
            </w:r>
          </w:p>
        </w:tc>
        <w:tc>
          <w:tcPr>
            <w:tcW w:w="1986" w:type="dxa"/>
          </w:tcPr>
          <w:p w14:paraId="13C884D4"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4D5"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4DA" w14:textId="77777777" w:rsidTr="003C0E48">
        <w:trPr>
          <w:trHeight w:val="283"/>
        </w:trPr>
        <w:tc>
          <w:tcPr>
            <w:tcW w:w="11050" w:type="dxa"/>
            <w:gridSpan w:val="2"/>
          </w:tcPr>
          <w:p w14:paraId="13C884D7" w14:textId="77777777" w:rsidR="00335EBC" w:rsidRDefault="003C0E48">
            <w:pPr>
              <w:pBdr>
                <w:top w:val="nil"/>
                <w:left w:val="nil"/>
                <w:bottom w:val="nil"/>
                <w:right w:val="nil"/>
                <w:between w:val="nil"/>
              </w:pBdr>
              <w:tabs>
                <w:tab w:val="left" w:pos="3992"/>
              </w:tabs>
              <w:rPr>
                <w:rFonts w:ascii="Times New Roman" w:hAnsi="Times New Roman" w:cs="Times New Roman"/>
                <w:b/>
                <w:color w:val="000000"/>
              </w:rPr>
            </w:pPr>
            <w:r>
              <w:rPr>
                <w:rFonts w:ascii="Times New Roman" w:hAnsi="Times New Roman" w:cs="Times New Roman"/>
                <w:b/>
                <w:color w:val="000000"/>
              </w:rPr>
              <w:t>Раздел 2. Создание сценария</w:t>
            </w:r>
          </w:p>
        </w:tc>
        <w:tc>
          <w:tcPr>
            <w:tcW w:w="1986" w:type="dxa"/>
          </w:tcPr>
          <w:p w14:paraId="13C884D8"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127" w:type="dxa"/>
          </w:tcPr>
          <w:p w14:paraId="13C884D9" w14:textId="77777777" w:rsidR="00335EBC" w:rsidRDefault="00335EB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335EBC" w14:paraId="13C884DF" w14:textId="77777777" w:rsidTr="003C0E48">
        <w:trPr>
          <w:trHeight w:val="67"/>
        </w:trPr>
        <w:tc>
          <w:tcPr>
            <w:tcW w:w="2235" w:type="dxa"/>
            <w:vMerge w:val="restart"/>
          </w:tcPr>
          <w:p w14:paraId="13C884DB" w14:textId="77777777" w:rsidR="00335EBC" w:rsidRDefault="003C0E48">
            <w:pPr>
              <w:rPr>
                <w:rFonts w:ascii="Times New Roman" w:hAnsi="Times New Roman" w:cs="Times New Roman"/>
                <w:b/>
              </w:rPr>
            </w:pPr>
            <w:r>
              <w:rPr>
                <w:rFonts w:ascii="Times New Roman" w:hAnsi="Times New Roman" w:cs="Times New Roman"/>
                <w:b/>
              </w:rPr>
              <w:t xml:space="preserve">Тема 2.1. Алгоритм создания </w:t>
            </w:r>
            <w:proofErr w:type="spellStart"/>
            <w:r>
              <w:rPr>
                <w:rFonts w:ascii="Times New Roman" w:hAnsi="Times New Roman" w:cs="Times New Roman"/>
                <w:b/>
              </w:rPr>
              <w:t>медиатекста</w:t>
            </w:r>
            <w:proofErr w:type="spellEnd"/>
          </w:p>
        </w:tc>
        <w:tc>
          <w:tcPr>
            <w:tcW w:w="8815" w:type="dxa"/>
          </w:tcPr>
          <w:p w14:paraId="13C884DC"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3C884DD"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val="restart"/>
          </w:tcPr>
          <w:p w14:paraId="13C884DE" w14:textId="2553F69C"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p>
        </w:tc>
      </w:tr>
      <w:tr w:rsidR="00335EBC" w14:paraId="13C884E4" w14:textId="77777777" w:rsidTr="003C0E48">
        <w:trPr>
          <w:trHeight w:val="192"/>
        </w:trPr>
        <w:tc>
          <w:tcPr>
            <w:tcW w:w="2235" w:type="dxa"/>
            <w:vMerge/>
          </w:tcPr>
          <w:p w14:paraId="13C884E0" w14:textId="77777777" w:rsidR="00335EBC" w:rsidRDefault="00335EBC">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3C884E1"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Сбор исходной информации и заполнение брифа</w:t>
            </w:r>
            <w:proofErr w:type="gramStart"/>
            <w:r>
              <w:rPr>
                <w:rFonts w:ascii="Times New Roman" w:hAnsi="Times New Roman" w:cs="Times New Roman"/>
                <w:color w:val="000000"/>
              </w:rPr>
              <w:t>: Что</w:t>
            </w:r>
            <w:proofErr w:type="gramEnd"/>
            <w:r>
              <w:rPr>
                <w:rFonts w:ascii="Times New Roman" w:hAnsi="Times New Roman" w:cs="Times New Roman"/>
                <w:color w:val="000000"/>
              </w:rPr>
              <w:t xml:space="preserve"> такое «бриф»? Для чего он нужен? Как рекламный текст связан с целевой аудиторией? Отбор, изучение материала сценария</w:t>
            </w:r>
          </w:p>
        </w:tc>
        <w:tc>
          <w:tcPr>
            <w:tcW w:w="1986" w:type="dxa"/>
          </w:tcPr>
          <w:p w14:paraId="13C884E2"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4E3"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4EA" w14:textId="77777777" w:rsidTr="003C0E48">
        <w:trPr>
          <w:trHeight w:val="235"/>
        </w:trPr>
        <w:tc>
          <w:tcPr>
            <w:tcW w:w="2235" w:type="dxa"/>
            <w:vMerge w:val="restart"/>
          </w:tcPr>
          <w:p w14:paraId="13C884E5" w14:textId="77777777" w:rsidR="00335EBC" w:rsidRDefault="003C0E48">
            <w:pPr>
              <w:rPr>
                <w:rFonts w:ascii="Times New Roman" w:hAnsi="Times New Roman" w:cs="Times New Roman"/>
                <w:b/>
              </w:rPr>
            </w:pPr>
            <w:r>
              <w:rPr>
                <w:rFonts w:ascii="Times New Roman" w:hAnsi="Times New Roman" w:cs="Times New Roman"/>
                <w:b/>
              </w:rPr>
              <w:t xml:space="preserve">Тема 2.2. Разработка сюжета </w:t>
            </w:r>
            <w:proofErr w:type="spellStart"/>
            <w:r>
              <w:rPr>
                <w:rFonts w:ascii="Times New Roman" w:hAnsi="Times New Roman" w:cs="Times New Roman"/>
                <w:b/>
              </w:rPr>
              <w:t>поэпизодного</w:t>
            </w:r>
            <w:proofErr w:type="spellEnd"/>
            <w:r>
              <w:rPr>
                <w:rFonts w:ascii="Times New Roman" w:hAnsi="Times New Roman" w:cs="Times New Roman"/>
                <w:b/>
              </w:rPr>
              <w:t xml:space="preserve"> плана сценария</w:t>
            </w:r>
          </w:p>
        </w:tc>
        <w:tc>
          <w:tcPr>
            <w:tcW w:w="8815" w:type="dxa"/>
          </w:tcPr>
          <w:p w14:paraId="13C884E6"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3C884E7"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127" w:type="dxa"/>
            <w:vMerge w:val="restart"/>
          </w:tcPr>
          <w:p w14:paraId="13C884E8" w14:textId="294AFAFC"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01-04, </w:t>
            </w:r>
          </w:p>
          <w:p w14:paraId="13C884E9" w14:textId="3C8B6113"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1.1</w:t>
            </w:r>
          </w:p>
        </w:tc>
      </w:tr>
      <w:tr w:rsidR="00335EBC" w14:paraId="13C884EF" w14:textId="77777777" w:rsidTr="003C0E48">
        <w:trPr>
          <w:trHeight w:val="235"/>
        </w:trPr>
        <w:tc>
          <w:tcPr>
            <w:tcW w:w="2235" w:type="dxa"/>
            <w:vMerge/>
          </w:tcPr>
          <w:p w14:paraId="13C884EB" w14:textId="77777777" w:rsidR="00335EBC" w:rsidRDefault="00335EBC">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3C884EC"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Определение завязки действия, хода его развития, кульминации, развязки, драматизация действия, установление препятствий на пути прямого развития сюжета</w:t>
            </w:r>
          </w:p>
        </w:tc>
        <w:tc>
          <w:tcPr>
            <w:tcW w:w="1986" w:type="dxa"/>
            <w:vMerge w:val="restart"/>
          </w:tcPr>
          <w:p w14:paraId="13C884ED"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4EE"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4F4" w14:textId="77777777" w:rsidTr="003C0E48">
        <w:trPr>
          <w:trHeight w:val="235"/>
        </w:trPr>
        <w:tc>
          <w:tcPr>
            <w:tcW w:w="2235" w:type="dxa"/>
            <w:vMerge/>
          </w:tcPr>
          <w:p w14:paraId="13C884F0"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4F1" w14:textId="77777777" w:rsidR="00335EBC" w:rsidRDefault="003C0E48">
            <w:pPr>
              <w:pBdr>
                <w:top w:val="nil"/>
                <w:left w:val="nil"/>
                <w:bottom w:val="nil"/>
                <w:right w:val="nil"/>
                <w:between w:val="nil"/>
              </w:pBdr>
              <w:tabs>
                <w:tab w:val="left" w:pos="1012"/>
              </w:tabs>
              <w:jc w:val="both"/>
              <w:rPr>
                <w:rFonts w:ascii="Times New Roman" w:hAnsi="Times New Roman" w:cs="Times New Roman"/>
                <w:color w:val="000000"/>
              </w:rPr>
            </w:pPr>
            <w:r>
              <w:rPr>
                <w:rFonts w:ascii="Times New Roman" w:hAnsi="Times New Roman" w:cs="Times New Roman"/>
                <w:color w:val="000000"/>
              </w:rPr>
              <w:t xml:space="preserve">2. Установление </w:t>
            </w:r>
            <w:proofErr w:type="spellStart"/>
            <w:r>
              <w:rPr>
                <w:rFonts w:ascii="Times New Roman" w:hAnsi="Times New Roman" w:cs="Times New Roman"/>
                <w:color w:val="000000"/>
              </w:rPr>
              <w:t>внесюжетных</w:t>
            </w:r>
            <w:proofErr w:type="spellEnd"/>
            <w:r>
              <w:rPr>
                <w:rFonts w:ascii="Times New Roman" w:hAnsi="Times New Roman" w:cs="Times New Roman"/>
                <w:color w:val="000000"/>
              </w:rPr>
              <w:t xml:space="preserve"> отступлений, необходимых для осуществления тематического замысла, работа над общей композицией сценария</w:t>
            </w:r>
          </w:p>
        </w:tc>
        <w:tc>
          <w:tcPr>
            <w:tcW w:w="1986" w:type="dxa"/>
            <w:vMerge/>
          </w:tcPr>
          <w:p w14:paraId="13C884F2" w14:textId="77777777" w:rsidR="00335EBC" w:rsidRDefault="00335EBC">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13C884F3" w14:textId="77777777" w:rsidR="00335EBC" w:rsidRDefault="00335EBC">
            <w:pPr>
              <w:widowControl w:val="0"/>
              <w:pBdr>
                <w:top w:val="nil"/>
                <w:left w:val="nil"/>
                <w:bottom w:val="nil"/>
                <w:right w:val="nil"/>
                <w:between w:val="nil"/>
              </w:pBdr>
              <w:spacing w:line="276" w:lineRule="auto"/>
              <w:rPr>
                <w:rFonts w:ascii="Times New Roman" w:hAnsi="Times New Roman" w:cs="Times New Roman"/>
                <w:color w:val="000000"/>
              </w:rPr>
            </w:pPr>
          </w:p>
        </w:tc>
      </w:tr>
      <w:tr w:rsidR="00335EBC" w14:paraId="13C884F9" w14:textId="77777777" w:rsidTr="003C0E48">
        <w:trPr>
          <w:trHeight w:val="235"/>
        </w:trPr>
        <w:tc>
          <w:tcPr>
            <w:tcW w:w="2235" w:type="dxa"/>
            <w:vMerge/>
          </w:tcPr>
          <w:p w14:paraId="13C884F5" w14:textId="77777777" w:rsidR="00335EBC" w:rsidRDefault="00335EBC">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13C884F6"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13C884F7"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tcPr>
          <w:p w14:paraId="13C884F8"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r>
      <w:tr w:rsidR="00335EBC" w14:paraId="13C884FE" w14:textId="77777777" w:rsidTr="003C0E48">
        <w:trPr>
          <w:trHeight w:val="235"/>
        </w:trPr>
        <w:tc>
          <w:tcPr>
            <w:tcW w:w="2235" w:type="dxa"/>
            <w:vMerge/>
          </w:tcPr>
          <w:p w14:paraId="13C884FA"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3C884FB"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 xml:space="preserve">1. Практическая работа «Разработка первого и </w:t>
            </w:r>
            <w:proofErr w:type="spellStart"/>
            <w:r>
              <w:rPr>
                <w:rFonts w:ascii="Times New Roman" w:hAnsi="Times New Roman" w:cs="Times New Roman"/>
                <w:color w:val="000000"/>
              </w:rPr>
              <w:t>поэпизодного</w:t>
            </w:r>
            <w:proofErr w:type="spellEnd"/>
            <w:r>
              <w:rPr>
                <w:rFonts w:ascii="Times New Roman" w:hAnsi="Times New Roman" w:cs="Times New Roman"/>
                <w:color w:val="000000"/>
              </w:rPr>
              <w:t xml:space="preserve"> плана»</w:t>
            </w:r>
          </w:p>
        </w:tc>
        <w:tc>
          <w:tcPr>
            <w:tcW w:w="1986" w:type="dxa"/>
          </w:tcPr>
          <w:p w14:paraId="13C884FC"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4FD"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03" w14:textId="77777777" w:rsidTr="003C0E48">
        <w:trPr>
          <w:trHeight w:val="235"/>
        </w:trPr>
        <w:tc>
          <w:tcPr>
            <w:tcW w:w="2235" w:type="dxa"/>
            <w:vMerge/>
          </w:tcPr>
          <w:p w14:paraId="13C884FF"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00"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«Разработка сценария медиаконтента»</w:t>
            </w:r>
          </w:p>
        </w:tc>
        <w:tc>
          <w:tcPr>
            <w:tcW w:w="1986" w:type="dxa"/>
          </w:tcPr>
          <w:p w14:paraId="13C88501"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02"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08" w14:textId="77777777" w:rsidTr="003C0E48">
        <w:trPr>
          <w:trHeight w:val="235"/>
        </w:trPr>
        <w:tc>
          <w:tcPr>
            <w:tcW w:w="2235" w:type="dxa"/>
            <w:vMerge/>
          </w:tcPr>
          <w:p w14:paraId="13C88504"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05"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3C88506"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13C88507"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r>
      <w:tr w:rsidR="00335EBC" w14:paraId="13C8850D" w14:textId="77777777" w:rsidTr="003C0E48">
        <w:trPr>
          <w:trHeight w:val="235"/>
        </w:trPr>
        <w:tc>
          <w:tcPr>
            <w:tcW w:w="2235" w:type="dxa"/>
            <w:vMerge/>
          </w:tcPr>
          <w:p w14:paraId="13C88509"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3C8850A"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Составление сравнительной таблицы по теме «Заполнение брифа по образцу»</w:t>
            </w:r>
          </w:p>
        </w:tc>
        <w:tc>
          <w:tcPr>
            <w:tcW w:w="1986" w:type="dxa"/>
          </w:tcPr>
          <w:p w14:paraId="13C8850B"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0C"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11" w14:textId="77777777" w:rsidTr="003C0E48">
        <w:trPr>
          <w:trHeight w:val="235"/>
        </w:trPr>
        <w:tc>
          <w:tcPr>
            <w:tcW w:w="11050" w:type="dxa"/>
            <w:gridSpan w:val="2"/>
          </w:tcPr>
          <w:p w14:paraId="13C8850E"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Раздел 3. Создание текстовых элементов</w:t>
            </w:r>
          </w:p>
        </w:tc>
        <w:tc>
          <w:tcPr>
            <w:tcW w:w="1986" w:type="dxa"/>
          </w:tcPr>
          <w:p w14:paraId="13C8850F"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10</w:t>
            </w:r>
          </w:p>
        </w:tc>
        <w:tc>
          <w:tcPr>
            <w:tcW w:w="2127" w:type="dxa"/>
          </w:tcPr>
          <w:p w14:paraId="13C88510" w14:textId="77777777" w:rsidR="00335EBC" w:rsidRDefault="00335EB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335EBC" w14:paraId="13C88516" w14:textId="77777777" w:rsidTr="003C0E48">
        <w:trPr>
          <w:trHeight w:val="283"/>
        </w:trPr>
        <w:tc>
          <w:tcPr>
            <w:tcW w:w="2235" w:type="dxa"/>
            <w:vMerge w:val="restart"/>
          </w:tcPr>
          <w:p w14:paraId="13C88512" w14:textId="77777777" w:rsidR="00335EBC" w:rsidRDefault="003C0E48">
            <w:pPr>
              <w:rPr>
                <w:rFonts w:ascii="Times New Roman" w:hAnsi="Times New Roman" w:cs="Times New Roman"/>
                <w:b/>
              </w:rPr>
            </w:pPr>
            <w:r>
              <w:rPr>
                <w:rFonts w:ascii="Times New Roman" w:hAnsi="Times New Roman" w:cs="Times New Roman"/>
                <w:b/>
              </w:rPr>
              <w:t>Тема 3.1. Создание текста</w:t>
            </w:r>
          </w:p>
        </w:tc>
        <w:tc>
          <w:tcPr>
            <w:tcW w:w="8815" w:type="dxa"/>
          </w:tcPr>
          <w:p w14:paraId="13C88513"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b/>
                <w:color w:val="000000"/>
              </w:rPr>
              <w:t>Содержание учебного материала</w:t>
            </w:r>
          </w:p>
        </w:tc>
        <w:tc>
          <w:tcPr>
            <w:tcW w:w="1986" w:type="dxa"/>
          </w:tcPr>
          <w:p w14:paraId="13C88514"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val="restart"/>
          </w:tcPr>
          <w:p w14:paraId="13C88515" w14:textId="7094E9CD"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p>
        </w:tc>
      </w:tr>
      <w:tr w:rsidR="00335EBC" w14:paraId="13C8851B" w14:textId="77777777" w:rsidTr="003C0E48">
        <w:trPr>
          <w:trHeight w:val="283"/>
        </w:trPr>
        <w:tc>
          <w:tcPr>
            <w:tcW w:w="2235" w:type="dxa"/>
            <w:vMerge/>
          </w:tcPr>
          <w:p w14:paraId="13C88517" w14:textId="77777777" w:rsidR="00335EBC" w:rsidRDefault="00335EBC">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3C88518"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Составление заголовка, подзаголовка, вступления (зачина), ядра текста, финала текста/эхо-фразы). История в структуре медиаконтента</w:t>
            </w:r>
          </w:p>
        </w:tc>
        <w:tc>
          <w:tcPr>
            <w:tcW w:w="1986" w:type="dxa"/>
          </w:tcPr>
          <w:p w14:paraId="13C88519"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1A"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21" w14:textId="77777777" w:rsidTr="003C0E48">
        <w:trPr>
          <w:trHeight w:val="258"/>
        </w:trPr>
        <w:tc>
          <w:tcPr>
            <w:tcW w:w="2235" w:type="dxa"/>
            <w:vMerge w:val="restart"/>
          </w:tcPr>
          <w:p w14:paraId="13C8851C" w14:textId="77777777" w:rsidR="00335EBC" w:rsidRDefault="003C0E48">
            <w:pPr>
              <w:rPr>
                <w:rFonts w:ascii="Times New Roman" w:hAnsi="Times New Roman" w:cs="Times New Roman"/>
                <w:b/>
              </w:rPr>
            </w:pPr>
            <w:r>
              <w:rPr>
                <w:rFonts w:ascii="Times New Roman" w:hAnsi="Times New Roman" w:cs="Times New Roman"/>
                <w:b/>
              </w:rPr>
              <w:t>Тема 3.2. Создание слогана</w:t>
            </w:r>
          </w:p>
        </w:tc>
        <w:tc>
          <w:tcPr>
            <w:tcW w:w="8815" w:type="dxa"/>
          </w:tcPr>
          <w:p w14:paraId="13C8851D"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3C8851E"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127" w:type="dxa"/>
            <w:vMerge w:val="restart"/>
          </w:tcPr>
          <w:p w14:paraId="13C8851F" w14:textId="243CDC8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01-04, </w:t>
            </w:r>
          </w:p>
          <w:p w14:paraId="13C88520" w14:textId="4DE4FB69"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1.1</w:t>
            </w:r>
          </w:p>
        </w:tc>
      </w:tr>
      <w:tr w:rsidR="00335EBC" w14:paraId="13C88526" w14:textId="77777777" w:rsidTr="003C0E48">
        <w:trPr>
          <w:trHeight w:val="283"/>
        </w:trPr>
        <w:tc>
          <w:tcPr>
            <w:tcW w:w="2235" w:type="dxa"/>
            <w:vMerge/>
          </w:tcPr>
          <w:p w14:paraId="13C88522" w14:textId="77777777" w:rsidR="00335EBC" w:rsidRDefault="00335EBC">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3C88523"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Слоган как одна из составляющих </w:t>
            </w:r>
            <w:proofErr w:type="spellStart"/>
            <w:r>
              <w:rPr>
                <w:rFonts w:ascii="Times New Roman" w:hAnsi="Times New Roman" w:cs="Times New Roman"/>
                <w:color w:val="000000"/>
              </w:rPr>
              <w:t>медиатекста</w:t>
            </w:r>
            <w:proofErr w:type="spellEnd"/>
            <w:r>
              <w:rPr>
                <w:rFonts w:ascii="Times New Roman" w:hAnsi="Times New Roman" w:cs="Times New Roman"/>
                <w:color w:val="000000"/>
              </w:rPr>
              <w:t>. Определение понятия. История появления термина. Слоган в России. Характеристики слогана. Требования к слогану</w:t>
            </w:r>
          </w:p>
        </w:tc>
        <w:tc>
          <w:tcPr>
            <w:tcW w:w="1986" w:type="dxa"/>
            <w:vMerge w:val="restart"/>
          </w:tcPr>
          <w:p w14:paraId="13C88524"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25"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2B" w14:textId="77777777" w:rsidTr="003C0E48">
        <w:trPr>
          <w:trHeight w:val="283"/>
        </w:trPr>
        <w:tc>
          <w:tcPr>
            <w:tcW w:w="2235" w:type="dxa"/>
            <w:vMerge/>
          </w:tcPr>
          <w:p w14:paraId="13C88527"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28"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Классификации слоганов. Художественные приемы, используемые в слоганах. Обыгрывание имени бренда в слогане. Слова-матрешки</w:t>
            </w:r>
          </w:p>
        </w:tc>
        <w:tc>
          <w:tcPr>
            <w:tcW w:w="1986" w:type="dxa"/>
            <w:vMerge/>
          </w:tcPr>
          <w:p w14:paraId="13C88529" w14:textId="77777777" w:rsidR="00335EBC" w:rsidRDefault="00335EBC">
            <w:pPr>
              <w:widowControl w:val="0"/>
              <w:pBdr>
                <w:top w:val="nil"/>
                <w:left w:val="nil"/>
                <w:bottom w:val="nil"/>
                <w:right w:val="nil"/>
                <w:between w:val="nil"/>
              </w:pBdr>
              <w:spacing w:line="276" w:lineRule="auto"/>
              <w:rPr>
                <w:rFonts w:ascii="Times New Roman" w:hAnsi="Times New Roman" w:cs="Times New Roman"/>
                <w:color w:val="000000"/>
              </w:rPr>
            </w:pPr>
          </w:p>
        </w:tc>
        <w:tc>
          <w:tcPr>
            <w:tcW w:w="2127" w:type="dxa"/>
            <w:vMerge/>
          </w:tcPr>
          <w:p w14:paraId="13C8852A" w14:textId="77777777" w:rsidR="00335EBC" w:rsidRDefault="00335EBC">
            <w:pPr>
              <w:widowControl w:val="0"/>
              <w:pBdr>
                <w:top w:val="nil"/>
                <w:left w:val="nil"/>
                <w:bottom w:val="nil"/>
                <w:right w:val="nil"/>
                <w:between w:val="nil"/>
              </w:pBdr>
              <w:spacing w:line="276" w:lineRule="auto"/>
              <w:rPr>
                <w:rFonts w:ascii="Times New Roman" w:hAnsi="Times New Roman" w:cs="Times New Roman"/>
                <w:color w:val="000000"/>
              </w:rPr>
            </w:pPr>
          </w:p>
        </w:tc>
      </w:tr>
      <w:tr w:rsidR="00335EBC" w14:paraId="13C88530" w14:textId="77777777" w:rsidTr="003C0E48">
        <w:trPr>
          <w:trHeight w:val="283"/>
        </w:trPr>
        <w:tc>
          <w:tcPr>
            <w:tcW w:w="2235" w:type="dxa"/>
            <w:vMerge/>
          </w:tcPr>
          <w:p w14:paraId="13C8852C" w14:textId="77777777" w:rsidR="00335EBC" w:rsidRDefault="00335EBC">
            <w:pPr>
              <w:widowControl w:val="0"/>
              <w:pBdr>
                <w:top w:val="nil"/>
                <w:left w:val="nil"/>
                <w:bottom w:val="nil"/>
                <w:right w:val="nil"/>
                <w:between w:val="nil"/>
              </w:pBdr>
              <w:spacing w:line="276" w:lineRule="auto"/>
              <w:rPr>
                <w:rFonts w:ascii="Times New Roman" w:hAnsi="Times New Roman" w:cs="Times New Roman"/>
                <w:color w:val="000000"/>
              </w:rPr>
            </w:pPr>
          </w:p>
        </w:tc>
        <w:tc>
          <w:tcPr>
            <w:tcW w:w="8815" w:type="dxa"/>
          </w:tcPr>
          <w:p w14:paraId="13C8852D"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13C8852E"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b/>
              </w:rPr>
              <w:t>4</w:t>
            </w:r>
          </w:p>
        </w:tc>
        <w:tc>
          <w:tcPr>
            <w:tcW w:w="2127" w:type="dxa"/>
            <w:vMerge/>
          </w:tcPr>
          <w:p w14:paraId="13C8852F"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35" w14:textId="77777777" w:rsidTr="003C0E48">
        <w:trPr>
          <w:trHeight w:val="283"/>
        </w:trPr>
        <w:tc>
          <w:tcPr>
            <w:tcW w:w="2235" w:type="dxa"/>
            <w:vMerge/>
          </w:tcPr>
          <w:p w14:paraId="13C88531"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32"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Практическая работа «Разработка вступлений (зачина) и финала текста при кольцевой композиции»</w:t>
            </w:r>
          </w:p>
        </w:tc>
        <w:tc>
          <w:tcPr>
            <w:tcW w:w="1986" w:type="dxa"/>
          </w:tcPr>
          <w:p w14:paraId="13C88533"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34"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3A" w14:textId="77777777" w:rsidTr="003C0E48">
        <w:trPr>
          <w:trHeight w:val="283"/>
        </w:trPr>
        <w:tc>
          <w:tcPr>
            <w:tcW w:w="2235" w:type="dxa"/>
            <w:vMerge/>
          </w:tcPr>
          <w:p w14:paraId="13C88536"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37"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«Составление рекламного текста разных жанров для создания качественного   медиаконтента»</w:t>
            </w:r>
          </w:p>
        </w:tc>
        <w:tc>
          <w:tcPr>
            <w:tcW w:w="1986" w:type="dxa"/>
          </w:tcPr>
          <w:p w14:paraId="13C88538"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39"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3F" w14:textId="77777777" w:rsidTr="003C0E48">
        <w:trPr>
          <w:trHeight w:val="283"/>
        </w:trPr>
        <w:tc>
          <w:tcPr>
            <w:tcW w:w="2235" w:type="dxa"/>
            <w:vMerge/>
          </w:tcPr>
          <w:p w14:paraId="13C8853B"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3C"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Самостоятельная работа обучающихся</w:t>
            </w:r>
          </w:p>
        </w:tc>
        <w:tc>
          <w:tcPr>
            <w:tcW w:w="1986" w:type="dxa"/>
          </w:tcPr>
          <w:p w14:paraId="13C8853D"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w:t>
            </w:r>
          </w:p>
        </w:tc>
        <w:tc>
          <w:tcPr>
            <w:tcW w:w="2127" w:type="dxa"/>
            <w:vMerge/>
          </w:tcPr>
          <w:p w14:paraId="13C8853E"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r>
      <w:tr w:rsidR="00335EBC" w14:paraId="13C88544" w14:textId="77777777" w:rsidTr="003C0E48">
        <w:trPr>
          <w:trHeight w:val="283"/>
        </w:trPr>
        <w:tc>
          <w:tcPr>
            <w:tcW w:w="2235" w:type="dxa"/>
            <w:vMerge/>
          </w:tcPr>
          <w:p w14:paraId="13C88540"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3C88541"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Разработка слогана по </w:t>
            </w:r>
            <w:proofErr w:type="gramStart"/>
            <w:r>
              <w:rPr>
                <w:rFonts w:ascii="Times New Roman" w:hAnsi="Times New Roman" w:cs="Times New Roman"/>
                <w:color w:val="000000"/>
              </w:rPr>
              <w:t>теме по опорным словам</w:t>
            </w:r>
            <w:proofErr w:type="gramEnd"/>
          </w:p>
        </w:tc>
        <w:tc>
          <w:tcPr>
            <w:tcW w:w="1986" w:type="dxa"/>
          </w:tcPr>
          <w:p w14:paraId="13C88542"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3C88543"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49" w14:textId="77777777" w:rsidTr="003C0E48">
        <w:trPr>
          <w:trHeight w:val="283"/>
        </w:trPr>
        <w:tc>
          <w:tcPr>
            <w:tcW w:w="2235" w:type="dxa"/>
            <w:vMerge/>
          </w:tcPr>
          <w:p w14:paraId="13C88545"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46"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Выписка и анализ слоганов из роликов видеоблогеров, реклам</w:t>
            </w:r>
          </w:p>
        </w:tc>
        <w:tc>
          <w:tcPr>
            <w:tcW w:w="1986" w:type="dxa"/>
          </w:tcPr>
          <w:p w14:paraId="13C88547"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w:t>
            </w:r>
          </w:p>
        </w:tc>
        <w:tc>
          <w:tcPr>
            <w:tcW w:w="2127" w:type="dxa"/>
            <w:vMerge/>
          </w:tcPr>
          <w:p w14:paraId="13C88548"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4D" w14:textId="77777777" w:rsidTr="003C0E48">
        <w:trPr>
          <w:trHeight w:val="283"/>
        </w:trPr>
        <w:tc>
          <w:tcPr>
            <w:tcW w:w="11050" w:type="dxa"/>
            <w:gridSpan w:val="2"/>
          </w:tcPr>
          <w:p w14:paraId="13C8854A"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Раздел 4. Языковые средства выразительности</w:t>
            </w:r>
          </w:p>
        </w:tc>
        <w:tc>
          <w:tcPr>
            <w:tcW w:w="1986" w:type="dxa"/>
          </w:tcPr>
          <w:p w14:paraId="13C8854B"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tcPr>
          <w:p w14:paraId="13C8854C" w14:textId="77777777" w:rsidR="00335EBC" w:rsidRDefault="00335EB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p>
        </w:tc>
      </w:tr>
      <w:tr w:rsidR="00335EBC" w14:paraId="13C88553" w14:textId="77777777" w:rsidTr="003C0E48">
        <w:trPr>
          <w:trHeight w:val="139"/>
        </w:trPr>
        <w:tc>
          <w:tcPr>
            <w:tcW w:w="2235" w:type="dxa"/>
            <w:vMerge w:val="restart"/>
          </w:tcPr>
          <w:p w14:paraId="13C8854E" w14:textId="77777777" w:rsidR="00335EBC" w:rsidRDefault="003C0E48">
            <w:pPr>
              <w:rPr>
                <w:rFonts w:ascii="Times New Roman" w:hAnsi="Times New Roman" w:cs="Times New Roman"/>
                <w:b/>
              </w:rPr>
            </w:pPr>
            <w:r>
              <w:rPr>
                <w:rFonts w:ascii="Times New Roman" w:hAnsi="Times New Roman" w:cs="Times New Roman"/>
                <w:b/>
              </w:rPr>
              <w:t>Тема 4.1.  Фонетические и орфоэпические особенности</w:t>
            </w:r>
          </w:p>
        </w:tc>
        <w:tc>
          <w:tcPr>
            <w:tcW w:w="8815" w:type="dxa"/>
          </w:tcPr>
          <w:p w14:paraId="13C8854F"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Содержание учебного материала</w:t>
            </w:r>
          </w:p>
        </w:tc>
        <w:tc>
          <w:tcPr>
            <w:tcW w:w="1986" w:type="dxa"/>
          </w:tcPr>
          <w:p w14:paraId="13C88550"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val="restart"/>
          </w:tcPr>
          <w:p w14:paraId="13C88551" w14:textId="30D2E64D"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ОК 01-04, </w:t>
            </w:r>
          </w:p>
          <w:p w14:paraId="13C88552" w14:textId="25D9F13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ПК 1.1</w:t>
            </w:r>
          </w:p>
        </w:tc>
      </w:tr>
      <w:tr w:rsidR="00335EBC" w14:paraId="13C88558" w14:textId="77777777" w:rsidTr="003C0E48">
        <w:trPr>
          <w:trHeight w:val="67"/>
        </w:trPr>
        <w:tc>
          <w:tcPr>
            <w:tcW w:w="2235" w:type="dxa"/>
            <w:vMerge/>
          </w:tcPr>
          <w:p w14:paraId="13C88554" w14:textId="77777777" w:rsidR="00335EBC" w:rsidRDefault="00335EBC">
            <w:pPr>
              <w:widowControl w:val="0"/>
              <w:pBdr>
                <w:top w:val="nil"/>
                <w:left w:val="nil"/>
                <w:bottom w:val="nil"/>
                <w:right w:val="nil"/>
                <w:between w:val="nil"/>
              </w:pBdr>
              <w:spacing w:line="276" w:lineRule="auto"/>
              <w:rPr>
                <w:rFonts w:ascii="Times New Roman" w:hAnsi="Times New Roman" w:cs="Times New Roman"/>
                <w:highlight w:val="yellow"/>
              </w:rPr>
            </w:pPr>
          </w:p>
        </w:tc>
        <w:tc>
          <w:tcPr>
            <w:tcW w:w="8815" w:type="dxa"/>
          </w:tcPr>
          <w:p w14:paraId="13C88555"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1. Голос, интонация, ударение. Экспрессивность рекламного текста. Роль метафоры в </w:t>
            </w:r>
            <w:proofErr w:type="spellStart"/>
            <w:r>
              <w:rPr>
                <w:rFonts w:ascii="Times New Roman" w:hAnsi="Times New Roman" w:cs="Times New Roman"/>
                <w:color w:val="000000"/>
              </w:rPr>
              <w:t>медиатексте</w:t>
            </w:r>
            <w:proofErr w:type="spellEnd"/>
            <w:r>
              <w:rPr>
                <w:rFonts w:ascii="Times New Roman" w:hAnsi="Times New Roman" w:cs="Times New Roman"/>
                <w:color w:val="000000"/>
              </w:rPr>
              <w:t>. Аргументация в текстах рекламы. Имплицитная информация в рекламном тексте</w:t>
            </w:r>
          </w:p>
        </w:tc>
        <w:tc>
          <w:tcPr>
            <w:tcW w:w="1986" w:type="dxa"/>
          </w:tcPr>
          <w:p w14:paraId="13C88556"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57"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5D" w14:textId="77777777" w:rsidTr="003C0E48">
        <w:trPr>
          <w:trHeight w:val="283"/>
        </w:trPr>
        <w:tc>
          <w:tcPr>
            <w:tcW w:w="2235" w:type="dxa"/>
            <w:vMerge/>
          </w:tcPr>
          <w:p w14:paraId="13C88559"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5A" w14:textId="77777777" w:rsidR="00335EBC" w:rsidRDefault="003C0E48">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6" w:type="dxa"/>
          </w:tcPr>
          <w:p w14:paraId="13C8855B"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127" w:type="dxa"/>
            <w:vMerge/>
          </w:tcPr>
          <w:p w14:paraId="13C8855C"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r>
      <w:tr w:rsidR="00335EBC" w14:paraId="13C88562" w14:textId="77777777" w:rsidTr="003C0E48">
        <w:trPr>
          <w:trHeight w:val="283"/>
        </w:trPr>
        <w:tc>
          <w:tcPr>
            <w:tcW w:w="2235" w:type="dxa"/>
            <w:vMerge/>
          </w:tcPr>
          <w:p w14:paraId="13C8855E" w14:textId="77777777" w:rsidR="00335EBC" w:rsidRDefault="00335EBC">
            <w:pPr>
              <w:widowControl w:val="0"/>
              <w:pBdr>
                <w:top w:val="nil"/>
                <w:left w:val="nil"/>
                <w:bottom w:val="nil"/>
                <w:right w:val="nil"/>
                <w:between w:val="nil"/>
              </w:pBdr>
              <w:spacing w:line="276" w:lineRule="auto"/>
              <w:rPr>
                <w:rFonts w:ascii="Times New Roman" w:hAnsi="Times New Roman" w:cs="Times New Roman"/>
                <w:b/>
              </w:rPr>
            </w:pPr>
          </w:p>
        </w:tc>
        <w:tc>
          <w:tcPr>
            <w:tcW w:w="8815" w:type="dxa"/>
          </w:tcPr>
          <w:p w14:paraId="13C8855F"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«Создание и устная защита речевого портрета»</w:t>
            </w:r>
          </w:p>
        </w:tc>
        <w:tc>
          <w:tcPr>
            <w:tcW w:w="1986" w:type="dxa"/>
          </w:tcPr>
          <w:p w14:paraId="13C88560"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61"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67" w14:textId="77777777" w:rsidTr="003C0E48">
        <w:trPr>
          <w:trHeight w:val="283"/>
        </w:trPr>
        <w:tc>
          <w:tcPr>
            <w:tcW w:w="2235" w:type="dxa"/>
            <w:vMerge/>
          </w:tcPr>
          <w:p w14:paraId="13C88563"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c>
          <w:tcPr>
            <w:tcW w:w="8815" w:type="dxa"/>
          </w:tcPr>
          <w:p w14:paraId="13C88564" w14:textId="77777777" w:rsidR="00335EBC" w:rsidRDefault="003C0E48">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«Написание эссе»</w:t>
            </w:r>
          </w:p>
        </w:tc>
        <w:tc>
          <w:tcPr>
            <w:tcW w:w="1986" w:type="dxa"/>
          </w:tcPr>
          <w:p w14:paraId="13C88565"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vMerge/>
          </w:tcPr>
          <w:p w14:paraId="13C88566" w14:textId="77777777" w:rsidR="00335EBC" w:rsidRDefault="00335EBC">
            <w:pPr>
              <w:widowControl w:val="0"/>
              <w:pBdr>
                <w:top w:val="nil"/>
                <w:left w:val="nil"/>
                <w:bottom w:val="nil"/>
                <w:right w:val="nil"/>
                <w:between w:val="nil"/>
              </w:pBdr>
              <w:spacing w:line="276" w:lineRule="auto"/>
              <w:rPr>
                <w:rFonts w:ascii="Times New Roman" w:hAnsi="Times New Roman" w:cs="Times New Roman"/>
              </w:rPr>
            </w:pPr>
          </w:p>
        </w:tc>
      </w:tr>
      <w:tr w:rsidR="00335EBC" w14:paraId="13C8856B" w14:textId="77777777" w:rsidTr="003C0E48">
        <w:trPr>
          <w:trHeight w:val="274"/>
        </w:trPr>
        <w:tc>
          <w:tcPr>
            <w:tcW w:w="11050" w:type="dxa"/>
            <w:gridSpan w:val="2"/>
          </w:tcPr>
          <w:p w14:paraId="13C88568"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b/>
              </w:rPr>
              <w:t>Дифференцированный зачет</w:t>
            </w:r>
          </w:p>
        </w:tc>
        <w:tc>
          <w:tcPr>
            <w:tcW w:w="1986" w:type="dxa"/>
          </w:tcPr>
          <w:p w14:paraId="13C88569"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127" w:type="dxa"/>
          </w:tcPr>
          <w:p w14:paraId="13C8856A" w14:textId="77777777" w:rsidR="00335EBC" w:rsidRDefault="00335EB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335EBC" w14:paraId="13C8856F" w14:textId="77777777" w:rsidTr="003C0E48">
        <w:trPr>
          <w:trHeight w:val="199"/>
        </w:trPr>
        <w:tc>
          <w:tcPr>
            <w:tcW w:w="11050" w:type="dxa"/>
            <w:gridSpan w:val="2"/>
          </w:tcPr>
          <w:p w14:paraId="13C8856C"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1986" w:type="dxa"/>
          </w:tcPr>
          <w:p w14:paraId="13C8856D" w14:textId="77777777" w:rsidR="00335EBC" w:rsidRDefault="003C0E4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36</w:t>
            </w:r>
          </w:p>
        </w:tc>
        <w:tc>
          <w:tcPr>
            <w:tcW w:w="2127" w:type="dxa"/>
          </w:tcPr>
          <w:p w14:paraId="13C8856E" w14:textId="77777777" w:rsidR="00335EBC" w:rsidRDefault="00335EB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3C88570" w14:textId="77777777" w:rsidR="00335EBC" w:rsidRDefault="00335EBC">
      <w:pPr>
        <w:rPr>
          <w:rFonts w:ascii="Times New Roman" w:hAnsi="Times New Roman" w:cs="Times New Roman"/>
        </w:rPr>
        <w:sectPr w:rsidR="00335EBC">
          <w:pgSz w:w="16838" w:h="11906" w:orient="landscape"/>
          <w:pgMar w:top="851" w:right="1134" w:bottom="851" w:left="992" w:header="709" w:footer="709" w:gutter="0"/>
          <w:cols w:space="720"/>
        </w:sectPr>
      </w:pPr>
    </w:p>
    <w:p w14:paraId="13C88571" w14:textId="77777777" w:rsidR="00335EBC" w:rsidRDefault="003C0E48">
      <w:pPr>
        <w:pBdr>
          <w:top w:val="nil"/>
          <w:left w:val="nil"/>
          <w:bottom w:val="nil"/>
          <w:right w:val="nil"/>
          <w:between w:val="nil"/>
        </w:pBdr>
        <w:ind w:firstLine="709"/>
        <w:jc w:val="center"/>
        <w:rPr>
          <w:rFonts w:ascii="Times New Roman" w:hAnsi="Times New Roman" w:cs="Times New Roman"/>
          <w:b/>
          <w:color w:val="000000"/>
        </w:rPr>
      </w:pPr>
      <w:bookmarkStart w:id="2" w:name="_heading=h.tyjcwt" w:colFirst="0" w:colLast="0"/>
      <w:bookmarkEnd w:id="2"/>
      <w:r>
        <w:rPr>
          <w:rFonts w:ascii="Times New Roman" w:hAnsi="Times New Roman" w:cs="Times New Roman"/>
          <w:b/>
          <w:color w:val="000000"/>
        </w:rPr>
        <w:lastRenderedPageBreak/>
        <w:t>3. УСЛОВИЯ РЕАЛИЗАЦИИ УЧЕБНОЙ ДИСЦИПЛИНЫ</w:t>
      </w:r>
    </w:p>
    <w:p w14:paraId="13C88572" w14:textId="77777777" w:rsidR="00335EBC" w:rsidRDefault="00335EBC">
      <w:pPr>
        <w:pBdr>
          <w:top w:val="nil"/>
          <w:left w:val="nil"/>
          <w:bottom w:val="nil"/>
          <w:right w:val="nil"/>
          <w:between w:val="nil"/>
        </w:pBdr>
        <w:ind w:firstLine="709"/>
        <w:rPr>
          <w:rFonts w:ascii="Times New Roman" w:hAnsi="Times New Roman" w:cs="Times New Roman"/>
          <w:b/>
          <w:color w:val="000000"/>
        </w:rPr>
      </w:pPr>
    </w:p>
    <w:p w14:paraId="13C88573" w14:textId="77777777" w:rsidR="00335EBC" w:rsidRDefault="003C0E48">
      <w:pPr>
        <w:pBdr>
          <w:top w:val="nil"/>
          <w:left w:val="nil"/>
          <w:bottom w:val="nil"/>
          <w:right w:val="nil"/>
          <w:between w:val="nil"/>
        </w:pBdr>
        <w:ind w:firstLine="709"/>
        <w:jc w:val="both"/>
        <w:rPr>
          <w:rFonts w:ascii="Times New Roman" w:hAnsi="Times New Roman" w:cs="Times New Roman"/>
          <w:color w:val="000000"/>
        </w:rPr>
      </w:pPr>
      <w:r>
        <w:rPr>
          <w:rFonts w:ascii="Times New Roman" w:hAnsi="Times New Roman" w:cs="Times New Roman"/>
          <w:color w:val="000000"/>
        </w:rPr>
        <w:t>3.1. Для реализации программы учебной дисциплины должны быть предусмотрены следующие специальные помещения:</w:t>
      </w:r>
    </w:p>
    <w:p w14:paraId="13C88574" w14:textId="262646B4" w:rsidR="00335EBC" w:rsidRDefault="005764A9">
      <w:pPr>
        <w:pBdr>
          <w:top w:val="nil"/>
          <w:left w:val="nil"/>
          <w:bottom w:val="nil"/>
          <w:right w:val="nil"/>
          <w:between w:val="nil"/>
        </w:pBdr>
        <w:ind w:firstLine="709"/>
        <w:jc w:val="both"/>
        <w:rPr>
          <w:rFonts w:ascii="Times New Roman" w:hAnsi="Times New Roman" w:cs="Times New Roman"/>
          <w:color w:val="000000"/>
        </w:rPr>
      </w:pPr>
      <w:r>
        <w:rPr>
          <w:rFonts w:ascii="Times New Roman" w:hAnsi="Times New Roman" w:cs="Times New Roman"/>
          <w:color w:val="000000"/>
        </w:rPr>
        <w:t>К</w:t>
      </w:r>
      <w:r w:rsidR="003C0E48">
        <w:rPr>
          <w:rFonts w:ascii="Times New Roman" w:hAnsi="Times New Roman" w:cs="Times New Roman"/>
          <w:color w:val="000000"/>
        </w:rPr>
        <w:t>абинет «Производство мультимедийного контента»,</w:t>
      </w:r>
      <w:r w:rsidR="003C0E48">
        <w:rPr>
          <w:rFonts w:ascii="Times New Roman" w:hAnsi="Times New Roman" w:cs="Times New Roman"/>
          <w:b/>
          <w:color w:val="000000"/>
        </w:rPr>
        <w:t xml:space="preserve"> </w:t>
      </w:r>
      <w:r w:rsidR="003C0E48">
        <w:rPr>
          <w:rFonts w:ascii="Times New Roman" w:hAnsi="Times New Roman" w:cs="Times New Roman"/>
          <w:color w:val="000000"/>
        </w:rPr>
        <w:t>оснащенный оборудованием: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5764A9" w:rsidRPr="001C15C6" w14:paraId="0E3CEAF5" w14:textId="77777777" w:rsidTr="00AD14BF">
        <w:tc>
          <w:tcPr>
            <w:tcW w:w="267" w:type="pct"/>
            <w:tcBorders>
              <w:top w:val="single" w:sz="4" w:space="0" w:color="auto"/>
              <w:left w:val="single" w:sz="4" w:space="0" w:color="auto"/>
              <w:bottom w:val="single" w:sz="4" w:space="0" w:color="auto"/>
              <w:right w:val="single" w:sz="4" w:space="0" w:color="auto"/>
            </w:tcBorders>
            <w:vAlign w:val="center"/>
            <w:hideMark/>
          </w:tcPr>
          <w:p w14:paraId="5764D336" w14:textId="77777777" w:rsidR="005764A9" w:rsidRPr="001C15C6" w:rsidRDefault="005764A9" w:rsidP="00AD14BF">
            <w:pPr>
              <w:snapToGrid w:val="0"/>
              <w:jc w:val="center"/>
              <w:rPr>
                <w:rFonts w:ascii="Times New Roman" w:hAnsi="Times New Roman" w:cs="Times New Roman"/>
                <w:iCs/>
              </w:rPr>
            </w:pPr>
            <w:r w:rsidRPr="001C15C6">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5207B467" w14:textId="77777777" w:rsidR="005764A9" w:rsidRPr="001C15C6" w:rsidRDefault="005764A9" w:rsidP="00AD14BF">
            <w:pPr>
              <w:snapToGrid w:val="0"/>
              <w:jc w:val="center"/>
              <w:rPr>
                <w:rFonts w:ascii="Times New Roman" w:hAnsi="Times New Roman" w:cs="Times New Roman"/>
                <w:iCs/>
              </w:rPr>
            </w:pPr>
            <w:r w:rsidRPr="001C15C6">
              <w:rPr>
                <w:rFonts w:ascii="Times New Roman" w:hAnsi="Times New Roman" w:cs="Times New Roman"/>
                <w:iCs/>
              </w:rPr>
              <w:t>Наименование оборудования</w:t>
            </w:r>
            <w:r w:rsidRPr="001C15C6">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0CA0C1F1" w14:textId="77777777" w:rsidR="005764A9" w:rsidRPr="001C15C6" w:rsidRDefault="005764A9" w:rsidP="00AD14BF">
            <w:pPr>
              <w:snapToGrid w:val="0"/>
              <w:jc w:val="center"/>
              <w:rPr>
                <w:rFonts w:ascii="Times New Roman" w:hAnsi="Times New Roman" w:cs="Times New Roman"/>
                <w:iCs/>
              </w:rPr>
            </w:pPr>
            <w:r w:rsidRPr="001C15C6">
              <w:rPr>
                <w:rFonts w:ascii="Times New Roman" w:hAnsi="Times New Roman" w:cs="Times New Roman"/>
                <w:iCs/>
              </w:rPr>
              <w:t>Техническое описание</w:t>
            </w:r>
            <w:r w:rsidRPr="001C15C6">
              <w:rPr>
                <w:rFonts w:ascii="Times New Roman" w:hAnsi="Times New Roman" w:cs="Times New Roman"/>
                <w:iCs/>
                <w:vertAlign w:val="superscript"/>
              </w:rPr>
              <w:footnoteReference w:id="3"/>
            </w:r>
          </w:p>
        </w:tc>
      </w:tr>
      <w:tr w:rsidR="005764A9" w:rsidRPr="001C15C6" w14:paraId="1058A5DB" w14:textId="77777777" w:rsidTr="00AD14B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20E7984" w14:textId="77777777" w:rsidR="005764A9" w:rsidRPr="001C15C6" w:rsidRDefault="005764A9" w:rsidP="00AD14BF">
            <w:pPr>
              <w:snapToGrid w:val="0"/>
              <w:rPr>
                <w:rFonts w:ascii="Times New Roman" w:hAnsi="Times New Roman" w:cs="Times New Roman"/>
                <w:b/>
                <w:bCs/>
                <w:iCs/>
              </w:rPr>
            </w:pPr>
            <w:r w:rsidRPr="001C15C6">
              <w:rPr>
                <w:rFonts w:ascii="Times New Roman" w:hAnsi="Times New Roman" w:cs="Times New Roman"/>
                <w:b/>
                <w:bCs/>
                <w:iCs/>
                <w:lang w:val="en-US"/>
              </w:rPr>
              <w:t>I</w:t>
            </w:r>
            <w:r w:rsidRPr="001C15C6">
              <w:rPr>
                <w:rFonts w:ascii="Times New Roman" w:hAnsi="Times New Roman" w:cs="Times New Roman"/>
                <w:b/>
                <w:bCs/>
                <w:iCs/>
              </w:rPr>
              <w:t xml:space="preserve"> Специализированная мебель и системы хранения</w:t>
            </w:r>
          </w:p>
        </w:tc>
      </w:tr>
      <w:tr w:rsidR="005764A9" w:rsidRPr="001C15C6" w14:paraId="2074F549" w14:textId="77777777" w:rsidTr="00AD14B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3DF816D" w14:textId="77777777" w:rsidR="005764A9" w:rsidRPr="001C15C6" w:rsidRDefault="005764A9" w:rsidP="00AD14BF">
            <w:pPr>
              <w:snapToGrid w:val="0"/>
              <w:rPr>
                <w:rFonts w:ascii="Times New Roman" w:hAnsi="Times New Roman" w:cs="Times New Roman"/>
                <w:b/>
                <w:bCs/>
                <w:iCs/>
              </w:rPr>
            </w:pPr>
            <w:r w:rsidRPr="001C15C6">
              <w:rPr>
                <w:rFonts w:ascii="Times New Roman" w:hAnsi="Times New Roman" w:cs="Times New Roman"/>
                <w:b/>
                <w:bCs/>
                <w:iCs/>
              </w:rPr>
              <w:t>Основное оборудование</w:t>
            </w:r>
          </w:p>
        </w:tc>
      </w:tr>
      <w:tr w:rsidR="005764A9" w:rsidRPr="001C15C6" w14:paraId="7DC0911D" w14:textId="77777777" w:rsidTr="00AD14BF">
        <w:tc>
          <w:tcPr>
            <w:tcW w:w="267" w:type="pct"/>
            <w:tcBorders>
              <w:top w:val="single" w:sz="4" w:space="0" w:color="auto"/>
              <w:left w:val="single" w:sz="4" w:space="0" w:color="auto"/>
              <w:bottom w:val="single" w:sz="4" w:space="0" w:color="auto"/>
              <w:right w:val="single" w:sz="4" w:space="0" w:color="auto"/>
            </w:tcBorders>
          </w:tcPr>
          <w:p w14:paraId="41F2BE52"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87C3099"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iCs/>
              </w:rPr>
              <w:t>посадочные места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6F612B21" w14:textId="77777777" w:rsidR="005764A9" w:rsidRPr="001C15C6" w:rsidRDefault="005764A9" w:rsidP="00AD14BF">
            <w:pPr>
              <w:snapToGrid w:val="0"/>
              <w:rPr>
                <w:rFonts w:ascii="Times New Roman" w:hAnsi="Times New Roman" w:cs="Times New Roman"/>
                <w:iCs/>
              </w:rPr>
            </w:pPr>
          </w:p>
        </w:tc>
      </w:tr>
      <w:tr w:rsidR="005764A9" w:rsidRPr="001C15C6" w14:paraId="09D3C1A2" w14:textId="77777777" w:rsidTr="00AD14BF">
        <w:tc>
          <w:tcPr>
            <w:tcW w:w="267" w:type="pct"/>
            <w:tcBorders>
              <w:top w:val="single" w:sz="4" w:space="0" w:color="auto"/>
              <w:left w:val="single" w:sz="4" w:space="0" w:color="auto"/>
              <w:bottom w:val="single" w:sz="4" w:space="0" w:color="auto"/>
              <w:right w:val="single" w:sz="4" w:space="0" w:color="auto"/>
            </w:tcBorders>
          </w:tcPr>
          <w:p w14:paraId="5F8BF6C0"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7860F46"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D04BD03" w14:textId="77777777" w:rsidR="005764A9" w:rsidRPr="001C15C6" w:rsidRDefault="005764A9" w:rsidP="00AD14BF">
            <w:pPr>
              <w:snapToGrid w:val="0"/>
              <w:rPr>
                <w:rFonts w:ascii="Times New Roman" w:hAnsi="Times New Roman" w:cs="Times New Roman"/>
                <w:iCs/>
              </w:rPr>
            </w:pPr>
          </w:p>
        </w:tc>
      </w:tr>
      <w:tr w:rsidR="005764A9" w:rsidRPr="001C15C6" w14:paraId="6087A071" w14:textId="77777777" w:rsidTr="00AD14BF">
        <w:tc>
          <w:tcPr>
            <w:tcW w:w="267" w:type="pct"/>
            <w:tcBorders>
              <w:top w:val="single" w:sz="4" w:space="0" w:color="auto"/>
              <w:left w:val="single" w:sz="4" w:space="0" w:color="auto"/>
              <w:bottom w:val="single" w:sz="4" w:space="0" w:color="auto"/>
              <w:right w:val="single" w:sz="4" w:space="0" w:color="auto"/>
            </w:tcBorders>
          </w:tcPr>
          <w:p w14:paraId="1BB81768"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066A310" w14:textId="77777777" w:rsidR="005764A9" w:rsidRPr="001C15C6" w:rsidRDefault="005764A9"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7C8A4BB7" w14:textId="77777777" w:rsidR="005764A9" w:rsidRPr="001C15C6" w:rsidRDefault="005764A9" w:rsidP="00AD14BF">
            <w:pPr>
              <w:snapToGrid w:val="0"/>
              <w:rPr>
                <w:rFonts w:ascii="Times New Roman" w:hAnsi="Times New Roman" w:cs="Times New Roman"/>
                <w:iCs/>
              </w:rPr>
            </w:pPr>
          </w:p>
        </w:tc>
      </w:tr>
      <w:tr w:rsidR="005764A9" w:rsidRPr="001C15C6" w14:paraId="319447B8"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4E230C1B"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5764A9" w:rsidRPr="001C15C6" w14:paraId="716BD61B" w14:textId="77777777" w:rsidTr="00AD14BF">
        <w:tc>
          <w:tcPr>
            <w:tcW w:w="267" w:type="pct"/>
            <w:tcBorders>
              <w:top w:val="single" w:sz="4" w:space="0" w:color="auto"/>
              <w:left w:val="single" w:sz="4" w:space="0" w:color="auto"/>
              <w:bottom w:val="single" w:sz="4" w:space="0" w:color="auto"/>
              <w:right w:val="single" w:sz="4" w:space="0" w:color="auto"/>
            </w:tcBorders>
          </w:tcPr>
          <w:p w14:paraId="20902481"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4D5275A" w14:textId="77777777" w:rsidR="005764A9" w:rsidRPr="001C15C6" w:rsidRDefault="005764A9"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0539445" w14:textId="77777777" w:rsidR="005764A9" w:rsidRPr="001C15C6" w:rsidRDefault="005764A9" w:rsidP="00AD14BF">
            <w:pPr>
              <w:snapToGrid w:val="0"/>
              <w:rPr>
                <w:rFonts w:ascii="Times New Roman" w:hAnsi="Times New Roman" w:cs="Times New Roman"/>
                <w:i/>
              </w:rPr>
            </w:pPr>
          </w:p>
        </w:tc>
      </w:tr>
      <w:tr w:rsidR="005764A9" w:rsidRPr="001C15C6" w14:paraId="4D731E0B"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5101CF1B"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b/>
                <w:bCs/>
                <w:iCs/>
                <w:lang w:val="en-US"/>
              </w:rPr>
              <w:t xml:space="preserve">II </w:t>
            </w:r>
            <w:r w:rsidRPr="001C15C6">
              <w:rPr>
                <w:rFonts w:ascii="Times New Roman" w:hAnsi="Times New Roman" w:cs="Times New Roman"/>
                <w:b/>
                <w:bCs/>
                <w:iCs/>
              </w:rPr>
              <w:t>Технические средства</w:t>
            </w:r>
          </w:p>
        </w:tc>
      </w:tr>
      <w:tr w:rsidR="005764A9" w:rsidRPr="001C15C6" w14:paraId="440D3D56"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545460AA"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5764A9" w:rsidRPr="001C15C6" w14:paraId="742B5BB9" w14:textId="77777777" w:rsidTr="00AD14BF">
        <w:tc>
          <w:tcPr>
            <w:tcW w:w="267" w:type="pct"/>
            <w:tcBorders>
              <w:top w:val="single" w:sz="4" w:space="0" w:color="auto"/>
              <w:left w:val="single" w:sz="4" w:space="0" w:color="auto"/>
              <w:bottom w:val="single" w:sz="4" w:space="0" w:color="auto"/>
              <w:right w:val="single" w:sz="4" w:space="0" w:color="auto"/>
            </w:tcBorders>
          </w:tcPr>
          <w:p w14:paraId="4AF6F571"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F32CAC9"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rPr>
              <w:t>образовательный комплект для фотосъемки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5A9A7FF2" w14:textId="77777777" w:rsidR="005764A9" w:rsidRPr="001C15C6" w:rsidRDefault="005764A9" w:rsidP="00AD14BF">
            <w:pPr>
              <w:snapToGrid w:val="0"/>
              <w:rPr>
                <w:rFonts w:ascii="Times New Roman" w:hAnsi="Times New Roman" w:cs="Times New Roman"/>
                <w:iCs/>
              </w:rPr>
            </w:pPr>
          </w:p>
        </w:tc>
      </w:tr>
      <w:tr w:rsidR="005764A9" w:rsidRPr="001C15C6" w14:paraId="1E0D83E3" w14:textId="77777777" w:rsidTr="00AD14BF">
        <w:tc>
          <w:tcPr>
            <w:tcW w:w="267" w:type="pct"/>
            <w:tcBorders>
              <w:top w:val="single" w:sz="4" w:space="0" w:color="auto"/>
              <w:left w:val="single" w:sz="4" w:space="0" w:color="auto"/>
              <w:bottom w:val="single" w:sz="4" w:space="0" w:color="auto"/>
              <w:right w:val="single" w:sz="4" w:space="0" w:color="auto"/>
            </w:tcBorders>
          </w:tcPr>
          <w:p w14:paraId="3E6ACF3A"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29CCA33"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rPr>
              <w:t>образовательный комплект для видеосъемки</w:t>
            </w:r>
            <w:r>
              <w:rPr>
                <w:rFonts w:ascii="Times New Roman" w:hAnsi="Times New Roman" w:cs="Times New Roman"/>
              </w:rPr>
              <w:t>;</w:t>
            </w:r>
          </w:p>
        </w:tc>
        <w:tc>
          <w:tcPr>
            <w:tcW w:w="1599" w:type="pct"/>
            <w:tcBorders>
              <w:top w:val="single" w:sz="4" w:space="0" w:color="auto"/>
              <w:left w:val="single" w:sz="4" w:space="0" w:color="auto"/>
              <w:bottom w:val="single" w:sz="4" w:space="0" w:color="auto"/>
              <w:right w:val="single" w:sz="4" w:space="0" w:color="auto"/>
            </w:tcBorders>
          </w:tcPr>
          <w:p w14:paraId="7405D01B" w14:textId="77777777" w:rsidR="005764A9" w:rsidRPr="001C15C6" w:rsidRDefault="005764A9" w:rsidP="00AD14BF">
            <w:pPr>
              <w:snapToGrid w:val="0"/>
              <w:rPr>
                <w:rFonts w:ascii="Times New Roman" w:hAnsi="Times New Roman" w:cs="Times New Roman"/>
                <w:iCs/>
              </w:rPr>
            </w:pPr>
          </w:p>
        </w:tc>
      </w:tr>
      <w:tr w:rsidR="005764A9" w:rsidRPr="001C15C6" w14:paraId="1A134D89" w14:textId="77777777" w:rsidTr="00AD14BF">
        <w:tc>
          <w:tcPr>
            <w:tcW w:w="267" w:type="pct"/>
            <w:tcBorders>
              <w:top w:val="single" w:sz="4" w:space="0" w:color="auto"/>
              <w:left w:val="single" w:sz="4" w:space="0" w:color="auto"/>
              <w:bottom w:val="single" w:sz="4" w:space="0" w:color="auto"/>
              <w:right w:val="single" w:sz="4" w:space="0" w:color="auto"/>
            </w:tcBorders>
          </w:tcPr>
          <w:p w14:paraId="07895A7C"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B60F14F"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для создания виртуальных фонов</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11162843" w14:textId="77777777" w:rsidR="005764A9" w:rsidRPr="001C15C6" w:rsidRDefault="005764A9" w:rsidP="00AD14BF">
            <w:pPr>
              <w:snapToGrid w:val="0"/>
              <w:rPr>
                <w:rFonts w:ascii="Times New Roman" w:hAnsi="Times New Roman" w:cs="Times New Roman"/>
                <w:iCs/>
              </w:rPr>
            </w:pPr>
          </w:p>
        </w:tc>
      </w:tr>
      <w:tr w:rsidR="005764A9" w:rsidRPr="001C15C6" w14:paraId="107E0C56" w14:textId="77777777" w:rsidTr="00AD14BF">
        <w:trPr>
          <w:trHeight w:val="263"/>
        </w:trPr>
        <w:tc>
          <w:tcPr>
            <w:tcW w:w="267" w:type="pct"/>
            <w:tcBorders>
              <w:top w:val="single" w:sz="4" w:space="0" w:color="auto"/>
              <w:left w:val="single" w:sz="4" w:space="0" w:color="auto"/>
              <w:bottom w:val="single" w:sz="4" w:space="0" w:color="auto"/>
              <w:right w:val="single" w:sz="4" w:space="0" w:color="auto"/>
            </w:tcBorders>
          </w:tcPr>
          <w:p w14:paraId="71924746"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3C545B6" w14:textId="77777777" w:rsidR="005764A9" w:rsidRPr="001C15C6" w:rsidRDefault="005764A9" w:rsidP="00AD14BF">
            <w:pPr>
              <w:pStyle w:val="af5"/>
              <w:jc w:val="both"/>
              <w:rPr>
                <w:rFonts w:cs="Times New Roman"/>
              </w:rPr>
            </w:pPr>
            <w:r w:rsidRPr="001C15C6">
              <w:rPr>
                <w:rFonts w:cs="Times New Roman"/>
                <w:color w:val="000000"/>
                <w:shd w:val="clear" w:color="auto" w:fill="FFFFFF"/>
              </w:rPr>
              <w:t>образовательный комплект операторский кран</w:t>
            </w:r>
            <w:r>
              <w:rPr>
                <w:rFonts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12102592" w14:textId="77777777" w:rsidR="005764A9" w:rsidRPr="001C15C6" w:rsidRDefault="005764A9" w:rsidP="00AD14BF">
            <w:pPr>
              <w:snapToGrid w:val="0"/>
              <w:rPr>
                <w:rFonts w:ascii="Times New Roman" w:hAnsi="Times New Roman" w:cs="Times New Roman"/>
                <w:iCs/>
              </w:rPr>
            </w:pPr>
          </w:p>
        </w:tc>
      </w:tr>
      <w:tr w:rsidR="005764A9" w:rsidRPr="001C15C6" w14:paraId="791B7A0A" w14:textId="77777777" w:rsidTr="00AD14BF">
        <w:tc>
          <w:tcPr>
            <w:tcW w:w="267" w:type="pct"/>
            <w:tcBorders>
              <w:top w:val="single" w:sz="4" w:space="0" w:color="auto"/>
              <w:left w:val="single" w:sz="4" w:space="0" w:color="auto"/>
              <w:bottom w:val="single" w:sz="4" w:space="0" w:color="auto"/>
              <w:right w:val="single" w:sz="4" w:space="0" w:color="auto"/>
            </w:tcBorders>
          </w:tcPr>
          <w:p w14:paraId="4EABFEDB"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75CF991"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модуль поддержания резкости видео</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04DEF9A2" w14:textId="77777777" w:rsidR="005764A9" w:rsidRPr="001C15C6" w:rsidRDefault="005764A9" w:rsidP="00AD14BF">
            <w:pPr>
              <w:snapToGrid w:val="0"/>
              <w:rPr>
                <w:rFonts w:ascii="Times New Roman" w:hAnsi="Times New Roman" w:cs="Times New Roman"/>
                <w:iCs/>
              </w:rPr>
            </w:pPr>
          </w:p>
        </w:tc>
      </w:tr>
      <w:tr w:rsidR="005764A9" w:rsidRPr="001C15C6" w14:paraId="2023B5EF" w14:textId="77777777" w:rsidTr="00AD14BF">
        <w:tc>
          <w:tcPr>
            <w:tcW w:w="267" w:type="pct"/>
            <w:tcBorders>
              <w:top w:val="single" w:sz="4" w:space="0" w:color="auto"/>
              <w:left w:val="single" w:sz="4" w:space="0" w:color="auto"/>
              <w:bottom w:val="single" w:sz="4" w:space="0" w:color="auto"/>
              <w:right w:val="single" w:sz="4" w:space="0" w:color="auto"/>
            </w:tcBorders>
          </w:tcPr>
          <w:p w14:paraId="2E25C8B2"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A912043"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создания художественного света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2C8FB51C" w14:textId="77777777" w:rsidR="005764A9" w:rsidRPr="001C15C6" w:rsidRDefault="005764A9" w:rsidP="00AD14BF">
            <w:pPr>
              <w:snapToGrid w:val="0"/>
              <w:rPr>
                <w:rFonts w:ascii="Times New Roman" w:hAnsi="Times New Roman" w:cs="Times New Roman"/>
                <w:iCs/>
              </w:rPr>
            </w:pPr>
          </w:p>
        </w:tc>
      </w:tr>
      <w:tr w:rsidR="005764A9" w:rsidRPr="001C15C6" w14:paraId="3567C57F" w14:textId="77777777" w:rsidTr="00AD14BF">
        <w:tc>
          <w:tcPr>
            <w:tcW w:w="267" w:type="pct"/>
            <w:tcBorders>
              <w:top w:val="single" w:sz="4" w:space="0" w:color="auto"/>
              <w:left w:val="single" w:sz="4" w:space="0" w:color="auto"/>
              <w:bottom w:val="single" w:sz="4" w:space="0" w:color="auto"/>
              <w:right w:val="single" w:sz="4" w:space="0" w:color="auto"/>
            </w:tcBorders>
          </w:tcPr>
          <w:p w14:paraId="15076599"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7D154E7"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образовательный комплект для мобильной записи звука</w:t>
            </w:r>
            <w:r>
              <w:rPr>
                <w:rFonts w:ascii="Times New Roman" w:hAnsi="Times New Roman" w:cs="Times New Roman"/>
                <w:color w:val="000000"/>
                <w:shd w:val="clear" w:color="auto" w:fill="FFFFFF"/>
              </w:rPr>
              <w:t>;</w:t>
            </w:r>
          </w:p>
        </w:tc>
        <w:tc>
          <w:tcPr>
            <w:tcW w:w="1599" w:type="pct"/>
            <w:tcBorders>
              <w:top w:val="single" w:sz="4" w:space="0" w:color="auto"/>
              <w:left w:val="single" w:sz="4" w:space="0" w:color="auto"/>
              <w:bottom w:val="single" w:sz="4" w:space="0" w:color="auto"/>
              <w:right w:val="single" w:sz="4" w:space="0" w:color="auto"/>
            </w:tcBorders>
          </w:tcPr>
          <w:p w14:paraId="14B31636" w14:textId="77777777" w:rsidR="005764A9" w:rsidRPr="001C15C6" w:rsidRDefault="005764A9" w:rsidP="00AD14BF">
            <w:pPr>
              <w:snapToGrid w:val="0"/>
              <w:rPr>
                <w:rFonts w:ascii="Times New Roman" w:hAnsi="Times New Roman" w:cs="Times New Roman"/>
                <w:iCs/>
              </w:rPr>
            </w:pPr>
          </w:p>
        </w:tc>
      </w:tr>
      <w:tr w:rsidR="005764A9" w:rsidRPr="001C15C6" w14:paraId="2CCFC195" w14:textId="77777777" w:rsidTr="00AD14BF">
        <w:tc>
          <w:tcPr>
            <w:tcW w:w="267" w:type="pct"/>
            <w:tcBorders>
              <w:top w:val="single" w:sz="4" w:space="0" w:color="auto"/>
              <w:left w:val="single" w:sz="4" w:space="0" w:color="auto"/>
              <w:bottom w:val="single" w:sz="4" w:space="0" w:color="auto"/>
              <w:right w:val="single" w:sz="4" w:space="0" w:color="auto"/>
            </w:tcBorders>
          </w:tcPr>
          <w:p w14:paraId="69107599"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77C4DF7"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комплект для моделирования акустики помещения</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36C7DF56" w14:textId="77777777" w:rsidR="005764A9" w:rsidRPr="001C15C6" w:rsidRDefault="005764A9" w:rsidP="00AD14BF">
            <w:pPr>
              <w:snapToGrid w:val="0"/>
              <w:rPr>
                <w:rFonts w:ascii="Times New Roman" w:hAnsi="Times New Roman" w:cs="Times New Roman"/>
                <w:iCs/>
              </w:rPr>
            </w:pPr>
          </w:p>
        </w:tc>
      </w:tr>
      <w:tr w:rsidR="005764A9" w:rsidRPr="001C15C6" w14:paraId="55E96639" w14:textId="77777777" w:rsidTr="00AD14BF">
        <w:tc>
          <w:tcPr>
            <w:tcW w:w="267" w:type="pct"/>
            <w:tcBorders>
              <w:top w:val="single" w:sz="4" w:space="0" w:color="auto"/>
              <w:left w:val="single" w:sz="4" w:space="0" w:color="auto"/>
              <w:bottom w:val="single" w:sz="4" w:space="0" w:color="auto"/>
              <w:right w:val="single" w:sz="4" w:space="0" w:color="auto"/>
            </w:tcBorders>
          </w:tcPr>
          <w:p w14:paraId="394234B7"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BED242D"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программное обеспечение для направления аудиовизуальное производство</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1391A812" w14:textId="77777777" w:rsidR="005764A9" w:rsidRPr="001C15C6" w:rsidRDefault="005764A9" w:rsidP="00AD14BF">
            <w:pPr>
              <w:snapToGrid w:val="0"/>
              <w:rPr>
                <w:rFonts w:ascii="Times New Roman" w:hAnsi="Times New Roman" w:cs="Times New Roman"/>
                <w:iCs/>
              </w:rPr>
            </w:pPr>
          </w:p>
        </w:tc>
      </w:tr>
      <w:tr w:rsidR="005764A9" w:rsidRPr="001C15C6" w14:paraId="20561D89" w14:textId="77777777" w:rsidTr="00AD14BF">
        <w:tc>
          <w:tcPr>
            <w:tcW w:w="267" w:type="pct"/>
            <w:tcBorders>
              <w:top w:val="single" w:sz="4" w:space="0" w:color="auto"/>
              <w:left w:val="single" w:sz="4" w:space="0" w:color="auto"/>
              <w:bottom w:val="single" w:sz="4" w:space="0" w:color="auto"/>
              <w:right w:val="single" w:sz="4" w:space="0" w:color="auto"/>
            </w:tcBorders>
          </w:tcPr>
          <w:p w14:paraId="76036E92"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CB5DD62" w14:textId="77777777" w:rsidR="005764A9" w:rsidRPr="001C15C6" w:rsidRDefault="005764A9" w:rsidP="00AD14BF">
            <w:pPr>
              <w:snapToGrid w:val="0"/>
              <w:rPr>
                <w:rFonts w:ascii="Times New Roman" w:hAnsi="Times New Roman" w:cs="Times New Roman"/>
              </w:rPr>
            </w:pPr>
            <w:r w:rsidRPr="001C15C6">
              <w:rPr>
                <w:rFonts w:ascii="Times New Roman" w:hAnsi="Times New Roman" w:cs="Times New Roman"/>
                <w:color w:val="000000"/>
                <w:shd w:val="clear" w:color="auto" w:fill="FFFFFF"/>
              </w:rPr>
              <w:t>презентационная система для интерактивной работы в аудиовизуальном производстве</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67FAECAA" w14:textId="77777777" w:rsidR="005764A9" w:rsidRPr="001C15C6" w:rsidRDefault="005764A9" w:rsidP="00AD14BF">
            <w:pPr>
              <w:snapToGrid w:val="0"/>
              <w:rPr>
                <w:rFonts w:ascii="Times New Roman" w:hAnsi="Times New Roman" w:cs="Times New Roman"/>
                <w:iCs/>
              </w:rPr>
            </w:pPr>
          </w:p>
        </w:tc>
      </w:tr>
      <w:tr w:rsidR="005764A9" w:rsidRPr="001C15C6" w14:paraId="0F5A143F" w14:textId="77777777" w:rsidTr="00AD14BF">
        <w:tc>
          <w:tcPr>
            <w:tcW w:w="267" w:type="pct"/>
            <w:tcBorders>
              <w:top w:val="single" w:sz="4" w:space="0" w:color="auto"/>
              <w:left w:val="single" w:sz="4" w:space="0" w:color="auto"/>
              <w:bottom w:val="single" w:sz="4" w:space="0" w:color="auto"/>
              <w:right w:val="single" w:sz="4" w:space="0" w:color="auto"/>
            </w:tcBorders>
          </w:tcPr>
          <w:p w14:paraId="22B7DA34"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23AB0AC"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монтажные станции.</w:t>
            </w:r>
          </w:p>
        </w:tc>
        <w:tc>
          <w:tcPr>
            <w:tcW w:w="1599" w:type="pct"/>
            <w:tcBorders>
              <w:top w:val="single" w:sz="4" w:space="0" w:color="auto"/>
              <w:left w:val="single" w:sz="4" w:space="0" w:color="auto"/>
              <w:bottom w:val="single" w:sz="4" w:space="0" w:color="auto"/>
              <w:right w:val="single" w:sz="4" w:space="0" w:color="auto"/>
            </w:tcBorders>
          </w:tcPr>
          <w:p w14:paraId="2098574E" w14:textId="77777777" w:rsidR="005764A9" w:rsidRPr="001C15C6" w:rsidRDefault="005764A9" w:rsidP="00AD14BF">
            <w:pPr>
              <w:snapToGrid w:val="0"/>
              <w:rPr>
                <w:rFonts w:ascii="Times New Roman" w:hAnsi="Times New Roman" w:cs="Times New Roman"/>
                <w:iCs/>
              </w:rPr>
            </w:pPr>
          </w:p>
        </w:tc>
      </w:tr>
      <w:tr w:rsidR="005764A9" w:rsidRPr="001C15C6" w14:paraId="7C87D04A" w14:textId="77777777" w:rsidTr="00AD14BF">
        <w:tc>
          <w:tcPr>
            <w:tcW w:w="267" w:type="pct"/>
            <w:tcBorders>
              <w:top w:val="single" w:sz="4" w:space="0" w:color="auto"/>
              <w:left w:val="single" w:sz="4" w:space="0" w:color="auto"/>
              <w:bottom w:val="single" w:sz="4" w:space="0" w:color="auto"/>
              <w:right w:val="single" w:sz="4" w:space="0" w:color="auto"/>
            </w:tcBorders>
          </w:tcPr>
          <w:p w14:paraId="0DC77541"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7E9F337" w14:textId="77777777" w:rsidR="005764A9" w:rsidRPr="001C15C6" w:rsidRDefault="005764A9" w:rsidP="00AD14BF">
            <w:pPr>
              <w:snapToGrid w:val="0"/>
              <w:rPr>
                <w:rFonts w:ascii="Times New Roman" w:hAnsi="Times New Roman" w:cs="Times New Roman"/>
                <w:color w:val="000000"/>
                <w:shd w:val="clear" w:color="auto" w:fill="FFFFFF"/>
              </w:rPr>
            </w:pPr>
            <w:r w:rsidRPr="001C15C6">
              <w:rPr>
                <w:rFonts w:ascii="Times New Roman" w:hAnsi="Times New Roman" w:cs="Times New Roman"/>
                <w:color w:val="000000"/>
                <w:shd w:val="clear" w:color="auto" w:fill="FFFFFF"/>
              </w:rPr>
              <w:t>мебель для инвентаря и материалов (шкафы, стеллажи, тумбы)</w:t>
            </w:r>
            <w:r>
              <w:rPr>
                <w:rFonts w:ascii="Times New Roman" w:hAnsi="Times New Roman" w:cs="Times New Roman"/>
                <w:color w:val="000000"/>
              </w:rPr>
              <w:t>;</w:t>
            </w:r>
          </w:p>
        </w:tc>
        <w:tc>
          <w:tcPr>
            <w:tcW w:w="1599" w:type="pct"/>
            <w:tcBorders>
              <w:top w:val="single" w:sz="4" w:space="0" w:color="auto"/>
              <w:left w:val="single" w:sz="4" w:space="0" w:color="auto"/>
              <w:bottom w:val="single" w:sz="4" w:space="0" w:color="auto"/>
              <w:right w:val="single" w:sz="4" w:space="0" w:color="auto"/>
            </w:tcBorders>
          </w:tcPr>
          <w:p w14:paraId="25244C17" w14:textId="77777777" w:rsidR="005764A9" w:rsidRPr="001C15C6" w:rsidRDefault="005764A9" w:rsidP="00AD14BF">
            <w:pPr>
              <w:snapToGrid w:val="0"/>
              <w:rPr>
                <w:rFonts w:ascii="Times New Roman" w:hAnsi="Times New Roman" w:cs="Times New Roman"/>
                <w:iCs/>
              </w:rPr>
            </w:pPr>
          </w:p>
        </w:tc>
      </w:tr>
      <w:tr w:rsidR="005764A9" w:rsidRPr="001C15C6" w14:paraId="74CF1429" w14:textId="77777777" w:rsidTr="00AD14BF">
        <w:tc>
          <w:tcPr>
            <w:tcW w:w="267" w:type="pct"/>
            <w:tcBorders>
              <w:top w:val="single" w:sz="4" w:space="0" w:color="auto"/>
              <w:left w:val="single" w:sz="4" w:space="0" w:color="auto"/>
              <w:bottom w:val="single" w:sz="4" w:space="0" w:color="auto"/>
              <w:right w:val="single" w:sz="4" w:space="0" w:color="auto"/>
            </w:tcBorders>
          </w:tcPr>
          <w:p w14:paraId="014EA118"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086D316"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color w:val="000000"/>
                <w:shd w:val="clear" w:color="auto" w:fill="FFFFFF"/>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0F5CC3C5" w14:textId="77777777" w:rsidR="005764A9" w:rsidRPr="001C15C6" w:rsidRDefault="005764A9" w:rsidP="00AD14BF">
            <w:pPr>
              <w:snapToGrid w:val="0"/>
              <w:rPr>
                <w:rFonts w:ascii="Times New Roman" w:hAnsi="Times New Roman" w:cs="Times New Roman"/>
                <w:iCs/>
              </w:rPr>
            </w:pPr>
          </w:p>
        </w:tc>
      </w:tr>
      <w:tr w:rsidR="005764A9" w:rsidRPr="001C15C6" w14:paraId="4B960492"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4745608E"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b/>
                <w:iCs/>
              </w:rPr>
              <w:t>Дополнительное оборудование</w:t>
            </w:r>
          </w:p>
        </w:tc>
      </w:tr>
      <w:tr w:rsidR="005764A9" w:rsidRPr="001C15C6" w14:paraId="62E1A92F" w14:textId="77777777" w:rsidTr="00AD14BF">
        <w:tc>
          <w:tcPr>
            <w:tcW w:w="267" w:type="pct"/>
            <w:tcBorders>
              <w:top w:val="single" w:sz="4" w:space="0" w:color="auto"/>
              <w:left w:val="single" w:sz="4" w:space="0" w:color="auto"/>
              <w:bottom w:val="single" w:sz="4" w:space="0" w:color="auto"/>
              <w:right w:val="single" w:sz="4" w:space="0" w:color="auto"/>
            </w:tcBorders>
          </w:tcPr>
          <w:p w14:paraId="553A3ED6"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68983DD" w14:textId="77777777" w:rsidR="005764A9" w:rsidRPr="001C15C6" w:rsidRDefault="005764A9"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5494933F" w14:textId="77777777" w:rsidR="005764A9" w:rsidRPr="001C15C6" w:rsidRDefault="005764A9" w:rsidP="00AD14BF">
            <w:pPr>
              <w:snapToGrid w:val="0"/>
              <w:rPr>
                <w:rFonts w:ascii="Times New Roman" w:hAnsi="Times New Roman" w:cs="Times New Roman"/>
                <w:iCs/>
              </w:rPr>
            </w:pPr>
          </w:p>
        </w:tc>
      </w:tr>
      <w:tr w:rsidR="005764A9" w:rsidRPr="001C15C6" w14:paraId="39AA4261"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06244CFD"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b/>
                <w:bCs/>
                <w:iCs/>
                <w:lang w:val="en-US"/>
              </w:rPr>
              <w:t>III</w:t>
            </w:r>
            <w:r w:rsidRPr="001C15C6">
              <w:rPr>
                <w:rFonts w:ascii="Times New Roman" w:hAnsi="Times New Roman" w:cs="Times New Roman"/>
                <w:b/>
                <w:bCs/>
                <w:iCs/>
              </w:rPr>
              <w:t xml:space="preserve"> Демонстрационные учебно-наглядные пособия</w:t>
            </w:r>
          </w:p>
        </w:tc>
      </w:tr>
      <w:tr w:rsidR="005764A9" w:rsidRPr="001C15C6" w14:paraId="39B8557C"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53C14D1E"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b/>
                <w:bCs/>
                <w:iCs/>
              </w:rPr>
              <w:t>Основное оборудование</w:t>
            </w:r>
          </w:p>
        </w:tc>
      </w:tr>
      <w:tr w:rsidR="005764A9" w:rsidRPr="001C15C6" w14:paraId="023F0566" w14:textId="77777777" w:rsidTr="00AD14BF">
        <w:tc>
          <w:tcPr>
            <w:tcW w:w="267" w:type="pct"/>
            <w:tcBorders>
              <w:top w:val="single" w:sz="4" w:space="0" w:color="auto"/>
              <w:left w:val="single" w:sz="4" w:space="0" w:color="auto"/>
              <w:bottom w:val="single" w:sz="4" w:space="0" w:color="auto"/>
              <w:right w:val="single" w:sz="4" w:space="0" w:color="auto"/>
            </w:tcBorders>
          </w:tcPr>
          <w:p w14:paraId="6FB44ADD"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2A8F1CC"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rPr>
              <w:t>расходные материалы для выполнения всех видов практических работ</w:t>
            </w:r>
          </w:p>
        </w:tc>
        <w:tc>
          <w:tcPr>
            <w:tcW w:w="1599" w:type="pct"/>
            <w:tcBorders>
              <w:top w:val="single" w:sz="4" w:space="0" w:color="auto"/>
              <w:left w:val="single" w:sz="4" w:space="0" w:color="auto"/>
              <w:bottom w:val="single" w:sz="4" w:space="0" w:color="auto"/>
              <w:right w:val="single" w:sz="4" w:space="0" w:color="auto"/>
            </w:tcBorders>
          </w:tcPr>
          <w:p w14:paraId="56512681" w14:textId="77777777" w:rsidR="005764A9" w:rsidRPr="001C15C6" w:rsidRDefault="005764A9" w:rsidP="00AD14BF">
            <w:pPr>
              <w:snapToGrid w:val="0"/>
              <w:rPr>
                <w:rFonts w:ascii="Times New Roman" w:hAnsi="Times New Roman" w:cs="Times New Roman"/>
                <w:iCs/>
              </w:rPr>
            </w:pPr>
          </w:p>
        </w:tc>
      </w:tr>
      <w:tr w:rsidR="005764A9" w:rsidRPr="001C15C6" w14:paraId="224118C1" w14:textId="77777777" w:rsidTr="00AD14BF">
        <w:tc>
          <w:tcPr>
            <w:tcW w:w="267" w:type="pct"/>
            <w:tcBorders>
              <w:top w:val="single" w:sz="4" w:space="0" w:color="auto"/>
              <w:left w:val="single" w:sz="4" w:space="0" w:color="auto"/>
              <w:bottom w:val="single" w:sz="4" w:space="0" w:color="auto"/>
              <w:right w:val="single" w:sz="4" w:space="0" w:color="auto"/>
            </w:tcBorders>
          </w:tcPr>
          <w:p w14:paraId="46BEC810"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00DD586" w14:textId="77777777" w:rsidR="005764A9" w:rsidRPr="001C15C6" w:rsidRDefault="005764A9" w:rsidP="00AD14BF">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4DC539A4" w14:textId="77777777" w:rsidR="005764A9" w:rsidRPr="001C15C6" w:rsidRDefault="005764A9" w:rsidP="00AD14BF">
            <w:pPr>
              <w:snapToGrid w:val="0"/>
              <w:rPr>
                <w:rFonts w:ascii="Times New Roman" w:hAnsi="Times New Roman" w:cs="Times New Roman"/>
                <w:iCs/>
              </w:rPr>
            </w:pPr>
          </w:p>
        </w:tc>
      </w:tr>
      <w:tr w:rsidR="005764A9" w:rsidRPr="001C15C6" w14:paraId="04BB35FE" w14:textId="77777777" w:rsidTr="00AD14BF">
        <w:tc>
          <w:tcPr>
            <w:tcW w:w="5000" w:type="pct"/>
            <w:gridSpan w:val="3"/>
            <w:tcBorders>
              <w:top w:val="single" w:sz="4" w:space="0" w:color="auto"/>
              <w:left w:val="single" w:sz="4" w:space="0" w:color="auto"/>
              <w:bottom w:val="single" w:sz="4" w:space="0" w:color="auto"/>
              <w:right w:val="single" w:sz="4" w:space="0" w:color="auto"/>
            </w:tcBorders>
            <w:hideMark/>
          </w:tcPr>
          <w:p w14:paraId="365F653A" w14:textId="77777777" w:rsidR="005764A9" w:rsidRPr="001C15C6" w:rsidRDefault="005764A9" w:rsidP="00AD14BF">
            <w:pPr>
              <w:snapToGrid w:val="0"/>
              <w:rPr>
                <w:rFonts w:ascii="Times New Roman" w:hAnsi="Times New Roman" w:cs="Times New Roman"/>
                <w:iCs/>
              </w:rPr>
            </w:pPr>
            <w:r w:rsidRPr="001C15C6">
              <w:rPr>
                <w:rFonts w:ascii="Times New Roman" w:hAnsi="Times New Roman" w:cs="Times New Roman"/>
                <w:b/>
                <w:bCs/>
                <w:iCs/>
              </w:rPr>
              <w:t>Дополнительное оборудование</w:t>
            </w:r>
          </w:p>
        </w:tc>
      </w:tr>
      <w:tr w:rsidR="005764A9" w:rsidRPr="001C15C6" w14:paraId="104880C6" w14:textId="77777777" w:rsidTr="00AD14BF">
        <w:tc>
          <w:tcPr>
            <w:tcW w:w="267" w:type="pct"/>
            <w:tcBorders>
              <w:top w:val="single" w:sz="4" w:space="0" w:color="auto"/>
              <w:left w:val="single" w:sz="4" w:space="0" w:color="auto"/>
              <w:bottom w:val="single" w:sz="4" w:space="0" w:color="auto"/>
              <w:right w:val="single" w:sz="4" w:space="0" w:color="auto"/>
            </w:tcBorders>
          </w:tcPr>
          <w:p w14:paraId="1D131589" w14:textId="77777777" w:rsidR="005764A9" w:rsidRPr="001C15C6" w:rsidRDefault="005764A9" w:rsidP="00AD14BF">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002DEE75" w14:textId="77777777" w:rsidR="005764A9" w:rsidRPr="001C15C6" w:rsidRDefault="005764A9" w:rsidP="00AD14BF">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D21AF21" w14:textId="77777777" w:rsidR="005764A9" w:rsidRPr="001C15C6" w:rsidRDefault="005764A9" w:rsidP="00AD14BF">
            <w:pPr>
              <w:snapToGrid w:val="0"/>
              <w:rPr>
                <w:rFonts w:ascii="Times New Roman" w:hAnsi="Times New Roman" w:cs="Times New Roman"/>
                <w:iCs/>
              </w:rPr>
            </w:pPr>
          </w:p>
        </w:tc>
      </w:tr>
    </w:tbl>
    <w:p w14:paraId="13C88585" w14:textId="77777777" w:rsidR="00335EBC" w:rsidRDefault="00335EBC">
      <w:pPr>
        <w:ind w:firstLine="709"/>
        <w:jc w:val="both"/>
        <w:rPr>
          <w:rFonts w:ascii="Times New Roman" w:hAnsi="Times New Roman" w:cs="Times New Roman"/>
        </w:rPr>
      </w:pPr>
    </w:p>
    <w:p w14:paraId="13C88586" w14:textId="77777777" w:rsidR="00335EBC" w:rsidRDefault="003C0E48">
      <w:pPr>
        <w:ind w:firstLine="709"/>
        <w:jc w:val="both"/>
        <w:rPr>
          <w:rFonts w:ascii="Times New Roman" w:hAnsi="Times New Roman" w:cs="Times New Roman"/>
          <w:b/>
        </w:rPr>
      </w:pPr>
      <w:r>
        <w:rPr>
          <w:rFonts w:ascii="Times New Roman" w:hAnsi="Times New Roman" w:cs="Times New Roman"/>
          <w:b/>
        </w:rPr>
        <w:t>3.2. Информационное обеспечение реализации программы</w:t>
      </w:r>
    </w:p>
    <w:p w14:paraId="13C88587" w14:textId="77777777" w:rsidR="00335EBC" w:rsidRDefault="003C0E48" w:rsidP="007A2231">
      <w:pPr>
        <w:ind w:firstLine="709"/>
        <w:jc w:val="both"/>
        <w:rPr>
          <w:rFonts w:ascii="Times New Roman" w:hAnsi="Times New Roman" w:cs="Times New Roman"/>
        </w:rPr>
      </w:pPr>
      <w:bookmarkStart w:id="3" w:name="_heading=h.3dy6vkm" w:colFirst="0" w:colLast="0"/>
      <w:bookmarkEnd w:id="3"/>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C88588" w14:textId="77777777" w:rsidR="00335EBC" w:rsidRDefault="00335EBC" w:rsidP="007A2231">
      <w:pPr>
        <w:tabs>
          <w:tab w:val="left" w:pos="1134"/>
        </w:tabs>
        <w:ind w:firstLine="709"/>
        <w:jc w:val="both"/>
        <w:rPr>
          <w:rFonts w:ascii="Times New Roman" w:hAnsi="Times New Roman" w:cs="Times New Roman"/>
        </w:rPr>
      </w:pPr>
    </w:p>
    <w:p w14:paraId="13C88589" w14:textId="77777777" w:rsidR="00335EBC" w:rsidRDefault="003C0E48" w:rsidP="007A2231">
      <w:pPr>
        <w:tabs>
          <w:tab w:val="left" w:pos="1134"/>
        </w:tabs>
        <w:ind w:firstLine="709"/>
        <w:jc w:val="both"/>
        <w:rPr>
          <w:rFonts w:ascii="Times New Roman" w:hAnsi="Times New Roman" w:cs="Times New Roman"/>
          <w:b/>
        </w:rPr>
      </w:pPr>
      <w:r>
        <w:rPr>
          <w:rFonts w:ascii="Times New Roman" w:hAnsi="Times New Roman" w:cs="Times New Roman"/>
          <w:b/>
        </w:rPr>
        <w:t>3.2.1. Основные печатные издания</w:t>
      </w:r>
    </w:p>
    <w:p w14:paraId="13C8858A" w14:textId="77777777" w:rsidR="00335EBC" w:rsidRDefault="003C0E48" w:rsidP="007A2231">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rPr>
        <w:t>Алешин, Л.И.  Компьютерный видеомонтаж / Л.И. Алешин. — Москва: ФОРУМ, 2019. — 176 с. — ISBN 978-5-91134-634-8</w:t>
      </w:r>
      <w:r>
        <w:rPr>
          <w:rFonts w:ascii="Times New Roman" w:hAnsi="Times New Roman" w:cs="Times New Roman"/>
          <w:color w:val="000000"/>
        </w:rPr>
        <w:t>.</w:t>
      </w:r>
    </w:p>
    <w:p w14:paraId="13C8858B" w14:textId="77777777" w:rsidR="00335EBC" w:rsidRDefault="00335EBC" w:rsidP="007A2231">
      <w:pPr>
        <w:tabs>
          <w:tab w:val="left" w:pos="1134"/>
        </w:tabs>
        <w:ind w:firstLine="709"/>
        <w:jc w:val="both"/>
        <w:rPr>
          <w:rFonts w:ascii="Times New Roman" w:hAnsi="Times New Roman" w:cs="Times New Roman"/>
        </w:rPr>
      </w:pPr>
    </w:p>
    <w:p w14:paraId="13C8858C" w14:textId="77777777" w:rsidR="00335EBC" w:rsidRDefault="003C0E48" w:rsidP="007A2231">
      <w:pPr>
        <w:tabs>
          <w:tab w:val="left" w:pos="1134"/>
        </w:tabs>
        <w:ind w:firstLine="709"/>
        <w:jc w:val="both"/>
        <w:rPr>
          <w:rFonts w:ascii="Times New Roman" w:hAnsi="Times New Roman" w:cs="Times New Roman"/>
        </w:rPr>
      </w:pPr>
      <w:r>
        <w:rPr>
          <w:rFonts w:ascii="Times New Roman" w:hAnsi="Times New Roman" w:cs="Times New Roman"/>
          <w:b/>
        </w:rPr>
        <w:t>3.2.2. Основные электронные издания</w:t>
      </w:r>
    </w:p>
    <w:p w14:paraId="13C8858D" w14:textId="77777777" w:rsidR="00335EBC" w:rsidRDefault="003C0E48" w:rsidP="007A2231">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Трищенко, Д. А.  Техника и технологии рекламного </w:t>
      </w:r>
      <w:proofErr w:type="gramStart"/>
      <w:r>
        <w:rPr>
          <w:rFonts w:ascii="Times New Roman" w:hAnsi="Times New Roman" w:cs="Times New Roman"/>
          <w:color w:val="000000"/>
        </w:rPr>
        <w:t>видео :</w:t>
      </w:r>
      <w:proofErr w:type="gramEnd"/>
      <w:r>
        <w:rPr>
          <w:rFonts w:ascii="Times New Roman" w:hAnsi="Times New Roman" w:cs="Times New Roman"/>
          <w:color w:val="000000"/>
        </w:rPr>
        <w:t xml:space="preserve"> учебник и практикум для вузов / Д. А. Трищенко.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Издательство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2023. — 177 с. — (Высшее образование). — ISBN 978-5-534-11564-2.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Образовательная платформа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[сайт]. — URL: https://urait.ru/bcode/518406 (дата обращения: 13.07.2023).</w:t>
      </w:r>
    </w:p>
    <w:p w14:paraId="13C8858E" w14:textId="77777777" w:rsidR="00335EBC" w:rsidRDefault="00335EBC" w:rsidP="007A2231">
      <w:pPr>
        <w:tabs>
          <w:tab w:val="left" w:pos="1134"/>
        </w:tabs>
        <w:ind w:firstLine="709"/>
        <w:jc w:val="both"/>
        <w:rPr>
          <w:rFonts w:ascii="Times New Roman" w:hAnsi="Times New Roman" w:cs="Times New Roman"/>
        </w:rPr>
      </w:pPr>
    </w:p>
    <w:p w14:paraId="13C8858F" w14:textId="77777777" w:rsidR="00335EBC" w:rsidRDefault="003C0E48" w:rsidP="007A2231">
      <w:pPr>
        <w:tabs>
          <w:tab w:val="left" w:pos="1134"/>
        </w:tabs>
        <w:ind w:firstLine="709"/>
        <w:jc w:val="both"/>
        <w:rPr>
          <w:rFonts w:ascii="Times New Roman" w:hAnsi="Times New Roman" w:cs="Times New Roman"/>
          <w:b/>
        </w:rPr>
      </w:pPr>
      <w:r>
        <w:rPr>
          <w:rFonts w:ascii="Times New Roman" w:hAnsi="Times New Roman" w:cs="Times New Roman"/>
          <w:b/>
        </w:rPr>
        <w:t>3.2.3. Дополнительные источники</w:t>
      </w:r>
    </w:p>
    <w:p w14:paraId="13C88590" w14:textId="77777777" w:rsidR="00335EBC" w:rsidRDefault="003C0E48" w:rsidP="007A2231">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Снайдер</w:t>
      </w:r>
      <w:proofErr w:type="spellEnd"/>
      <w:r>
        <w:rPr>
          <w:rFonts w:ascii="Times New Roman" w:hAnsi="Times New Roman" w:cs="Times New Roman"/>
          <w:color w:val="000000"/>
        </w:rPr>
        <w:t xml:space="preserve">, Б. Спасите котика! И другие секреты сценарного мастерства.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Манн, Иванов и Фербер, 2022.; ISBN 978-5-00195-181-0</w:t>
      </w:r>
    </w:p>
    <w:p w14:paraId="13C88591" w14:textId="77777777" w:rsidR="00335EBC" w:rsidRDefault="003C0E48" w:rsidP="007A2231">
      <w:pPr>
        <w:numPr>
          <w:ilvl w:val="0"/>
          <w:numId w:val="3"/>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Филд, С. </w:t>
      </w:r>
      <w:proofErr w:type="gramStart"/>
      <w:r>
        <w:rPr>
          <w:rFonts w:ascii="Times New Roman" w:hAnsi="Times New Roman" w:cs="Times New Roman"/>
          <w:color w:val="000000"/>
        </w:rPr>
        <w:t>Киносценарий :</w:t>
      </w:r>
      <w:proofErr w:type="gramEnd"/>
      <w:r>
        <w:rPr>
          <w:rFonts w:ascii="Times New Roman" w:hAnsi="Times New Roman" w:cs="Times New Roman"/>
          <w:color w:val="000000"/>
        </w:rPr>
        <w:t xml:space="preserve">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Э, </w:t>
      </w:r>
      <w:proofErr w:type="spellStart"/>
      <w:r>
        <w:rPr>
          <w:rFonts w:ascii="Times New Roman" w:hAnsi="Times New Roman" w:cs="Times New Roman"/>
          <w:color w:val="000000"/>
        </w:rPr>
        <w:t>cop</w:t>
      </w:r>
      <w:proofErr w:type="spellEnd"/>
      <w:r>
        <w:rPr>
          <w:rFonts w:ascii="Times New Roman" w:hAnsi="Times New Roman" w:cs="Times New Roman"/>
          <w:color w:val="000000"/>
        </w:rPr>
        <w:t>. 2016. - 382 с.; 24 см. - (Мастер сцены).; ISBN 978-5-699-80929-5.</w:t>
      </w:r>
    </w:p>
    <w:p w14:paraId="13C88592" w14:textId="77777777" w:rsidR="00335EBC" w:rsidRDefault="00335EBC">
      <w:pPr>
        <w:tabs>
          <w:tab w:val="left" w:pos="1134"/>
        </w:tabs>
        <w:ind w:firstLine="709"/>
        <w:jc w:val="both"/>
        <w:rPr>
          <w:rFonts w:ascii="Times New Roman" w:hAnsi="Times New Roman" w:cs="Times New Roman"/>
        </w:rPr>
      </w:pPr>
    </w:p>
    <w:p w14:paraId="13C88593" w14:textId="77777777" w:rsidR="00335EBC" w:rsidRDefault="00335EBC">
      <w:pPr>
        <w:tabs>
          <w:tab w:val="left" w:pos="1134"/>
        </w:tabs>
        <w:ind w:firstLine="709"/>
        <w:jc w:val="both"/>
        <w:rPr>
          <w:rFonts w:ascii="Times New Roman" w:hAnsi="Times New Roman" w:cs="Times New Roman"/>
        </w:rPr>
      </w:pPr>
    </w:p>
    <w:p w14:paraId="4F839E29" w14:textId="77777777" w:rsidR="005764A9" w:rsidRDefault="005764A9">
      <w:pPr>
        <w:tabs>
          <w:tab w:val="left" w:pos="1134"/>
        </w:tabs>
        <w:ind w:firstLine="709"/>
        <w:jc w:val="both"/>
        <w:rPr>
          <w:rFonts w:ascii="Times New Roman" w:hAnsi="Times New Roman" w:cs="Times New Roman"/>
        </w:rPr>
      </w:pPr>
    </w:p>
    <w:p w14:paraId="3E92540A" w14:textId="77777777" w:rsidR="005764A9" w:rsidRDefault="005764A9">
      <w:pPr>
        <w:tabs>
          <w:tab w:val="left" w:pos="1134"/>
        </w:tabs>
        <w:ind w:firstLine="709"/>
        <w:jc w:val="both"/>
        <w:rPr>
          <w:rFonts w:ascii="Times New Roman" w:hAnsi="Times New Roman" w:cs="Times New Roman"/>
        </w:rPr>
      </w:pPr>
    </w:p>
    <w:p w14:paraId="63C41007" w14:textId="77777777" w:rsidR="005764A9" w:rsidRDefault="005764A9">
      <w:pPr>
        <w:tabs>
          <w:tab w:val="left" w:pos="1134"/>
        </w:tabs>
        <w:ind w:firstLine="709"/>
        <w:jc w:val="both"/>
        <w:rPr>
          <w:rFonts w:ascii="Times New Roman" w:hAnsi="Times New Roman" w:cs="Times New Roman"/>
        </w:rPr>
      </w:pPr>
    </w:p>
    <w:p w14:paraId="04A2188D" w14:textId="77777777" w:rsidR="005764A9" w:rsidRDefault="005764A9">
      <w:pPr>
        <w:tabs>
          <w:tab w:val="left" w:pos="1134"/>
        </w:tabs>
        <w:ind w:firstLine="709"/>
        <w:jc w:val="both"/>
        <w:rPr>
          <w:rFonts w:ascii="Times New Roman" w:hAnsi="Times New Roman" w:cs="Times New Roman"/>
        </w:rPr>
      </w:pPr>
    </w:p>
    <w:p w14:paraId="353C65CD" w14:textId="77777777" w:rsidR="005764A9" w:rsidRDefault="005764A9">
      <w:pPr>
        <w:tabs>
          <w:tab w:val="left" w:pos="1134"/>
        </w:tabs>
        <w:ind w:firstLine="709"/>
        <w:jc w:val="both"/>
        <w:rPr>
          <w:rFonts w:ascii="Times New Roman" w:hAnsi="Times New Roman" w:cs="Times New Roman"/>
        </w:rPr>
      </w:pPr>
    </w:p>
    <w:p w14:paraId="2D89FD46" w14:textId="77777777" w:rsidR="005764A9" w:rsidRDefault="005764A9">
      <w:pPr>
        <w:tabs>
          <w:tab w:val="left" w:pos="1134"/>
        </w:tabs>
        <w:ind w:firstLine="709"/>
        <w:jc w:val="both"/>
        <w:rPr>
          <w:rFonts w:ascii="Times New Roman" w:hAnsi="Times New Roman" w:cs="Times New Roman"/>
        </w:rPr>
      </w:pPr>
    </w:p>
    <w:p w14:paraId="4AF60742" w14:textId="77777777" w:rsidR="005764A9" w:rsidRDefault="005764A9">
      <w:pPr>
        <w:tabs>
          <w:tab w:val="left" w:pos="1134"/>
        </w:tabs>
        <w:ind w:firstLine="709"/>
        <w:jc w:val="both"/>
        <w:rPr>
          <w:rFonts w:ascii="Times New Roman" w:hAnsi="Times New Roman" w:cs="Times New Roman"/>
        </w:rPr>
      </w:pPr>
    </w:p>
    <w:p w14:paraId="0BC77519" w14:textId="77777777" w:rsidR="005764A9" w:rsidRDefault="005764A9">
      <w:pPr>
        <w:tabs>
          <w:tab w:val="left" w:pos="1134"/>
        </w:tabs>
        <w:ind w:firstLine="709"/>
        <w:jc w:val="both"/>
        <w:rPr>
          <w:rFonts w:ascii="Times New Roman" w:hAnsi="Times New Roman" w:cs="Times New Roman"/>
        </w:rPr>
      </w:pPr>
    </w:p>
    <w:p w14:paraId="2EB872F7" w14:textId="77777777" w:rsidR="005764A9" w:rsidRDefault="005764A9">
      <w:pPr>
        <w:tabs>
          <w:tab w:val="left" w:pos="1134"/>
        </w:tabs>
        <w:ind w:firstLine="709"/>
        <w:jc w:val="both"/>
        <w:rPr>
          <w:rFonts w:ascii="Times New Roman" w:hAnsi="Times New Roman" w:cs="Times New Roman"/>
        </w:rPr>
      </w:pPr>
    </w:p>
    <w:p w14:paraId="4A1B13F4" w14:textId="77777777" w:rsidR="005764A9" w:rsidRDefault="005764A9">
      <w:pPr>
        <w:tabs>
          <w:tab w:val="left" w:pos="1134"/>
        </w:tabs>
        <w:ind w:firstLine="709"/>
        <w:jc w:val="both"/>
        <w:rPr>
          <w:rFonts w:ascii="Times New Roman" w:hAnsi="Times New Roman" w:cs="Times New Roman"/>
        </w:rPr>
      </w:pPr>
    </w:p>
    <w:p w14:paraId="2DC98E52" w14:textId="77777777" w:rsidR="005764A9" w:rsidRDefault="005764A9">
      <w:pPr>
        <w:tabs>
          <w:tab w:val="left" w:pos="1134"/>
        </w:tabs>
        <w:ind w:firstLine="709"/>
        <w:jc w:val="both"/>
        <w:rPr>
          <w:rFonts w:ascii="Times New Roman" w:hAnsi="Times New Roman" w:cs="Times New Roman"/>
        </w:rPr>
      </w:pPr>
    </w:p>
    <w:p w14:paraId="5D001BAA" w14:textId="77777777" w:rsidR="005764A9" w:rsidRDefault="005764A9">
      <w:pPr>
        <w:tabs>
          <w:tab w:val="left" w:pos="1134"/>
        </w:tabs>
        <w:ind w:firstLine="709"/>
        <w:jc w:val="both"/>
        <w:rPr>
          <w:rFonts w:ascii="Times New Roman" w:hAnsi="Times New Roman" w:cs="Times New Roman"/>
        </w:rPr>
      </w:pPr>
    </w:p>
    <w:p w14:paraId="69DB716B" w14:textId="77777777" w:rsidR="005764A9" w:rsidRDefault="005764A9">
      <w:pPr>
        <w:tabs>
          <w:tab w:val="left" w:pos="1134"/>
        </w:tabs>
        <w:ind w:firstLine="709"/>
        <w:jc w:val="both"/>
        <w:rPr>
          <w:rFonts w:ascii="Times New Roman" w:hAnsi="Times New Roman" w:cs="Times New Roman"/>
        </w:rPr>
      </w:pPr>
    </w:p>
    <w:p w14:paraId="321AEF0B" w14:textId="77777777" w:rsidR="005764A9" w:rsidRDefault="005764A9">
      <w:pPr>
        <w:tabs>
          <w:tab w:val="left" w:pos="1134"/>
        </w:tabs>
        <w:ind w:firstLine="709"/>
        <w:jc w:val="both"/>
        <w:rPr>
          <w:rFonts w:ascii="Times New Roman" w:hAnsi="Times New Roman" w:cs="Times New Roman"/>
        </w:rPr>
      </w:pPr>
    </w:p>
    <w:p w14:paraId="1D34D7D6" w14:textId="77777777" w:rsidR="005764A9" w:rsidRDefault="005764A9">
      <w:pPr>
        <w:tabs>
          <w:tab w:val="left" w:pos="1134"/>
        </w:tabs>
        <w:ind w:firstLine="709"/>
        <w:jc w:val="both"/>
        <w:rPr>
          <w:rFonts w:ascii="Times New Roman" w:hAnsi="Times New Roman" w:cs="Times New Roman"/>
        </w:rPr>
      </w:pPr>
    </w:p>
    <w:p w14:paraId="7B164745" w14:textId="77777777" w:rsidR="005764A9" w:rsidRDefault="005764A9">
      <w:pPr>
        <w:tabs>
          <w:tab w:val="left" w:pos="1134"/>
        </w:tabs>
        <w:ind w:firstLine="709"/>
        <w:jc w:val="both"/>
        <w:rPr>
          <w:rFonts w:ascii="Times New Roman" w:hAnsi="Times New Roman" w:cs="Times New Roman"/>
        </w:rPr>
      </w:pPr>
    </w:p>
    <w:p w14:paraId="77E913E2" w14:textId="77777777" w:rsidR="005764A9" w:rsidRDefault="005764A9">
      <w:pPr>
        <w:tabs>
          <w:tab w:val="left" w:pos="1134"/>
        </w:tabs>
        <w:ind w:firstLine="709"/>
        <w:jc w:val="both"/>
        <w:rPr>
          <w:rFonts w:ascii="Times New Roman" w:hAnsi="Times New Roman" w:cs="Times New Roman"/>
        </w:rPr>
      </w:pPr>
    </w:p>
    <w:p w14:paraId="525CDE39" w14:textId="77777777" w:rsidR="005764A9" w:rsidRDefault="005764A9">
      <w:pPr>
        <w:tabs>
          <w:tab w:val="left" w:pos="1134"/>
        </w:tabs>
        <w:ind w:firstLine="709"/>
        <w:jc w:val="both"/>
        <w:rPr>
          <w:rFonts w:ascii="Times New Roman" w:hAnsi="Times New Roman" w:cs="Times New Roman"/>
        </w:rPr>
      </w:pPr>
    </w:p>
    <w:p w14:paraId="7C448661" w14:textId="77777777" w:rsidR="005764A9" w:rsidRDefault="005764A9">
      <w:pPr>
        <w:tabs>
          <w:tab w:val="left" w:pos="1134"/>
        </w:tabs>
        <w:ind w:firstLine="709"/>
        <w:jc w:val="both"/>
        <w:rPr>
          <w:rFonts w:ascii="Times New Roman" w:hAnsi="Times New Roman" w:cs="Times New Roman"/>
        </w:rPr>
      </w:pPr>
    </w:p>
    <w:p w14:paraId="2E748D1C" w14:textId="77777777" w:rsidR="005764A9" w:rsidRDefault="005764A9">
      <w:pPr>
        <w:tabs>
          <w:tab w:val="left" w:pos="1134"/>
        </w:tabs>
        <w:ind w:firstLine="709"/>
        <w:jc w:val="both"/>
        <w:rPr>
          <w:rFonts w:ascii="Times New Roman" w:hAnsi="Times New Roman" w:cs="Times New Roman"/>
        </w:rPr>
      </w:pPr>
    </w:p>
    <w:p w14:paraId="2FC7DF97" w14:textId="77777777" w:rsidR="005764A9" w:rsidRDefault="005764A9">
      <w:pPr>
        <w:tabs>
          <w:tab w:val="left" w:pos="1134"/>
        </w:tabs>
        <w:ind w:firstLine="709"/>
        <w:jc w:val="both"/>
        <w:rPr>
          <w:rFonts w:ascii="Times New Roman" w:hAnsi="Times New Roman" w:cs="Times New Roman"/>
        </w:rPr>
      </w:pPr>
    </w:p>
    <w:p w14:paraId="30981D40" w14:textId="77777777" w:rsidR="005764A9" w:rsidRDefault="005764A9">
      <w:pPr>
        <w:tabs>
          <w:tab w:val="left" w:pos="1134"/>
        </w:tabs>
        <w:ind w:firstLine="709"/>
        <w:jc w:val="both"/>
        <w:rPr>
          <w:rFonts w:ascii="Times New Roman" w:hAnsi="Times New Roman" w:cs="Times New Roman"/>
        </w:rPr>
      </w:pPr>
    </w:p>
    <w:p w14:paraId="5C962FE4" w14:textId="77777777" w:rsidR="005764A9" w:rsidRDefault="005764A9">
      <w:pPr>
        <w:tabs>
          <w:tab w:val="left" w:pos="1134"/>
        </w:tabs>
        <w:ind w:firstLine="709"/>
        <w:jc w:val="both"/>
        <w:rPr>
          <w:rFonts w:ascii="Times New Roman" w:hAnsi="Times New Roman" w:cs="Times New Roman"/>
        </w:rPr>
      </w:pPr>
    </w:p>
    <w:p w14:paraId="1C286D80" w14:textId="77777777" w:rsidR="005764A9" w:rsidRDefault="005764A9">
      <w:pPr>
        <w:tabs>
          <w:tab w:val="left" w:pos="1134"/>
        </w:tabs>
        <w:ind w:firstLine="709"/>
        <w:jc w:val="both"/>
        <w:rPr>
          <w:rFonts w:ascii="Times New Roman" w:hAnsi="Times New Roman" w:cs="Times New Roman"/>
        </w:rPr>
      </w:pPr>
    </w:p>
    <w:p w14:paraId="78581B02" w14:textId="77777777" w:rsidR="005764A9" w:rsidRDefault="005764A9">
      <w:pPr>
        <w:tabs>
          <w:tab w:val="left" w:pos="1134"/>
        </w:tabs>
        <w:ind w:firstLine="709"/>
        <w:jc w:val="both"/>
        <w:rPr>
          <w:rFonts w:ascii="Times New Roman" w:hAnsi="Times New Roman" w:cs="Times New Roman"/>
        </w:rPr>
      </w:pPr>
    </w:p>
    <w:p w14:paraId="1310B1C0" w14:textId="77777777" w:rsidR="005764A9" w:rsidRDefault="005764A9">
      <w:pPr>
        <w:tabs>
          <w:tab w:val="left" w:pos="1134"/>
        </w:tabs>
        <w:ind w:firstLine="709"/>
        <w:jc w:val="both"/>
        <w:rPr>
          <w:rFonts w:ascii="Times New Roman" w:hAnsi="Times New Roman" w:cs="Times New Roman"/>
        </w:rPr>
      </w:pPr>
    </w:p>
    <w:p w14:paraId="7BEFC4B6" w14:textId="77777777" w:rsidR="005764A9" w:rsidRDefault="005764A9">
      <w:pPr>
        <w:tabs>
          <w:tab w:val="left" w:pos="1134"/>
        </w:tabs>
        <w:ind w:firstLine="709"/>
        <w:jc w:val="both"/>
        <w:rPr>
          <w:rFonts w:ascii="Times New Roman" w:hAnsi="Times New Roman" w:cs="Times New Roman"/>
        </w:rPr>
      </w:pPr>
    </w:p>
    <w:p w14:paraId="0210A4AC" w14:textId="77777777" w:rsidR="005764A9" w:rsidRDefault="005764A9">
      <w:pPr>
        <w:tabs>
          <w:tab w:val="left" w:pos="1134"/>
        </w:tabs>
        <w:ind w:firstLine="709"/>
        <w:jc w:val="both"/>
        <w:rPr>
          <w:rFonts w:ascii="Times New Roman" w:hAnsi="Times New Roman" w:cs="Times New Roman"/>
        </w:rPr>
      </w:pPr>
    </w:p>
    <w:p w14:paraId="13C88594" w14:textId="77777777" w:rsidR="00335EBC" w:rsidRDefault="003C0E48">
      <w:pPr>
        <w:jc w:val="center"/>
        <w:rPr>
          <w:rFonts w:ascii="Times New Roman" w:hAnsi="Times New Roman" w:cs="Times New Roman"/>
          <w:b/>
        </w:rPr>
      </w:pPr>
      <w:r>
        <w:rPr>
          <w:rFonts w:ascii="Times New Roman" w:hAnsi="Times New Roman" w:cs="Times New Roman"/>
          <w:b/>
        </w:rPr>
        <w:lastRenderedPageBreak/>
        <w:t xml:space="preserve">4. КОНТРОЛЬ И ОЦЕНКА РЕЗУЛЬТАТОВ ОСВОЕНИЯ  </w:t>
      </w:r>
    </w:p>
    <w:p w14:paraId="13C88595" w14:textId="77777777" w:rsidR="00335EBC" w:rsidRDefault="003C0E48">
      <w:pPr>
        <w:jc w:val="center"/>
        <w:rPr>
          <w:rFonts w:ascii="Times New Roman" w:hAnsi="Times New Roman" w:cs="Times New Roman"/>
          <w:b/>
        </w:rPr>
      </w:pPr>
      <w:r>
        <w:rPr>
          <w:rFonts w:ascii="Times New Roman" w:hAnsi="Times New Roman" w:cs="Times New Roman"/>
          <w:b/>
        </w:rPr>
        <w:t>УЧЕБНОЙ ДИСЦИПЛИНЫ</w:t>
      </w:r>
    </w:p>
    <w:p w14:paraId="13C88596" w14:textId="77777777" w:rsidR="00335EBC" w:rsidRDefault="00335EBC">
      <w:pPr>
        <w:jc w:val="both"/>
        <w:rPr>
          <w:rFonts w:ascii="Times New Roman" w:hAnsi="Times New Roman" w:cs="Times New Roman"/>
        </w:rPr>
      </w:pPr>
    </w:p>
    <w:tbl>
      <w:tblPr>
        <w:tblStyle w:val="affffffffb"/>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977"/>
        <w:gridCol w:w="2410"/>
      </w:tblGrid>
      <w:tr w:rsidR="00335EBC" w14:paraId="13C8859A" w14:textId="77777777">
        <w:trPr>
          <w:trHeight w:val="294"/>
        </w:trPr>
        <w:tc>
          <w:tcPr>
            <w:tcW w:w="3964" w:type="dxa"/>
          </w:tcPr>
          <w:p w14:paraId="13C88597" w14:textId="77777777" w:rsidR="00335EBC" w:rsidRDefault="003C0E48">
            <w:pPr>
              <w:jc w:val="center"/>
              <w:rPr>
                <w:rFonts w:ascii="Times New Roman" w:hAnsi="Times New Roman" w:cs="Times New Roman"/>
                <w:b/>
                <w:i/>
              </w:rPr>
            </w:pPr>
            <w:r>
              <w:rPr>
                <w:rFonts w:ascii="Times New Roman" w:hAnsi="Times New Roman" w:cs="Times New Roman"/>
                <w:b/>
                <w:i/>
              </w:rPr>
              <w:t>Результаты обучения</w:t>
            </w:r>
          </w:p>
        </w:tc>
        <w:tc>
          <w:tcPr>
            <w:tcW w:w="2977" w:type="dxa"/>
          </w:tcPr>
          <w:p w14:paraId="13C88598" w14:textId="77777777" w:rsidR="00335EBC" w:rsidRDefault="003C0E48">
            <w:pPr>
              <w:jc w:val="center"/>
              <w:rPr>
                <w:rFonts w:ascii="Times New Roman" w:hAnsi="Times New Roman" w:cs="Times New Roman"/>
                <w:b/>
                <w:i/>
              </w:rPr>
            </w:pPr>
            <w:r>
              <w:rPr>
                <w:rFonts w:ascii="Times New Roman" w:hAnsi="Times New Roman" w:cs="Times New Roman"/>
                <w:b/>
                <w:i/>
              </w:rPr>
              <w:t>Критерии оценки</w:t>
            </w:r>
          </w:p>
        </w:tc>
        <w:tc>
          <w:tcPr>
            <w:tcW w:w="2410" w:type="dxa"/>
          </w:tcPr>
          <w:p w14:paraId="13C88599" w14:textId="77777777" w:rsidR="00335EBC" w:rsidRDefault="003C0E48">
            <w:pPr>
              <w:jc w:val="center"/>
              <w:rPr>
                <w:rFonts w:ascii="Times New Roman" w:hAnsi="Times New Roman" w:cs="Times New Roman"/>
                <w:b/>
                <w:i/>
              </w:rPr>
            </w:pPr>
            <w:r>
              <w:rPr>
                <w:rFonts w:ascii="Times New Roman" w:hAnsi="Times New Roman" w:cs="Times New Roman"/>
                <w:b/>
                <w:i/>
              </w:rPr>
              <w:t>Методы оценки</w:t>
            </w:r>
          </w:p>
        </w:tc>
      </w:tr>
      <w:tr w:rsidR="00335EBC" w14:paraId="13C8859C" w14:textId="77777777">
        <w:trPr>
          <w:trHeight w:val="129"/>
        </w:trPr>
        <w:tc>
          <w:tcPr>
            <w:tcW w:w="9351" w:type="dxa"/>
            <w:gridSpan w:val="3"/>
            <w:vAlign w:val="center"/>
          </w:tcPr>
          <w:p w14:paraId="13C8859B" w14:textId="77777777" w:rsidR="00335EBC" w:rsidRDefault="003C0E48">
            <w:pPr>
              <w:jc w:val="center"/>
              <w:rPr>
                <w:rFonts w:ascii="Times New Roman" w:hAnsi="Times New Roman" w:cs="Times New Roman"/>
                <w:b/>
              </w:rPr>
            </w:pPr>
            <w:r>
              <w:rPr>
                <w:rFonts w:ascii="Times New Roman" w:hAnsi="Times New Roman" w:cs="Times New Roman"/>
                <w:b/>
              </w:rPr>
              <w:t>Умения</w:t>
            </w:r>
          </w:p>
        </w:tc>
      </w:tr>
      <w:tr w:rsidR="00335EBC" w14:paraId="13C885B7" w14:textId="77777777">
        <w:trPr>
          <w:trHeight w:val="1522"/>
        </w:trPr>
        <w:tc>
          <w:tcPr>
            <w:tcW w:w="3964" w:type="dxa"/>
          </w:tcPr>
          <w:p w14:paraId="13C8859D" w14:textId="77777777" w:rsidR="00335EBC" w:rsidRDefault="003C0E48">
            <w:pPr>
              <w:rPr>
                <w:rFonts w:ascii="Times New Roman" w:hAnsi="Times New Roman" w:cs="Times New Roman"/>
              </w:rPr>
            </w:pPr>
            <w:r>
              <w:rPr>
                <w:rFonts w:ascii="Times New Roman" w:hAnsi="Times New Roman" w:cs="Times New Roman"/>
              </w:rPr>
              <w:t>Распознавать задачу и/или проблему в профессиональном и/или социальном контексте;</w:t>
            </w:r>
          </w:p>
          <w:p w14:paraId="13C8859E" w14:textId="77777777" w:rsidR="00335EBC" w:rsidRDefault="003C0E48">
            <w:pPr>
              <w:rPr>
                <w:rFonts w:ascii="Times New Roman" w:hAnsi="Times New Roman" w:cs="Times New Roman"/>
              </w:rPr>
            </w:pPr>
            <w:r>
              <w:rPr>
                <w:rFonts w:ascii="Times New Roman" w:hAnsi="Times New Roman" w:cs="Times New Roman"/>
              </w:rPr>
              <w:t>Анализировать задачу и/или проблему и выделять её составные части;</w:t>
            </w:r>
          </w:p>
          <w:p w14:paraId="13C8859F" w14:textId="77777777" w:rsidR="00335EBC" w:rsidRDefault="003C0E48">
            <w:pPr>
              <w:rPr>
                <w:rFonts w:ascii="Times New Roman" w:hAnsi="Times New Roman" w:cs="Times New Roman"/>
              </w:rPr>
            </w:pPr>
            <w:r>
              <w:rPr>
                <w:rFonts w:ascii="Times New Roman" w:hAnsi="Times New Roman" w:cs="Times New Roman"/>
              </w:rPr>
              <w:t>Определять этапы решения задачи;</w:t>
            </w:r>
          </w:p>
          <w:p w14:paraId="13C885A0" w14:textId="77777777" w:rsidR="00335EBC" w:rsidRDefault="003C0E48">
            <w:pPr>
              <w:rPr>
                <w:rFonts w:ascii="Times New Roman" w:hAnsi="Times New Roman" w:cs="Times New Roman"/>
              </w:rPr>
            </w:pPr>
            <w:r>
              <w:rPr>
                <w:rFonts w:ascii="Times New Roman" w:hAnsi="Times New Roman" w:cs="Times New Roman"/>
              </w:rPr>
              <w:t>Выявлять и эффективно искать информацию, необходимую для решения задачи и/или проблемы;</w:t>
            </w:r>
          </w:p>
          <w:p w14:paraId="13C885A1" w14:textId="77777777" w:rsidR="00335EBC" w:rsidRDefault="003C0E48">
            <w:pPr>
              <w:rPr>
                <w:rFonts w:ascii="Times New Roman" w:hAnsi="Times New Roman" w:cs="Times New Roman"/>
              </w:rPr>
            </w:pPr>
            <w:r>
              <w:rPr>
                <w:rFonts w:ascii="Times New Roman" w:hAnsi="Times New Roman" w:cs="Times New Roman"/>
              </w:rPr>
              <w:t>Составить план действия; определить необходимые ресурсы;</w:t>
            </w:r>
          </w:p>
          <w:p w14:paraId="13C885A2" w14:textId="77777777" w:rsidR="00335EBC" w:rsidRDefault="003C0E48">
            <w:pPr>
              <w:rPr>
                <w:rFonts w:ascii="Times New Roman" w:hAnsi="Times New Roman" w:cs="Times New Roman"/>
              </w:rPr>
            </w:pPr>
            <w:r>
              <w:rPr>
                <w:rFonts w:ascii="Times New Roman" w:hAnsi="Times New Roman" w:cs="Times New Roman"/>
              </w:rPr>
              <w:t>Владеть актуальными методами работы в профессиональной и смежных сферах;</w:t>
            </w:r>
          </w:p>
          <w:p w14:paraId="13C885A3" w14:textId="77777777" w:rsidR="00335EBC" w:rsidRDefault="003C0E48">
            <w:pPr>
              <w:rPr>
                <w:rFonts w:ascii="Times New Roman" w:hAnsi="Times New Roman" w:cs="Times New Roman"/>
              </w:rPr>
            </w:pPr>
            <w:r>
              <w:rPr>
                <w:rFonts w:ascii="Times New Roman" w:hAnsi="Times New Roman" w:cs="Times New Roman"/>
              </w:rPr>
              <w:t>Реализовать составленный план;</w:t>
            </w:r>
          </w:p>
          <w:p w14:paraId="13C885A4" w14:textId="77777777" w:rsidR="00335EBC" w:rsidRDefault="003C0E48">
            <w:pPr>
              <w:rPr>
                <w:rFonts w:ascii="Times New Roman" w:hAnsi="Times New Roman" w:cs="Times New Roman"/>
                <w:b/>
              </w:rPr>
            </w:pPr>
            <w:r>
              <w:rPr>
                <w:rFonts w:ascii="Times New Roman" w:hAnsi="Times New Roman" w:cs="Times New Roman"/>
              </w:rPr>
              <w:t>Оценивать результат и последствия своих действий (самостоятельно или с помощью наставника);</w:t>
            </w:r>
          </w:p>
          <w:p w14:paraId="13C885A5" w14:textId="77777777" w:rsidR="00335EBC" w:rsidRDefault="003C0E48">
            <w:pPr>
              <w:rPr>
                <w:rFonts w:ascii="Times New Roman" w:hAnsi="Times New Roman" w:cs="Times New Roman"/>
              </w:rPr>
            </w:pPr>
            <w:r>
              <w:rPr>
                <w:rFonts w:ascii="Times New Roman" w:hAnsi="Times New Roman" w:cs="Times New Roman"/>
              </w:rPr>
              <w:t>Определять задачи для поиска информации;</w:t>
            </w:r>
          </w:p>
          <w:p w14:paraId="13C885A6" w14:textId="77777777" w:rsidR="00335EBC" w:rsidRDefault="003C0E48">
            <w:pPr>
              <w:rPr>
                <w:rFonts w:ascii="Times New Roman" w:hAnsi="Times New Roman" w:cs="Times New Roman"/>
              </w:rPr>
            </w:pPr>
            <w:r>
              <w:rPr>
                <w:rFonts w:ascii="Times New Roman" w:hAnsi="Times New Roman" w:cs="Times New Roman"/>
              </w:rPr>
              <w:t>Определять необходимые источники информации;</w:t>
            </w:r>
          </w:p>
          <w:p w14:paraId="13C885A7" w14:textId="77777777" w:rsidR="00335EBC" w:rsidRDefault="003C0E48">
            <w:pPr>
              <w:rPr>
                <w:rFonts w:ascii="Times New Roman" w:hAnsi="Times New Roman" w:cs="Times New Roman"/>
              </w:rPr>
            </w:pPr>
            <w:r>
              <w:rPr>
                <w:rFonts w:ascii="Times New Roman" w:hAnsi="Times New Roman" w:cs="Times New Roman"/>
              </w:rPr>
              <w:t>Планировать процесс поиска;</w:t>
            </w:r>
          </w:p>
          <w:p w14:paraId="13C885A8" w14:textId="77777777" w:rsidR="00335EBC" w:rsidRDefault="003C0E48">
            <w:pPr>
              <w:rPr>
                <w:rFonts w:ascii="Times New Roman" w:hAnsi="Times New Roman" w:cs="Times New Roman"/>
              </w:rPr>
            </w:pPr>
            <w:r>
              <w:rPr>
                <w:rFonts w:ascii="Times New Roman" w:hAnsi="Times New Roman" w:cs="Times New Roman"/>
              </w:rPr>
              <w:t>Структурировать получаемую информацию;</w:t>
            </w:r>
          </w:p>
          <w:p w14:paraId="13C885A9" w14:textId="77777777" w:rsidR="00335EBC" w:rsidRDefault="003C0E48">
            <w:pPr>
              <w:rPr>
                <w:rFonts w:ascii="Times New Roman" w:hAnsi="Times New Roman" w:cs="Times New Roman"/>
              </w:rPr>
            </w:pPr>
            <w:r>
              <w:rPr>
                <w:rFonts w:ascii="Times New Roman" w:hAnsi="Times New Roman" w:cs="Times New Roman"/>
              </w:rPr>
              <w:t>Выделять наиболее значимое в перечне информации;</w:t>
            </w:r>
          </w:p>
          <w:p w14:paraId="13C885AA" w14:textId="77777777" w:rsidR="00335EBC" w:rsidRDefault="003C0E48">
            <w:pPr>
              <w:rPr>
                <w:rFonts w:ascii="Times New Roman" w:hAnsi="Times New Roman" w:cs="Times New Roman"/>
              </w:rPr>
            </w:pPr>
            <w:r>
              <w:rPr>
                <w:rFonts w:ascii="Times New Roman" w:hAnsi="Times New Roman" w:cs="Times New Roman"/>
              </w:rPr>
              <w:t>Оценивать практическую значимость результатов поиска;</w:t>
            </w:r>
          </w:p>
          <w:p w14:paraId="13C885AB" w14:textId="77777777" w:rsidR="00335EBC" w:rsidRDefault="003C0E48">
            <w:pPr>
              <w:rPr>
                <w:rFonts w:ascii="Times New Roman" w:hAnsi="Times New Roman" w:cs="Times New Roman"/>
                <w:b/>
              </w:rPr>
            </w:pPr>
            <w:r>
              <w:rPr>
                <w:rFonts w:ascii="Times New Roman" w:hAnsi="Times New Roman" w:cs="Times New Roman"/>
              </w:rPr>
              <w:t>Оформлять результаты поиска;</w:t>
            </w:r>
          </w:p>
          <w:p w14:paraId="13C885AC" w14:textId="77777777" w:rsidR="00335EBC" w:rsidRDefault="003C0E48">
            <w:pPr>
              <w:rPr>
                <w:rFonts w:ascii="Times New Roman" w:hAnsi="Times New Roman" w:cs="Times New Roman"/>
              </w:rPr>
            </w:pPr>
            <w:r>
              <w:rPr>
                <w:rFonts w:ascii="Times New Roman" w:hAnsi="Times New Roman" w:cs="Times New Roman"/>
                <w:color w:val="212529"/>
              </w:rPr>
              <w:t>И</w:t>
            </w:r>
            <w:r>
              <w:rPr>
                <w:rFonts w:ascii="Times New Roman" w:hAnsi="Times New Roman" w:cs="Times New Roman"/>
              </w:rPr>
              <w:t>спользовать в работе актуальны нормативно-правовые документы, используемые в профессиональной деятельности;</w:t>
            </w:r>
          </w:p>
          <w:p w14:paraId="13C885AD" w14:textId="77777777" w:rsidR="00335EBC" w:rsidRDefault="003C0E48">
            <w:pPr>
              <w:rPr>
                <w:rFonts w:ascii="Times New Roman" w:hAnsi="Times New Roman" w:cs="Times New Roman"/>
              </w:rPr>
            </w:pPr>
            <w:r>
              <w:rPr>
                <w:rFonts w:ascii="Times New Roman" w:hAnsi="Times New Roman" w:cs="Times New Roman"/>
              </w:rPr>
              <w:t>Применять в деятельности профессиональную терминологию;</w:t>
            </w:r>
          </w:p>
          <w:p w14:paraId="13C885AE" w14:textId="77777777" w:rsidR="00335EBC" w:rsidRDefault="003C0E48">
            <w:pPr>
              <w:rPr>
                <w:rFonts w:ascii="Times New Roman" w:hAnsi="Times New Roman" w:cs="Times New Roman"/>
              </w:rPr>
            </w:pPr>
            <w:r>
              <w:rPr>
                <w:rFonts w:ascii="Times New Roman" w:hAnsi="Times New Roman" w:cs="Times New Roman"/>
              </w:rPr>
              <w:t>Самостоятельно выстраивать траекторию профессионального саморазвития и самообразования;</w:t>
            </w:r>
          </w:p>
          <w:p w14:paraId="13C885AF" w14:textId="77777777" w:rsidR="00335EBC" w:rsidRDefault="003C0E48">
            <w:pPr>
              <w:rPr>
                <w:rFonts w:ascii="Times New Roman" w:hAnsi="Times New Roman" w:cs="Times New Roman"/>
              </w:rPr>
            </w:pPr>
            <w:r>
              <w:rPr>
                <w:rFonts w:ascii="Times New Roman" w:hAnsi="Times New Roman" w:cs="Times New Roman"/>
              </w:rPr>
              <w:t>Применять техники финансовой грамотности;</w:t>
            </w:r>
          </w:p>
          <w:p w14:paraId="13C885B0" w14:textId="77777777" w:rsidR="00335EBC" w:rsidRDefault="003C0E48">
            <w:pPr>
              <w:rPr>
                <w:rFonts w:ascii="Times New Roman" w:hAnsi="Times New Roman" w:cs="Times New Roman"/>
              </w:rPr>
            </w:pPr>
            <w:r>
              <w:rPr>
                <w:rFonts w:ascii="Times New Roman" w:hAnsi="Times New Roman" w:cs="Times New Roman"/>
              </w:rPr>
              <w:t>Применять в деятельности знания о психологии коллектива;</w:t>
            </w:r>
          </w:p>
          <w:p w14:paraId="13C885B1" w14:textId="77777777" w:rsidR="00335EBC" w:rsidRDefault="003C0E48">
            <w:pPr>
              <w:rPr>
                <w:rFonts w:ascii="Times New Roman" w:hAnsi="Times New Roman" w:cs="Times New Roman"/>
              </w:rPr>
            </w:pPr>
            <w:r>
              <w:rPr>
                <w:rFonts w:ascii="Times New Roman" w:hAnsi="Times New Roman" w:cs="Times New Roman"/>
              </w:rPr>
              <w:t>Организовывать деятельность коллектива;</w:t>
            </w:r>
          </w:p>
          <w:p w14:paraId="13C885B2" w14:textId="77777777" w:rsidR="00335EBC" w:rsidRDefault="003C0E48">
            <w:pPr>
              <w:rPr>
                <w:rFonts w:ascii="Times New Roman" w:hAnsi="Times New Roman" w:cs="Times New Roman"/>
              </w:rPr>
            </w:pPr>
            <w:r>
              <w:rPr>
                <w:rFonts w:ascii="Times New Roman" w:hAnsi="Times New Roman" w:cs="Times New Roman"/>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13C885B3" w14:textId="77777777" w:rsidR="00335EBC" w:rsidRDefault="003C0E48">
            <w:pPr>
              <w:rPr>
                <w:rFonts w:ascii="Times New Roman" w:hAnsi="Times New Roman" w:cs="Times New Roman"/>
              </w:rPr>
            </w:pPr>
            <w:r>
              <w:rPr>
                <w:rFonts w:ascii="Times New Roman" w:hAnsi="Times New Roman" w:cs="Times New Roman"/>
              </w:rPr>
              <w:t>Разрабатывать режиссерский сценарий и раскадровку на основе литературного сценария с определением монтажно-ритмической структуры и изобразительного решения кино- и телефильма</w:t>
            </w:r>
          </w:p>
        </w:tc>
        <w:tc>
          <w:tcPr>
            <w:tcW w:w="2977" w:type="dxa"/>
          </w:tcPr>
          <w:p w14:paraId="13C885B4" w14:textId="77777777" w:rsidR="00335EBC" w:rsidRDefault="003C0E48">
            <w:pPr>
              <w:rPr>
                <w:rFonts w:ascii="Times New Roman" w:hAnsi="Times New Roman" w:cs="Times New Roman"/>
              </w:rPr>
            </w:pPr>
            <w:r>
              <w:rPr>
                <w:rFonts w:ascii="Times New Roman" w:hAnsi="Times New Roman" w:cs="Times New Roman"/>
              </w:rPr>
              <w:lastRenderedPageBreak/>
              <w:t>Качество созданных сценариев рекламных видеороликов</w:t>
            </w:r>
          </w:p>
        </w:tc>
        <w:tc>
          <w:tcPr>
            <w:tcW w:w="2410" w:type="dxa"/>
          </w:tcPr>
          <w:p w14:paraId="13C885B5" w14:textId="77777777" w:rsidR="00335EBC" w:rsidRDefault="003C0E48">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13C885B6" w14:textId="77777777" w:rsidR="00335EBC" w:rsidRDefault="00335EBC">
            <w:pPr>
              <w:jc w:val="both"/>
              <w:rPr>
                <w:rFonts w:ascii="Times New Roman" w:hAnsi="Times New Roman" w:cs="Times New Roman"/>
              </w:rPr>
            </w:pPr>
          </w:p>
        </w:tc>
      </w:tr>
      <w:tr w:rsidR="00335EBC" w14:paraId="13C885B9" w14:textId="77777777">
        <w:trPr>
          <w:trHeight w:val="168"/>
        </w:trPr>
        <w:tc>
          <w:tcPr>
            <w:tcW w:w="9351" w:type="dxa"/>
            <w:gridSpan w:val="3"/>
            <w:vAlign w:val="center"/>
          </w:tcPr>
          <w:p w14:paraId="13C885B8" w14:textId="77777777" w:rsidR="00335EBC" w:rsidRDefault="003C0E48">
            <w:pPr>
              <w:jc w:val="center"/>
              <w:rPr>
                <w:rFonts w:ascii="Times New Roman" w:hAnsi="Times New Roman" w:cs="Times New Roman"/>
              </w:rPr>
            </w:pPr>
            <w:r>
              <w:rPr>
                <w:rFonts w:ascii="Times New Roman" w:hAnsi="Times New Roman" w:cs="Times New Roman"/>
                <w:b/>
                <w:color w:val="000000"/>
              </w:rPr>
              <w:lastRenderedPageBreak/>
              <w:t>Знания</w:t>
            </w:r>
          </w:p>
        </w:tc>
      </w:tr>
      <w:tr w:rsidR="00335EBC" w14:paraId="13C885CE" w14:textId="77777777">
        <w:trPr>
          <w:trHeight w:val="416"/>
        </w:trPr>
        <w:tc>
          <w:tcPr>
            <w:tcW w:w="3964" w:type="dxa"/>
          </w:tcPr>
          <w:p w14:paraId="13C885BA" w14:textId="77777777" w:rsidR="00335EBC" w:rsidRDefault="003C0E48">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13C885BB" w14:textId="77777777" w:rsidR="00335EBC" w:rsidRDefault="003C0E48">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13C885BC" w14:textId="77777777" w:rsidR="00335EBC" w:rsidRDefault="003C0E48">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13C885BD" w14:textId="77777777" w:rsidR="00335EBC" w:rsidRDefault="003C0E48">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13C885BE" w14:textId="77777777" w:rsidR="00335EBC" w:rsidRDefault="003C0E48">
            <w:pPr>
              <w:rPr>
                <w:rFonts w:ascii="Times New Roman" w:hAnsi="Times New Roman" w:cs="Times New Roman"/>
              </w:rPr>
            </w:pPr>
            <w:r>
              <w:rPr>
                <w:rFonts w:ascii="Times New Roman" w:hAnsi="Times New Roman" w:cs="Times New Roman"/>
              </w:rPr>
              <w:t>Структуру плана для решения задач;</w:t>
            </w:r>
          </w:p>
          <w:p w14:paraId="13C885BF" w14:textId="77777777" w:rsidR="00335EBC" w:rsidRDefault="003C0E48">
            <w:pPr>
              <w:rPr>
                <w:rFonts w:ascii="Times New Roman" w:hAnsi="Times New Roman" w:cs="Times New Roman"/>
                <w:b/>
              </w:rPr>
            </w:pPr>
            <w:r>
              <w:rPr>
                <w:rFonts w:ascii="Times New Roman" w:hAnsi="Times New Roman" w:cs="Times New Roman"/>
              </w:rPr>
              <w:t>Порядок оценки результатов решения задач профессиональной деятельности;</w:t>
            </w:r>
          </w:p>
          <w:p w14:paraId="13C885C0" w14:textId="77777777" w:rsidR="00335EBC" w:rsidRDefault="003C0E48">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13C885C1" w14:textId="77777777" w:rsidR="00335EBC" w:rsidRDefault="003C0E48">
            <w:pPr>
              <w:rPr>
                <w:rFonts w:ascii="Times New Roman" w:hAnsi="Times New Roman" w:cs="Times New Roman"/>
              </w:rPr>
            </w:pPr>
            <w:r>
              <w:rPr>
                <w:rFonts w:ascii="Times New Roman" w:hAnsi="Times New Roman" w:cs="Times New Roman"/>
              </w:rPr>
              <w:t>Приемы структурирования информации;</w:t>
            </w:r>
          </w:p>
          <w:p w14:paraId="13C885C2" w14:textId="77777777" w:rsidR="00335EBC" w:rsidRDefault="003C0E48">
            <w:pPr>
              <w:rPr>
                <w:rFonts w:ascii="Times New Roman" w:hAnsi="Times New Roman" w:cs="Times New Roman"/>
                <w:b/>
              </w:rPr>
            </w:pPr>
            <w:r>
              <w:rPr>
                <w:rFonts w:ascii="Times New Roman" w:hAnsi="Times New Roman" w:cs="Times New Roman"/>
              </w:rPr>
              <w:t>Формат оформления результатов поиска информации;</w:t>
            </w:r>
          </w:p>
          <w:p w14:paraId="13C885C3" w14:textId="77777777" w:rsidR="00335EBC" w:rsidRDefault="003C0E48">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13C885C4" w14:textId="77777777" w:rsidR="00335EBC" w:rsidRDefault="003C0E48">
            <w:pPr>
              <w:rPr>
                <w:rFonts w:ascii="Times New Roman" w:hAnsi="Times New Roman" w:cs="Times New Roman"/>
              </w:rPr>
            </w:pPr>
            <w:r>
              <w:rPr>
                <w:rFonts w:ascii="Times New Roman" w:hAnsi="Times New Roman" w:cs="Times New Roman"/>
              </w:rPr>
              <w:t>Профессиональную терминологию;</w:t>
            </w:r>
          </w:p>
          <w:p w14:paraId="13C885C5" w14:textId="77777777" w:rsidR="00335EBC" w:rsidRDefault="003C0E48">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13C885C6" w14:textId="77777777" w:rsidR="00335EBC" w:rsidRDefault="003C0E48">
            <w:pPr>
              <w:rPr>
                <w:rFonts w:ascii="Times New Roman" w:hAnsi="Times New Roman" w:cs="Times New Roman"/>
              </w:rPr>
            </w:pPr>
            <w:r>
              <w:rPr>
                <w:rFonts w:ascii="Times New Roman" w:hAnsi="Times New Roman" w:cs="Times New Roman"/>
              </w:rPr>
              <w:t>Основы финансовой грамотности;</w:t>
            </w:r>
          </w:p>
          <w:p w14:paraId="13C885C7" w14:textId="77777777" w:rsidR="00335EBC" w:rsidRDefault="003C0E48">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13C885C8" w14:textId="77777777" w:rsidR="00335EBC" w:rsidRDefault="003C0E48">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13C885C9" w14:textId="77777777" w:rsidR="00335EBC" w:rsidRDefault="003C0E48">
            <w:pPr>
              <w:rPr>
                <w:rFonts w:ascii="Times New Roman" w:hAnsi="Times New Roman" w:cs="Times New Roman"/>
              </w:rPr>
            </w:pPr>
            <w:r>
              <w:rPr>
                <w:rFonts w:ascii="Times New Roman" w:hAnsi="Times New Roman" w:cs="Times New Roman"/>
              </w:rPr>
              <w:lastRenderedPageBreak/>
              <w:t>Правила взаимодействия с обучающимися, преподавателями и мастерами в ходе обучения, с руководителями учебной и производственной практик;</w:t>
            </w:r>
          </w:p>
          <w:p w14:paraId="13C885CA" w14:textId="77777777" w:rsidR="00335EBC" w:rsidRDefault="003C0E48">
            <w:pPr>
              <w:rPr>
                <w:rFonts w:ascii="Times New Roman" w:hAnsi="Times New Roman" w:cs="Times New Roman"/>
              </w:rPr>
            </w:pPr>
            <w:r>
              <w:rPr>
                <w:rFonts w:ascii="Times New Roman" w:hAnsi="Times New Roman" w:cs="Times New Roman"/>
              </w:rPr>
              <w:t>Технологии разработки режиссерских сценариев и раскадровок на основе литературного сценария с определением монтажно-ритмической структуры и изобразительного решения кино- и телефильма</w:t>
            </w:r>
          </w:p>
        </w:tc>
        <w:tc>
          <w:tcPr>
            <w:tcW w:w="2977" w:type="dxa"/>
          </w:tcPr>
          <w:p w14:paraId="13C885CB" w14:textId="77777777" w:rsidR="00335EBC" w:rsidRDefault="003C0E48">
            <w:pPr>
              <w:rPr>
                <w:rFonts w:ascii="Times New Roman" w:hAnsi="Times New Roman" w:cs="Times New Roman"/>
              </w:rPr>
            </w:pPr>
            <w:r>
              <w:rPr>
                <w:rFonts w:ascii="Times New Roman" w:hAnsi="Times New Roman" w:cs="Times New Roman"/>
              </w:rPr>
              <w:lastRenderedPageBreak/>
              <w:t>Качество созданных сценариев рекламных видеороликов</w:t>
            </w:r>
          </w:p>
        </w:tc>
        <w:tc>
          <w:tcPr>
            <w:tcW w:w="2410" w:type="dxa"/>
          </w:tcPr>
          <w:p w14:paraId="13C885CC" w14:textId="77777777" w:rsidR="00335EBC" w:rsidRDefault="003C0E48">
            <w:pPr>
              <w:rPr>
                <w:rFonts w:ascii="Times New Roman" w:hAnsi="Times New Roman" w:cs="Times New Roman"/>
              </w:rPr>
            </w:pPr>
            <w:r>
              <w:rPr>
                <w:rFonts w:ascii="Times New Roman" w:hAnsi="Times New Roman" w:cs="Times New Roman"/>
              </w:rPr>
              <w:t>Наблюдение за работой обучающегося в микрогруппе, индивидуальное и групповое задание</w:t>
            </w:r>
          </w:p>
          <w:p w14:paraId="13C885CD" w14:textId="77777777" w:rsidR="00335EBC" w:rsidRDefault="00335EBC">
            <w:pPr>
              <w:jc w:val="both"/>
              <w:rPr>
                <w:rFonts w:ascii="Times New Roman" w:hAnsi="Times New Roman" w:cs="Times New Roman"/>
              </w:rPr>
            </w:pPr>
          </w:p>
        </w:tc>
      </w:tr>
    </w:tbl>
    <w:p w14:paraId="13C885CF" w14:textId="77777777" w:rsidR="00335EBC" w:rsidRDefault="00335EBC">
      <w:pPr>
        <w:ind w:firstLine="709"/>
        <w:jc w:val="both"/>
        <w:rPr>
          <w:rFonts w:ascii="Times New Roman" w:hAnsi="Times New Roman" w:cs="Times New Roman"/>
        </w:rPr>
      </w:pPr>
    </w:p>
    <w:p w14:paraId="13C885D0" w14:textId="77777777" w:rsidR="00335EBC" w:rsidRDefault="003C0E48">
      <w:pPr>
        <w:pBdr>
          <w:top w:val="nil"/>
          <w:left w:val="nil"/>
          <w:bottom w:val="nil"/>
          <w:right w:val="nil"/>
          <w:between w:val="nil"/>
        </w:pBdr>
        <w:jc w:val="center"/>
        <w:rPr>
          <w:rFonts w:ascii="Times New Roman" w:hAnsi="Times New Roman" w:cs="Times New Roman"/>
          <w:b/>
          <w:color w:val="000000"/>
        </w:rPr>
      </w:pPr>
      <w:bookmarkStart w:id="4" w:name="_heading=h.nuhqtsrpqfpg" w:colFirst="0" w:colLast="0"/>
      <w:bookmarkEnd w:id="4"/>
      <w:r>
        <w:rPr>
          <w:rFonts w:ascii="Times New Roman" w:hAnsi="Times New Roman" w:cs="Times New Roman"/>
          <w:b/>
          <w:color w:val="000000"/>
        </w:rPr>
        <w:t>Разработчики примерной образовательной программы</w:t>
      </w:r>
    </w:p>
    <w:p w14:paraId="13C885D2" w14:textId="18BEAA3B" w:rsidR="00335EBC" w:rsidRDefault="003C0E48" w:rsidP="003C0E48">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1"/>
        <w:tblW w:w="9354" w:type="dxa"/>
        <w:tblLayout w:type="fixed"/>
        <w:tblLook w:val="0600" w:firstRow="0" w:lastRow="0" w:firstColumn="0" w:lastColumn="0" w:noHBand="1" w:noVBand="1"/>
      </w:tblPr>
      <w:tblGrid>
        <w:gridCol w:w="3350"/>
        <w:gridCol w:w="6004"/>
      </w:tblGrid>
      <w:tr w:rsidR="00335EBC" w14:paraId="13C885D5" w14:textId="77777777" w:rsidTr="003C0E48">
        <w:trPr>
          <w:trHeight w:val="222"/>
        </w:trPr>
        <w:tc>
          <w:tcPr>
            <w:tcW w:w="3350" w:type="dxa"/>
          </w:tcPr>
          <w:p w14:paraId="13C885D3" w14:textId="77777777" w:rsidR="00335EBC" w:rsidRDefault="003C0E48">
            <w:pPr>
              <w:jc w:val="center"/>
              <w:rPr>
                <w:rFonts w:ascii="Times New Roman" w:hAnsi="Times New Roman" w:cs="Times New Roman"/>
              </w:rPr>
            </w:pPr>
            <w:r>
              <w:rPr>
                <w:rFonts w:ascii="Times New Roman" w:hAnsi="Times New Roman" w:cs="Times New Roman"/>
              </w:rPr>
              <w:t>ФИО</w:t>
            </w:r>
          </w:p>
        </w:tc>
        <w:tc>
          <w:tcPr>
            <w:tcW w:w="6004" w:type="dxa"/>
          </w:tcPr>
          <w:p w14:paraId="13C885D4" w14:textId="77777777" w:rsidR="00335EBC" w:rsidRDefault="003C0E48">
            <w:pPr>
              <w:jc w:val="center"/>
              <w:rPr>
                <w:rFonts w:ascii="Times New Roman" w:hAnsi="Times New Roman" w:cs="Times New Roman"/>
              </w:rPr>
            </w:pPr>
            <w:r>
              <w:rPr>
                <w:rFonts w:ascii="Times New Roman" w:hAnsi="Times New Roman" w:cs="Times New Roman"/>
              </w:rPr>
              <w:t>Организация, должность</w:t>
            </w:r>
          </w:p>
        </w:tc>
      </w:tr>
      <w:tr w:rsidR="00D43CB5" w14:paraId="13C885D8" w14:textId="77777777" w:rsidTr="00B92959">
        <w:trPr>
          <w:trHeight w:val="860"/>
        </w:trPr>
        <w:tc>
          <w:tcPr>
            <w:tcW w:w="3350" w:type="dxa"/>
          </w:tcPr>
          <w:p w14:paraId="13C885D6" w14:textId="77777777" w:rsidR="00D43CB5" w:rsidRDefault="00D43CB5" w:rsidP="00D4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Левченко С.В.</w:t>
            </w:r>
          </w:p>
        </w:tc>
        <w:tc>
          <w:tcPr>
            <w:tcW w:w="6004" w:type="dxa"/>
            <w:vAlign w:val="center"/>
          </w:tcPr>
          <w:p w14:paraId="13C885D7" w14:textId="269FEA06" w:rsidR="00D43CB5" w:rsidRDefault="00D43CB5" w:rsidP="00D43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Ведущий специалист лаборатории по экспертному сопровождению внедрения модели колледжа креативных индустрий ЦРПОКИ, о</w:t>
            </w:r>
            <w:r w:rsidRPr="005D671B">
              <w:rPr>
                <w:rFonts w:ascii="Times New Roman" w:hAnsi="Times New Roman" w:cs="Times New Roman"/>
              </w:rPr>
              <w:t>ператор-постановщик</w:t>
            </w:r>
            <w:r>
              <w:rPr>
                <w:rFonts w:ascii="Times New Roman" w:hAnsi="Times New Roman" w:cs="Times New Roman"/>
              </w:rPr>
              <w:t xml:space="preserve">, </w:t>
            </w:r>
            <w:proofErr w:type="spellStart"/>
            <w:r w:rsidRPr="00655CC3">
              <w:rPr>
                <w:rFonts w:ascii="Times New Roman" w:hAnsi="Times New Roman" w:cs="Times New Roman"/>
              </w:rPr>
              <w:t>моушн</w:t>
            </w:r>
            <w:proofErr w:type="spellEnd"/>
            <w:r w:rsidRPr="00655CC3">
              <w:rPr>
                <w:rFonts w:ascii="Times New Roman" w:hAnsi="Times New Roman" w:cs="Times New Roman"/>
              </w:rPr>
              <w:t xml:space="preserve">-дизайнер студии </w:t>
            </w:r>
            <w:proofErr w:type="spellStart"/>
            <w:proofErr w:type="gramStart"/>
            <w:r w:rsidRPr="00655CC3">
              <w:rPr>
                <w:rFonts w:ascii="Times New Roman" w:hAnsi="Times New Roman" w:cs="Times New Roman"/>
              </w:rPr>
              <w:t>P.mothion</w:t>
            </w:r>
            <w:proofErr w:type="spellEnd"/>
            <w:proofErr w:type="gramEnd"/>
          </w:p>
        </w:tc>
      </w:tr>
      <w:tr w:rsidR="00D43CB5" w14:paraId="13C885DB" w14:textId="77777777" w:rsidTr="003C0E48">
        <w:trPr>
          <w:trHeight w:val="409"/>
        </w:trPr>
        <w:tc>
          <w:tcPr>
            <w:tcW w:w="3350" w:type="dxa"/>
          </w:tcPr>
          <w:p w14:paraId="13C885D9" w14:textId="77777777" w:rsidR="00D43CB5" w:rsidRDefault="00D43CB5" w:rsidP="00D43CB5">
            <w:pPr>
              <w:jc w:val="center"/>
              <w:rPr>
                <w:rFonts w:ascii="Times New Roman" w:hAnsi="Times New Roman" w:cs="Times New Roman"/>
              </w:rPr>
            </w:pPr>
            <w:proofErr w:type="spellStart"/>
            <w:r>
              <w:rPr>
                <w:rFonts w:ascii="Times New Roman" w:hAnsi="Times New Roman" w:cs="Times New Roman"/>
              </w:rPr>
              <w:t>Манапова</w:t>
            </w:r>
            <w:proofErr w:type="spellEnd"/>
            <w:r>
              <w:rPr>
                <w:rFonts w:ascii="Times New Roman" w:hAnsi="Times New Roman" w:cs="Times New Roman"/>
              </w:rPr>
              <w:t xml:space="preserve"> О.Н.</w:t>
            </w:r>
          </w:p>
        </w:tc>
        <w:tc>
          <w:tcPr>
            <w:tcW w:w="6004" w:type="dxa"/>
          </w:tcPr>
          <w:p w14:paraId="13C885DA" w14:textId="77777777" w:rsidR="00D43CB5" w:rsidRDefault="00D43CB5" w:rsidP="00D43CB5">
            <w:pPr>
              <w:jc w:val="center"/>
              <w:rPr>
                <w:rFonts w:ascii="Times New Roman" w:hAnsi="Times New Roman" w:cs="Times New Roman"/>
              </w:rPr>
            </w:pPr>
            <w:r>
              <w:rPr>
                <w:rFonts w:ascii="Times New Roman" w:hAnsi="Times New Roman" w:cs="Times New Roman"/>
              </w:rPr>
              <w:t>Заместитель директора по учебно-методической работе ГБПОУ «Южно-Уральский государственный колледж»</w:t>
            </w:r>
          </w:p>
        </w:tc>
      </w:tr>
      <w:tr w:rsidR="00D43CB5" w14:paraId="13C885DE" w14:textId="77777777" w:rsidTr="003C0E48">
        <w:trPr>
          <w:trHeight w:val="409"/>
        </w:trPr>
        <w:tc>
          <w:tcPr>
            <w:tcW w:w="3350" w:type="dxa"/>
          </w:tcPr>
          <w:p w14:paraId="13C885DC" w14:textId="77777777" w:rsidR="00D43CB5" w:rsidRDefault="00D43CB5" w:rsidP="00D43CB5">
            <w:pPr>
              <w:jc w:val="center"/>
              <w:rPr>
                <w:rFonts w:ascii="Times New Roman" w:hAnsi="Times New Roman" w:cs="Times New Roman"/>
              </w:rPr>
            </w:pPr>
            <w:r>
              <w:rPr>
                <w:rFonts w:ascii="Times New Roman" w:hAnsi="Times New Roman" w:cs="Times New Roman"/>
              </w:rPr>
              <w:t>Большакова Л.Н.</w:t>
            </w:r>
          </w:p>
        </w:tc>
        <w:tc>
          <w:tcPr>
            <w:tcW w:w="6004" w:type="dxa"/>
          </w:tcPr>
          <w:p w14:paraId="13C885DD" w14:textId="77777777" w:rsidR="00D43CB5" w:rsidRDefault="00D43CB5" w:rsidP="00D43CB5">
            <w:pPr>
              <w:jc w:val="center"/>
              <w:rPr>
                <w:rFonts w:ascii="Times New Roman" w:hAnsi="Times New Roman" w:cs="Times New Roman"/>
              </w:rPr>
            </w:pPr>
            <w:r>
              <w:rPr>
                <w:rFonts w:ascii="Times New Roman" w:hAnsi="Times New Roman" w:cs="Times New Roman"/>
              </w:rPr>
              <w:t>Преподаватель ГБПОУ «Южно-Уральский государственный колледж»</w:t>
            </w:r>
          </w:p>
        </w:tc>
      </w:tr>
      <w:tr w:rsidR="00D43CB5" w14:paraId="13C885E1" w14:textId="77777777" w:rsidTr="003C0E48">
        <w:trPr>
          <w:trHeight w:val="176"/>
        </w:trPr>
        <w:tc>
          <w:tcPr>
            <w:tcW w:w="3350" w:type="dxa"/>
          </w:tcPr>
          <w:p w14:paraId="13C885DF" w14:textId="77777777" w:rsidR="00D43CB5" w:rsidRDefault="00D43CB5" w:rsidP="00D43CB5">
            <w:pPr>
              <w:jc w:val="center"/>
              <w:rPr>
                <w:rFonts w:ascii="Times New Roman" w:hAnsi="Times New Roman" w:cs="Times New Roman"/>
              </w:rPr>
            </w:pPr>
            <w:r>
              <w:rPr>
                <w:rFonts w:ascii="Times New Roman" w:hAnsi="Times New Roman" w:cs="Times New Roman"/>
              </w:rPr>
              <w:t>Мустафина Н.Р.</w:t>
            </w:r>
          </w:p>
        </w:tc>
        <w:tc>
          <w:tcPr>
            <w:tcW w:w="6004" w:type="dxa"/>
          </w:tcPr>
          <w:p w14:paraId="13C885E0" w14:textId="68D5B21D" w:rsidR="00D43CB5" w:rsidRDefault="00D43CB5" w:rsidP="00D43CB5">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13C885E2" w14:textId="77777777" w:rsidR="00335EBC" w:rsidRDefault="003C0E48">
      <w:pPr>
        <w:jc w:val="center"/>
        <w:rPr>
          <w:rFonts w:ascii="Times New Roman" w:hAnsi="Times New Roman" w:cs="Times New Roman"/>
        </w:rPr>
      </w:pPr>
      <w:r>
        <w:rPr>
          <w:rFonts w:ascii="Times New Roman" w:hAnsi="Times New Roman" w:cs="Times New Roman"/>
        </w:rPr>
        <w:t xml:space="preserve"> </w:t>
      </w:r>
    </w:p>
    <w:p w14:paraId="13C885E4" w14:textId="542E51E1" w:rsidR="00335EBC" w:rsidRDefault="003C0E48" w:rsidP="003C0E48">
      <w:pPr>
        <w:jc w:val="center"/>
        <w:rPr>
          <w:rFonts w:ascii="Times New Roman" w:hAnsi="Times New Roman" w:cs="Times New Roman"/>
          <w:b/>
        </w:rPr>
      </w:pPr>
      <w:r>
        <w:rPr>
          <w:rFonts w:ascii="Times New Roman" w:hAnsi="Times New Roman" w:cs="Times New Roman"/>
          <w:b/>
        </w:rPr>
        <w:t>Руководитель группы:</w:t>
      </w:r>
    </w:p>
    <w:tbl>
      <w:tblPr>
        <w:tblStyle w:val="afffffff1"/>
        <w:tblW w:w="9354" w:type="dxa"/>
        <w:tblLayout w:type="fixed"/>
        <w:tblLook w:val="0600" w:firstRow="0" w:lastRow="0" w:firstColumn="0" w:lastColumn="0" w:noHBand="1" w:noVBand="1"/>
      </w:tblPr>
      <w:tblGrid>
        <w:gridCol w:w="3350"/>
        <w:gridCol w:w="6004"/>
      </w:tblGrid>
      <w:tr w:rsidR="00335EBC" w14:paraId="13C885E7" w14:textId="77777777" w:rsidTr="003C0E48">
        <w:trPr>
          <w:trHeight w:val="369"/>
        </w:trPr>
        <w:tc>
          <w:tcPr>
            <w:tcW w:w="3350" w:type="dxa"/>
          </w:tcPr>
          <w:p w14:paraId="13C885E5" w14:textId="77777777" w:rsidR="00335EBC" w:rsidRDefault="003C0E48">
            <w:pPr>
              <w:jc w:val="center"/>
              <w:rPr>
                <w:rFonts w:ascii="Times New Roman" w:hAnsi="Times New Roman" w:cs="Times New Roman"/>
              </w:rPr>
            </w:pPr>
            <w:r>
              <w:rPr>
                <w:rFonts w:ascii="Times New Roman" w:hAnsi="Times New Roman" w:cs="Times New Roman"/>
              </w:rPr>
              <w:t>ФИО</w:t>
            </w:r>
          </w:p>
        </w:tc>
        <w:tc>
          <w:tcPr>
            <w:tcW w:w="6004" w:type="dxa"/>
          </w:tcPr>
          <w:p w14:paraId="13C885E6" w14:textId="77777777" w:rsidR="00335EBC" w:rsidRDefault="003C0E48">
            <w:pPr>
              <w:jc w:val="center"/>
              <w:rPr>
                <w:rFonts w:ascii="Times New Roman" w:hAnsi="Times New Roman" w:cs="Times New Roman"/>
              </w:rPr>
            </w:pPr>
            <w:r>
              <w:rPr>
                <w:rFonts w:ascii="Times New Roman" w:hAnsi="Times New Roman" w:cs="Times New Roman"/>
              </w:rPr>
              <w:t>Организация, должность</w:t>
            </w:r>
          </w:p>
        </w:tc>
      </w:tr>
      <w:tr w:rsidR="00335EBC" w14:paraId="13C885EA" w14:textId="77777777" w:rsidTr="003C0E48">
        <w:trPr>
          <w:trHeight w:val="359"/>
        </w:trPr>
        <w:tc>
          <w:tcPr>
            <w:tcW w:w="3350" w:type="dxa"/>
          </w:tcPr>
          <w:p w14:paraId="13C885E8" w14:textId="77777777" w:rsidR="00335EBC" w:rsidRDefault="003C0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6004" w:type="dxa"/>
          </w:tcPr>
          <w:p w14:paraId="13C885E9" w14:textId="090FC41B" w:rsidR="00335EBC" w:rsidRDefault="003C0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13C885EB" w14:textId="77777777" w:rsidR="00335EBC" w:rsidRDefault="00335EBC">
      <w:pPr>
        <w:jc w:val="center"/>
        <w:rPr>
          <w:rFonts w:ascii="Times New Roman" w:hAnsi="Times New Roman" w:cs="Times New Roman"/>
          <w:i/>
        </w:rPr>
      </w:pPr>
    </w:p>
    <w:p w14:paraId="13C885EC" w14:textId="77777777" w:rsidR="00335EBC" w:rsidRDefault="00335EBC">
      <w:pPr>
        <w:rPr>
          <w:rFonts w:ascii="Times New Roman" w:hAnsi="Times New Roman" w:cs="Times New Roman"/>
        </w:rPr>
      </w:pPr>
    </w:p>
    <w:sectPr w:rsidR="00335EBC">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BA8C6" w14:textId="77777777" w:rsidR="005C7F55" w:rsidRDefault="005C7F55">
      <w:r>
        <w:separator/>
      </w:r>
    </w:p>
  </w:endnote>
  <w:endnote w:type="continuationSeparator" w:id="0">
    <w:p w14:paraId="6503798D" w14:textId="77777777" w:rsidR="005C7F55" w:rsidRDefault="005C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85ED" w14:textId="77777777" w:rsidR="00335EBC" w:rsidRDefault="00335EBC">
    <w:pPr>
      <w:pBdr>
        <w:top w:val="nil"/>
        <w:left w:val="nil"/>
        <w:bottom w:val="nil"/>
        <w:right w:val="nil"/>
        <w:between w:val="nil"/>
      </w:pBdr>
      <w:tabs>
        <w:tab w:val="center" w:pos="4677"/>
        <w:tab w:val="right" w:pos="9355"/>
      </w:tabs>
      <w:jc w:val="right"/>
      <w:rPr>
        <w:color w:val="000000"/>
      </w:rPr>
    </w:pPr>
  </w:p>
  <w:p w14:paraId="13C885EE" w14:textId="77777777" w:rsidR="00335EBC" w:rsidRDefault="00335EB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81762" w14:textId="77777777" w:rsidR="005C7F55" w:rsidRDefault="005C7F55">
      <w:r>
        <w:separator/>
      </w:r>
    </w:p>
  </w:footnote>
  <w:footnote w:type="continuationSeparator" w:id="0">
    <w:p w14:paraId="0F581F97" w14:textId="77777777" w:rsidR="005C7F55" w:rsidRDefault="005C7F55">
      <w:r>
        <w:continuationSeparator/>
      </w:r>
    </w:p>
  </w:footnote>
  <w:footnote w:id="1">
    <w:p w14:paraId="13C885EF" w14:textId="77777777" w:rsidR="00335EBC" w:rsidRDefault="003C0E48">
      <w:pPr>
        <w:pBdr>
          <w:top w:val="nil"/>
          <w:left w:val="nil"/>
          <w:bottom w:val="nil"/>
          <w:right w:val="nil"/>
          <w:between w:val="nil"/>
        </w:pBdr>
        <w:jc w:val="both"/>
        <w:rPr>
          <w:i/>
          <w:color w:val="000000"/>
          <w:sz w:val="20"/>
          <w:szCs w:val="20"/>
        </w:rPr>
      </w:pPr>
      <w:r>
        <w:rPr>
          <w:vertAlign w:val="superscript"/>
        </w:rPr>
        <w:footnoteRef/>
      </w:r>
      <w:r>
        <w:rPr>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880F07D" w14:textId="77777777" w:rsidR="005764A9" w:rsidRPr="002509F5" w:rsidRDefault="005764A9" w:rsidP="005764A9">
      <w:pPr>
        <w:pStyle w:val="a7"/>
        <w:suppressAutoHyphens/>
        <w:jc w:val="both"/>
        <w:rPr>
          <w:rFonts w:ascii="Times New Roman" w:hAnsi="Times New Roman" w:cs="Times New Roman"/>
        </w:rPr>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1596CCF8" w14:textId="77777777" w:rsidR="005764A9" w:rsidRDefault="005764A9" w:rsidP="005764A9">
      <w:pPr>
        <w:pStyle w:val="a7"/>
        <w:jc w:val="both"/>
      </w:pPr>
      <w:r w:rsidRPr="002509F5">
        <w:rPr>
          <w:rStyle w:val="a9"/>
          <w:rFonts w:ascii="Times New Roman" w:eastAsiaTheme="majorEastAsia" w:hAnsi="Times New Roman"/>
        </w:rPr>
        <w:footnoteRef/>
      </w:r>
      <w:r w:rsidRPr="002509F5">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568146"/>
      <w:docPartObj>
        <w:docPartGallery w:val="Page Numbers (Top of Page)"/>
        <w:docPartUnique/>
      </w:docPartObj>
    </w:sdtPr>
    <w:sdtEndPr>
      <w:rPr>
        <w:rFonts w:ascii="Times New Roman" w:hAnsi="Times New Roman" w:cs="Times New Roman"/>
      </w:rPr>
    </w:sdtEndPr>
    <w:sdtContent>
      <w:p w14:paraId="183BB5B7" w14:textId="33CBCC98" w:rsidR="00B870AA" w:rsidRPr="00B870AA" w:rsidRDefault="00B870AA" w:rsidP="00B870AA">
        <w:pPr>
          <w:pStyle w:val="af0"/>
          <w:jc w:val="center"/>
          <w:rPr>
            <w:rFonts w:ascii="Times New Roman" w:hAnsi="Times New Roman" w:cs="Times New Roman"/>
          </w:rPr>
        </w:pPr>
        <w:r w:rsidRPr="00B870AA">
          <w:rPr>
            <w:rFonts w:ascii="Times New Roman" w:hAnsi="Times New Roman" w:cs="Times New Roman"/>
          </w:rPr>
          <w:fldChar w:fldCharType="begin"/>
        </w:r>
        <w:r w:rsidRPr="00B870AA">
          <w:rPr>
            <w:rFonts w:ascii="Times New Roman" w:hAnsi="Times New Roman" w:cs="Times New Roman"/>
          </w:rPr>
          <w:instrText>PAGE   \* MERGEFORMAT</w:instrText>
        </w:r>
        <w:r w:rsidRPr="00B870AA">
          <w:rPr>
            <w:rFonts w:ascii="Times New Roman" w:hAnsi="Times New Roman" w:cs="Times New Roman"/>
          </w:rPr>
          <w:fldChar w:fldCharType="separate"/>
        </w:r>
        <w:r w:rsidRPr="00B870AA">
          <w:rPr>
            <w:rFonts w:ascii="Times New Roman" w:hAnsi="Times New Roman" w:cs="Times New Roman"/>
          </w:rPr>
          <w:t>2</w:t>
        </w:r>
        <w:r w:rsidRPr="00B870AA">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E783600"/>
    <w:multiLevelType w:val="multilevel"/>
    <w:tmpl w:val="B5BA4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B63DA2"/>
    <w:multiLevelType w:val="multilevel"/>
    <w:tmpl w:val="3E2C74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47D0DA6"/>
    <w:multiLevelType w:val="multilevel"/>
    <w:tmpl w:val="A5EA8C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B421EF3"/>
    <w:multiLevelType w:val="multilevel"/>
    <w:tmpl w:val="E9C235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EBC"/>
    <w:rsid w:val="00335EBC"/>
    <w:rsid w:val="003C0E48"/>
    <w:rsid w:val="00432E70"/>
    <w:rsid w:val="005764A9"/>
    <w:rsid w:val="005C7F55"/>
    <w:rsid w:val="006473F8"/>
    <w:rsid w:val="007A2231"/>
    <w:rsid w:val="00B870AA"/>
    <w:rsid w:val="00D0519D"/>
    <w:rsid w:val="00D43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83E2"/>
  <w15:docId w15:val="{4F41BF42-FFF7-44F8-94FF-22DFA9C17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08" w:type="dxa"/>
        <w:right w:w="108" w:type="dxa"/>
      </w:tblCellMar>
    </w:tblPr>
  </w:style>
  <w:style w:type="table" w:customStyle="1" w:styleId="afffffff7">
    <w:basedOn w:val="TableNormal2"/>
    <w:tblPr>
      <w:tblStyleRowBandSize w:val="1"/>
      <w:tblStyleColBandSize w:val="1"/>
      <w:tblCellMar>
        <w:top w:w="100" w:type="dxa"/>
        <w:left w:w="100" w:type="dxa"/>
        <w:bottom w:w="100" w:type="dxa"/>
        <w:right w:w="100" w:type="dxa"/>
      </w:tblCellMar>
    </w:tblPr>
  </w:style>
  <w:style w:type="table" w:customStyle="1" w:styleId="afffffff8">
    <w:basedOn w:val="TableNormal2"/>
    <w:tblPr>
      <w:tblStyleRowBandSize w:val="1"/>
      <w:tblStyleColBandSize w:val="1"/>
      <w:tblCellMar>
        <w:top w:w="100" w:type="dxa"/>
        <w:left w:w="100" w:type="dxa"/>
        <w:bottom w:w="100" w:type="dxa"/>
        <w:right w:w="100" w:type="dxa"/>
      </w:tblCellMar>
    </w:tblPr>
  </w:style>
  <w:style w:type="table" w:customStyle="1" w:styleId="afffffff9">
    <w:basedOn w:val="TableNormal2"/>
    <w:tblPr>
      <w:tblStyleRowBandSize w:val="1"/>
      <w:tblStyleColBandSize w:val="1"/>
      <w:tblCellMar>
        <w:top w:w="100" w:type="dxa"/>
        <w:left w:w="100" w:type="dxa"/>
        <w:bottom w:w="100" w:type="dxa"/>
        <w:right w:w="100" w:type="dxa"/>
      </w:tblCellMar>
    </w:tblPr>
  </w:style>
  <w:style w:type="table" w:customStyle="1" w:styleId="afffffffa">
    <w:basedOn w:val="TableNormal2"/>
    <w:tblPr>
      <w:tblStyleRowBandSize w:val="1"/>
      <w:tblStyleColBandSize w:val="1"/>
      <w:tblCellMar>
        <w:top w:w="100" w:type="dxa"/>
        <w:left w:w="100" w:type="dxa"/>
        <w:bottom w:w="100" w:type="dxa"/>
        <w:right w:w="100" w:type="dxa"/>
      </w:tblCellMar>
    </w:tblPr>
  </w:style>
  <w:style w:type="table" w:customStyle="1" w:styleId="afffffffb">
    <w:basedOn w:val="TableNormal2"/>
    <w:tblPr>
      <w:tblStyleRowBandSize w:val="1"/>
      <w:tblStyleColBandSize w:val="1"/>
      <w:tblCellMar>
        <w:top w:w="100" w:type="dxa"/>
        <w:left w:w="100" w:type="dxa"/>
        <w:bottom w:w="100" w:type="dxa"/>
        <w:right w:w="100" w:type="dxa"/>
      </w:tblCellMar>
    </w:tblPr>
  </w:style>
  <w:style w:type="table" w:customStyle="1" w:styleId="afffffffc">
    <w:basedOn w:val="TableNormal2"/>
    <w:tblPr>
      <w:tblStyleRowBandSize w:val="1"/>
      <w:tblStyleColBandSize w:val="1"/>
      <w:tblCellMar>
        <w:top w:w="100" w:type="dxa"/>
        <w:left w:w="100" w:type="dxa"/>
        <w:bottom w:w="100" w:type="dxa"/>
        <w:right w:w="100" w:type="dxa"/>
      </w:tblCellMar>
    </w:tblPr>
  </w:style>
  <w:style w:type="table" w:customStyle="1" w:styleId="afffffffd">
    <w:basedOn w:val="TableNormal2"/>
    <w:tblPr>
      <w:tblStyleRowBandSize w:val="1"/>
      <w:tblStyleColBandSize w:val="1"/>
      <w:tblCellMar>
        <w:top w:w="100" w:type="dxa"/>
        <w:left w:w="100" w:type="dxa"/>
        <w:bottom w:w="100" w:type="dxa"/>
        <w:right w:w="100" w:type="dxa"/>
      </w:tblCellMar>
    </w:tblPr>
  </w:style>
  <w:style w:type="table" w:customStyle="1" w:styleId="afffffffe">
    <w:basedOn w:val="TableNormal2"/>
    <w:tblPr>
      <w:tblStyleRowBandSize w:val="1"/>
      <w:tblStyleColBandSize w:val="1"/>
      <w:tblCellMar>
        <w:top w:w="100" w:type="dxa"/>
        <w:left w:w="100" w:type="dxa"/>
        <w:bottom w:w="100" w:type="dxa"/>
        <w:right w:w="100" w:type="dxa"/>
      </w:tblCellMar>
    </w:tblPr>
  </w:style>
  <w:style w:type="table" w:customStyle="1" w:styleId="affffffff">
    <w:basedOn w:val="TableNormal2"/>
    <w:tblPr>
      <w:tblStyleRowBandSize w:val="1"/>
      <w:tblStyleColBandSize w:val="1"/>
      <w:tblCellMar>
        <w:top w:w="100" w:type="dxa"/>
        <w:left w:w="100" w:type="dxa"/>
        <w:bottom w:w="100" w:type="dxa"/>
        <w:right w:w="100" w:type="dxa"/>
      </w:tblCellMar>
    </w:tblPr>
  </w:style>
  <w:style w:type="table" w:customStyle="1" w:styleId="affffffff0">
    <w:basedOn w:val="TableNormal1"/>
    <w:tblPr>
      <w:tblStyleRowBandSize w:val="1"/>
      <w:tblStyleColBandSize w:val="1"/>
      <w:tblCellMar>
        <w:left w:w="115" w:type="dxa"/>
        <w:right w:w="1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08" w:type="dxa"/>
        <w:right w:w="108" w:type="dxa"/>
      </w:tblCellMar>
    </w:tblPr>
  </w:style>
  <w:style w:type="table" w:customStyle="1" w:styleId="affffffff4">
    <w:basedOn w:val="TableNormal1"/>
    <w:tblPr>
      <w:tblStyleRowBandSize w:val="1"/>
      <w:tblStyleColBandSize w:val="1"/>
      <w:tblCellMar>
        <w:top w:w="100" w:type="dxa"/>
        <w:left w:w="100" w:type="dxa"/>
        <w:bottom w:w="100" w:type="dxa"/>
        <w:right w:w="100" w:type="dxa"/>
      </w:tblCellMar>
    </w:tblPr>
  </w:style>
  <w:style w:type="table" w:customStyle="1" w:styleId="affffffff5">
    <w:basedOn w:val="TableNormal1"/>
    <w:tblPr>
      <w:tblStyleRowBandSize w:val="1"/>
      <w:tblStyleColBandSize w:val="1"/>
      <w:tblCellMar>
        <w:left w:w="108" w:type="dxa"/>
        <w:right w:w="108" w:type="dxa"/>
      </w:tblCellMar>
    </w:tblPr>
  </w:style>
  <w:style w:type="table" w:customStyle="1" w:styleId="affffffff6">
    <w:basedOn w:val="TableNormal1"/>
    <w:tblPr>
      <w:tblStyleRowBandSize w:val="1"/>
      <w:tblStyleColBandSize w:val="1"/>
      <w:tblCellMar>
        <w:top w:w="100" w:type="dxa"/>
        <w:left w:w="100" w:type="dxa"/>
        <w:bottom w:w="100" w:type="dxa"/>
        <w:right w:w="100" w:type="dxa"/>
      </w:tblCellMar>
    </w:tblPr>
  </w:style>
  <w:style w:type="table" w:customStyle="1" w:styleId="affffffff7">
    <w:basedOn w:val="TableNormal0"/>
    <w:tblPr>
      <w:tblStyleRowBandSize w:val="1"/>
      <w:tblStyleColBandSize w:val="1"/>
      <w:tblCellMar>
        <w:top w:w="100" w:type="dxa"/>
        <w:left w:w="100" w:type="dxa"/>
        <w:bottom w:w="100" w:type="dxa"/>
        <w:right w:w="100" w:type="dxa"/>
      </w:tblCellMar>
    </w:tblPr>
  </w:style>
  <w:style w:type="table" w:customStyle="1" w:styleId="affffffff8">
    <w:basedOn w:val="TableNormal0"/>
    <w:tblPr>
      <w:tblStyleRowBandSize w:val="1"/>
      <w:tblStyleColBandSize w:val="1"/>
      <w:tblCellMar>
        <w:top w:w="100" w:type="dxa"/>
        <w:left w:w="100" w:type="dxa"/>
        <w:bottom w:w="100" w:type="dxa"/>
        <w:right w:w="100" w:type="dxa"/>
      </w:tblCellMar>
    </w:tblPr>
  </w:style>
  <w:style w:type="table" w:customStyle="1" w:styleId="affffffff9">
    <w:basedOn w:val="TableNormal0"/>
    <w:tblPr>
      <w:tblStyleRowBandSize w:val="1"/>
      <w:tblStyleColBandSize w:val="1"/>
      <w:tblCellMar>
        <w:top w:w="100" w:type="dxa"/>
        <w:left w:w="100" w:type="dxa"/>
        <w:bottom w:w="100" w:type="dxa"/>
        <w:right w:w="100" w:type="dxa"/>
      </w:tblCellMar>
    </w:tblPr>
  </w:style>
  <w:style w:type="table" w:customStyle="1" w:styleId="affffffffa">
    <w:basedOn w:val="TableNormal0"/>
    <w:tblPr>
      <w:tblStyleRowBandSize w:val="1"/>
      <w:tblStyleColBandSize w:val="1"/>
      <w:tblCellMar>
        <w:top w:w="100" w:type="dxa"/>
        <w:left w:w="100" w:type="dxa"/>
        <w:bottom w:w="100" w:type="dxa"/>
        <w:right w:w="100" w:type="dxa"/>
      </w:tblCellMar>
    </w:tblPr>
  </w:style>
  <w:style w:type="table" w:customStyle="1" w:styleId="affffffffb">
    <w:basedOn w:val="TableNormal0"/>
    <w:tblPr>
      <w:tblStyleRowBandSize w:val="1"/>
      <w:tblStyleColBandSize w:val="1"/>
      <w:tblCellMar>
        <w:left w:w="108" w:type="dxa"/>
        <w:right w:w="108" w:type="dxa"/>
      </w:tblCellMar>
    </w:tblPr>
  </w:style>
  <w:style w:type="table" w:customStyle="1" w:styleId="affffffffc">
    <w:basedOn w:val="TableNormal0"/>
    <w:tblPr>
      <w:tblStyleRowBandSize w:val="1"/>
      <w:tblStyleColBandSize w:val="1"/>
      <w:tblCellMar>
        <w:top w:w="100" w:type="dxa"/>
        <w:left w:w="100" w:type="dxa"/>
        <w:bottom w:w="100" w:type="dxa"/>
        <w:right w:w="100" w:type="dxa"/>
      </w:tblCellMar>
    </w:tblPr>
  </w:style>
  <w:style w:type="table" w:customStyle="1" w:styleId="affffffffd">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rsid w:val="005764A9"/>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M5qcekpK+1Wu2W0D2lbfhFMJJQ==">CgMxLjAyCWguMmV0OTJwMDIJaC4xZm9iOXRlMghoLnR5amN3dDIJaC4zZHk2dmttMg5oLm51aHF0c3JwcWZwZzgAciExSXEtejhQMVVDa3FQTEdfaE4wcm1tc25fMXF5MEdhS2s=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2232</Words>
  <Characters>12724</Characters>
  <Application>Microsoft Office Word</Application>
  <DocSecurity>0</DocSecurity>
  <Lines>106</Lines>
  <Paragraphs>29</Paragraphs>
  <ScaleCrop>false</ScaleCrop>
  <Company/>
  <LinksUpToDate>false</LinksUpToDate>
  <CharactersWithSpaces>14927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8</cp:revision>
  <dcterms:created xsi:type="dcterms:W3CDTF">2022-12-03T13:08:00Z</dcterms:created>
  <dcterms:modified xsi:type="dcterms:W3CDTF">2023-12-18T12:55:00Z</dcterms:modified>
</cp:coreProperties>
</file>