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AC06E" w14:textId="77777777" w:rsidR="008133E9" w:rsidRDefault="005A7E8D">
      <w:pPr>
        <w:jc w:val="right"/>
        <w:rPr>
          <w:rFonts w:ascii="Times New Roman" w:hAnsi="Times New Roman" w:cs="Times New Roman"/>
          <w:b/>
        </w:rPr>
      </w:pPr>
      <w:bookmarkStart w:id="0" w:name="_heading=h.1t3h5sf" w:colFirst="0" w:colLast="0"/>
      <w:bookmarkEnd w:id="0"/>
      <w:r>
        <w:rPr>
          <w:rFonts w:ascii="Times New Roman" w:hAnsi="Times New Roman" w:cs="Times New Roman"/>
          <w:b/>
        </w:rPr>
        <w:t>Приложение 2.Х</w:t>
      </w:r>
    </w:p>
    <w:p w14:paraId="193AC06F" w14:textId="77777777" w:rsidR="008133E9" w:rsidRDefault="005A7E8D">
      <w:pPr>
        <w:jc w:val="right"/>
        <w:rPr>
          <w:rFonts w:ascii="Times New Roman" w:hAnsi="Times New Roman" w:cs="Times New Roman"/>
          <w:b/>
        </w:rPr>
      </w:pPr>
      <w:r>
        <w:rPr>
          <w:rFonts w:ascii="Times New Roman" w:hAnsi="Times New Roman" w:cs="Times New Roman"/>
          <w:b/>
        </w:rPr>
        <w:t>к ПОП по специальности</w:t>
      </w:r>
      <w:r>
        <w:rPr>
          <w:rFonts w:ascii="Times New Roman" w:hAnsi="Times New Roman" w:cs="Times New Roman"/>
          <w:b/>
          <w:i/>
        </w:rPr>
        <w:br/>
      </w:r>
      <w:r>
        <w:rPr>
          <w:rFonts w:ascii="Times New Roman" w:hAnsi="Times New Roman" w:cs="Times New Roman"/>
          <w:color w:val="000000"/>
        </w:rPr>
        <w:t>55.02.03 Кино- и телепроизводство (по видам)</w:t>
      </w:r>
    </w:p>
    <w:p w14:paraId="193AC070" w14:textId="77777777" w:rsidR="008133E9" w:rsidRDefault="005A7E8D">
      <w:pPr>
        <w:jc w:val="right"/>
        <w:rPr>
          <w:rFonts w:ascii="Times New Roman" w:hAnsi="Times New Roman" w:cs="Times New Roman"/>
          <w:color w:val="000000"/>
        </w:rPr>
      </w:pPr>
      <w:r>
        <w:rPr>
          <w:rFonts w:ascii="Times New Roman" w:hAnsi="Times New Roman" w:cs="Times New Roman"/>
          <w:b/>
          <w:i/>
        </w:rPr>
        <w:t xml:space="preserve"> </w:t>
      </w:r>
      <w:r>
        <w:rPr>
          <w:rFonts w:ascii="Times New Roman" w:hAnsi="Times New Roman" w:cs="Times New Roman"/>
          <w:color w:val="000000"/>
        </w:rPr>
        <w:br/>
      </w:r>
    </w:p>
    <w:p w14:paraId="193AC071" w14:textId="77777777" w:rsidR="008133E9" w:rsidRDefault="008133E9">
      <w:pPr>
        <w:jc w:val="center"/>
        <w:rPr>
          <w:rFonts w:ascii="Times New Roman" w:hAnsi="Times New Roman" w:cs="Times New Roman"/>
          <w:b/>
          <w:i/>
        </w:rPr>
      </w:pPr>
    </w:p>
    <w:p w14:paraId="193AC072" w14:textId="77777777" w:rsidR="008133E9" w:rsidRDefault="008133E9">
      <w:pPr>
        <w:jc w:val="center"/>
        <w:rPr>
          <w:rFonts w:ascii="Times New Roman" w:hAnsi="Times New Roman" w:cs="Times New Roman"/>
          <w:b/>
          <w:i/>
        </w:rPr>
      </w:pPr>
    </w:p>
    <w:p w14:paraId="193AC073" w14:textId="77777777" w:rsidR="008133E9" w:rsidRDefault="008133E9">
      <w:pPr>
        <w:jc w:val="center"/>
        <w:rPr>
          <w:rFonts w:ascii="Times New Roman" w:hAnsi="Times New Roman" w:cs="Times New Roman"/>
          <w:b/>
          <w:i/>
        </w:rPr>
      </w:pPr>
    </w:p>
    <w:p w14:paraId="193AC074" w14:textId="77777777" w:rsidR="008133E9" w:rsidRDefault="008133E9">
      <w:pPr>
        <w:jc w:val="center"/>
        <w:rPr>
          <w:rFonts w:ascii="Times New Roman" w:hAnsi="Times New Roman" w:cs="Times New Roman"/>
          <w:b/>
          <w:i/>
        </w:rPr>
      </w:pPr>
    </w:p>
    <w:p w14:paraId="193AC075" w14:textId="77777777" w:rsidR="008133E9" w:rsidRDefault="008133E9">
      <w:pPr>
        <w:jc w:val="center"/>
        <w:rPr>
          <w:rFonts w:ascii="Times New Roman" w:hAnsi="Times New Roman" w:cs="Times New Roman"/>
          <w:b/>
          <w:i/>
        </w:rPr>
      </w:pPr>
    </w:p>
    <w:p w14:paraId="193AC076" w14:textId="77777777" w:rsidR="008133E9" w:rsidRDefault="008133E9">
      <w:pPr>
        <w:jc w:val="center"/>
        <w:rPr>
          <w:rFonts w:ascii="Times New Roman" w:hAnsi="Times New Roman" w:cs="Times New Roman"/>
          <w:b/>
          <w:i/>
        </w:rPr>
      </w:pPr>
    </w:p>
    <w:p w14:paraId="193AC077" w14:textId="77777777" w:rsidR="008133E9" w:rsidRDefault="008133E9">
      <w:pPr>
        <w:jc w:val="center"/>
        <w:rPr>
          <w:rFonts w:ascii="Times New Roman" w:hAnsi="Times New Roman" w:cs="Times New Roman"/>
          <w:b/>
          <w:i/>
        </w:rPr>
      </w:pPr>
    </w:p>
    <w:p w14:paraId="193AC078" w14:textId="77777777" w:rsidR="008133E9" w:rsidRDefault="008133E9">
      <w:pPr>
        <w:jc w:val="center"/>
        <w:rPr>
          <w:rFonts w:ascii="Times New Roman" w:hAnsi="Times New Roman" w:cs="Times New Roman"/>
          <w:b/>
          <w:i/>
        </w:rPr>
      </w:pPr>
    </w:p>
    <w:p w14:paraId="193AC079" w14:textId="77777777" w:rsidR="008133E9" w:rsidRDefault="008133E9">
      <w:pPr>
        <w:jc w:val="center"/>
        <w:rPr>
          <w:rFonts w:ascii="Times New Roman" w:hAnsi="Times New Roman" w:cs="Times New Roman"/>
          <w:b/>
          <w:i/>
        </w:rPr>
      </w:pPr>
    </w:p>
    <w:p w14:paraId="193AC07A" w14:textId="77777777" w:rsidR="008133E9" w:rsidRDefault="005A7E8D">
      <w:pPr>
        <w:jc w:val="center"/>
        <w:rPr>
          <w:rFonts w:ascii="Times New Roman" w:hAnsi="Times New Roman" w:cs="Times New Roman"/>
          <w:b/>
        </w:rPr>
      </w:pPr>
      <w:r>
        <w:rPr>
          <w:rFonts w:ascii="Times New Roman" w:hAnsi="Times New Roman" w:cs="Times New Roman"/>
          <w:b/>
        </w:rPr>
        <w:t>ПРИМЕРНАЯ РАБОЧАЯ ПРОГРАММА УЧЕБНОЙ ДИСЦИПЛИНЫ</w:t>
      </w:r>
    </w:p>
    <w:p w14:paraId="193AC07B" w14:textId="77777777" w:rsidR="008133E9" w:rsidRDefault="008133E9">
      <w:pPr>
        <w:jc w:val="center"/>
        <w:rPr>
          <w:rFonts w:ascii="Times New Roman" w:hAnsi="Times New Roman" w:cs="Times New Roman"/>
          <w:b/>
          <w:i/>
          <w:u w:val="single"/>
        </w:rPr>
      </w:pPr>
    </w:p>
    <w:p w14:paraId="193AC07C" w14:textId="77777777" w:rsidR="008133E9" w:rsidRDefault="005A7E8D">
      <w:pPr>
        <w:jc w:val="center"/>
        <w:rPr>
          <w:rFonts w:ascii="Times New Roman" w:hAnsi="Times New Roman" w:cs="Times New Roman"/>
          <w:b/>
          <w:i/>
          <w:sz w:val="28"/>
          <w:szCs w:val="28"/>
          <w:vertAlign w:val="superscript"/>
        </w:rPr>
      </w:pPr>
      <w:r>
        <w:rPr>
          <w:rFonts w:ascii="Times New Roman" w:hAnsi="Times New Roman" w:cs="Times New Roman"/>
          <w:b/>
        </w:rPr>
        <w:t>00.ХХ «ОСНОВЫ ОПЕРАТОРСКОЙ РАБОТЫ»</w:t>
      </w:r>
    </w:p>
    <w:p w14:paraId="193AC07D" w14:textId="77777777" w:rsidR="008133E9" w:rsidRDefault="008133E9">
      <w:pPr>
        <w:jc w:val="center"/>
        <w:rPr>
          <w:rFonts w:ascii="Times New Roman" w:hAnsi="Times New Roman" w:cs="Times New Roman"/>
          <w:b/>
          <w:i/>
        </w:rPr>
      </w:pPr>
    </w:p>
    <w:p w14:paraId="193AC07E" w14:textId="77777777" w:rsidR="008133E9" w:rsidRDefault="008133E9">
      <w:pPr>
        <w:rPr>
          <w:rFonts w:ascii="Times New Roman" w:hAnsi="Times New Roman" w:cs="Times New Roman"/>
          <w:b/>
          <w:i/>
        </w:rPr>
      </w:pPr>
    </w:p>
    <w:p w14:paraId="193AC07F" w14:textId="77777777" w:rsidR="008133E9" w:rsidRDefault="008133E9">
      <w:pPr>
        <w:rPr>
          <w:rFonts w:ascii="Times New Roman" w:hAnsi="Times New Roman" w:cs="Times New Roman"/>
          <w:b/>
          <w:i/>
        </w:rPr>
      </w:pPr>
    </w:p>
    <w:p w14:paraId="193AC080" w14:textId="77777777" w:rsidR="008133E9" w:rsidRDefault="008133E9">
      <w:pPr>
        <w:rPr>
          <w:rFonts w:ascii="Times New Roman" w:hAnsi="Times New Roman" w:cs="Times New Roman"/>
          <w:b/>
          <w:i/>
        </w:rPr>
      </w:pPr>
    </w:p>
    <w:p w14:paraId="193AC081" w14:textId="77777777" w:rsidR="008133E9" w:rsidRDefault="008133E9">
      <w:pPr>
        <w:rPr>
          <w:rFonts w:ascii="Times New Roman" w:hAnsi="Times New Roman" w:cs="Times New Roman"/>
          <w:b/>
          <w:i/>
        </w:rPr>
      </w:pPr>
    </w:p>
    <w:p w14:paraId="193AC082" w14:textId="77777777" w:rsidR="008133E9" w:rsidRDefault="008133E9">
      <w:pPr>
        <w:rPr>
          <w:rFonts w:ascii="Times New Roman" w:hAnsi="Times New Roman" w:cs="Times New Roman"/>
          <w:b/>
          <w:i/>
        </w:rPr>
      </w:pPr>
    </w:p>
    <w:p w14:paraId="193AC083" w14:textId="77777777" w:rsidR="008133E9" w:rsidRDefault="008133E9">
      <w:pPr>
        <w:rPr>
          <w:rFonts w:ascii="Times New Roman" w:hAnsi="Times New Roman" w:cs="Times New Roman"/>
          <w:b/>
          <w:i/>
        </w:rPr>
      </w:pPr>
    </w:p>
    <w:p w14:paraId="193AC084" w14:textId="77777777" w:rsidR="008133E9" w:rsidRDefault="008133E9">
      <w:pPr>
        <w:rPr>
          <w:rFonts w:ascii="Times New Roman" w:hAnsi="Times New Roman" w:cs="Times New Roman"/>
          <w:b/>
          <w:i/>
        </w:rPr>
      </w:pPr>
    </w:p>
    <w:p w14:paraId="193AC085" w14:textId="77777777" w:rsidR="008133E9" w:rsidRDefault="008133E9">
      <w:pPr>
        <w:rPr>
          <w:rFonts w:ascii="Times New Roman" w:hAnsi="Times New Roman" w:cs="Times New Roman"/>
          <w:b/>
          <w:i/>
        </w:rPr>
      </w:pPr>
    </w:p>
    <w:p w14:paraId="193AC086" w14:textId="77777777" w:rsidR="008133E9" w:rsidRDefault="008133E9">
      <w:pPr>
        <w:rPr>
          <w:rFonts w:ascii="Times New Roman" w:hAnsi="Times New Roman" w:cs="Times New Roman"/>
          <w:b/>
          <w:i/>
        </w:rPr>
      </w:pPr>
    </w:p>
    <w:p w14:paraId="193AC087" w14:textId="77777777" w:rsidR="008133E9" w:rsidRDefault="008133E9">
      <w:pPr>
        <w:rPr>
          <w:rFonts w:ascii="Times New Roman" w:hAnsi="Times New Roman" w:cs="Times New Roman"/>
          <w:b/>
          <w:i/>
        </w:rPr>
      </w:pPr>
    </w:p>
    <w:p w14:paraId="193AC088" w14:textId="77777777" w:rsidR="008133E9" w:rsidRDefault="008133E9">
      <w:pPr>
        <w:rPr>
          <w:rFonts w:ascii="Times New Roman" w:hAnsi="Times New Roman" w:cs="Times New Roman"/>
          <w:b/>
          <w:i/>
        </w:rPr>
      </w:pPr>
    </w:p>
    <w:p w14:paraId="193AC089" w14:textId="77777777" w:rsidR="008133E9" w:rsidRDefault="008133E9">
      <w:pPr>
        <w:rPr>
          <w:rFonts w:ascii="Times New Roman" w:hAnsi="Times New Roman" w:cs="Times New Roman"/>
          <w:b/>
          <w:i/>
        </w:rPr>
      </w:pPr>
    </w:p>
    <w:p w14:paraId="193AC08A" w14:textId="77777777" w:rsidR="008133E9" w:rsidRDefault="008133E9">
      <w:pPr>
        <w:rPr>
          <w:rFonts w:ascii="Times New Roman" w:hAnsi="Times New Roman" w:cs="Times New Roman"/>
          <w:b/>
          <w:i/>
        </w:rPr>
      </w:pPr>
    </w:p>
    <w:p w14:paraId="193AC08B" w14:textId="77777777" w:rsidR="008133E9" w:rsidRDefault="008133E9">
      <w:pPr>
        <w:rPr>
          <w:rFonts w:ascii="Times New Roman" w:hAnsi="Times New Roman" w:cs="Times New Roman"/>
          <w:b/>
          <w:i/>
        </w:rPr>
      </w:pPr>
    </w:p>
    <w:p w14:paraId="193AC08C" w14:textId="77777777" w:rsidR="008133E9" w:rsidRDefault="008133E9">
      <w:pPr>
        <w:rPr>
          <w:rFonts w:ascii="Times New Roman" w:hAnsi="Times New Roman" w:cs="Times New Roman"/>
          <w:b/>
          <w:i/>
        </w:rPr>
      </w:pPr>
    </w:p>
    <w:p w14:paraId="193AC08D" w14:textId="77777777" w:rsidR="008133E9" w:rsidRDefault="008133E9">
      <w:pPr>
        <w:rPr>
          <w:rFonts w:ascii="Times New Roman" w:hAnsi="Times New Roman" w:cs="Times New Roman"/>
          <w:b/>
          <w:i/>
        </w:rPr>
      </w:pPr>
    </w:p>
    <w:p w14:paraId="193AC08E" w14:textId="77777777" w:rsidR="008133E9" w:rsidRDefault="008133E9">
      <w:pPr>
        <w:rPr>
          <w:rFonts w:ascii="Times New Roman" w:hAnsi="Times New Roman" w:cs="Times New Roman"/>
          <w:b/>
          <w:i/>
        </w:rPr>
      </w:pPr>
    </w:p>
    <w:p w14:paraId="193AC08F" w14:textId="77777777" w:rsidR="008133E9" w:rsidRDefault="008133E9">
      <w:pPr>
        <w:rPr>
          <w:rFonts w:ascii="Times New Roman" w:hAnsi="Times New Roman" w:cs="Times New Roman"/>
          <w:b/>
          <w:i/>
        </w:rPr>
      </w:pPr>
    </w:p>
    <w:p w14:paraId="193AC090" w14:textId="77777777" w:rsidR="008133E9" w:rsidRDefault="008133E9">
      <w:pPr>
        <w:rPr>
          <w:rFonts w:ascii="Times New Roman" w:hAnsi="Times New Roman" w:cs="Times New Roman"/>
          <w:b/>
          <w:i/>
        </w:rPr>
      </w:pPr>
    </w:p>
    <w:p w14:paraId="193AC091" w14:textId="77777777" w:rsidR="008133E9" w:rsidRDefault="008133E9">
      <w:pPr>
        <w:rPr>
          <w:rFonts w:ascii="Times New Roman" w:hAnsi="Times New Roman" w:cs="Times New Roman"/>
          <w:b/>
          <w:i/>
        </w:rPr>
      </w:pPr>
    </w:p>
    <w:p w14:paraId="193AC092" w14:textId="77777777" w:rsidR="008133E9" w:rsidRDefault="008133E9">
      <w:pPr>
        <w:rPr>
          <w:rFonts w:ascii="Times New Roman" w:hAnsi="Times New Roman" w:cs="Times New Roman"/>
          <w:b/>
          <w:i/>
        </w:rPr>
      </w:pPr>
    </w:p>
    <w:p w14:paraId="193AC093" w14:textId="77777777" w:rsidR="008133E9" w:rsidRDefault="008133E9">
      <w:pPr>
        <w:rPr>
          <w:rFonts w:ascii="Times New Roman" w:hAnsi="Times New Roman" w:cs="Times New Roman"/>
          <w:b/>
          <w:i/>
        </w:rPr>
      </w:pPr>
    </w:p>
    <w:p w14:paraId="193AC094" w14:textId="77777777" w:rsidR="008133E9" w:rsidRDefault="008133E9">
      <w:pPr>
        <w:rPr>
          <w:rFonts w:ascii="Times New Roman" w:hAnsi="Times New Roman" w:cs="Times New Roman"/>
          <w:b/>
          <w:i/>
        </w:rPr>
      </w:pPr>
    </w:p>
    <w:p w14:paraId="193AC095" w14:textId="77777777" w:rsidR="008133E9" w:rsidRDefault="008133E9">
      <w:pPr>
        <w:rPr>
          <w:rFonts w:ascii="Times New Roman" w:hAnsi="Times New Roman" w:cs="Times New Roman"/>
          <w:b/>
          <w:i/>
        </w:rPr>
      </w:pPr>
    </w:p>
    <w:p w14:paraId="193AC096" w14:textId="77777777" w:rsidR="008133E9" w:rsidRDefault="008133E9">
      <w:pPr>
        <w:rPr>
          <w:rFonts w:ascii="Times New Roman" w:hAnsi="Times New Roman" w:cs="Times New Roman"/>
          <w:b/>
          <w:i/>
        </w:rPr>
      </w:pPr>
    </w:p>
    <w:p w14:paraId="193AC097" w14:textId="77777777" w:rsidR="008133E9" w:rsidRDefault="008133E9">
      <w:pPr>
        <w:rPr>
          <w:rFonts w:ascii="Times New Roman" w:hAnsi="Times New Roman" w:cs="Times New Roman"/>
          <w:b/>
          <w:i/>
        </w:rPr>
      </w:pPr>
    </w:p>
    <w:p w14:paraId="193AC098" w14:textId="77777777" w:rsidR="008133E9" w:rsidRDefault="008133E9">
      <w:pPr>
        <w:rPr>
          <w:rFonts w:ascii="Times New Roman" w:hAnsi="Times New Roman" w:cs="Times New Roman"/>
          <w:b/>
          <w:i/>
        </w:rPr>
      </w:pPr>
    </w:p>
    <w:p w14:paraId="193AC099" w14:textId="77777777" w:rsidR="008133E9" w:rsidRDefault="008133E9">
      <w:pPr>
        <w:rPr>
          <w:rFonts w:ascii="Times New Roman" w:hAnsi="Times New Roman" w:cs="Times New Roman"/>
          <w:b/>
          <w:i/>
        </w:rPr>
      </w:pPr>
    </w:p>
    <w:p w14:paraId="193AC09A" w14:textId="77777777" w:rsidR="008133E9" w:rsidRDefault="008133E9">
      <w:pPr>
        <w:rPr>
          <w:rFonts w:ascii="Times New Roman" w:hAnsi="Times New Roman" w:cs="Times New Roman"/>
          <w:b/>
          <w:i/>
        </w:rPr>
      </w:pPr>
    </w:p>
    <w:p w14:paraId="193AC09B" w14:textId="77777777" w:rsidR="008133E9" w:rsidRDefault="008133E9">
      <w:pPr>
        <w:rPr>
          <w:rFonts w:ascii="Times New Roman" w:hAnsi="Times New Roman" w:cs="Times New Roman"/>
          <w:b/>
        </w:rPr>
      </w:pPr>
    </w:p>
    <w:p w14:paraId="193AC09C" w14:textId="77777777" w:rsidR="008133E9" w:rsidRDefault="008133E9">
      <w:pPr>
        <w:rPr>
          <w:rFonts w:ascii="Times New Roman" w:hAnsi="Times New Roman" w:cs="Times New Roman"/>
          <w:b/>
        </w:rPr>
      </w:pPr>
    </w:p>
    <w:p w14:paraId="193AC09D" w14:textId="77777777" w:rsidR="008133E9" w:rsidRDefault="008133E9">
      <w:pPr>
        <w:rPr>
          <w:rFonts w:ascii="Times New Roman" w:hAnsi="Times New Roman" w:cs="Times New Roman"/>
          <w:b/>
        </w:rPr>
      </w:pPr>
    </w:p>
    <w:p w14:paraId="193AC09E" w14:textId="77777777" w:rsidR="008133E9" w:rsidRDefault="008133E9">
      <w:pPr>
        <w:rPr>
          <w:rFonts w:ascii="Times New Roman" w:hAnsi="Times New Roman" w:cs="Times New Roman"/>
          <w:b/>
        </w:rPr>
      </w:pPr>
    </w:p>
    <w:p w14:paraId="193AC09F" w14:textId="77777777" w:rsidR="008133E9" w:rsidRPr="00A70B75" w:rsidRDefault="005A7E8D">
      <w:pPr>
        <w:jc w:val="center"/>
        <w:rPr>
          <w:rFonts w:ascii="Times New Roman" w:hAnsi="Times New Roman" w:cs="Times New Roman"/>
          <w:b/>
          <w:sz w:val="22"/>
          <w:szCs w:val="22"/>
        </w:rPr>
      </w:pPr>
      <w:r w:rsidRPr="00A70B75">
        <w:rPr>
          <w:rFonts w:ascii="Times New Roman" w:hAnsi="Times New Roman" w:cs="Times New Roman"/>
          <w:b/>
          <w:sz w:val="22"/>
          <w:szCs w:val="22"/>
        </w:rPr>
        <w:t>Москва 2023 г.</w:t>
      </w:r>
    </w:p>
    <w:p w14:paraId="26CA8C04" w14:textId="77777777" w:rsidR="006249E5" w:rsidRPr="00866EA1" w:rsidRDefault="006249E5" w:rsidP="006249E5">
      <w:pPr>
        <w:jc w:val="center"/>
        <w:rPr>
          <w:rFonts w:ascii="Times New Roman" w:hAnsi="Times New Roman"/>
          <w:b/>
        </w:rPr>
      </w:pPr>
      <w:r w:rsidRPr="00866EA1">
        <w:rPr>
          <w:rFonts w:ascii="Times New Roman" w:hAnsi="Times New Roman"/>
          <w:b/>
        </w:rPr>
        <w:lastRenderedPageBreak/>
        <w:t>СОДЕРЖАНИЕ</w:t>
      </w:r>
    </w:p>
    <w:p w14:paraId="436A494C" w14:textId="77777777" w:rsidR="006249E5" w:rsidRPr="00866EA1" w:rsidRDefault="006249E5" w:rsidP="006249E5">
      <w:pPr>
        <w:rPr>
          <w:rFonts w:ascii="Times New Roman" w:hAnsi="Times New Roman"/>
          <w:b/>
          <w:i/>
        </w:rPr>
      </w:pPr>
    </w:p>
    <w:tbl>
      <w:tblPr>
        <w:tblW w:w="0" w:type="auto"/>
        <w:tblLook w:val="01E0" w:firstRow="1" w:lastRow="1" w:firstColumn="1" w:lastColumn="1" w:noHBand="0" w:noVBand="0"/>
      </w:tblPr>
      <w:tblGrid>
        <w:gridCol w:w="7501"/>
        <w:gridCol w:w="1854"/>
      </w:tblGrid>
      <w:tr w:rsidR="006249E5" w:rsidRPr="00866EA1" w14:paraId="0C2B4FD9" w14:textId="77777777" w:rsidTr="005B2787">
        <w:tc>
          <w:tcPr>
            <w:tcW w:w="7501" w:type="dxa"/>
          </w:tcPr>
          <w:p w14:paraId="5F8ACC43" w14:textId="77777777" w:rsidR="006249E5" w:rsidRPr="00866EA1" w:rsidRDefault="006249E5" w:rsidP="005B2787">
            <w:pPr>
              <w:numPr>
                <w:ilvl w:val="0"/>
                <w:numId w:val="5"/>
              </w:numPr>
              <w:suppressAutoHyphens/>
              <w:spacing w:after="200" w:line="276" w:lineRule="auto"/>
              <w:rPr>
                <w:rFonts w:ascii="Times New Roman" w:hAnsi="Times New Roman"/>
                <w:b/>
              </w:rPr>
            </w:pPr>
            <w:r w:rsidRPr="00866EA1">
              <w:rPr>
                <w:rFonts w:ascii="Times New Roman" w:hAnsi="Times New Roman"/>
                <w:b/>
              </w:rPr>
              <w:t xml:space="preserve">ОБЩАЯ ХАРАКТЕРИСТИКА </w:t>
            </w:r>
            <w:r w:rsidRPr="00866EA1">
              <w:rPr>
                <w:rFonts w:ascii="Times New Roman" w:hAnsi="Times New Roman"/>
                <w:b/>
                <w:color w:val="000000"/>
              </w:rPr>
              <w:t>ПРИМЕРНОЙ РАБОЧЕЙ ПРОГРАММЫ</w:t>
            </w:r>
            <w:r w:rsidRPr="00866EA1">
              <w:rPr>
                <w:rFonts w:ascii="Times New Roman" w:hAnsi="Times New Roman"/>
                <w:b/>
              </w:rPr>
              <w:t xml:space="preserve"> УЧЕБНОЙ ДИСЦИПЛИНЫ</w:t>
            </w:r>
          </w:p>
        </w:tc>
        <w:tc>
          <w:tcPr>
            <w:tcW w:w="1854" w:type="dxa"/>
          </w:tcPr>
          <w:p w14:paraId="6ACB1681" w14:textId="77777777" w:rsidR="006249E5" w:rsidRPr="00866EA1" w:rsidRDefault="006249E5" w:rsidP="005B2787">
            <w:pPr>
              <w:rPr>
                <w:rFonts w:ascii="Times New Roman" w:hAnsi="Times New Roman"/>
                <w:b/>
              </w:rPr>
            </w:pPr>
          </w:p>
        </w:tc>
      </w:tr>
      <w:tr w:rsidR="006249E5" w:rsidRPr="00866EA1" w14:paraId="63C08973" w14:textId="77777777" w:rsidTr="005B2787">
        <w:tc>
          <w:tcPr>
            <w:tcW w:w="7501" w:type="dxa"/>
          </w:tcPr>
          <w:p w14:paraId="74A2EA68" w14:textId="77777777" w:rsidR="006249E5" w:rsidRPr="00866EA1" w:rsidRDefault="006249E5" w:rsidP="005B2787">
            <w:pPr>
              <w:numPr>
                <w:ilvl w:val="0"/>
                <w:numId w:val="5"/>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290788ED" w14:textId="77777777" w:rsidR="006249E5" w:rsidRPr="00866EA1" w:rsidRDefault="006249E5" w:rsidP="005B2787">
            <w:pPr>
              <w:numPr>
                <w:ilvl w:val="0"/>
                <w:numId w:val="5"/>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211CAA5E" w14:textId="77777777" w:rsidR="006249E5" w:rsidRPr="00866EA1" w:rsidRDefault="006249E5" w:rsidP="005B2787">
            <w:pPr>
              <w:ind w:left="644"/>
              <w:rPr>
                <w:rFonts w:ascii="Times New Roman" w:hAnsi="Times New Roman"/>
                <w:b/>
              </w:rPr>
            </w:pPr>
          </w:p>
        </w:tc>
      </w:tr>
      <w:tr w:rsidR="006249E5" w:rsidRPr="00866EA1" w14:paraId="0C7B46A0" w14:textId="77777777" w:rsidTr="005B2787">
        <w:tc>
          <w:tcPr>
            <w:tcW w:w="7501" w:type="dxa"/>
          </w:tcPr>
          <w:p w14:paraId="6C65EE8B" w14:textId="77777777" w:rsidR="006249E5" w:rsidRPr="00866EA1" w:rsidRDefault="006249E5" w:rsidP="005B2787">
            <w:pPr>
              <w:numPr>
                <w:ilvl w:val="0"/>
                <w:numId w:val="5"/>
              </w:numPr>
              <w:suppressAutoHyphens/>
              <w:spacing w:after="200" w:line="276" w:lineRule="auto"/>
              <w:rPr>
                <w:rFonts w:ascii="Times New Roman" w:hAnsi="Times New Roman"/>
                <w:b/>
              </w:rPr>
            </w:pPr>
            <w:r w:rsidRPr="00866EA1">
              <w:rPr>
                <w:rFonts w:ascii="Times New Roman" w:hAnsi="Times New Roman"/>
                <w:b/>
              </w:rPr>
              <w:t>КОНТРОЛЬ И ОЦЕНКА РЕЗУЛЬТАТОВ ОСВОЕНИЯ УЧЕБНОЙ ДИСЦИПЛИНЫ</w:t>
            </w:r>
          </w:p>
          <w:p w14:paraId="1D7D4EAC" w14:textId="77777777" w:rsidR="006249E5" w:rsidRPr="00866EA1" w:rsidRDefault="006249E5" w:rsidP="005B2787">
            <w:pPr>
              <w:suppressAutoHyphens/>
              <w:rPr>
                <w:rFonts w:ascii="Times New Roman" w:hAnsi="Times New Roman"/>
                <w:b/>
              </w:rPr>
            </w:pPr>
          </w:p>
        </w:tc>
        <w:tc>
          <w:tcPr>
            <w:tcW w:w="1854" w:type="dxa"/>
          </w:tcPr>
          <w:p w14:paraId="6B3FDFD8" w14:textId="77777777" w:rsidR="006249E5" w:rsidRPr="00866EA1" w:rsidRDefault="006249E5" w:rsidP="005B2787">
            <w:pPr>
              <w:rPr>
                <w:rFonts w:ascii="Times New Roman" w:hAnsi="Times New Roman"/>
                <w:b/>
              </w:rPr>
            </w:pPr>
          </w:p>
        </w:tc>
      </w:tr>
    </w:tbl>
    <w:p w14:paraId="193AC0B5" w14:textId="77777777" w:rsidR="008133E9" w:rsidRDefault="008133E9">
      <w:pPr>
        <w:spacing w:line="360" w:lineRule="auto"/>
        <w:ind w:firstLine="709"/>
        <w:jc w:val="both"/>
        <w:rPr>
          <w:rFonts w:ascii="Times New Roman" w:hAnsi="Times New Roman" w:cs="Times New Roman"/>
        </w:rPr>
      </w:pPr>
    </w:p>
    <w:p w14:paraId="193AC0B6" w14:textId="77777777" w:rsidR="008133E9" w:rsidRDefault="008133E9">
      <w:pPr>
        <w:spacing w:line="360" w:lineRule="auto"/>
        <w:ind w:firstLine="709"/>
        <w:jc w:val="both"/>
        <w:rPr>
          <w:rFonts w:ascii="Times New Roman" w:hAnsi="Times New Roman" w:cs="Times New Roman"/>
        </w:rPr>
      </w:pPr>
    </w:p>
    <w:p w14:paraId="193AC0B7" w14:textId="77777777" w:rsidR="008133E9" w:rsidRDefault="008133E9">
      <w:pPr>
        <w:spacing w:line="360" w:lineRule="auto"/>
        <w:ind w:firstLine="709"/>
        <w:jc w:val="both"/>
        <w:rPr>
          <w:rFonts w:ascii="Times New Roman" w:hAnsi="Times New Roman" w:cs="Times New Roman"/>
        </w:rPr>
      </w:pPr>
    </w:p>
    <w:p w14:paraId="193AC0B8" w14:textId="77777777" w:rsidR="008133E9" w:rsidRDefault="008133E9">
      <w:pPr>
        <w:spacing w:line="360" w:lineRule="auto"/>
        <w:ind w:firstLine="709"/>
        <w:jc w:val="both"/>
        <w:rPr>
          <w:rFonts w:ascii="Times New Roman" w:hAnsi="Times New Roman" w:cs="Times New Roman"/>
        </w:rPr>
      </w:pPr>
    </w:p>
    <w:p w14:paraId="193AC0B9" w14:textId="77777777" w:rsidR="008133E9" w:rsidRDefault="008133E9">
      <w:pPr>
        <w:spacing w:line="360" w:lineRule="auto"/>
        <w:ind w:firstLine="709"/>
        <w:jc w:val="both"/>
        <w:rPr>
          <w:rFonts w:ascii="Times New Roman" w:hAnsi="Times New Roman" w:cs="Times New Roman"/>
        </w:rPr>
      </w:pPr>
    </w:p>
    <w:p w14:paraId="193AC0BA" w14:textId="77777777" w:rsidR="008133E9" w:rsidRDefault="008133E9">
      <w:pPr>
        <w:spacing w:line="360" w:lineRule="auto"/>
        <w:ind w:firstLine="709"/>
        <w:jc w:val="both"/>
        <w:rPr>
          <w:rFonts w:ascii="Times New Roman" w:hAnsi="Times New Roman" w:cs="Times New Roman"/>
        </w:rPr>
      </w:pPr>
    </w:p>
    <w:p w14:paraId="193AC0BB" w14:textId="77777777" w:rsidR="008133E9" w:rsidRDefault="008133E9">
      <w:pPr>
        <w:spacing w:line="360" w:lineRule="auto"/>
        <w:ind w:firstLine="709"/>
        <w:jc w:val="both"/>
        <w:rPr>
          <w:rFonts w:ascii="Times New Roman" w:hAnsi="Times New Roman" w:cs="Times New Roman"/>
        </w:rPr>
      </w:pPr>
    </w:p>
    <w:p w14:paraId="193AC0BC" w14:textId="77777777" w:rsidR="008133E9" w:rsidRDefault="008133E9">
      <w:pPr>
        <w:spacing w:line="360" w:lineRule="auto"/>
        <w:ind w:firstLine="709"/>
        <w:jc w:val="both"/>
        <w:rPr>
          <w:rFonts w:ascii="Times New Roman" w:hAnsi="Times New Roman" w:cs="Times New Roman"/>
        </w:rPr>
      </w:pPr>
    </w:p>
    <w:p w14:paraId="193AC0BD" w14:textId="77777777" w:rsidR="008133E9" w:rsidRDefault="008133E9">
      <w:pPr>
        <w:spacing w:line="360" w:lineRule="auto"/>
        <w:ind w:firstLine="709"/>
        <w:jc w:val="both"/>
        <w:rPr>
          <w:rFonts w:ascii="Times New Roman" w:hAnsi="Times New Roman" w:cs="Times New Roman"/>
        </w:rPr>
      </w:pPr>
    </w:p>
    <w:p w14:paraId="193AC0BE" w14:textId="77777777" w:rsidR="008133E9" w:rsidRDefault="008133E9">
      <w:pPr>
        <w:spacing w:line="360" w:lineRule="auto"/>
        <w:ind w:firstLine="709"/>
        <w:jc w:val="both"/>
        <w:rPr>
          <w:rFonts w:ascii="Times New Roman" w:hAnsi="Times New Roman" w:cs="Times New Roman"/>
        </w:rPr>
      </w:pPr>
    </w:p>
    <w:p w14:paraId="193AC0BF" w14:textId="77777777" w:rsidR="008133E9" w:rsidRDefault="008133E9">
      <w:pPr>
        <w:spacing w:line="360" w:lineRule="auto"/>
        <w:ind w:firstLine="709"/>
        <w:jc w:val="both"/>
        <w:rPr>
          <w:rFonts w:ascii="Times New Roman" w:hAnsi="Times New Roman" w:cs="Times New Roman"/>
        </w:rPr>
      </w:pPr>
    </w:p>
    <w:p w14:paraId="193AC0C0" w14:textId="77777777" w:rsidR="008133E9" w:rsidRDefault="008133E9">
      <w:pPr>
        <w:spacing w:line="360" w:lineRule="auto"/>
        <w:ind w:firstLine="709"/>
        <w:jc w:val="both"/>
        <w:rPr>
          <w:rFonts w:ascii="Times New Roman" w:hAnsi="Times New Roman" w:cs="Times New Roman"/>
        </w:rPr>
      </w:pPr>
    </w:p>
    <w:p w14:paraId="193AC0C1" w14:textId="77777777" w:rsidR="008133E9" w:rsidRDefault="008133E9">
      <w:pPr>
        <w:spacing w:line="360" w:lineRule="auto"/>
        <w:ind w:firstLine="709"/>
        <w:jc w:val="both"/>
        <w:rPr>
          <w:rFonts w:ascii="Times New Roman" w:hAnsi="Times New Roman" w:cs="Times New Roman"/>
        </w:rPr>
      </w:pPr>
    </w:p>
    <w:p w14:paraId="193AC0C2" w14:textId="77777777" w:rsidR="008133E9" w:rsidRDefault="008133E9">
      <w:pPr>
        <w:spacing w:line="360" w:lineRule="auto"/>
        <w:ind w:firstLine="709"/>
        <w:jc w:val="both"/>
        <w:rPr>
          <w:rFonts w:ascii="Times New Roman" w:hAnsi="Times New Roman" w:cs="Times New Roman"/>
        </w:rPr>
      </w:pPr>
    </w:p>
    <w:p w14:paraId="193AC0C3" w14:textId="77777777" w:rsidR="008133E9" w:rsidRDefault="008133E9">
      <w:pPr>
        <w:rPr>
          <w:rFonts w:ascii="Times New Roman" w:hAnsi="Times New Roman" w:cs="Times New Roman"/>
        </w:rPr>
      </w:pPr>
    </w:p>
    <w:p w14:paraId="193AC0C4" w14:textId="77777777" w:rsidR="008133E9" w:rsidRDefault="008133E9">
      <w:pPr>
        <w:rPr>
          <w:rFonts w:ascii="Times New Roman" w:hAnsi="Times New Roman" w:cs="Times New Roman"/>
        </w:rPr>
      </w:pPr>
    </w:p>
    <w:p w14:paraId="193AC0C5" w14:textId="77777777" w:rsidR="008133E9" w:rsidRDefault="008133E9">
      <w:pPr>
        <w:rPr>
          <w:rFonts w:ascii="Times New Roman" w:hAnsi="Times New Roman" w:cs="Times New Roman"/>
        </w:rPr>
      </w:pPr>
    </w:p>
    <w:p w14:paraId="193AC0C6" w14:textId="77777777" w:rsidR="008133E9" w:rsidRDefault="008133E9">
      <w:pPr>
        <w:rPr>
          <w:rFonts w:ascii="Times New Roman" w:hAnsi="Times New Roman" w:cs="Times New Roman"/>
        </w:rPr>
      </w:pPr>
    </w:p>
    <w:p w14:paraId="193AC0C7" w14:textId="77777777" w:rsidR="008133E9" w:rsidRDefault="008133E9">
      <w:pPr>
        <w:rPr>
          <w:rFonts w:ascii="Times New Roman" w:hAnsi="Times New Roman" w:cs="Times New Roman"/>
        </w:rPr>
      </w:pPr>
    </w:p>
    <w:p w14:paraId="193AC0C8" w14:textId="77777777" w:rsidR="008133E9" w:rsidRDefault="008133E9">
      <w:pPr>
        <w:rPr>
          <w:rFonts w:ascii="Times New Roman" w:hAnsi="Times New Roman" w:cs="Times New Roman"/>
        </w:rPr>
      </w:pPr>
    </w:p>
    <w:p w14:paraId="193AC0C9" w14:textId="77777777" w:rsidR="008133E9" w:rsidRDefault="008133E9">
      <w:pPr>
        <w:rPr>
          <w:rFonts w:ascii="Times New Roman" w:hAnsi="Times New Roman" w:cs="Times New Roman"/>
        </w:rPr>
      </w:pPr>
    </w:p>
    <w:p w14:paraId="4075846D" w14:textId="77777777" w:rsidR="001D46E5" w:rsidRDefault="001D46E5">
      <w:pPr>
        <w:rPr>
          <w:rFonts w:ascii="Times New Roman" w:hAnsi="Times New Roman" w:cs="Times New Roman"/>
        </w:rPr>
      </w:pPr>
    </w:p>
    <w:p w14:paraId="21343659" w14:textId="77777777" w:rsidR="001D46E5" w:rsidRDefault="001D46E5">
      <w:pPr>
        <w:rPr>
          <w:rFonts w:ascii="Times New Roman" w:hAnsi="Times New Roman" w:cs="Times New Roman"/>
        </w:rPr>
      </w:pPr>
    </w:p>
    <w:p w14:paraId="3CE9D2CC" w14:textId="77777777" w:rsidR="001D46E5" w:rsidRDefault="001D46E5">
      <w:pPr>
        <w:rPr>
          <w:rFonts w:ascii="Times New Roman" w:hAnsi="Times New Roman" w:cs="Times New Roman"/>
        </w:rPr>
      </w:pPr>
    </w:p>
    <w:p w14:paraId="0CD80432" w14:textId="77777777" w:rsidR="001D46E5" w:rsidRDefault="001D46E5">
      <w:pPr>
        <w:rPr>
          <w:rFonts w:ascii="Times New Roman" w:hAnsi="Times New Roman" w:cs="Times New Roman"/>
        </w:rPr>
      </w:pPr>
    </w:p>
    <w:p w14:paraId="7D5BD5BB" w14:textId="77777777" w:rsidR="001D46E5" w:rsidRDefault="001D46E5">
      <w:pPr>
        <w:rPr>
          <w:rFonts w:ascii="Times New Roman" w:hAnsi="Times New Roman" w:cs="Times New Roman"/>
        </w:rPr>
      </w:pPr>
    </w:p>
    <w:p w14:paraId="193AC0CA" w14:textId="77777777" w:rsidR="008133E9" w:rsidRDefault="008133E9">
      <w:pPr>
        <w:rPr>
          <w:rFonts w:ascii="Times New Roman" w:hAnsi="Times New Roman" w:cs="Times New Roman"/>
        </w:rPr>
      </w:pPr>
    </w:p>
    <w:p w14:paraId="193AC0CB" w14:textId="77777777" w:rsidR="008133E9" w:rsidRDefault="008133E9">
      <w:pPr>
        <w:rPr>
          <w:rFonts w:ascii="Times New Roman" w:hAnsi="Times New Roman" w:cs="Times New Roman"/>
        </w:rPr>
      </w:pPr>
    </w:p>
    <w:p w14:paraId="193AC0CC" w14:textId="77777777" w:rsidR="008133E9" w:rsidRDefault="008133E9">
      <w:pPr>
        <w:rPr>
          <w:rFonts w:ascii="Times New Roman" w:hAnsi="Times New Roman" w:cs="Times New Roman"/>
        </w:rPr>
      </w:pPr>
    </w:p>
    <w:p w14:paraId="193AC0CD" w14:textId="77777777" w:rsidR="008133E9" w:rsidRDefault="008133E9">
      <w:pPr>
        <w:rPr>
          <w:rFonts w:ascii="Times New Roman" w:hAnsi="Times New Roman" w:cs="Times New Roman"/>
        </w:rPr>
      </w:pPr>
    </w:p>
    <w:p w14:paraId="193AC0CE" w14:textId="77777777" w:rsidR="008133E9" w:rsidRDefault="005A7E8D">
      <w:pPr>
        <w:numPr>
          <w:ilvl w:val="0"/>
          <w:numId w:val="4"/>
        </w:numPr>
        <w:tabs>
          <w:tab w:val="left" w:pos="426"/>
        </w:tabs>
        <w:spacing w:line="276" w:lineRule="auto"/>
        <w:ind w:left="0" w:firstLine="0"/>
        <w:jc w:val="center"/>
        <w:rPr>
          <w:rFonts w:ascii="Times New Roman" w:hAnsi="Times New Roman" w:cs="Times New Roman"/>
          <w:b/>
        </w:rPr>
      </w:pPr>
      <w:r>
        <w:rPr>
          <w:rFonts w:ascii="Times New Roman" w:hAnsi="Times New Roman" w:cs="Times New Roman"/>
          <w:b/>
        </w:rPr>
        <w:lastRenderedPageBreak/>
        <w:t xml:space="preserve">ОБЩАЯ ХАРАКТЕРИСТИКА </w:t>
      </w:r>
      <w:r>
        <w:rPr>
          <w:rFonts w:ascii="Times New Roman" w:hAnsi="Times New Roman" w:cs="Times New Roman"/>
          <w:b/>
        </w:rPr>
        <w:br/>
      </w:r>
      <w:r>
        <w:rPr>
          <w:rFonts w:ascii="Times New Roman" w:hAnsi="Times New Roman" w:cs="Times New Roman"/>
          <w:b/>
          <w:color w:val="000000"/>
        </w:rPr>
        <w:t>ПРИМЕРНОЙ РАБОЧЕЙ ПРОГРАММЫ</w:t>
      </w:r>
      <w:r>
        <w:rPr>
          <w:rFonts w:ascii="Times New Roman" w:hAnsi="Times New Roman" w:cs="Times New Roman"/>
          <w:b/>
        </w:rPr>
        <w:t xml:space="preserve"> УЧЕБНОЙ ДИСЦИПЛИНЫ</w:t>
      </w:r>
    </w:p>
    <w:p w14:paraId="193AC0CF"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r>
        <w:rPr>
          <w:rFonts w:ascii="Times New Roman" w:hAnsi="Times New Roman" w:cs="Times New Roman"/>
          <w:b/>
        </w:rPr>
        <w:t>00.ХХ «ОСНОВЫ ОПЕРАТОРСКОЙ РАБОТЫ»</w:t>
      </w:r>
    </w:p>
    <w:p w14:paraId="193AC0D0" w14:textId="77777777" w:rsidR="008133E9" w:rsidRDefault="008133E9">
      <w:pPr>
        <w:ind w:firstLine="709"/>
        <w:rPr>
          <w:rFonts w:ascii="Times New Roman" w:hAnsi="Times New Roman" w:cs="Times New Roman"/>
        </w:rPr>
      </w:pPr>
    </w:p>
    <w:p w14:paraId="193AC0D1" w14:textId="77777777" w:rsidR="008133E9" w:rsidRDefault="005A7E8D">
      <w:pPr>
        <w:ind w:firstLine="709"/>
        <w:jc w:val="both"/>
        <w:rPr>
          <w:rFonts w:ascii="Times New Roman" w:hAnsi="Times New Roman" w:cs="Times New Roman"/>
        </w:rPr>
      </w:pPr>
      <w:r>
        <w:rPr>
          <w:rFonts w:ascii="Times New Roman" w:hAnsi="Times New Roman" w:cs="Times New Roman"/>
          <w:b/>
        </w:rPr>
        <w:t>1.1. Место дисциплины в структуре основной профессиональной образовательной программы</w:t>
      </w:r>
      <w:r>
        <w:rPr>
          <w:rFonts w:ascii="Times New Roman" w:hAnsi="Times New Roman" w:cs="Times New Roman"/>
        </w:rPr>
        <w:t xml:space="preserve">: </w:t>
      </w:r>
    </w:p>
    <w:p w14:paraId="193AC0D2" w14:textId="77777777" w:rsidR="008133E9" w:rsidRDefault="005A7E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rPr>
      </w:pPr>
      <w:r>
        <w:rPr>
          <w:rFonts w:ascii="Times New Roman" w:hAnsi="Times New Roman" w:cs="Times New Roman"/>
          <w:color w:val="000000"/>
        </w:rPr>
        <w:t xml:space="preserve">Учебная дисциплина </w:t>
      </w:r>
      <w:proofErr w:type="gramStart"/>
      <w:r>
        <w:rPr>
          <w:rFonts w:ascii="Times New Roman" w:hAnsi="Times New Roman" w:cs="Times New Roman"/>
          <w:color w:val="000000"/>
        </w:rPr>
        <w:t>00.ХХ</w:t>
      </w:r>
      <w:proofErr w:type="gramEnd"/>
      <w:r>
        <w:rPr>
          <w:rFonts w:ascii="Times New Roman" w:hAnsi="Times New Roman" w:cs="Times New Roman"/>
          <w:color w:val="000000"/>
        </w:rPr>
        <w:t xml:space="preserve"> «Основы операторской работы» является </w:t>
      </w:r>
      <w:r>
        <w:rPr>
          <w:rFonts w:ascii="Times New Roman" w:hAnsi="Times New Roman" w:cs="Times New Roman"/>
        </w:rPr>
        <w:t xml:space="preserve">обязательной частью </w:t>
      </w:r>
      <w:r>
        <w:rPr>
          <w:rFonts w:ascii="Times New Roman" w:hAnsi="Times New Roman" w:cs="Times New Roman"/>
          <w:color w:val="000000"/>
        </w:rPr>
        <w:t>общепрофессионального цикла</w:t>
      </w:r>
      <w:r>
        <w:rPr>
          <w:rFonts w:ascii="Times New Roman" w:hAnsi="Times New Roman" w:cs="Times New Roman"/>
        </w:rPr>
        <w:t xml:space="preserve"> примерной образовательной программы в соответствии с ФГОС СПО по специальности </w:t>
      </w:r>
      <w:r>
        <w:rPr>
          <w:rFonts w:ascii="Times New Roman" w:hAnsi="Times New Roman" w:cs="Times New Roman"/>
          <w:color w:val="000000"/>
        </w:rPr>
        <w:t>55.02.03 Кино- и телепроизводство (по видам).</w:t>
      </w:r>
    </w:p>
    <w:p w14:paraId="7BB1828D" w14:textId="235FC790" w:rsidR="002912B4" w:rsidRPr="002912B4" w:rsidRDefault="002912B4" w:rsidP="002912B4">
      <w:pPr>
        <w:ind w:firstLine="709"/>
        <w:jc w:val="both"/>
        <w:rPr>
          <w:rFonts w:ascii="Times New Roman" w:hAnsi="Times New Roman" w:cs="Times New Roman"/>
          <w:color w:val="000000"/>
        </w:rPr>
      </w:pPr>
      <w:r w:rsidRPr="000C5E60">
        <w:rPr>
          <w:rFonts w:ascii="Times New Roman" w:hAnsi="Times New Roman" w:cs="Times New Roman"/>
          <w:color w:val="000000"/>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rPr>
        <w:t>«</w:t>
      </w:r>
      <w:proofErr w:type="spellStart"/>
      <w:r w:rsidRPr="000C5E60">
        <w:rPr>
          <w:rFonts w:ascii="Times New Roman" w:hAnsi="Times New Roman" w:cs="Times New Roman"/>
          <w:color w:val="000000"/>
        </w:rPr>
        <w:t>АртМастерс</w:t>
      </w:r>
      <w:proofErr w:type="spellEnd"/>
      <w:r>
        <w:rPr>
          <w:rFonts w:ascii="Times New Roman" w:hAnsi="Times New Roman" w:cs="Times New Roman"/>
          <w:color w:val="000000"/>
        </w:rPr>
        <w:t>»</w:t>
      </w:r>
      <w:r w:rsidRPr="000C5E60">
        <w:rPr>
          <w:rFonts w:ascii="Times New Roman" w:hAnsi="Times New Roman" w:cs="Times New Roman"/>
          <w:color w:val="000000"/>
        </w:rPr>
        <w:t>.</w:t>
      </w:r>
    </w:p>
    <w:p w14:paraId="193AC0D3" w14:textId="31AED8B1" w:rsidR="008133E9" w:rsidRDefault="005A7E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Pr>
          <w:rFonts w:ascii="Times New Roman" w:hAnsi="Times New Roman" w:cs="Times New Roman"/>
        </w:rPr>
        <w:t xml:space="preserve">Особое значение дисциплина имеет при формировании и развитии ОК </w:t>
      </w:r>
      <w:r w:rsidR="001D46E5">
        <w:rPr>
          <w:rFonts w:ascii="Times New Roman" w:hAnsi="Times New Roman" w:cs="Times New Roman"/>
        </w:rPr>
        <w:t>0</w:t>
      </w:r>
      <w:r>
        <w:rPr>
          <w:rFonts w:ascii="Times New Roman" w:hAnsi="Times New Roman" w:cs="Times New Roman"/>
        </w:rPr>
        <w:t>1-</w:t>
      </w:r>
      <w:r w:rsidR="001D46E5">
        <w:rPr>
          <w:rFonts w:ascii="Times New Roman" w:hAnsi="Times New Roman" w:cs="Times New Roman"/>
        </w:rPr>
        <w:t>0</w:t>
      </w:r>
      <w:r>
        <w:rPr>
          <w:rFonts w:ascii="Times New Roman" w:hAnsi="Times New Roman" w:cs="Times New Roman"/>
        </w:rPr>
        <w:t>4, ПК 2.3, ПК 2.4.</w:t>
      </w:r>
    </w:p>
    <w:p w14:paraId="193AC0D4" w14:textId="77777777" w:rsidR="008133E9" w:rsidRDefault="00813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193AC0D5" w14:textId="77777777" w:rsidR="008133E9" w:rsidRDefault="005A7E8D">
      <w:pPr>
        <w:ind w:firstLine="709"/>
        <w:rPr>
          <w:rFonts w:ascii="Times New Roman" w:hAnsi="Times New Roman" w:cs="Times New Roman"/>
          <w:b/>
        </w:rPr>
      </w:pPr>
      <w:r>
        <w:rPr>
          <w:rFonts w:ascii="Times New Roman" w:hAnsi="Times New Roman" w:cs="Times New Roman"/>
          <w:b/>
        </w:rPr>
        <w:t>1.2. Цель и планируемые результаты освоения дисциплины:</w:t>
      </w:r>
    </w:p>
    <w:p w14:paraId="193AC0D6" w14:textId="77777777" w:rsidR="008133E9" w:rsidRDefault="005A7E8D">
      <w:pPr>
        <w:ind w:firstLine="709"/>
        <w:jc w:val="both"/>
        <w:rPr>
          <w:rFonts w:ascii="Times New Roman" w:hAnsi="Times New Roman" w:cs="Times New Roman"/>
        </w:rPr>
      </w:pPr>
      <w:r>
        <w:rPr>
          <w:rFonts w:ascii="Times New Roman" w:hAnsi="Times New Roman" w:cs="Times New Roman"/>
        </w:rPr>
        <w:t>В рамках программы учебной дисциплины обучающимися осваиваются умения и знания</w:t>
      </w:r>
    </w:p>
    <w:tbl>
      <w:tblPr>
        <w:tblStyle w:val="afffffff1"/>
        <w:tblW w:w="9351" w:type="dxa"/>
        <w:tblLayout w:type="fixed"/>
        <w:tblLook w:val="0400" w:firstRow="0" w:lastRow="0" w:firstColumn="0" w:lastColumn="0" w:noHBand="0" w:noVBand="1"/>
      </w:tblPr>
      <w:tblGrid>
        <w:gridCol w:w="1589"/>
        <w:gridCol w:w="3906"/>
        <w:gridCol w:w="3856"/>
      </w:tblGrid>
      <w:tr w:rsidR="008133E9" w14:paraId="193AC0DB" w14:textId="77777777" w:rsidTr="00B73BFE">
        <w:trPr>
          <w:trHeight w:val="463"/>
        </w:trPr>
        <w:tc>
          <w:tcPr>
            <w:tcW w:w="1589" w:type="dxa"/>
          </w:tcPr>
          <w:p w14:paraId="193AC0D7" w14:textId="77777777" w:rsidR="008133E9" w:rsidRDefault="005A7E8D">
            <w:pPr>
              <w:jc w:val="center"/>
              <w:rPr>
                <w:rFonts w:ascii="Times New Roman" w:hAnsi="Times New Roman" w:cs="Times New Roman"/>
                <w:b/>
              </w:rPr>
            </w:pPr>
            <w:r>
              <w:rPr>
                <w:rFonts w:ascii="Times New Roman" w:hAnsi="Times New Roman" w:cs="Times New Roman"/>
                <w:b/>
              </w:rPr>
              <w:t>Код</w:t>
            </w:r>
          </w:p>
          <w:p w14:paraId="193AC0D8" w14:textId="77777777" w:rsidR="008133E9" w:rsidRDefault="005A7E8D">
            <w:pPr>
              <w:jc w:val="center"/>
              <w:rPr>
                <w:rFonts w:ascii="Times New Roman" w:hAnsi="Times New Roman" w:cs="Times New Roman"/>
                <w:b/>
              </w:rPr>
            </w:pPr>
            <w:r>
              <w:rPr>
                <w:rFonts w:ascii="Times New Roman" w:hAnsi="Times New Roman" w:cs="Times New Roman"/>
                <w:b/>
              </w:rPr>
              <w:t>ПК, ОК</w:t>
            </w:r>
          </w:p>
        </w:tc>
        <w:tc>
          <w:tcPr>
            <w:tcW w:w="3906" w:type="dxa"/>
          </w:tcPr>
          <w:p w14:paraId="193AC0D9" w14:textId="77777777" w:rsidR="008133E9" w:rsidRDefault="005A7E8D">
            <w:pPr>
              <w:jc w:val="center"/>
              <w:rPr>
                <w:rFonts w:ascii="Times New Roman" w:hAnsi="Times New Roman" w:cs="Times New Roman"/>
                <w:b/>
              </w:rPr>
            </w:pPr>
            <w:r>
              <w:rPr>
                <w:rFonts w:ascii="Times New Roman" w:hAnsi="Times New Roman" w:cs="Times New Roman"/>
                <w:b/>
              </w:rPr>
              <w:t>Умения</w:t>
            </w:r>
          </w:p>
        </w:tc>
        <w:tc>
          <w:tcPr>
            <w:tcW w:w="3856" w:type="dxa"/>
          </w:tcPr>
          <w:p w14:paraId="193AC0DA" w14:textId="77777777" w:rsidR="008133E9" w:rsidRDefault="005A7E8D">
            <w:pPr>
              <w:jc w:val="center"/>
              <w:rPr>
                <w:rFonts w:ascii="Times New Roman" w:hAnsi="Times New Roman" w:cs="Times New Roman"/>
                <w:b/>
              </w:rPr>
            </w:pPr>
            <w:r>
              <w:rPr>
                <w:rFonts w:ascii="Times New Roman" w:hAnsi="Times New Roman" w:cs="Times New Roman"/>
                <w:b/>
              </w:rPr>
              <w:t>Знания</w:t>
            </w:r>
          </w:p>
        </w:tc>
      </w:tr>
      <w:tr w:rsidR="008133E9" w14:paraId="193AC0EB" w14:textId="77777777" w:rsidTr="001D46E5">
        <w:trPr>
          <w:trHeight w:val="649"/>
        </w:trPr>
        <w:tc>
          <w:tcPr>
            <w:tcW w:w="1589" w:type="dxa"/>
          </w:tcPr>
          <w:p w14:paraId="193AC0DC" w14:textId="1BBBC2F0" w:rsidR="008133E9" w:rsidRDefault="005A7E8D">
            <w:pPr>
              <w:jc w:val="center"/>
              <w:rPr>
                <w:rFonts w:ascii="Times New Roman" w:hAnsi="Times New Roman" w:cs="Times New Roman"/>
                <w:b/>
              </w:rPr>
            </w:pPr>
            <w:r>
              <w:rPr>
                <w:rFonts w:ascii="Times New Roman" w:hAnsi="Times New Roman" w:cs="Times New Roman"/>
                <w:b/>
              </w:rPr>
              <w:t xml:space="preserve">ОК </w:t>
            </w:r>
            <w:r w:rsidR="001D46E5">
              <w:rPr>
                <w:rFonts w:ascii="Times New Roman" w:hAnsi="Times New Roman" w:cs="Times New Roman"/>
                <w:b/>
              </w:rPr>
              <w:t>0</w:t>
            </w:r>
            <w:r>
              <w:rPr>
                <w:rFonts w:ascii="Times New Roman" w:hAnsi="Times New Roman" w:cs="Times New Roman"/>
                <w:b/>
              </w:rPr>
              <w:t>1</w:t>
            </w:r>
          </w:p>
        </w:tc>
        <w:tc>
          <w:tcPr>
            <w:tcW w:w="3906" w:type="dxa"/>
          </w:tcPr>
          <w:p w14:paraId="193AC0DD" w14:textId="77777777" w:rsidR="008133E9" w:rsidRDefault="005A7E8D">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193AC0DE" w14:textId="77777777" w:rsidR="008133E9" w:rsidRDefault="005A7E8D">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193AC0DF" w14:textId="77777777" w:rsidR="008133E9" w:rsidRDefault="005A7E8D">
            <w:pPr>
              <w:rPr>
                <w:rFonts w:ascii="Times New Roman" w:hAnsi="Times New Roman" w:cs="Times New Roman"/>
              </w:rPr>
            </w:pPr>
            <w:r>
              <w:rPr>
                <w:rFonts w:ascii="Times New Roman" w:hAnsi="Times New Roman" w:cs="Times New Roman"/>
              </w:rPr>
              <w:t>Определять этапы решения задачи;</w:t>
            </w:r>
          </w:p>
          <w:p w14:paraId="193AC0E0" w14:textId="77777777" w:rsidR="008133E9" w:rsidRDefault="005A7E8D">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193AC0E1" w14:textId="77777777" w:rsidR="008133E9" w:rsidRDefault="005A7E8D">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193AC0E2" w14:textId="77777777" w:rsidR="008133E9" w:rsidRDefault="005A7E8D">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193AC0E3" w14:textId="77777777" w:rsidR="008133E9" w:rsidRDefault="005A7E8D">
            <w:pPr>
              <w:rPr>
                <w:rFonts w:ascii="Times New Roman" w:hAnsi="Times New Roman" w:cs="Times New Roman"/>
              </w:rPr>
            </w:pPr>
            <w:r>
              <w:rPr>
                <w:rFonts w:ascii="Times New Roman" w:hAnsi="Times New Roman" w:cs="Times New Roman"/>
              </w:rPr>
              <w:t>Реализовать составленный план;</w:t>
            </w:r>
          </w:p>
          <w:p w14:paraId="193AC0E4" w14:textId="77777777" w:rsidR="008133E9" w:rsidRDefault="005A7E8D">
            <w:pPr>
              <w:rPr>
                <w:rFonts w:ascii="Times New Roman" w:hAnsi="Times New Roman" w:cs="Times New Roman"/>
                <w:b/>
              </w:rPr>
            </w:pPr>
            <w:r>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3856" w:type="dxa"/>
          </w:tcPr>
          <w:p w14:paraId="193AC0E5" w14:textId="77777777" w:rsidR="008133E9" w:rsidRDefault="005A7E8D">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193AC0E6" w14:textId="77777777" w:rsidR="008133E9" w:rsidRDefault="005A7E8D">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193AC0E7" w14:textId="77777777" w:rsidR="008133E9" w:rsidRDefault="005A7E8D">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193AC0E8" w14:textId="77777777" w:rsidR="008133E9" w:rsidRDefault="005A7E8D">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193AC0E9" w14:textId="77777777" w:rsidR="008133E9" w:rsidRDefault="005A7E8D">
            <w:pPr>
              <w:rPr>
                <w:rFonts w:ascii="Times New Roman" w:hAnsi="Times New Roman" w:cs="Times New Roman"/>
              </w:rPr>
            </w:pPr>
            <w:r>
              <w:rPr>
                <w:rFonts w:ascii="Times New Roman" w:hAnsi="Times New Roman" w:cs="Times New Roman"/>
              </w:rPr>
              <w:t>Структуру плана для решения задач;</w:t>
            </w:r>
          </w:p>
          <w:p w14:paraId="193AC0EA" w14:textId="77777777" w:rsidR="008133E9" w:rsidRDefault="005A7E8D">
            <w:pPr>
              <w:rPr>
                <w:rFonts w:ascii="Times New Roman" w:hAnsi="Times New Roman" w:cs="Times New Roman"/>
                <w:b/>
              </w:rPr>
            </w:pPr>
            <w:r>
              <w:rPr>
                <w:rFonts w:ascii="Times New Roman" w:hAnsi="Times New Roman" w:cs="Times New Roman"/>
              </w:rPr>
              <w:t>Порядок оценки результатов решения задач профессиональной деятельности</w:t>
            </w:r>
          </w:p>
        </w:tc>
      </w:tr>
      <w:tr w:rsidR="008133E9" w14:paraId="193AC0F8" w14:textId="77777777" w:rsidTr="001D46E5">
        <w:trPr>
          <w:trHeight w:val="649"/>
        </w:trPr>
        <w:tc>
          <w:tcPr>
            <w:tcW w:w="1589" w:type="dxa"/>
          </w:tcPr>
          <w:p w14:paraId="193AC0EC" w14:textId="0D32335A" w:rsidR="008133E9" w:rsidRDefault="005A7E8D">
            <w:pPr>
              <w:jc w:val="center"/>
              <w:rPr>
                <w:rFonts w:ascii="Times New Roman" w:hAnsi="Times New Roman" w:cs="Times New Roman"/>
                <w:b/>
              </w:rPr>
            </w:pPr>
            <w:r>
              <w:rPr>
                <w:rFonts w:ascii="Times New Roman" w:hAnsi="Times New Roman" w:cs="Times New Roman"/>
                <w:b/>
              </w:rPr>
              <w:t xml:space="preserve">ОК </w:t>
            </w:r>
            <w:r w:rsidR="001D46E5">
              <w:rPr>
                <w:rFonts w:ascii="Times New Roman" w:hAnsi="Times New Roman" w:cs="Times New Roman"/>
                <w:b/>
              </w:rPr>
              <w:t>0</w:t>
            </w:r>
            <w:r>
              <w:rPr>
                <w:rFonts w:ascii="Times New Roman" w:hAnsi="Times New Roman" w:cs="Times New Roman"/>
                <w:b/>
              </w:rPr>
              <w:t>2</w:t>
            </w:r>
          </w:p>
          <w:p w14:paraId="193AC0ED" w14:textId="77777777" w:rsidR="008133E9" w:rsidRDefault="008133E9">
            <w:pPr>
              <w:jc w:val="center"/>
              <w:rPr>
                <w:rFonts w:ascii="Times New Roman" w:hAnsi="Times New Roman" w:cs="Times New Roman"/>
                <w:b/>
              </w:rPr>
            </w:pPr>
          </w:p>
        </w:tc>
        <w:tc>
          <w:tcPr>
            <w:tcW w:w="3906" w:type="dxa"/>
          </w:tcPr>
          <w:p w14:paraId="193AC0EE" w14:textId="77777777" w:rsidR="008133E9" w:rsidRDefault="005A7E8D">
            <w:pPr>
              <w:rPr>
                <w:rFonts w:ascii="Times New Roman" w:hAnsi="Times New Roman" w:cs="Times New Roman"/>
              </w:rPr>
            </w:pPr>
            <w:r>
              <w:rPr>
                <w:rFonts w:ascii="Times New Roman" w:hAnsi="Times New Roman" w:cs="Times New Roman"/>
              </w:rPr>
              <w:t>Определять задачи для поиска информации;</w:t>
            </w:r>
          </w:p>
          <w:p w14:paraId="193AC0EF" w14:textId="77777777" w:rsidR="008133E9" w:rsidRDefault="005A7E8D">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193AC0F0" w14:textId="77777777" w:rsidR="008133E9" w:rsidRDefault="005A7E8D">
            <w:pPr>
              <w:rPr>
                <w:rFonts w:ascii="Times New Roman" w:hAnsi="Times New Roman" w:cs="Times New Roman"/>
              </w:rPr>
            </w:pPr>
            <w:r>
              <w:rPr>
                <w:rFonts w:ascii="Times New Roman" w:hAnsi="Times New Roman" w:cs="Times New Roman"/>
              </w:rPr>
              <w:t>Планировать процесс поиска;</w:t>
            </w:r>
          </w:p>
          <w:p w14:paraId="193AC0F1" w14:textId="77777777" w:rsidR="008133E9" w:rsidRDefault="005A7E8D">
            <w:pPr>
              <w:rPr>
                <w:rFonts w:ascii="Times New Roman" w:hAnsi="Times New Roman" w:cs="Times New Roman"/>
              </w:rPr>
            </w:pPr>
            <w:r>
              <w:rPr>
                <w:rFonts w:ascii="Times New Roman" w:hAnsi="Times New Roman" w:cs="Times New Roman"/>
              </w:rPr>
              <w:t>Структурировать получаемую информацию;</w:t>
            </w:r>
          </w:p>
          <w:p w14:paraId="193AC0F2" w14:textId="77777777" w:rsidR="008133E9" w:rsidRDefault="005A7E8D">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193AC0F3" w14:textId="77777777" w:rsidR="008133E9" w:rsidRDefault="005A7E8D">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193AC0F4" w14:textId="77777777" w:rsidR="008133E9" w:rsidRDefault="005A7E8D">
            <w:pPr>
              <w:rPr>
                <w:rFonts w:ascii="Times New Roman" w:hAnsi="Times New Roman" w:cs="Times New Roman"/>
                <w:b/>
              </w:rPr>
            </w:pPr>
            <w:r>
              <w:rPr>
                <w:rFonts w:ascii="Times New Roman" w:hAnsi="Times New Roman" w:cs="Times New Roman"/>
              </w:rPr>
              <w:t>Оформлять результаты поиска</w:t>
            </w:r>
          </w:p>
        </w:tc>
        <w:tc>
          <w:tcPr>
            <w:tcW w:w="3856" w:type="dxa"/>
          </w:tcPr>
          <w:p w14:paraId="193AC0F5" w14:textId="77777777" w:rsidR="008133E9" w:rsidRDefault="005A7E8D">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193AC0F6" w14:textId="77777777" w:rsidR="008133E9" w:rsidRDefault="005A7E8D">
            <w:pPr>
              <w:rPr>
                <w:rFonts w:ascii="Times New Roman" w:hAnsi="Times New Roman" w:cs="Times New Roman"/>
              </w:rPr>
            </w:pPr>
            <w:r>
              <w:rPr>
                <w:rFonts w:ascii="Times New Roman" w:hAnsi="Times New Roman" w:cs="Times New Roman"/>
              </w:rPr>
              <w:t>Приемы структурирования информации;</w:t>
            </w:r>
          </w:p>
          <w:p w14:paraId="193AC0F7" w14:textId="77777777" w:rsidR="008133E9" w:rsidRDefault="005A7E8D">
            <w:pPr>
              <w:rPr>
                <w:rFonts w:ascii="Times New Roman" w:hAnsi="Times New Roman" w:cs="Times New Roman"/>
                <w:b/>
              </w:rPr>
            </w:pPr>
            <w:r>
              <w:rPr>
                <w:rFonts w:ascii="Times New Roman" w:hAnsi="Times New Roman" w:cs="Times New Roman"/>
              </w:rPr>
              <w:t>Формат оформления результатов поиска информации</w:t>
            </w:r>
          </w:p>
        </w:tc>
      </w:tr>
      <w:tr w:rsidR="008133E9" w14:paraId="193AC103" w14:textId="77777777" w:rsidTr="001D46E5">
        <w:trPr>
          <w:trHeight w:val="649"/>
        </w:trPr>
        <w:tc>
          <w:tcPr>
            <w:tcW w:w="1589" w:type="dxa"/>
          </w:tcPr>
          <w:p w14:paraId="193AC0F9" w14:textId="59E8C615" w:rsidR="008133E9" w:rsidRDefault="005A7E8D">
            <w:pPr>
              <w:jc w:val="center"/>
              <w:rPr>
                <w:rFonts w:ascii="Times New Roman" w:hAnsi="Times New Roman" w:cs="Times New Roman"/>
                <w:b/>
              </w:rPr>
            </w:pPr>
            <w:r>
              <w:rPr>
                <w:rFonts w:ascii="Times New Roman" w:hAnsi="Times New Roman" w:cs="Times New Roman"/>
                <w:b/>
              </w:rPr>
              <w:lastRenderedPageBreak/>
              <w:t xml:space="preserve">ОК </w:t>
            </w:r>
            <w:r w:rsidR="001D46E5">
              <w:rPr>
                <w:rFonts w:ascii="Times New Roman" w:hAnsi="Times New Roman" w:cs="Times New Roman"/>
                <w:b/>
              </w:rPr>
              <w:t>0</w:t>
            </w:r>
            <w:r>
              <w:rPr>
                <w:rFonts w:ascii="Times New Roman" w:hAnsi="Times New Roman" w:cs="Times New Roman"/>
                <w:b/>
              </w:rPr>
              <w:t>3</w:t>
            </w:r>
          </w:p>
        </w:tc>
        <w:tc>
          <w:tcPr>
            <w:tcW w:w="3906" w:type="dxa"/>
          </w:tcPr>
          <w:p w14:paraId="193AC0FA" w14:textId="77777777" w:rsidR="008133E9" w:rsidRDefault="005A7E8D">
            <w:pPr>
              <w:jc w:val="both"/>
              <w:rPr>
                <w:rFonts w:ascii="Times New Roman" w:hAnsi="Times New Roman" w:cs="Times New Roman"/>
              </w:rPr>
            </w:pPr>
            <w:r>
              <w:rPr>
                <w:rFonts w:ascii="Times New Roman" w:hAnsi="Times New Roman" w:cs="Times New Roman"/>
                <w:highlight w:val="white"/>
              </w:rPr>
              <w:t xml:space="preserve">Использовать в работе актуальны </w:t>
            </w:r>
            <w:r>
              <w:rPr>
                <w:rFonts w:ascii="Times New Roman" w:hAnsi="Times New Roman" w:cs="Times New Roman"/>
              </w:rPr>
              <w:t>нормативно-правовые документы, используемые в профессиональной деятельности;</w:t>
            </w:r>
          </w:p>
          <w:p w14:paraId="193AC0FB" w14:textId="77777777" w:rsidR="008133E9" w:rsidRDefault="005A7E8D">
            <w:pPr>
              <w:jc w:val="both"/>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193AC0FC" w14:textId="77777777" w:rsidR="008133E9" w:rsidRDefault="005A7E8D">
            <w:pPr>
              <w:jc w:val="both"/>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193AC0FD" w14:textId="77777777" w:rsidR="008133E9" w:rsidRDefault="005A7E8D">
            <w:pPr>
              <w:jc w:val="both"/>
              <w:rPr>
                <w:rFonts w:ascii="Times New Roman" w:hAnsi="Times New Roman" w:cs="Times New Roman"/>
              </w:rPr>
            </w:pPr>
            <w:r>
              <w:rPr>
                <w:rFonts w:ascii="Times New Roman" w:hAnsi="Times New Roman" w:cs="Times New Roman"/>
              </w:rPr>
              <w:t>Применять техники финансовой грамотности</w:t>
            </w:r>
          </w:p>
        </w:tc>
        <w:tc>
          <w:tcPr>
            <w:tcW w:w="3856" w:type="dxa"/>
          </w:tcPr>
          <w:p w14:paraId="193AC0FE" w14:textId="77777777" w:rsidR="008133E9" w:rsidRDefault="005A7E8D">
            <w:pPr>
              <w:jc w:val="both"/>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193AC0FF" w14:textId="77777777" w:rsidR="008133E9" w:rsidRDefault="005A7E8D">
            <w:pPr>
              <w:jc w:val="both"/>
              <w:rPr>
                <w:rFonts w:ascii="Times New Roman" w:hAnsi="Times New Roman" w:cs="Times New Roman"/>
              </w:rPr>
            </w:pPr>
            <w:r>
              <w:rPr>
                <w:rFonts w:ascii="Times New Roman" w:hAnsi="Times New Roman" w:cs="Times New Roman"/>
              </w:rPr>
              <w:t>Профессиональную терминологию;</w:t>
            </w:r>
          </w:p>
          <w:p w14:paraId="193AC100" w14:textId="77777777" w:rsidR="008133E9" w:rsidRDefault="005A7E8D">
            <w:pPr>
              <w:jc w:val="both"/>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193AC101" w14:textId="77777777" w:rsidR="008133E9" w:rsidRDefault="005A7E8D">
            <w:pPr>
              <w:jc w:val="both"/>
              <w:rPr>
                <w:rFonts w:ascii="Times New Roman" w:hAnsi="Times New Roman" w:cs="Times New Roman"/>
              </w:rPr>
            </w:pPr>
            <w:r>
              <w:rPr>
                <w:rFonts w:ascii="Times New Roman" w:hAnsi="Times New Roman" w:cs="Times New Roman"/>
              </w:rPr>
              <w:t>Основы финансовой грамотности</w:t>
            </w:r>
          </w:p>
          <w:p w14:paraId="193AC102" w14:textId="77777777" w:rsidR="008133E9" w:rsidRDefault="008133E9">
            <w:pPr>
              <w:jc w:val="both"/>
              <w:rPr>
                <w:rFonts w:ascii="Times New Roman" w:hAnsi="Times New Roman" w:cs="Times New Roman"/>
              </w:rPr>
            </w:pPr>
          </w:p>
        </w:tc>
      </w:tr>
      <w:tr w:rsidR="008133E9" w14:paraId="193AC10B" w14:textId="77777777" w:rsidTr="001D46E5">
        <w:trPr>
          <w:trHeight w:val="649"/>
        </w:trPr>
        <w:tc>
          <w:tcPr>
            <w:tcW w:w="1589" w:type="dxa"/>
          </w:tcPr>
          <w:p w14:paraId="193AC104" w14:textId="5203EAEB" w:rsidR="008133E9" w:rsidRDefault="005A7E8D">
            <w:pPr>
              <w:jc w:val="center"/>
              <w:rPr>
                <w:rFonts w:ascii="Times New Roman" w:hAnsi="Times New Roman" w:cs="Times New Roman"/>
                <w:b/>
              </w:rPr>
            </w:pPr>
            <w:r>
              <w:rPr>
                <w:rFonts w:ascii="Times New Roman" w:hAnsi="Times New Roman" w:cs="Times New Roman"/>
                <w:b/>
              </w:rPr>
              <w:t xml:space="preserve">ОК </w:t>
            </w:r>
            <w:r w:rsidR="001D46E5">
              <w:rPr>
                <w:rFonts w:ascii="Times New Roman" w:hAnsi="Times New Roman" w:cs="Times New Roman"/>
                <w:b/>
              </w:rPr>
              <w:t>0</w:t>
            </w:r>
            <w:r>
              <w:rPr>
                <w:rFonts w:ascii="Times New Roman" w:hAnsi="Times New Roman" w:cs="Times New Roman"/>
                <w:b/>
              </w:rPr>
              <w:t>4</w:t>
            </w:r>
          </w:p>
        </w:tc>
        <w:tc>
          <w:tcPr>
            <w:tcW w:w="3906" w:type="dxa"/>
          </w:tcPr>
          <w:p w14:paraId="193AC105" w14:textId="77777777" w:rsidR="008133E9" w:rsidRDefault="005A7E8D">
            <w:pPr>
              <w:rPr>
                <w:rFonts w:ascii="Times New Roman" w:hAnsi="Times New Roman" w:cs="Times New Roman"/>
                <w:highlight w:val="white"/>
              </w:rPr>
            </w:pPr>
            <w:r>
              <w:rPr>
                <w:rFonts w:ascii="Times New Roman" w:hAnsi="Times New Roman" w:cs="Times New Roman"/>
                <w:highlight w:val="white"/>
              </w:rPr>
              <w:t>Применять в деятельности знания о психологии коллектива;</w:t>
            </w:r>
          </w:p>
          <w:p w14:paraId="193AC106" w14:textId="77777777" w:rsidR="008133E9" w:rsidRDefault="005A7E8D">
            <w:pPr>
              <w:rPr>
                <w:rFonts w:ascii="Times New Roman" w:hAnsi="Times New Roman" w:cs="Times New Roman"/>
                <w:highlight w:val="white"/>
              </w:rPr>
            </w:pPr>
            <w:r>
              <w:rPr>
                <w:rFonts w:ascii="Times New Roman" w:hAnsi="Times New Roman" w:cs="Times New Roman"/>
                <w:highlight w:val="white"/>
              </w:rPr>
              <w:t>Организовывать деятельность коллектива;</w:t>
            </w:r>
          </w:p>
          <w:p w14:paraId="193AC107" w14:textId="77777777" w:rsidR="008133E9" w:rsidRDefault="005A7E8D">
            <w:pPr>
              <w:rPr>
                <w:rFonts w:ascii="Times New Roman" w:hAnsi="Times New Roman" w:cs="Times New Roman"/>
                <w:highlight w:val="white"/>
              </w:rPr>
            </w:pPr>
            <w:r>
              <w:rPr>
                <w:rFonts w:ascii="Times New Roman" w:hAnsi="Times New Roman" w:cs="Times New Roman"/>
                <w:highlight w:val="white"/>
              </w:rPr>
              <w:t xml:space="preserve">Грамотно выстраивать взаимодействие </w:t>
            </w:r>
            <w:r>
              <w:rPr>
                <w:rFonts w:ascii="Times New Roman" w:hAnsi="Times New Roman" w:cs="Times New Roman"/>
              </w:rPr>
              <w:t>с обучающимися, преподавателями и мастерами в ходе обучения, с руководителями учебной и производственной практик</w:t>
            </w:r>
          </w:p>
        </w:tc>
        <w:tc>
          <w:tcPr>
            <w:tcW w:w="3856" w:type="dxa"/>
          </w:tcPr>
          <w:p w14:paraId="193AC108" w14:textId="77777777" w:rsidR="008133E9" w:rsidRDefault="005A7E8D">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193AC109" w14:textId="77777777" w:rsidR="008133E9" w:rsidRDefault="005A7E8D">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193AC10A" w14:textId="77777777" w:rsidR="008133E9" w:rsidRDefault="005A7E8D">
            <w:pPr>
              <w:rPr>
                <w:rFonts w:ascii="Times New Roman" w:hAnsi="Times New Roman" w:cs="Times New Roman"/>
              </w:rPr>
            </w:pPr>
            <w:r>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8133E9" w14:paraId="193AC110" w14:textId="77777777" w:rsidTr="001D46E5">
        <w:trPr>
          <w:trHeight w:val="649"/>
        </w:trPr>
        <w:tc>
          <w:tcPr>
            <w:tcW w:w="1589" w:type="dxa"/>
          </w:tcPr>
          <w:p w14:paraId="193AC10C" w14:textId="77777777" w:rsidR="008133E9" w:rsidRDefault="005A7E8D">
            <w:pPr>
              <w:jc w:val="center"/>
              <w:rPr>
                <w:rFonts w:ascii="Times New Roman" w:hAnsi="Times New Roman" w:cs="Times New Roman"/>
                <w:b/>
              </w:rPr>
            </w:pPr>
            <w:r>
              <w:rPr>
                <w:rFonts w:ascii="Times New Roman" w:hAnsi="Times New Roman" w:cs="Times New Roman"/>
                <w:b/>
                <w:color w:val="000000"/>
              </w:rPr>
              <w:t>ПК 2.3</w:t>
            </w:r>
          </w:p>
        </w:tc>
        <w:tc>
          <w:tcPr>
            <w:tcW w:w="3906" w:type="dxa"/>
          </w:tcPr>
          <w:p w14:paraId="193AC10D" w14:textId="77777777" w:rsidR="008133E9" w:rsidRDefault="005A7E8D">
            <w:pPr>
              <w:shd w:val="clear" w:color="auto" w:fill="FFFFFF"/>
              <w:spacing w:after="240"/>
              <w:jc w:val="both"/>
              <w:rPr>
                <w:rFonts w:ascii="Times New Roman" w:hAnsi="Times New Roman" w:cs="Times New Roman"/>
                <w:b/>
                <w:highlight w:val="yellow"/>
              </w:rPr>
            </w:pPr>
            <w:r>
              <w:rPr>
                <w:rFonts w:ascii="Times New Roman" w:hAnsi="Times New Roman" w:cs="Times New Roman"/>
              </w:rPr>
              <w:t>Подбирать и эксплуатировать съемочную технику в павильоне, интерьере и на натуре в соответствии с их спецификой</w:t>
            </w:r>
          </w:p>
        </w:tc>
        <w:tc>
          <w:tcPr>
            <w:tcW w:w="3856" w:type="dxa"/>
          </w:tcPr>
          <w:p w14:paraId="193AC10E" w14:textId="77777777" w:rsidR="008133E9" w:rsidRDefault="005A7E8D">
            <w:pPr>
              <w:rPr>
                <w:rFonts w:ascii="Times New Roman" w:hAnsi="Times New Roman" w:cs="Times New Roman"/>
              </w:rPr>
            </w:pPr>
            <w:r>
              <w:rPr>
                <w:rFonts w:ascii="Times New Roman" w:hAnsi="Times New Roman" w:cs="Times New Roman"/>
              </w:rPr>
              <w:t>Технические особенности съемочной техники;</w:t>
            </w:r>
          </w:p>
          <w:p w14:paraId="193AC10F" w14:textId="77777777" w:rsidR="008133E9" w:rsidRDefault="005A7E8D">
            <w:pPr>
              <w:rPr>
                <w:rFonts w:ascii="Times New Roman" w:hAnsi="Times New Roman" w:cs="Times New Roman"/>
              </w:rPr>
            </w:pPr>
            <w:r>
              <w:rPr>
                <w:rFonts w:ascii="Times New Roman" w:hAnsi="Times New Roman" w:cs="Times New Roman"/>
              </w:rPr>
              <w:t>Особенности эксплуатации съемочной техники в павильоне, интерьере и на натуре в соответствии с их спецификой</w:t>
            </w:r>
          </w:p>
        </w:tc>
      </w:tr>
      <w:tr w:rsidR="008133E9" w14:paraId="193AC114" w14:textId="77777777" w:rsidTr="001D46E5">
        <w:trPr>
          <w:trHeight w:val="1150"/>
        </w:trPr>
        <w:tc>
          <w:tcPr>
            <w:tcW w:w="1589" w:type="dxa"/>
          </w:tcPr>
          <w:p w14:paraId="193AC111" w14:textId="77777777" w:rsidR="008133E9" w:rsidRDefault="005A7E8D">
            <w:pPr>
              <w:jc w:val="center"/>
              <w:rPr>
                <w:rFonts w:ascii="Times New Roman" w:hAnsi="Times New Roman" w:cs="Times New Roman"/>
                <w:b/>
              </w:rPr>
            </w:pPr>
            <w:r>
              <w:rPr>
                <w:rFonts w:ascii="Times New Roman" w:hAnsi="Times New Roman" w:cs="Times New Roman"/>
                <w:b/>
                <w:color w:val="000000"/>
              </w:rPr>
              <w:t>ПК 2.4</w:t>
            </w:r>
          </w:p>
        </w:tc>
        <w:tc>
          <w:tcPr>
            <w:tcW w:w="3906" w:type="dxa"/>
          </w:tcPr>
          <w:p w14:paraId="193AC112" w14:textId="77777777" w:rsidR="008133E9" w:rsidRDefault="005A7E8D">
            <w:pPr>
              <w:shd w:val="clear" w:color="auto" w:fill="FFFFFF"/>
              <w:spacing w:after="240"/>
              <w:jc w:val="both"/>
              <w:rPr>
                <w:rFonts w:ascii="Times New Roman" w:hAnsi="Times New Roman" w:cs="Times New Roman"/>
                <w:highlight w:val="yellow"/>
              </w:rPr>
            </w:pPr>
            <w:r>
              <w:rPr>
                <w:rFonts w:ascii="Times New Roman" w:hAnsi="Times New Roman" w:cs="Times New Roman"/>
              </w:rPr>
              <w:t>Подбирать и эксплуатировать осветительную технику в павильоне, интерьере и на натуре в соответствии с их спецификой</w:t>
            </w:r>
          </w:p>
        </w:tc>
        <w:tc>
          <w:tcPr>
            <w:tcW w:w="3856" w:type="dxa"/>
          </w:tcPr>
          <w:p w14:paraId="193AC113" w14:textId="77777777" w:rsidR="008133E9" w:rsidRDefault="005A7E8D">
            <w:pPr>
              <w:rPr>
                <w:rFonts w:ascii="Times New Roman" w:hAnsi="Times New Roman" w:cs="Times New Roman"/>
              </w:rPr>
            </w:pPr>
            <w:r>
              <w:rPr>
                <w:rFonts w:ascii="Times New Roman" w:hAnsi="Times New Roman" w:cs="Times New Roman"/>
              </w:rPr>
              <w:t>Особенности эксплуатировать осветительную технику в павильоне, интерьере и на натуре в соответствии с их спецификой</w:t>
            </w:r>
          </w:p>
        </w:tc>
      </w:tr>
    </w:tbl>
    <w:p w14:paraId="193AC115" w14:textId="77777777" w:rsidR="008133E9" w:rsidRDefault="008133E9">
      <w:pPr>
        <w:shd w:val="clear" w:color="auto" w:fill="FFFFFF"/>
        <w:spacing w:after="240"/>
        <w:jc w:val="both"/>
        <w:rPr>
          <w:rFonts w:ascii="Times New Roman" w:hAnsi="Times New Roman" w:cs="Times New Roman"/>
        </w:rPr>
        <w:sectPr w:rsidR="008133E9">
          <w:headerReference w:type="default" r:id="rId8"/>
          <w:footerReference w:type="default" r:id="rId9"/>
          <w:pgSz w:w="11906" w:h="16838"/>
          <w:pgMar w:top="1134" w:right="850" w:bottom="1134" w:left="1701" w:header="709" w:footer="709" w:gutter="0"/>
          <w:pgNumType w:start="1"/>
          <w:cols w:space="720"/>
          <w:titlePg/>
        </w:sectPr>
      </w:pPr>
    </w:p>
    <w:p w14:paraId="193AC116" w14:textId="77777777" w:rsidR="008133E9" w:rsidRDefault="005A7E8D">
      <w:pPr>
        <w:spacing w:after="240"/>
        <w:jc w:val="center"/>
        <w:rPr>
          <w:rFonts w:ascii="Times New Roman" w:hAnsi="Times New Roman" w:cs="Times New Roman"/>
          <w:b/>
        </w:rPr>
      </w:pPr>
      <w:r>
        <w:rPr>
          <w:rFonts w:ascii="Times New Roman" w:hAnsi="Times New Roman" w:cs="Times New Roman"/>
          <w:b/>
        </w:rPr>
        <w:lastRenderedPageBreak/>
        <w:t>2. СТРУКТУРА И СОДЕРЖАНИЕ УЧЕБНОЙ ДИСЦИПЛИНЫ</w:t>
      </w:r>
    </w:p>
    <w:p w14:paraId="193AC117" w14:textId="77777777" w:rsidR="008133E9" w:rsidRDefault="005A7E8D">
      <w:pPr>
        <w:spacing w:after="240"/>
        <w:ind w:firstLine="709"/>
        <w:rPr>
          <w:rFonts w:ascii="Times New Roman" w:hAnsi="Times New Roman" w:cs="Times New Roman"/>
          <w:b/>
        </w:rPr>
      </w:pPr>
      <w:r>
        <w:rPr>
          <w:rFonts w:ascii="Times New Roman" w:hAnsi="Times New Roman" w:cs="Times New Roman"/>
          <w:b/>
        </w:rPr>
        <w:t>2.1. Объем учебной дисциплины и виды учебной работы</w:t>
      </w:r>
    </w:p>
    <w:tbl>
      <w:tblPr>
        <w:tblStyle w:val="afffffff1"/>
        <w:tblW w:w="9339" w:type="dxa"/>
        <w:tblLayout w:type="fixed"/>
        <w:tblLook w:val="0000" w:firstRow="0" w:lastRow="0" w:firstColumn="0" w:lastColumn="0" w:noHBand="0" w:noVBand="0"/>
      </w:tblPr>
      <w:tblGrid>
        <w:gridCol w:w="6883"/>
        <w:gridCol w:w="2456"/>
      </w:tblGrid>
      <w:tr w:rsidR="008133E9" w14:paraId="193AC11A" w14:textId="77777777" w:rsidTr="00A70B75">
        <w:trPr>
          <w:trHeight w:val="565"/>
        </w:trPr>
        <w:tc>
          <w:tcPr>
            <w:tcW w:w="6883" w:type="dxa"/>
          </w:tcPr>
          <w:p w14:paraId="193AC118" w14:textId="77777777" w:rsidR="008133E9" w:rsidRPr="00A70B75" w:rsidRDefault="005A7E8D" w:rsidP="00A70B75">
            <w:pPr>
              <w:rPr>
                <w:rFonts w:ascii="Times New Roman" w:hAnsi="Times New Roman" w:cs="Times New Roman"/>
                <w:b/>
                <w:sz w:val="22"/>
                <w:szCs w:val="22"/>
              </w:rPr>
            </w:pPr>
            <w:r w:rsidRPr="00A70B75">
              <w:rPr>
                <w:rFonts w:ascii="Times New Roman" w:hAnsi="Times New Roman" w:cs="Times New Roman"/>
                <w:b/>
                <w:sz w:val="22"/>
                <w:szCs w:val="22"/>
              </w:rPr>
              <w:t>Вид учебной работы</w:t>
            </w:r>
          </w:p>
        </w:tc>
        <w:tc>
          <w:tcPr>
            <w:tcW w:w="2456" w:type="dxa"/>
          </w:tcPr>
          <w:p w14:paraId="193AC119" w14:textId="77777777" w:rsidR="008133E9" w:rsidRPr="00A70B75" w:rsidRDefault="005A7E8D" w:rsidP="00A70B75">
            <w:pPr>
              <w:rPr>
                <w:rFonts w:ascii="Times New Roman" w:hAnsi="Times New Roman" w:cs="Times New Roman"/>
                <w:b/>
                <w:sz w:val="22"/>
                <w:szCs w:val="22"/>
              </w:rPr>
            </w:pPr>
            <w:r w:rsidRPr="00A70B75">
              <w:rPr>
                <w:rFonts w:ascii="Times New Roman" w:hAnsi="Times New Roman" w:cs="Times New Roman"/>
                <w:b/>
                <w:sz w:val="22"/>
                <w:szCs w:val="22"/>
              </w:rPr>
              <w:t>Объем в часах</w:t>
            </w:r>
          </w:p>
        </w:tc>
      </w:tr>
      <w:tr w:rsidR="008133E9" w14:paraId="193AC11D" w14:textId="77777777" w:rsidTr="001D46E5">
        <w:trPr>
          <w:trHeight w:val="565"/>
        </w:trPr>
        <w:tc>
          <w:tcPr>
            <w:tcW w:w="6883" w:type="dxa"/>
            <w:vAlign w:val="center"/>
          </w:tcPr>
          <w:p w14:paraId="193AC11B" w14:textId="77777777" w:rsidR="008133E9" w:rsidRPr="00A70B75" w:rsidRDefault="005A7E8D" w:rsidP="001D46E5">
            <w:pPr>
              <w:rPr>
                <w:rFonts w:ascii="Times New Roman" w:hAnsi="Times New Roman" w:cs="Times New Roman"/>
                <w:b/>
                <w:sz w:val="22"/>
                <w:szCs w:val="22"/>
              </w:rPr>
            </w:pPr>
            <w:r w:rsidRPr="00A70B75">
              <w:rPr>
                <w:rFonts w:ascii="Times New Roman" w:hAnsi="Times New Roman" w:cs="Times New Roman"/>
                <w:b/>
                <w:sz w:val="22"/>
                <w:szCs w:val="22"/>
              </w:rPr>
              <w:t>Объем образовательной программы учебной дисциплины</w:t>
            </w:r>
          </w:p>
        </w:tc>
        <w:tc>
          <w:tcPr>
            <w:tcW w:w="2456" w:type="dxa"/>
            <w:vAlign w:val="center"/>
          </w:tcPr>
          <w:p w14:paraId="193AC11C" w14:textId="77777777" w:rsidR="008133E9" w:rsidRPr="00A70B75" w:rsidRDefault="005A7E8D" w:rsidP="001D46E5">
            <w:pPr>
              <w:jc w:val="center"/>
              <w:rPr>
                <w:rFonts w:ascii="Times New Roman" w:hAnsi="Times New Roman" w:cs="Times New Roman"/>
                <w:sz w:val="22"/>
                <w:szCs w:val="22"/>
              </w:rPr>
            </w:pPr>
            <w:r w:rsidRPr="00A70B75">
              <w:rPr>
                <w:rFonts w:ascii="Times New Roman" w:hAnsi="Times New Roman" w:cs="Times New Roman"/>
                <w:sz w:val="22"/>
                <w:szCs w:val="22"/>
              </w:rPr>
              <w:t>54</w:t>
            </w:r>
          </w:p>
        </w:tc>
      </w:tr>
      <w:tr w:rsidR="008133E9" w14:paraId="193AC120" w14:textId="77777777" w:rsidTr="001D46E5">
        <w:trPr>
          <w:trHeight w:val="565"/>
        </w:trPr>
        <w:tc>
          <w:tcPr>
            <w:tcW w:w="6883" w:type="dxa"/>
            <w:vAlign w:val="center"/>
          </w:tcPr>
          <w:p w14:paraId="193AC11E" w14:textId="77777777" w:rsidR="008133E9" w:rsidRPr="00A70B75" w:rsidRDefault="005A7E8D" w:rsidP="001D46E5">
            <w:pPr>
              <w:rPr>
                <w:rFonts w:ascii="Times New Roman" w:hAnsi="Times New Roman" w:cs="Times New Roman"/>
                <w:b/>
                <w:sz w:val="22"/>
                <w:szCs w:val="22"/>
              </w:rPr>
            </w:pPr>
            <w:r w:rsidRPr="00A70B75">
              <w:rPr>
                <w:rFonts w:ascii="Times New Roman" w:hAnsi="Times New Roman" w:cs="Times New Roman"/>
                <w:b/>
                <w:sz w:val="22"/>
                <w:szCs w:val="22"/>
              </w:rPr>
              <w:t>в т.ч. в форме практической подготовки</w:t>
            </w:r>
          </w:p>
        </w:tc>
        <w:tc>
          <w:tcPr>
            <w:tcW w:w="2456" w:type="dxa"/>
            <w:vAlign w:val="center"/>
          </w:tcPr>
          <w:p w14:paraId="193AC11F" w14:textId="77777777" w:rsidR="008133E9" w:rsidRPr="00A70B75" w:rsidRDefault="005A7E8D" w:rsidP="001D46E5">
            <w:pPr>
              <w:jc w:val="center"/>
              <w:rPr>
                <w:rFonts w:ascii="Times New Roman" w:hAnsi="Times New Roman" w:cs="Times New Roman"/>
                <w:sz w:val="22"/>
                <w:szCs w:val="22"/>
              </w:rPr>
            </w:pPr>
            <w:r w:rsidRPr="00A70B75">
              <w:rPr>
                <w:rFonts w:ascii="Times New Roman" w:hAnsi="Times New Roman" w:cs="Times New Roman"/>
                <w:sz w:val="22"/>
                <w:szCs w:val="22"/>
              </w:rPr>
              <w:t>52</w:t>
            </w:r>
          </w:p>
        </w:tc>
      </w:tr>
      <w:tr w:rsidR="008133E9" w14:paraId="193AC122" w14:textId="77777777" w:rsidTr="001D46E5">
        <w:trPr>
          <w:trHeight w:val="387"/>
        </w:trPr>
        <w:tc>
          <w:tcPr>
            <w:tcW w:w="9339" w:type="dxa"/>
            <w:gridSpan w:val="2"/>
            <w:vAlign w:val="center"/>
          </w:tcPr>
          <w:p w14:paraId="193AC121" w14:textId="77777777" w:rsidR="008133E9" w:rsidRPr="00A70B75" w:rsidRDefault="005A7E8D" w:rsidP="001D46E5">
            <w:pPr>
              <w:rPr>
                <w:rFonts w:ascii="Times New Roman" w:hAnsi="Times New Roman" w:cs="Times New Roman"/>
                <w:sz w:val="22"/>
                <w:szCs w:val="22"/>
              </w:rPr>
            </w:pPr>
            <w:r w:rsidRPr="00A70B75">
              <w:rPr>
                <w:rFonts w:ascii="Times New Roman" w:hAnsi="Times New Roman" w:cs="Times New Roman"/>
                <w:sz w:val="22"/>
                <w:szCs w:val="22"/>
              </w:rPr>
              <w:t>в т. ч.:</w:t>
            </w:r>
          </w:p>
        </w:tc>
      </w:tr>
      <w:tr w:rsidR="008133E9" w14:paraId="193AC125" w14:textId="77777777" w:rsidTr="001D46E5">
        <w:trPr>
          <w:trHeight w:val="638"/>
        </w:trPr>
        <w:tc>
          <w:tcPr>
            <w:tcW w:w="6883" w:type="dxa"/>
            <w:vAlign w:val="center"/>
          </w:tcPr>
          <w:p w14:paraId="193AC123" w14:textId="77777777" w:rsidR="008133E9" w:rsidRPr="00A70B75" w:rsidRDefault="005A7E8D" w:rsidP="001D46E5">
            <w:pPr>
              <w:rPr>
                <w:rFonts w:ascii="Times New Roman" w:hAnsi="Times New Roman" w:cs="Times New Roman"/>
                <w:sz w:val="22"/>
                <w:szCs w:val="22"/>
              </w:rPr>
            </w:pPr>
            <w:r w:rsidRPr="00A70B75">
              <w:rPr>
                <w:rFonts w:ascii="Times New Roman" w:hAnsi="Times New Roman" w:cs="Times New Roman"/>
                <w:sz w:val="22"/>
                <w:szCs w:val="22"/>
              </w:rPr>
              <w:t>теоретическое обучение</w:t>
            </w:r>
          </w:p>
        </w:tc>
        <w:tc>
          <w:tcPr>
            <w:tcW w:w="2456" w:type="dxa"/>
            <w:vAlign w:val="center"/>
          </w:tcPr>
          <w:p w14:paraId="193AC124" w14:textId="77777777" w:rsidR="008133E9" w:rsidRPr="00A70B75" w:rsidRDefault="005A7E8D" w:rsidP="001D46E5">
            <w:pPr>
              <w:jc w:val="center"/>
              <w:rPr>
                <w:rFonts w:ascii="Times New Roman" w:hAnsi="Times New Roman" w:cs="Times New Roman"/>
                <w:sz w:val="22"/>
                <w:szCs w:val="22"/>
              </w:rPr>
            </w:pPr>
            <w:r w:rsidRPr="00A70B75">
              <w:rPr>
                <w:rFonts w:ascii="Times New Roman" w:hAnsi="Times New Roman" w:cs="Times New Roman"/>
                <w:sz w:val="22"/>
                <w:szCs w:val="22"/>
              </w:rPr>
              <w:t>14</w:t>
            </w:r>
          </w:p>
        </w:tc>
      </w:tr>
      <w:tr w:rsidR="008133E9" w14:paraId="193AC128" w14:textId="77777777" w:rsidTr="001D46E5">
        <w:trPr>
          <w:trHeight w:val="632"/>
        </w:trPr>
        <w:tc>
          <w:tcPr>
            <w:tcW w:w="6883" w:type="dxa"/>
            <w:vAlign w:val="center"/>
          </w:tcPr>
          <w:p w14:paraId="193AC126" w14:textId="77777777" w:rsidR="008133E9" w:rsidRPr="00A70B75" w:rsidRDefault="005A7E8D" w:rsidP="001D46E5">
            <w:pPr>
              <w:rPr>
                <w:rFonts w:ascii="Times New Roman" w:hAnsi="Times New Roman" w:cs="Times New Roman"/>
                <w:sz w:val="22"/>
                <w:szCs w:val="22"/>
              </w:rPr>
            </w:pPr>
            <w:r w:rsidRPr="00A70B75">
              <w:rPr>
                <w:rFonts w:ascii="Times New Roman" w:hAnsi="Times New Roman" w:cs="Times New Roman"/>
                <w:sz w:val="22"/>
                <w:szCs w:val="22"/>
              </w:rPr>
              <w:t>практические занятия</w:t>
            </w:r>
          </w:p>
        </w:tc>
        <w:tc>
          <w:tcPr>
            <w:tcW w:w="2456" w:type="dxa"/>
            <w:vAlign w:val="center"/>
          </w:tcPr>
          <w:p w14:paraId="193AC127" w14:textId="77777777" w:rsidR="008133E9" w:rsidRPr="00A70B75" w:rsidRDefault="005A7E8D" w:rsidP="001D46E5">
            <w:pPr>
              <w:jc w:val="center"/>
              <w:rPr>
                <w:rFonts w:ascii="Times New Roman" w:hAnsi="Times New Roman" w:cs="Times New Roman"/>
                <w:sz w:val="22"/>
                <w:szCs w:val="22"/>
              </w:rPr>
            </w:pPr>
            <w:r w:rsidRPr="00A70B75">
              <w:rPr>
                <w:rFonts w:ascii="Times New Roman" w:hAnsi="Times New Roman" w:cs="Times New Roman"/>
                <w:sz w:val="22"/>
                <w:szCs w:val="22"/>
              </w:rPr>
              <w:t>30</w:t>
            </w:r>
          </w:p>
        </w:tc>
      </w:tr>
      <w:tr w:rsidR="008133E9" w14:paraId="193AC12B" w14:textId="77777777" w:rsidTr="001D46E5">
        <w:trPr>
          <w:trHeight w:val="613"/>
        </w:trPr>
        <w:tc>
          <w:tcPr>
            <w:tcW w:w="6883" w:type="dxa"/>
            <w:vAlign w:val="center"/>
          </w:tcPr>
          <w:p w14:paraId="193AC129" w14:textId="77777777" w:rsidR="008133E9" w:rsidRPr="00A70B75" w:rsidRDefault="005A7E8D" w:rsidP="001D46E5">
            <w:pPr>
              <w:rPr>
                <w:rFonts w:ascii="Times New Roman" w:hAnsi="Times New Roman" w:cs="Times New Roman"/>
                <w:i/>
                <w:sz w:val="22"/>
                <w:szCs w:val="22"/>
              </w:rPr>
            </w:pPr>
            <w:r w:rsidRPr="00A70B75">
              <w:rPr>
                <w:rFonts w:ascii="Times New Roman" w:hAnsi="Times New Roman" w:cs="Times New Roman"/>
                <w:i/>
                <w:sz w:val="22"/>
                <w:szCs w:val="22"/>
              </w:rPr>
              <w:t xml:space="preserve">Самостоятельная работа </w:t>
            </w:r>
            <w:r w:rsidRPr="00A70B75">
              <w:rPr>
                <w:rFonts w:ascii="Times New Roman" w:hAnsi="Times New Roman" w:cs="Times New Roman"/>
                <w:b/>
                <w:i/>
                <w:sz w:val="22"/>
                <w:szCs w:val="22"/>
                <w:vertAlign w:val="superscript"/>
              </w:rPr>
              <w:footnoteReference w:id="1"/>
            </w:r>
          </w:p>
        </w:tc>
        <w:tc>
          <w:tcPr>
            <w:tcW w:w="2456" w:type="dxa"/>
            <w:vAlign w:val="center"/>
          </w:tcPr>
          <w:p w14:paraId="193AC12A" w14:textId="77777777" w:rsidR="008133E9" w:rsidRPr="00A70B75" w:rsidRDefault="005A7E8D" w:rsidP="001D46E5">
            <w:pPr>
              <w:jc w:val="center"/>
              <w:rPr>
                <w:rFonts w:ascii="Times New Roman" w:hAnsi="Times New Roman" w:cs="Times New Roman"/>
                <w:sz w:val="22"/>
                <w:szCs w:val="22"/>
              </w:rPr>
            </w:pPr>
            <w:r w:rsidRPr="00A70B75">
              <w:rPr>
                <w:rFonts w:ascii="Times New Roman" w:hAnsi="Times New Roman" w:cs="Times New Roman"/>
                <w:sz w:val="22"/>
                <w:szCs w:val="22"/>
              </w:rPr>
              <w:t>8</w:t>
            </w:r>
          </w:p>
        </w:tc>
      </w:tr>
      <w:tr w:rsidR="008133E9" w14:paraId="193AC12E" w14:textId="77777777" w:rsidTr="001D46E5">
        <w:trPr>
          <w:trHeight w:val="565"/>
        </w:trPr>
        <w:tc>
          <w:tcPr>
            <w:tcW w:w="6883" w:type="dxa"/>
            <w:vAlign w:val="center"/>
          </w:tcPr>
          <w:p w14:paraId="193AC12C" w14:textId="77777777" w:rsidR="008133E9" w:rsidRPr="00A70B75" w:rsidRDefault="005A7E8D" w:rsidP="001D46E5">
            <w:pPr>
              <w:rPr>
                <w:rFonts w:ascii="Times New Roman" w:hAnsi="Times New Roman" w:cs="Times New Roman"/>
                <w:i/>
                <w:sz w:val="22"/>
                <w:szCs w:val="22"/>
              </w:rPr>
            </w:pPr>
            <w:r w:rsidRPr="00A70B75">
              <w:rPr>
                <w:rFonts w:ascii="Times New Roman" w:hAnsi="Times New Roman" w:cs="Times New Roman"/>
                <w:b/>
                <w:sz w:val="22"/>
                <w:szCs w:val="22"/>
              </w:rPr>
              <w:t>Промежуточная аттестация</w:t>
            </w:r>
          </w:p>
        </w:tc>
        <w:tc>
          <w:tcPr>
            <w:tcW w:w="2456" w:type="dxa"/>
            <w:vAlign w:val="center"/>
          </w:tcPr>
          <w:p w14:paraId="193AC12D" w14:textId="77777777" w:rsidR="008133E9" w:rsidRPr="00A70B75" w:rsidRDefault="005A7E8D" w:rsidP="001D46E5">
            <w:pPr>
              <w:jc w:val="center"/>
              <w:rPr>
                <w:rFonts w:ascii="Times New Roman" w:hAnsi="Times New Roman" w:cs="Times New Roman"/>
                <w:sz w:val="22"/>
                <w:szCs w:val="22"/>
              </w:rPr>
            </w:pPr>
            <w:r w:rsidRPr="00A70B75">
              <w:rPr>
                <w:rFonts w:ascii="Times New Roman" w:hAnsi="Times New Roman" w:cs="Times New Roman"/>
                <w:sz w:val="22"/>
                <w:szCs w:val="22"/>
              </w:rPr>
              <w:t>2</w:t>
            </w:r>
          </w:p>
        </w:tc>
      </w:tr>
    </w:tbl>
    <w:p w14:paraId="193AC12F" w14:textId="77777777" w:rsidR="008133E9" w:rsidRDefault="008133E9">
      <w:pPr>
        <w:jc w:val="center"/>
        <w:rPr>
          <w:rFonts w:ascii="Times New Roman" w:hAnsi="Times New Roman" w:cs="Times New Roman"/>
          <w:b/>
        </w:rPr>
        <w:sectPr w:rsidR="008133E9">
          <w:pgSz w:w="11906" w:h="16838"/>
          <w:pgMar w:top="1134" w:right="851" w:bottom="284" w:left="1701" w:header="709" w:footer="709" w:gutter="0"/>
          <w:cols w:space="720"/>
        </w:sectPr>
      </w:pPr>
    </w:p>
    <w:p w14:paraId="193AC130" w14:textId="77777777" w:rsidR="008133E9" w:rsidRDefault="005A7E8D">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rPr>
      </w:pPr>
      <w:bookmarkStart w:id="2" w:name="_heading=h.30j0zll" w:colFirst="0" w:colLast="0"/>
      <w:bookmarkEnd w:id="2"/>
      <w:r>
        <w:rPr>
          <w:rFonts w:ascii="Times New Roman" w:hAnsi="Times New Roman" w:cs="Times New Roman"/>
          <w:color w:val="000000"/>
        </w:rPr>
        <w:lastRenderedPageBreak/>
        <w:t>2.2. Тематический план и содержание учебной дисциплины</w:t>
      </w:r>
    </w:p>
    <w:tbl>
      <w:tblPr>
        <w:tblStyle w:val="afffffff1"/>
        <w:tblW w:w="15163" w:type="dxa"/>
        <w:tblLayout w:type="fixed"/>
        <w:tblLook w:val="0000" w:firstRow="0" w:lastRow="0" w:firstColumn="0" w:lastColumn="0" w:noHBand="0" w:noVBand="0"/>
      </w:tblPr>
      <w:tblGrid>
        <w:gridCol w:w="2235"/>
        <w:gridCol w:w="8815"/>
        <w:gridCol w:w="1986"/>
        <w:gridCol w:w="2127"/>
      </w:tblGrid>
      <w:tr w:rsidR="008133E9" w14:paraId="193AC136" w14:textId="77777777" w:rsidTr="00A70B75">
        <w:trPr>
          <w:trHeight w:val="20"/>
        </w:trPr>
        <w:tc>
          <w:tcPr>
            <w:tcW w:w="2235" w:type="dxa"/>
            <w:vAlign w:val="center"/>
          </w:tcPr>
          <w:p w14:paraId="193AC131" w14:textId="77777777" w:rsidR="008133E9" w:rsidRDefault="005A7E8D" w:rsidP="00A70B75">
            <w:pPr>
              <w:jc w:val="center"/>
              <w:rPr>
                <w:rFonts w:ascii="Times New Roman" w:hAnsi="Times New Roman" w:cs="Times New Roman"/>
                <w:b/>
                <w:sz w:val="22"/>
                <w:szCs w:val="22"/>
              </w:rPr>
            </w:pPr>
            <w:r>
              <w:rPr>
                <w:rFonts w:ascii="Times New Roman" w:hAnsi="Times New Roman" w:cs="Times New Roman"/>
                <w:b/>
                <w:sz w:val="22"/>
                <w:szCs w:val="22"/>
              </w:rPr>
              <w:t>Наименование разделов и тем</w:t>
            </w:r>
          </w:p>
        </w:tc>
        <w:tc>
          <w:tcPr>
            <w:tcW w:w="8815" w:type="dxa"/>
            <w:vAlign w:val="center"/>
          </w:tcPr>
          <w:p w14:paraId="193AC132" w14:textId="77777777" w:rsidR="008133E9" w:rsidRDefault="005A7E8D" w:rsidP="00A70B7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sz w:val="22"/>
                <w:szCs w:val="22"/>
              </w:rPr>
              <w:t>Содержание учебного материала и формы организации деятельности обучающихся</w:t>
            </w:r>
          </w:p>
          <w:p w14:paraId="193AC133" w14:textId="77777777" w:rsidR="008133E9" w:rsidRDefault="008133E9" w:rsidP="00A70B7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p>
        </w:tc>
        <w:tc>
          <w:tcPr>
            <w:tcW w:w="1986" w:type="dxa"/>
            <w:vAlign w:val="center"/>
          </w:tcPr>
          <w:p w14:paraId="193AC134" w14:textId="77777777" w:rsidR="008133E9" w:rsidRDefault="005A7E8D" w:rsidP="00A70B7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 xml:space="preserve">Объем,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xml:space="preserve">. ч / </w:t>
            </w:r>
            <w:r>
              <w:rPr>
                <w:rFonts w:ascii="Times New Roman" w:hAnsi="Times New Roman" w:cs="Times New Roman"/>
                <w:b/>
                <w:sz w:val="22"/>
                <w:szCs w:val="22"/>
              </w:rPr>
              <w:br/>
              <w:t xml:space="preserve">в том числе </w:t>
            </w:r>
            <w:r>
              <w:rPr>
                <w:rFonts w:ascii="Times New Roman" w:hAnsi="Times New Roman" w:cs="Times New Roman"/>
                <w:b/>
                <w:sz w:val="22"/>
                <w:szCs w:val="22"/>
              </w:rPr>
              <w:br/>
              <w:t xml:space="preserve">в форме практической подготовки,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ч</w:t>
            </w:r>
          </w:p>
        </w:tc>
        <w:tc>
          <w:tcPr>
            <w:tcW w:w="2127" w:type="dxa"/>
            <w:vAlign w:val="center"/>
          </w:tcPr>
          <w:p w14:paraId="193AC135" w14:textId="1C087322" w:rsidR="008133E9" w:rsidRDefault="005A7E8D" w:rsidP="00A70B7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Коды компетенций, формированию которых способствует элемент программы</w:t>
            </w:r>
          </w:p>
        </w:tc>
      </w:tr>
      <w:tr w:rsidR="008133E9" w14:paraId="193AC13B" w14:textId="77777777" w:rsidTr="00273559">
        <w:trPr>
          <w:trHeight w:val="20"/>
        </w:trPr>
        <w:tc>
          <w:tcPr>
            <w:tcW w:w="2235" w:type="dxa"/>
          </w:tcPr>
          <w:p w14:paraId="193AC137" w14:textId="77777777" w:rsidR="008133E9" w:rsidRPr="00273559" w:rsidRDefault="005A7E8D">
            <w:pPr>
              <w:jc w:val="center"/>
              <w:rPr>
                <w:rFonts w:ascii="Times New Roman" w:hAnsi="Times New Roman" w:cs="Times New Roman"/>
                <w:b/>
                <w:iCs/>
                <w:sz w:val="22"/>
                <w:szCs w:val="22"/>
              </w:rPr>
            </w:pPr>
            <w:r w:rsidRPr="00273559">
              <w:rPr>
                <w:rFonts w:ascii="Times New Roman" w:hAnsi="Times New Roman" w:cs="Times New Roman"/>
                <w:b/>
                <w:iCs/>
                <w:sz w:val="22"/>
                <w:szCs w:val="22"/>
              </w:rPr>
              <w:t>1</w:t>
            </w:r>
          </w:p>
        </w:tc>
        <w:tc>
          <w:tcPr>
            <w:tcW w:w="8815" w:type="dxa"/>
          </w:tcPr>
          <w:p w14:paraId="193AC138" w14:textId="77777777" w:rsidR="008133E9" w:rsidRPr="0027355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sz w:val="22"/>
                <w:szCs w:val="22"/>
              </w:rPr>
            </w:pPr>
            <w:r w:rsidRPr="00273559">
              <w:rPr>
                <w:rFonts w:ascii="Times New Roman" w:hAnsi="Times New Roman" w:cs="Times New Roman"/>
                <w:b/>
                <w:iCs/>
                <w:sz w:val="22"/>
                <w:szCs w:val="22"/>
              </w:rPr>
              <w:t>2</w:t>
            </w:r>
          </w:p>
        </w:tc>
        <w:tc>
          <w:tcPr>
            <w:tcW w:w="1986" w:type="dxa"/>
          </w:tcPr>
          <w:p w14:paraId="193AC139" w14:textId="77777777" w:rsidR="008133E9" w:rsidRPr="0027355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sz w:val="22"/>
                <w:szCs w:val="22"/>
              </w:rPr>
            </w:pPr>
            <w:r w:rsidRPr="00273559">
              <w:rPr>
                <w:rFonts w:ascii="Times New Roman" w:hAnsi="Times New Roman" w:cs="Times New Roman"/>
                <w:b/>
                <w:iCs/>
                <w:sz w:val="22"/>
                <w:szCs w:val="22"/>
              </w:rPr>
              <w:t>3</w:t>
            </w:r>
          </w:p>
        </w:tc>
        <w:tc>
          <w:tcPr>
            <w:tcW w:w="2127" w:type="dxa"/>
          </w:tcPr>
          <w:p w14:paraId="193AC13A" w14:textId="77777777" w:rsidR="008133E9" w:rsidRPr="0027355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sz w:val="22"/>
                <w:szCs w:val="22"/>
              </w:rPr>
            </w:pPr>
            <w:r w:rsidRPr="00273559">
              <w:rPr>
                <w:rFonts w:ascii="Times New Roman" w:hAnsi="Times New Roman" w:cs="Times New Roman"/>
                <w:b/>
                <w:iCs/>
                <w:sz w:val="22"/>
                <w:szCs w:val="22"/>
              </w:rPr>
              <w:t>4</w:t>
            </w:r>
          </w:p>
        </w:tc>
      </w:tr>
      <w:tr w:rsidR="008133E9" w14:paraId="193AC13F" w14:textId="77777777" w:rsidTr="00273559">
        <w:trPr>
          <w:trHeight w:val="20"/>
        </w:trPr>
        <w:tc>
          <w:tcPr>
            <w:tcW w:w="11050" w:type="dxa"/>
            <w:gridSpan w:val="2"/>
          </w:tcPr>
          <w:p w14:paraId="193AC13C" w14:textId="77777777" w:rsidR="008133E9" w:rsidRDefault="005A7E8D">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Раздел 1. Основы и составляющие операторского процесса</w:t>
            </w:r>
          </w:p>
        </w:tc>
        <w:tc>
          <w:tcPr>
            <w:tcW w:w="1986" w:type="dxa"/>
          </w:tcPr>
          <w:p w14:paraId="193AC13D"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24</w:t>
            </w:r>
          </w:p>
        </w:tc>
        <w:tc>
          <w:tcPr>
            <w:tcW w:w="2127" w:type="dxa"/>
          </w:tcPr>
          <w:p w14:paraId="193AC13E" w14:textId="77777777" w:rsidR="008133E9" w:rsidRDefault="008133E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8133E9" w14:paraId="193AC144" w14:textId="77777777" w:rsidTr="00273559">
        <w:trPr>
          <w:trHeight w:val="108"/>
        </w:trPr>
        <w:tc>
          <w:tcPr>
            <w:tcW w:w="2235" w:type="dxa"/>
            <w:vMerge w:val="restart"/>
          </w:tcPr>
          <w:p w14:paraId="193AC140" w14:textId="77777777" w:rsidR="008133E9" w:rsidRDefault="005A7E8D">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Тема 1.1.  Видеомонтаж на компьютере</w:t>
            </w:r>
          </w:p>
        </w:tc>
        <w:tc>
          <w:tcPr>
            <w:tcW w:w="8815" w:type="dxa"/>
          </w:tcPr>
          <w:p w14:paraId="193AC141"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1986" w:type="dxa"/>
          </w:tcPr>
          <w:p w14:paraId="193AC142"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val="restart"/>
          </w:tcPr>
          <w:p w14:paraId="193AC143" w14:textId="4E9AA4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tc>
      </w:tr>
      <w:tr w:rsidR="008133E9" w14:paraId="193AC149" w14:textId="77777777" w:rsidTr="00273559">
        <w:trPr>
          <w:trHeight w:val="281"/>
        </w:trPr>
        <w:tc>
          <w:tcPr>
            <w:tcW w:w="2235" w:type="dxa"/>
            <w:vMerge/>
          </w:tcPr>
          <w:p w14:paraId="193AC145"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46"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Знакомство с профессией «Оператор». Теоретические и практические основы операторской профессии. Должностные обязанности оператора. Телеоператор и ассистент оператора. Творческое и производственное взаимодействие оператора и журналиста (режиссера). Состав операторской группы</w:t>
            </w:r>
          </w:p>
        </w:tc>
        <w:tc>
          <w:tcPr>
            <w:tcW w:w="1986" w:type="dxa"/>
          </w:tcPr>
          <w:p w14:paraId="193AC147"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93AC148"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4F" w14:textId="77777777" w:rsidTr="00273559">
        <w:trPr>
          <w:trHeight w:val="100"/>
        </w:trPr>
        <w:tc>
          <w:tcPr>
            <w:tcW w:w="2235" w:type="dxa"/>
            <w:vMerge w:val="restart"/>
          </w:tcPr>
          <w:p w14:paraId="193AC14A" w14:textId="77777777" w:rsidR="008133E9" w:rsidRDefault="005A7E8D">
            <w:pPr>
              <w:rPr>
                <w:rFonts w:ascii="Times New Roman" w:hAnsi="Times New Roman" w:cs="Times New Roman"/>
                <w:b/>
              </w:rPr>
            </w:pPr>
            <w:r>
              <w:rPr>
                <w:rFonts w:ascii="Times New Roman" w:hAnsi="Times New Roman" w:cs="Times New Roman"/>
                <w:b/>
              </w:rPr>
              <w:t>Тема 1.2. Основное оборудование</w:t>
            </w:r>
          </w:p>
        </w:tc>
        <w:tc>
          <w:tcPr>
            <w:tcW w:w="8815" w:type="dxa"/>
          </w:tcPr>
          <w:p w14:paraId="193AC14B"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1986" w:type="dxa"/>
          </w:tcPr>
          <w:p w14:paraId="193AC14C"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7</w:t>
            </w:r>
          </w:p>
        </w:tc>
        <w:tc>
          <w:tcPr>
            <w:tcW w:w="2127" w:type="dxa"/>
            <w:vMerge w:val="restart"/>
          </w:tcPr>
          <w:p w14:paraId="193AC14D" w14:textId="428291A4"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193AC14E" w14:textId="261A1BEB"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 ПК 2.3, ПК 2.4</w:t>
            </w:r>
          </w:p>
        </w:tc>
      </w:tr>
      <w:tr w:rsidR="008133E9" w14:paraId="193AC154" w14:textId="77777777" w:rsidTr="00273559">
        <w:trPr>
          <w:trHeight w:val="192"/>
        </w:trPr>
        <w:tc>
          <w:tcPr>
            <w:tcW w:w="2235" w:type="dxa"/>
            <w:vMerge/>
          </w:tcPr>
          <w:p w14:paraId="193AC150"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51"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Основные части видеокамеры и их назначение основные части штативов и их назначение. Виды камер: кинокамеры (пленочные и цифровые), телекамеры, видеокамеры. Режимы съемки</w:t>
            </w:r>
          </w:p>
        </w:tc>
        <w:tc>
          <w:tcPr>
            <w:tcW w:w="1986" w:type="dxa"/>
            <w:vMerge w:val="restart"/>
          </w:tcPr>
          <w:p w14:paraId="193AC152"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193AC153"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59" w14:textId="77777777" w:rsidTr="00273559">
        <w:trPr>
          <w:trHeight w:val="192"/>
        </w:trPr>
        <w:tc>
          <w:tcPr>
            <w:tcW w:w="2235" w:type="dxa"/>
            <w:vMerge/>
          </w:tcPr>
          <w:p w14:paraId="193AC155"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56"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Баланс белого. Фокусировка: ручная и автоматическая. Режимы работы автофокуса. Выбор точки фокусировки. Стабилизатор изображения. Техника безопасности при работе с оборудованием. Система хранения</w:t>
            </w:r>
          </w:p>
        </w:tc>
        <w:tc>
          <w:tcPr>
            <w:tcW w:w="1986" w:type="dxa"/>
            <w:vMerge/>
          </w:tcPr>
          <w:p w14:paraId="193AC157" w14:textId="77777777" w:rsidR="008133E9" w:rsidRDefault="008133E9">
            <w:pPr>
              <w:widowControl w:val="0"/>
              <w:pBdr>
                <w:top w:val="nil"/>
                <w:left w:val="nil"/>
                <w:bottom w:val="nil"/>
                <w:right w:val="nil"/>
                <w:between w:val="nil"/>
              </w:pBdr>
              <w:spacing w:line="276" w:lineRule="auto"/>
              <w:rPr>
                <w:rFonts w:ascii="Times New Roman" w:hAnsi="Times New Roman" w:cs="Times New Roman"/>
                <w:color w:val="000000"/>
              </w:rPr>
            </w:pPr>
          </w:p>
        </w:tc>
        <w:tc>
          <w:tcPr>
            <w:tcW w:w="2127" w:type="dxa"/>
            <w:vMerge/>
          </w:tcPr>
          <w:p w14:paraId="193AC158" w14:textId="77777777" w:rsidR="008133E9" w:rsidRDefault="008133E9">
            <w:pPr>
              <w:widowControl w:val="0"/>
              <w:pBdr>
                <w:top w:val="nil"/>
                <w:left w:val="nil"/>
                <w:bottom w:val="nil"/>
                <w:right w:val="nil"/>
                <w:between w:val="nil"/>
              </w:pBdr>
              <w:spacing w:line="276" w:lineRule="auto"/>
              <w:rPr>
                <w:rFonts w:ascii="Times New Roman" w:hAnsi="Times New Roman" w:cs="Times New Roman"/>
                <w:color w:val="000000"/>
              </w:rPr>
            </w:pPr>
          </w:p>
        </w:tc>
      </w:tr>
      <w:tr w:rsidR="008133E9" w14:paraId="193AC15E" w14:textId="77777777" w:rsidTr="00273559">
        <w:trPr>
          <w:trHeight w:val="231"/>
        </w:trPr>
        <w:tc>
          <w:tcPr>
            <w:tcW w:w="2235" w:type="dxa"/>
            <w:vMerge/>
          </w:tcPr>
          <w:p w14:paraId="193AC15A" w14:textId="77777777" w:rsidR="008133E9" w:rsidRDefault="008133E9">
            <w:pPr>
              <w:widowControl w:val="0"/>
              <w:pBdr>
                <w:top w:val="nil"/>
                <w:left w:val="nil"/>
                <w:bottom w:val="nil"/>
                <w:right w:val="nil"/>
                <w:between w:val="nil"/>
              </w:pBdr>
              <w:spacing w:line="276" w:lineRule="auto"/>
              <w:rPr>
                <w:rFonts w:ascii="Times New Roman" w:hAnsi="Times New Roman" w:cs="Times New Roman"/>
                <w:color w:val="000000"/>
              </w:rPr>
            </w:pPr>
          </w:p>
        </w:tc>
        <w:tc>
          <w:tcPr>
            <w:tcW w:w="8815" w:type="dxa"/>
          </w:tcPr>
          <w:p w14:paraId="193AC15B"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1986" w:type="dxa"/>
          </w:tcPr>
          <w:p w14:paraId="193AC15C"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tcPr>
          <w:p w14:paraId="193AC15D"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r>
      <w:tr w:rsidR="008133E9" w14:paraId="193AC163" w14:textId="77777777" w:rsidTr="00273559">
        <w:trPr>
          <w:trHeight w:val="130"/>
        </w:trPr>
        <w:tc>
          <w:tcPr>
            <w:tcW w:w="2235" w:type="dxa"/>
            <w:vMerge/>
          </w:tcPr>
          <w:p w14:paraId="193AC15F"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3AC160"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1. Практическая работа «Работа с камерой. Выполнение технических заданий»</w:t>
            </w:r>
          </w:p>
        </w:tc>
        <w:tc>
          <w:tcPr>
            <w:tcW w:w="1986" w:type="dxa"/>
          </w:tcPr>
          <w:p w14:paraId="193AC161"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93AC162"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68" w14:textId="77777777" w:rsidTr="00273559">
        <w:trPr>
          <w:trHeight w:val="151"/>
        </w:trPr>
        <w:tc>
          <w:tcPr>
            <w:tcW w:w="2235" w:type="dxa"/>
            <w:vMerge/>
          </w:tcPr>
          <w:p w14:paraId="193AC164"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65"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1986" w:type="dxa"/>
          </w:tcPr>
          <w:p w14:paraId="193AC166"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w:t>
            </w:r>
          </w:p>
        </w:tc>
        <w:tc>
          <w:tcPr>
            <w:tcW w:w="2127" w:type="dxa"/>
            <w:vMerge/>
          </w:tcPr>
          <w:p w14:paraId="193AC167"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r>
      <w:tr w:rsidR="008133E9" w14:paraId="193AC16D" w14:textId="77777777" w:rsidTr="00273559">
        <w:trPr>
          <w:trHeight w:val="235"/>
        </w:trPr>
        <w:tc>
          <w:tcPr>
            <w:tcW w:w="2235" w:type="dxa"/>
            <w:vMerge/>
          </w:tcPr>
          <w:p w14:paraId="193AC169"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3AC16A"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Обзор и анализ видео по оборудованию для операторской съемки</w:t>
            </w:r>
          </w:p>
        </w:tc>
        <w:tc>
          <w:tcPr>
            <w:tcW w:w="1986" w:type="dxa"/>
          </w:tcPr>
          <w:p w14:paraId="193AC16B"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w:t>
            </w:r>
          </w:p>
        </w:tc>
        <w:tc>
          <w:tcPr>
            <w:tcW w:w="2127" w:type="dxa"/>
            <w:vMerge/>
          </w:tcPr>
          <w:p w14:paraId="193AC16C"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73" w14:textId="77777777" w:rsidTr="00273559">
        <w:trPr>
          <w:trHeight w:val="283"/>
        </w:trPr>
        <w:tc>
          <w:tcPr>
            <w:tcW w:w="2235" w:type="dxa"/>
            <w:vMerge w:val="restart"/>
          </w:tcPr>
          <w:p w14:paraId="193AC16E" w14:textId="77777777" w:rsidR="008133E9" w:rsidRDefault="005A7E8D">
            <w:pPr>
              <w:rPr>
                <w:rFonts w:ascii="Times New Roman" w:hAnsi="Times New Roman" w:cs="Times New Roman"/>
                <w:b/>
              </w:rPr>
            </w:pPr>
            <w:r>
              <w:rPr>
                <w:rFonts w:ascii="Times New Roman" w:hAnsi="Times New Roman" w:cs="Times New Roman"/>
                <w:b/>
              </w:rPr>
              <w:t>Тема 1.3. Выбор локаций</w:t>
            </w:r>
          </w:p>
        </w:tc>
        <w:tc>
          <w:tcPr>
            <w:tcW w:w="8815" w:type="dxa"/>
          </w:tcPr>
          <w:p w14:paraId="193AC16F"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Содержание учебного материала</w:t>
            </w:r>
          </w:p>
        </w:tc>
        <w:tc>
          <w:tcPr>
            <w:tcW w:w="1986" w:type="dxa"/>
          </w:tcPr>
          <w:p w14:paraId="193AC170"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7</w:t>
            </w:r>
          </w:p>
        </w:tc>
        <w:tc>
          <w:tcPr>
            <w:tcW w:w="2127" w:type="dxa"/>
            <w:vMerge w:val="restart"/>
          </w:tcPr>
          <w:p w14:paraId="350C8FC9" w14:textId="77777777" w:rsidR="005A7E8D" w:rsidRDefault="005A7E8D" w:rsidP="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193AC172" w14:textId="3DF4DFA5" w:rsidR="008133E9" w:rsidRDefault="005A7E8D" w:rsidP="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 ПК 2.3, ПК 2.4</w:t>
            </w:r>
          </w:p>
        </w:tc>
      </w:tr>
      <w:tr w:rsidR="008133E9" w14:paraId="193AC178" w14:textId="77777777" w:rsidTr="00273559">
        <w:trPr>
          <w:trHeight w:val="283"/>
        </w:trPr>
        <w:tc>
          <w:tcPr>
            <w:tcW w:w="2235" w:type="dxa"/>
            <w:vMerge/>
          </w:tcPr>
          <w:p w14:paraId="193AC174"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75"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Выбор объекта съемки. Основы композиции кадра. Определения «кадр» и «план». Принцип равновесия в кадре. Вертикальное, горизонтальное, диагональное. Операторская съемка – поиск локаций, подбор реквизитов</w:t>
            </w:r>
          </w:p>
        </w:tc>
        <w:tc>
          <w:tcPr>
            <w:tcW w:w="1986" w:type="dxa"/>
          </w:tcPr>
          <w:p w14:paraId="193AC176"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93AC177"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7D" w14:textId="77777777" w:rsidTr="00273559">
        <w:trPr>
          <w:trHeight w:val="283"/>
        </w:trPr>
        <w:tc>
          <w:tcPr>
            <w:tcW w:w="2235" w:type="dxa"/>
            <w:vMerge/>
          </w:tcPr>
          <w:p w14:paraId="193AC179"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7A"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1986" w:type="dxa"/>
          </w:tcPr>
          <w:p w14:paraId="193AC17B"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127" w:type="dxa"/>
            <w:vMerge/>
          </w:tcPr>
          <w:p w14:paraId="193AC17C"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r>
      <w:tr w:rsidR="008133E9" w14:paraId="193AC182" w14:textId="77777777" w:rsidTr="00273559">
        <w:trPr>
          <w:trHeight w:val="283"/>
        </w:trPr>
        <w:tc>
          <w:tcPr>
            <w:tcW w:w="2235" w:type="dxa"/>
            <w:vMerge/>
          </w:tcPr>
          <w:p w14:paraId="193AC17E"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3AC17F"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1. Практическая работа «Работа с камерой, съемка видеоматериала»</w:t>
            </w:r>
          </w:p>
        </w:tc>
        <w:tc>
          <w:tcPr>
            <w:tcW w:w="1986" w:type="dxa"/>
          </w:tcPr>
          <w:p w14:paraId="193AC180"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193AC181"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87" w14:textId="77777777" w:rsidTr="00273559">
        <w:trPr>
          <w:trHeight w:val="283"/>
        </w:trPr>
        <w:tc>
          <w:tcPr>
            <w:tcW w:w="2235" w:type="dxa"/>
            <w:vMerge/>
          </w:tcPr>
          <w:p w14:paraId="193AC183"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84"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1986" w:type="dxa"/>
          </w:tcPr>
          <w:p w14:paraId="193AC185"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w:t>
            </w:r>
          </w:p>
        </w:tc>
        <w:tc>
          <w:tcPr>
            <w:tcW w:w="2127" w:type="dxa"/>
            <w:vMerge/>
          </w:tcPr>
          <w:p w14:paraId="193AC186"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r>
      <w:tr w:rsidR="008133E9" w14:paraId="193AC18D" w14:textId="77777777" w:rsidTr="00273559">
        <w:trPr>
          <w:trHeight w:val="505"/>
        </w:trPr>
        <w:tc>
          <w:tcPr>
            <w:tcW w:w="2235" w:type="dxa"/>
            <w:vMerge/>
          </w:tcPr>
          <w:p w14:paraId="193AC188"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3AC189"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Съемка сюжета с использованием искусственного динамичного плана (панорама)</w:t>
            </w:r>
          </w:p>
          <w:p w14:paraId="193AC18A"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Съемка сюжета с использованием динамичного кадра (репортаж)</w:t>
            </w:r>
          </w:p>
        </w:tc>
        <w:tc>
          <w:tcPr>
            <w:tcW w:w="1986" w:type="dxa"/>
          </w:tcPr>
          <w:p w14:paraId="193AC18B"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w:t>
            </w:r>
          </w:p>
        </w:tc>
        <w:tc>
          <w:tcPr>
            <w:tcW w:w="2127" w:type="dxa"/>
            <w:vMerge/>
          </w:tcPr>
          <w:p w14:paraId="193AC18C"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94" w14:textId="77777777" w:rsidTr="00273559">
        <w:trPr>
          <w:trHeight w:val="258"/>
        </w:trPr>
        <w:tc>
          <w:tcPr>
            <w:tcW w:w="2235" w:type="dxa"/>
            <w:vMerge w:val="restart"/>
          </w:tcPr>
          <w:p w14:paraId="193AC18E" w14:textId="77777777" w:rsidR="008133E9" w:rsidRDefault="005A7E8D">
            <w:pPr>
              <w:rPr>
                <w:rFonts w:ascii="Times New Roman" w:hAnsi="Times New Roman" w:cs="Times New Roman"/>
                <w:b/>
              </w:rPr>
            </w:pPr>
            <w:r>
              <w:rPr>
                <w:rFonts w:ascii="Times New Roman" w:hAnsi="Times New Roman" w:cs="Times New Roman"/>
                <w:b/>
              </w:rPr>
              <w:t xml:space="preserve">Тема 1.4. </w:t>
            </w:r>
          </w:p>
          <w:p w14:paraId="193AC18F" w14:textId="77777777" w:rsidR="008133E9" w:rsidRDefault="005A7E8D">
            <w:pPr>
              <w:rPr>
                <w:rFonts w:ascii="Times New Roman" w:hAnsi="Times New Roman" w:cs="Times New Roman"/>
                <w:b/>
              </w:rPr>
            </w:pPr>
            <w:r>
              <w:rPr>
                <w:rFonts w:ascii="Times New Roman" w:hAnsi="Times New Roman" w:cs="Times New Roman"/>
                <w:b/>
              </w:rPr>
              <w:t>Составляющие работы в кадре. Источники света</w:t>
            </w:r>
          </w:p>
        </w:tc>
        <w:tc>
          <w:tcPr>
            <w:tcW w:w="8815" w:type="dxa"/>
          </w:tcPr>
          <w:p w14:paraId="193AC190"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1986" w:type="dxa"/>
          </w:tcPr>
          <w:p w14:paraId="193AC191"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2127" w:type="dxa"/>
            <w:vMerge w:val="restart"/>
          </w:tcPr>
          <w:p w14:paraId="3A0F2376" w14:textId="77777777" w:rsidR="005A7E8D" w:rsidRDefault="005A7E8D" w:rsidP="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193AC193" w14:textId="71D03ADF" w:rsidR="008133E9" w:rsidRDefault="005A7E8D" w:rsidP="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 ПК 2.3, ПК 2.4</w:t>
            </w:r>
          </w:p>
        </w:tc>
      </w:tr>
      <w:tr w:rsidR="008133E9" w14:paraId="193AC199" w14:textId="77777777" w:rsidTr="00273559">
        <w:trPr>
          <w:trHeight w:val="283"/>
        </w:trPr>
        <w:tc>
          <w:tcPr>
            <w:tcW w:w="2235" w:type="dxa"/>
            <w:vMerge/>
          </w:tcPr>
          <w:p w14:paraId="193AC195"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96"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1. Свойства источников света. Направленность. Мощность светового потока. Жесткий и мягкий свет. </w:t>
            </w:r>
            <w:proofErr w:type="spellStart"/>
            <w:r>
              <w:rPr>
                <w:rFonts w:ascii="Times New Roman" w:hAnsi="Times New Roman" w:cs="Times New Roman"/>
                <w:color w:val="000000"/>
              </w:rPr>
              <w:t>Spot</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Flax</w:t>
            </w:r>
            <w:proofErr w:type="spellEnd"/>
            <w:r>
              <w:rPr>
                <w:rFonts w:ascii="Times New Roman" w:hAnsi="Times New Roman" w:cs="Times New Roman"/>
                <w:color w:val="000000"/>
              </w:rPr>
              <w:t xml:space="preserve">, Direct </w:t>
            </w:r>
            <w:proofErr w:type="spellStart"/>
            <w:r>
              <w:rPr>
                <w:rFonts w:ascii="Times New Roman" w:hAnsi="Times New Roman" w:cs="Times New Roman"/>
                <w:color w:val="000000"/>
              </w:rPr>
              <w:t>light</w:t>
            </w:r>
            <w:proofErr w:type="spellEnd"/>
            <w:r>
              <w:rPr>
                <w:rFonts w:ascii="Times New Roman" w:hAnsi="Times New Roman" w:cs="Times New Roman"/>
                <w:color w:val="000000"/>
              </w:rPr>
              <w:t>. Цветовая температура. Освещенность. Фильтры для источников света: рассеивающий, конверсионный, параметры фильтров</w:t>
            </w:r>
          </w:p>
        </w:tc>
        <w:tc>
          <w:tcPr>
            <w:tcW w:w="1986" w:type="dxa"/>
          </w:tcPr>
          <w:p w14:paraId="193AC197"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93AC198"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9E" w14:textId="77777777" w:rsidTr="00273559">
        <w:trPr>
          <w:trHeight w:val="283"/>
        </w:trPr>
        <w:tc>
          <w:tcPr>
            <w:tcW w:w="2235" w:type="dxa"/>
            <w:vMerge/>
          </w:tcPr>
          <w:p w14:paraId="193AC19A"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9B"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6" w:type="dxa"/>
          </w:tcPr>
          <w:p w14:paraId="193AC19C"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4</w:t>
            </w:r>
          </w:p>
        </w:tc>
        <w:tc>
          <w:tcPr>
            <w:tcW w:w="2127" w:type="dxa"/>
            <w:vMerge/>
          </w:tcPr>
          <w:p w14:paraId="193AC19D"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A3" w14:textId="77777777" w:rsidTr="00273559">
        <w:trPr>
          <w:trHeight w:val="303"/>
        </w:trPr>
        <w:tc>
          <w:tcPr>
            <w:tcW w:w="2235" w:type="dxa"/>
            <w:vMerge/>
          </w:tcPr>
          <w:p w14:paraId="193AC19F"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A0"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Практическая работа «Постановка разных видов света для съемки»</w:t>
            </w:r>
          </w:p>
        </w:tc>
        <w:tc>
          <w:tcPr>
            <w:tcW w:w="1986" w:type="dxa"/>
          </w:tcPr>
          <w:p w14:paraId="193AC1A1"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193AC1A2"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A8" w14:textId="77777777" w:rsidTr="00273559">
        <w:trPr>
          <w:trHeight w:val="283"/>
        </w:trPr>
        <w:tc>
          <w:tcPr>
            <w:tcW w:w="2235" w:type="dxa"/>
            <w:vMerge/>
          </w:tcPr>
          <w:p w14:paraId="193AC1A4"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A5"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1986" w:type="dxa"/>
          </w:tcPr>
          <w:p w14:paraId="193AC1A6"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tcPr>
          <w:p w14:paraId="193AC1A7"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r>
      <w:tr w:rsidR="008133E9" w14:paraId="193AC1AD" w14:textId="77777777" w:rsidTr="00273559">
        <w:trPr>
          <w:trHeight w:val="283"/>
        </w:trPr>
        <w:tc>
          <w:tcPr>
            <w:tcW w:w="2235" w:type="dxa"/>
            <w:vMerge/>
          </w:tcPr>
          <w:p w14:paraId="193AC1A9"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3AC1AA"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Выполнение съемки на природе (на разное состояние освещения: закат, рассвет, сумерки, ночь). Съемка предметов в различных световых состояниях (ночь, день, режим)</w:t>
            </w:r>
          </w:p>
        </w:tc>
        <w:tc>
          <w:tcPr>
            <w:tcW w:w="1986" w:type="dxa"/>
          </w:tcPr>
          <w:p w14:paraId="193AC1AB"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93AC1AC"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B1" w14:textId="77777777" w:rsidTr="00273559">
        <w:trPr>
          <w:trHeight w:val="283"/>
        </w:trPr>
        <w:tc>
          <w:tcPr>
            <w:tcW w:w="11050" w:type="dxa"/>
            <w:gridSpan w:val="2"/>
          </w:tcPr>
          <w:p w14:paraId="193AC1AE"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Раздел 2. Операторская работа</w:t>
            </w:r>
          </w:p>
        </w:tc>
        <w:tc>
          <w:tcPr>
            <w:tcW w:w="1986" w:type="dxa"/>
          </w:tcPr>
          <w:p w14:paraId="193AC1AF"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28</w:t>
            </w:r>
          </w:p>
        </w:tc>
        <w:tc>
          <w:tcPr>
            <w:tcW w:w="2127" w:type="dxa"/>
          </w:tcPr>
          <w:p w14:paraId="193AC1B0"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 </w:t>
            </w:r>
          </w:p>
        </w:tc>
      </w:tr>
      <w:tr w:rsidR="008133E9" w14:paraId="193AC1B7" w14:textId="77777777" w:rsidTr="00273559">
        <w:trPr>
          <w:trHeight w:val="139"/>
        </w:trPr>
        <w:tc>
          <w:tcPr>
            <w:tcW w:w="2235" w:type="dxa"/>
            <w:vMerge w:val="restart"/>
          </w:tcPr>
          <w:p w14:paraId="193AC1B2" w14:textId="77777777" w:rsidR="008133E9" w:rsidRDefault="005A7E8D">
            <w:pPr>
              <w:rPr>
                <w:rFonts w:ascii="Times New Roman" w:hAnsi="Times New Roman" w:cs="Times New Roman"/>
                <w:b/>
              </w:rPr>
            </w:pPr>
            <w:r>
              <w:rPr>
                <w:rFonts w:ascii="Times New Roman" w:hAnsi="Times New Roman" w:cs="Times New Roman"/>
                <w:b/>
              </w:rPr>
              <w:t>Тема 2.1. Приемы операторской работы в зависимости от жанра</w:t>
            </w:r>
          </w:p>
        </w:tc>
        <w:tc>
          <w:tcPr>
            <w:tcW w:w="8815" w:type="dxa"/>
          </w:tcPr>
          <w:p w14:paraId="193AC1B3"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1986" w:type="dxa"/>
          </w:tcPr>
          <w:p w14:paraId="193AC1B4"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16</w:t>
            </w:r>
          </w:p>
        </w:tc>
        <w:tc>
          <w:tcPr>
            <w:tcW w:w="2127" w:type="dxa"/>
            <w:vMerge w:val="restart"/>
          </w:tcPr>
          <w:p w14:paraId="736E0869" w14:textId="77777777" w:rsidR="005A7E8D" w:rsidRDefault="005A7E8D" w:rsidP="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193AC1B6" w14:textId="5F4590CA" w:rsidR="008133E9" w:rsidRDefault="005A7E8D" w:rsidP="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 ПК 2.3, ПК 2.4</w:t>
            </w:r>
          </w:p>
        </w:tc>
      </w:tr>
      <w:tr w:rsidR="008133E9" w14:paraId="193AC1BD" w14:textId="77777777" w:rsidTr="00273559">
        <w:trPr>
          <w:trHeight w:val="67"/>
        </w:trPr>
        <w:tc>
          <w:tcPr>
            <w:tcW w:w="2235" w:type="dxa"/>
            <w:vMerge/>
          </w:tcPr>
          <w:p w14:paraId="193AC1B8"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B9"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Зарисовка, репортаж, аналитический сюжет, игровой жанровый сюжет, документальный фильм, постановочные съемки, хроника, за кадром, реконструкция событий, случайная камера, режимные съемки, подложки, сервисные планы.</w:t>
            </w:r>
          </w:p>
          <w:p w14:paraId="193AC1BA"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Особенности. Степень свободы</w:t>
            </w:r>
          </w:p>
        </w:tc>
        <w:tc>
          <w:tcPr>
            <w:tcW w:w="1986" w:type="dxa"/>
          </w:tcPr>
          <w:p w14:paraId="193AC1BB"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93AC1BC"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C2" w14:textId="77777777" w:rsidTr="00273559">
        <w:trPr>
          <w:trHeight w:val="283"/>
        </w:trPr>
        <w:tc>
          <w:tcPr>
            <w:tcW w:w="2235" w:type="dxa"/>
            <w:vMerge/>
          </w:tcPr>
          <w:p w14:paraId="193AC1BE"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BF"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6" w:type="dxa"/>
          </w:tcPr>
          <w:p w14:paraId="193AC1C0"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2127" w:type="dxa"/>
            <w:vMerge/>
          </w:tcPr>
          <w:p w14:paraId="193AC1C1"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r>
      <w:tr w:rsidR="008133E9" w14:paraId="193AC1C7" w14:textId="77777777" w:rsidTr="00273559">
        <w:trPr>
          <w:trHeight w:val="254"/>
        </w:trPr>
        <w:tc>
          <w:tcPr>
            <w:tcW w:w="2235" w:type="dxa"/>
            <w:vMerge/>
          </w:tcPr>
          <w:p w14:paraId="193AC1C3"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3AC1C4"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1. Практическая работа «Репортажная съемка»</w:t>
            </w:r>
          </w:p>
        </w:tc>
        <w:tc>
          <w:tcPr>
            <w:tcW w:w="1986" w:type="dxa"/>
          </w:tcPr>
          <w:p w14:paraId="193AC1C5"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193AC1C6"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CC" w14:textId="77777777" w:rsidTr="00273559">
        <w:trPr>
          <w:trHeight w:val="253"/>
        </w:trPr>
        <w:tc>
          <w:tcPr>
            <w:tcW w:w="2235" w:type="dxa"/>
            <w:vMerge/>
          </w:tcPr>
          <w:p w14:paraId="193AC1C8"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C9"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Практическая работа «Постановочные съемки»</w:t>
            </w:r>
          </w:p>
        </w:tc>
        <w:tc>
          <w:tcPr>
            <w:tcW w:w="1986" w:type="dxa"/>
          </w:tcPr>
          <w:p w14:paraId="193AC1CA"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193AC1CB"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D1" w14:textId="77777777" w:rsidTr="00273559">
        <w:trPr>
          <w:trHeight w:val="253"/>
        </w:trPr>
        <w:tc>
          <w:tcPr>
            <w:tcW w:w="2235" w:type="dxa"/>
            <w:vMerge/>
          </w:tcPr>
          <w:p w14:paraId="193AC1CD"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CE"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4. Практическая работа «Реконструкция событий»</w:t>
            </w:r>
          </w:p>
        </w:tc>
        <w:tc>
          <w:tcPr>
            <w:tcW w:w="1986" w:type="dxa"/>
          </w:tcPr>
          <w:p w14:paraId="193AC1CF"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193AC1D0"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D6" w14:textId="77777777" w:rsidTr="00273559">
        <w:trPr>
          <w:trHeight w:val="283"/>
        </w:trPr>
        <w:tc>
          <w:tcPr>
            <w:tcW w:w="2235" w:type="dxa"/>
            <w:vMerge/>
          </w:tcPr>
          <w:p w14:paraId="193AC1D2"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D3"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1986" w:type="dxa"/>
          </w:tcPr>
          <w:p w14:paraId="193AC1D4"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tcPr>
          <w:p w14:paraId="193AC1D5"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r>
      <w:tr w:rsidR="008133E9" w14:paraId="193AC1DB" w14:textId="77777777" w:rsidTr="00273559">
        <w:trPr>
          <w:trHeight w:val="283"/>
        </w:trPr>
        <w:tc>
          <w:tcPr>
            <w:tcW w:w="2235" w:type="dxa"/>
            <w:vMerge/>
          </w:tcPr>
          <w:p w14:paraId="193AC1D7"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3AC1D8"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Выполнение съемки на выбор: зарисовка, интервью, репортаж</w:t>
            </w:r>
          </w:p>
        </w:tc>
        <w:tc>
          <w:tcPr>
            <w:tcW w:w="1986" w:type="dxa"/>
          </w:tcPr>
          <w:p w14:paraId="193AC1D9"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93AC1DA"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E1" w14:textId="77777777" w:rsidTr="00273559">
        <w:trPr>
          <w:trHeight w:val="305"/>
        </w:trPr>
        <w:tc>
          <w:tcPr>
            <w:tcW w:w="2235" w:type="dxa"/>
            <w:vMerge w:val="restart"/>
          </w:tcPr>
          <w:p w14:paraId="193AC1DC" w14:textId="77777777" w:rsidR="008133E9" w:rsidRDefault="005A7E8D">
            <w:pPr>
              <w:rPr>
                <w:rFonts w:ascii="Times New Roman" w:hAnsi="Times New Roman" w:cs="Times New Roman"/>
                <w:b/>
              </w:rPr>
            </w:pPr>
            <w:r>
              <w:rPr>
                <w:rFonts w:ascii="Times New Roman" w:hAnsi="Times New Roman" w:cs="Times New Roman"/>
                <w:b/>
              </w:rPr>
              <w:t>Тема 2.2. Пробы перед съемкой</w:t>
            </w:r>
          </w:p>
        </w:tc>
        <w:tc>
          <w:tcPr>
            <w:tcW w:w="8815" w:type="dxa"/>
          </w:tcPr>
          <w:p w14:paraId="193AC1DD"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1986" w:type="dxa"/>
          </w:tcPr>
          <w:p w14:paraId="193AC1DE"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2127" w:type="dxa"/>
            <w:vMerge w:val="restart"/>
          </w:tcPr>
          <w:p w14:paraId="60506C53" w14:textId="77777777" w:rsidR="005A7E8D" w:rsidRDefault="005A7E8D" w:rsidP="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193AC1E0" w14:textId="0858A34B" w:rsidR="008133E9" w:rsidRDefault="005A7E8D" w:rsidP="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 ПК 2.3, ПК 2.4</w:t>
            </w:r>
          </w:p>
        </w:tc>
      </w:tr>
      <w:tr w:rsidR="008133E9" w14:paraId="193AC1E6" w14:textId="77777777" w:rsidTr="00273559">
        <w:trPr>
          <w:trHeight w:val="276"/>
        </w:trPr>
        <w:tc>
          <w:tcPr>
            <w:tcW w:w="2235" w:type="dxa"/>
            <w:vMerge/>
          </w:tcPr>
          <w:p w14:paraId="193AC1E2"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E3"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Анализ операторской работы. Выбор концепции будущей съемки, подготовка реквизита. Выбор и настройка оборудования</w:t>
            </w:r>
          </w:p>
        </w:tc>
        <w:tc>
          <w:tcPr>
            <w:tcW w:w="1986" w:type="dxa"/>
          </w:tcPr>
          <w:p w14:paraId="193AC1E4"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w:t>
            </w:r>
          </w:p>
        </w:tc>
        <w:tc>
          <w:tcPr>
            <w:tcW w:w="2127" w:type="dxa"/>
            <w:vMerge/>
          </w:tcPr>
          <w:p w14:paraId="193AC1E5"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EB" w14:textId="77777777" w:rsidTr="00273559">
        <w:trPr>
          <w:trHeight w:val="297"/>
        </w:trPr>
        <w:tc>
          <w:tcPr>
            <w:tcW w:w="2235" w:type="dxa"/>
            <w:vMerge/>
          </w:tcPr>
          <w:p w14:paraId="193AC1E7"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E8"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6" w:type="dxa"/>
          </w:tcPr>
          <w:p w14:paraId="193AC1E9"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127" w:type="dxa"/>
            <w:vMerge/>
          </w:tcPr>
          <w:p w14:paraId="193AC1EA"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r>
      <w:tr w:rsidR="008133E9" w14:paraId="193AC1F0" w14:textId="77777777" w:rsidTr="00273559">
        <w:trPr>
          <w:trHeight w:val="349"/>
        </w:trPr>
        <w:tc>
          <w:tcPr>
            <w:tcW w:w="2235" w:type="dxa"/>
            <w:vMerge/>
          </w:tcPr>
          <w:p w14:paraId="193AC1EC"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3AC1ED"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Практическая работа «Оценка операторской работы»</w:t>
            </w:r>
          </w:p>
        </w:tc>
        <w:tc>
          <w:tcPr>
            <w:tcW w:w="1986" w:type="dxa"/>
          </w:tcPr>
          <w:p w14:paraId="193AC1EE"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93AC1EF"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F5" w14:textId="77777777" w:rsidTr="00273559">
        <w:trPr>
          <w:trHeight w:val="40"/>
        </w:trPr>
        <w:tc>
          <w:tcPr>
            <w:tcW w:w="2235" w:type="dxa"/>
            <w:vMerge/>
          </w:tcPr>
          <w:p w14:paraId="193AC1F1"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F2"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Практическая работа «Работа с моделью, настройка аппаратуры, подбор света»</w:t>
            </w:r>
          </w:p>
        </w:tc>
        <w:tc>
          <w:tcPr>
            <w:tcW w:w="1986" w:type="dxa"/>
          </w:tcPr>
          <w:p w14:paraId="193AC1F3"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93AC1F4"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1FA" w14:textId="77777777" w:rsidTr="00273559">
        <w:trPr>
          <w:trHeight w:val="283"/>
        </w:trPr>
        <w:tc>
          <w:tcPr>
            <w:tcW w:w="2235" w:type="dxa"/>
            <w:vMerge/>
          </w:tcPr>
          <w:p w14:paraId="193AC1F6"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1F7"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1986" w:type="dxa"/>
          </w:tcPr>
          <w:p w14:paraId="193AC1F8"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w:t>
            </w:r>
          </w:p>
        </w:tc>
        <w:tc>
          <w:tcPr>
            <w:tcW w:w="2127" w:type="dxa"/>
            <w:vMerge/>
          </w:tcPr>
          <w:p w14:paraId="193AC1F9"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r>
      <w:tr w:rsidR="008133E9" w14:paraId="193AC1FF" w14:textId="77777777" w:rsidTr="00273559">
        <w:trPr>
          <w:trHeight w:val="283"/>
        </w:trPr>
        <w:tc>
          <w:tcPr>
            <w:tcW w:w="2235" w:type="dxa"/>
            <w:vMerge/>
          </w:tcPr>
          <w:p w14:paraId="193AC1FB"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3AC1FC"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Выполнение съемки сюжета на выбор на 2 минуты</w:t>
            </w:r>
          </w:p>
        </w:tc>
        <w:tc>
          <w:tcPr>
            <w:tcW w:w="1986" w:type="dxa"/>
          </w:tcPr>
          <w:p w14:paraId="193AC1FD"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w:t>
            </w:r>
          </w:p>
        </w:tc>
        <w:tc>
          <w:tcPr>
            <w:tcW w:w="2127" w:type="dxa"/>
            <w:vMerge/>
          </w:tcPr>
          <w:p w14:paraId="193AC1FE"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205" w14:textId="77777777" w:rsidTr="00273559">
        <w:trPr>
          <w:trHeight w:val="103"/>
        </w:trPr>
        <w:tc>
          <w:tcPr>
            <w:tcW w:w="2235" w:type="dxa"/>
            <w:vMerge w:val="restart"/>
          </w:tcPr>
          <w:p w14:paraId="193AC200" w14:textId="77777777" w:rsidR="008133E9" w:rsidRDefault="005A7E8D">
            <w:pPr>
              <w:rPr>
                <w:rFonts w:ascii="Times New Roman" w:hAnsi="Times New Roman" w:cs="Times New Roman"/>
                <w:b/>
              </w:rPr>
            </w:pPr>
            <w:r>
              <w:rPr>
                <w:rFonts w:ascii="Times New Roman" w:hAnsi="Times New Roman" w:cs="Times New Roman"/>
                <w:b/>
              </w:rPr>
              <w:t>Тема 2.3. Тематическая съемка</w:t>
            </w:r>
          </w:p>
        </w:tc>
        <w:tc>
          <w:tcPr>
            <w:tcW w:w="8815" w:type="dxa"/>
          </w:tcPr>
          <w:p w14:paraId="193AC201"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Содержание учебного материала</w:t>
            </w:r>
          </w:p>
        </w:tc>
        <w:tc>
          <w:tcPr>
            <w:tcW w:w="1986" w:type="dxa"/>
          </w:tcPr>
          <w:p w14:paraId="193AC202"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2127" w:type="dxa"/>
            <w:vMerge w:val="restart"/>
          </w:tcPr>
          <w:p w14:paraId="6AFDFA71" w14:textId="77777777" w:rsidR="005A7E8D" w:rsidRDefault="005A7E8D" w:rsidP="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193AC204" w14:textId="2C7DAA2D" w:rsidR="008133E9" w:rsidRDefault="005A7E8D" w:rsidP="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 ПК 2.3, ПК 2.4</w:t>
            </w:r>
          </w:p>
        </w:tc>
      </w:tr>
      <w:tr w:rsidR="008133E9" w14:paraId="193AC20A" w14:textId="77777777" w:rsidTr="00273559">
        <w:trPr>
          <w:trHeight w:val="67"/>
        </w:trPr>
        <w:tc>
          <w:tcPr>
            <w:tcW w:w="2235" w:type="dxa"/>
            <w:vMerge/>
          </w:tcPr>
          <w:p w14:paraId="193AC206"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207"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Определение темы съемки. Поиск модели. Подготовка локации. Подготовка аппаратуры. Особенности съемки рекламного ролика. Съемка актерских сцен на несколько персонажей по предварительной раскадровке. Примеры планирования техники, количества приборов по конкретному сценарию</w:t>
            </w:r>
          </w:p>
        </w:tc>
        <w:tc>
          <w:tcPr>
            <w:tcW w:w="1986" w:type="dxa"/>
          </w:tcPr>
          <w:p w14:paraId="193AC208"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w:t>
            </w:r>
          </w:p>
        </w:tc>
        <w:tc>
          <w:tcPr>
            <w:tcW w:w="2127" w:type="dxa"/>
            <w:vMerge/>
          </w:tcPr>
          <w:p w14:paraId="193AC209"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20F" w14:textId="77777777" w:rsidTr="00273559">
        <w:trPr>
          <w:trHeight w:val="283"/>
        </w:trPr>
        <w:tc>
          <w:tcPr>
            <w:tcW w:w="2235" w:type="dxa"/>
            <w:vMerge/>
          </w:tcPr>
          <w:p w14:paraId="193AC20B"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20C" w14:textId="77777777" w:rsidR="008133E9" w:rsidRDefault="005A7E8D">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6" w:type="dxa"/>
          </w:tcPr>
          <w:p w14:paraId="193AC20D"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127" w:type="dxa"/>
            <w:vMerge/>
          </w:tcPr>
          <w:p w14:paraId="193AC20E"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r>
      <w:tr w:rsidR="008133E9" w14:paraId="193AC214" w14:textId="77777777" w:rsidTr="00273559">
        <w:trPr>
          <w:trHeight w:val="283"/>
        </w:trPr>
        <w:tc>
          <w:tcPr>
            <w:tcW w:w="2235" w:type="dxa"/>
            <w:vMerge/>
          </w:tcPr>
          <w:p w14:paraId="193AC210"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3AC211"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Практическая работа «Снятие рекламного ролика на хромакее»</w:t>
            </w:r>
          </w:p>
        </w:tc>
        <w:tc>
          <w:tcPr>
            <w:tcW w:w="1986" w:type="dxa"/>
          </w:tcPr>
          <w:p w14:paraId="193AC212"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193AC213"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219" w14:textId="77777777" w:rsidTr="00273559">
        <w:trPr>
          <w:trHeight w:val="283"/>
        </w:trPr>
        <w:tc>
          <w:tcPr>
            <w:tcW w:w="2235" w:type="dxa"/>
            <w:vMerge/>
          </w:tcPr>
          <w:p w14:paraId="193AC215"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93AC216"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Самостоятельная работа обучающихся</w:t>
            </w:r>
          </w:p>
        </w:tc>
        <w:tc>
          <w:tcPr>
            <w:tcW w:w="1986" w:type="dxa"/>
          </w:tcPr>
          <w:p w14:paraId="193AC217"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w:t>
            </w:r>
          </w:p>
        </w:tc>
        <w:tc>
          <w:tcPr>
            <w:tcW w:w="2127" w:type="dxa"/>
            <w:vMerge/>
          </w:tcPr>
          <w:p w14:paraId="193AC218"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r>
      <w:tr w:rsidR="008133E9" w14:paraId="193AC21E" w14:textId="77777777" w:rsidTr="00273559">
        <w:trPr>
          <w:trHeight w:val="283"/>
        </w:trPr>
        <w:tc>
          <w:tcPr>
            <w:tcW w:w="2235" w:type="dxa"/>
            <w:vMerge/>
          </w:tcPr>
          <w:p w14:paraId="193AC21A" w14:textId="77777777" w:rsidR="008133E9" w:rsidRDefault="008133E9">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93AC21B" w14:textId="77777777" w:rsidR="008133E9" w:rsidRDefault="005A7E8D">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Снятие тематического ролика на 2 минуты</w:t>
            </w:r>
          </w:p>
        </w:tc>
        <w:tc>
          <w:tcPr>
            <w:tcW w:w="1986" w:type="dxa"/>
          </w:tcPr>
          <w:p w14:paraId="193AC21C"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w:t>
            </w:r>
          </w:p>
        </w:tc>
        <w:tc>
          <w:tcPr>
            <w:tcW w:w="2127" w:type="dxa"/>
            <w:vMerge/>
          </w:tcPr>
          <w:p w14:paraId="193AC21D" w14:textId="77777777" w:rsidR="008133E9" w:rsidRDefault="008133E9">
            <w:pPr>
              <w:widowControl w:val="0"/>
              <w:pBdr>
                <w:top w:val="nil"/>
                <w:left w:val="nil"/>
                <w:bottom w:val="nil"/>
                <w:right w:val="nil"/>
                <w:between w:val="nil"/>
              </w:pBdr>
              <w:spacing w:line="276" w:lineRule="auto"/>
              <w:rPr>
                <w:rFonts w:ascii="Times New Roman" w:hAnsi="Times New Roman" w:cs="Times New Roman"/>
              </w:rPr>
            </w:pPr>
          </w:p>
        </w:tc>
      </w:tr>
      <w:tr w:rsidR="008133E9" w14:paraId="193AC222" w14:textId="77777777" w:rsidTr="00273559">
        <w:trPr>
          <w:trHeight w:val="274"/>
        </w:trPr>
        <w:tc>
          <w:tcPr>
            <w:tcW w:w="11050" w:type="dxa"/>
            <w:gridSpan w:val="2"/>
          </w:tcPr>
          <w:p w14:paraId="193AC21F"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b/>
              </w:rPr>
              <w:t>Дифференцированный зачет</w:t>
            </w:r>
          </w:p>
        </w:tc>
        <w:tc>
          <w:tcPr>
            <w:tcW w:w="1986" w:type="dxa"/>
          </w:tcPr>
          <w:p w14:paraId="193AC220"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tcPr>
          <w:p w14:paraId="193AC221" w14:textId="77777777" w:rsidR="008133E9" w:rsidRDefault="008133E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8133E9" w14:paraId="193AC226" w14:textId="77777777" w:rsidTr="00273559">
        <w:trPr>
          <w:trHeight w:val="199"/>
        </w:trPr>
        <w:tc>
          <w:tcPr>
            <w:tcW w:w="11050" w:type="dxa"/>
            <w:gridSpan w:val="2"/>
          </w:tcPr>
          <w:p w14:paraId="193AC223"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Всего:</w:t>
            </w:r>
          </w:p>
        </w:tc>
        <w:tc>
          <w:tcPr>
            <w:tcW w:w="1986" w:type="dxa"/>
          </w:tcPr>
          <w:p w14:paraId="193AC224" w14:textId="77777777" w:rsidR="008133E9" w:rsidRDefault="005A7E8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54</w:t>
            </w:r>
          </w:p>
        </w:tc>
        <w:tc>
          <w:tcPr>
            <w:tcW w:w="2127" w:type="dxa"/>
          </w:tcPr>
          <w:p w14:paraId="193AC225" w14:textId="77777777" w:rsidR="008133E9" w:rsidRDefault="008133E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193AC227" w14:textId="77777777" w:rsidR="008133E9" w:rsidRDefault="008133E9">
      <w:pPr>
        <w:rPr>
          <w:rFonts w:ascii="Times New Roman" w:hAnsi="Times New Roman" w:cs="Times New Roman"/>
        </w:rPr>
        <w:sectPr w:rsidR="008133E9">
          <w:pgSz w:w="16838" w:h="11906" w:orient="landscape"/>
          <w:pgMar w:top="851" w:right="1134" w:bottom="851" w:left="992" w:header="709" w:footer="709" w:gutter="0"/>
          <w:cols w:space="720"/>
        </w:sectPr>
      </w:pPr>
    </w:p>
    <w:p w14:paraId="193AC228" w14:textId="77777777" w:rsidR="008133E9" w:rsidRDefault="005A7E8D">
      <w:pPr>
        <w:jc w:val="center"/>
        <w:rPr>
          <w:rFonts w:ascii="Times New Roman" w:hAnsi="Times New Roman" w:cs="Times New Roman"/>
          <w:b/>
        </w:rPr>
      </w:pPr>
      <w:bookmarkStart w:id="3" w:name="_heading=h.4d34og8" w:colFirst="0" w:colLast="0"/>
      <w:bookmarkEnd w:id="3"/>
      <w:r>
        <w:rPr>
          <w:rFonts w:ascii="Times New Roman" w:hAnsi="Times New Roman" w:cs="Times New Roman"/>
          <w:b/>
        </w:rPr>
        <w:lastRenderedPageBreak/>
        <w:t>3. УСЛОВИЯ РЕАЛИЗАЦИИ УЧЕБНОЙ ДИСЦИПЛИНЫ</w:t>
      </w:r>
    </w:p>
    <w:p w14:paraId="193AC229" w14:textId="77777777" w:rsidR="008133E9" w:rsidRDefault="008133E9">
      <w:pPr>
        <w:jc w:val="center"/>
        <w:rPr>
          <w:rFonts w:ascii="Times New Roman" w:hAnsi="Times New Roman" w:cs="Times New Roman"/>
          <w:b/>
        </w:rPr>
      </w:pPr>
    </w:p>
    <w:p w14:paraId="193AC22A" w14:textId="77777777" w:rsidR="008133E9" w:rsidRDefault="005A7E8D">
      <w:pPr>
        <w:ind w:firstLine="709"/>
        <w:jc w:val="both"/>
        <w:rPr>
          <w:rFonts w:ascii="Times New Roman" w:hAnsi="Times New Roman" w:cs="Times New Roman"/>
        </w:rPr>
      </w:pPr>
      <w:r>
        <w:rPr>
          <w:rFonts w:ascii="Times New Roman" w:hAnsi="Times New Roman" w:cs="Times New Roman"/>
        </w:rPr>
        <w:t>3.1. Для реализации программы учебной дисциплины должны быть предусмотрены следующие специальные помещения:</w:t>
      </w:r>
    </w:p>
    <w:p w14:paraId="193AC22B" w14:textId="5485025A" w:rsidR="008133E9" w:rsidRDefault="00CC2DB2">
      <w:pPr>
        <w:ind w:firstLine="709"/>
        <w:jc w:val="both"/>
        <w:rPr>
          <w:rFonts w:ascii="Times New Roman" w:hAnsi="Times New Roman" w:cs="Times New Roman"/>
        </w:rPr>
      </w:pPr>
      <w:bookmarkStart w:id="4" w:name="_heading=h.1fob9te" w:colFirst="0" w:colLast="0"/>
      <w:bookmarkEnd w:id="4"/>
      <w:r>
        <w:rPr>
          <w:rFonts w:ascii="Times New Roman" w:hAnsi="Times New Roman" w:cs="Times New Roman"/>
          <w:color w:val="000000"/>
        </w:rPr>
        <w:t>К</w:t>
      </w:r>
      <w:r w:rsidR="005A7E8D">
        <w:rPr>
          <w:rFonts w:ascii="Times New Roman" w:hAnsi="Times New Roman" w:cs="Times New Roman"/>
          <w:color w:val="000000"/>
        </w:rPr>
        <w:t>абинет «Производство мультимедийного контента», оснащенный оборудованием: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8"/>
      </w:tblGrid>
      <w:tr w:rsidR="00CC2DB2" w:rsidRPr="001C15C6" w14:paraId="682B4832" w14:textId="77777777" w:rsidTr="00AD14BF">
        <w:tc>
          <w:tcPr>
            <w:tcW w:w="267" w:type="pct"/>
            <w:tcBorders>
              <w:top w:val="single" w:sz="4" w:space="0" w:color="auto"/>
              <w:left w:val="single" w:sz="4" w:space="0" w:color="auto"/>
              <w:bottom w:val="single" w:sz="4" w:space="0" w:color="auto"/>
              <w:right w:val="single" w:sz="4" w:space="0" w:color="auto"/>
            </w:tcBorders>
            <w:vAlign w:val="center"/>
            <w:hideMark/>
          </w:tcPr>
          <w:p w14:paraId="3D87D843" w14:textId="77777777" w:rsidR="00CC2DB2" w:rsidRPr="001C15C6" w:rsidRDefault="00CC2DB2" w:rsidP="00AD14BF">
            <w:pPr>
              <w:snapToGrid w:val="0"/>
              <w:jc w:val="center"/>
              <w:rPr>
                <w:rFonts w:ascii="Times New Roman" w:hAnsi="Times New Roman" w:cs="Times New Roman"/>
                <w:iCs/>
              </w:rPr>
            </w:pPr>
            <w:r w:rsidRPr="001C15C6">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1F8064F3" w14:textId="77777777" w:rsidR="00CC2DB2" w:rsidRPr="001C15C6" w:rsidRDefault="00CC2DB2" w:rsidP="00AD14BF">
            <w:pPr>
              <w:snapToGrid w:val="0"/>
              <w:jc w:val="center"/>
              <w:rPr>
                <w:rFonts w:ascii="Times New Roman" w:hAnsi="Times New Roman" w:cs="Times New Roman"/>
                <w:iCs/>
              </w:rPr>
            </w:pPr>
            <w:r w:rsidRPr="001C15C6">
              <w:rPr>
                <w:rFonts w:ascii="Times New Roman" w:hAnsi="Times New Roman" w:cs="Times New Roman"/>
                <w:iCs/>
              </w:rPr>
              <w:t>Наименование оборудования</w:t>
            </w:r>
            <w:r w:rsidRPr="001C15C6">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1BAD7341" w14:textId="77777777" w:rsidR="00CC2DB2" w:rsidRPr="001C15C6" w:rsidRDefault="00CC2DB2" w:rsidP="00AD14BF">
            <w:pPr>
              <w:snapToGrid w:val="0"/>
              <w:jc w:val="center"/>
              <w:rPr>
                <w:rFonts w:ascii="Times New Roman" w:hAnsi="Times New Roman" w:cs="Times New Roman"/>
                <w:iCs/>
              </w:rPr>
            </w:pPr>
            <w:r w:rsidRPr="001C15C6">
              <w:rPr>
                <w:rFonts w:ascii="Times New Roman" w:hAnsi="Times New Roman" w:cs="Times New Roman"/>
                <w:iCs/>
              </w:rPr>
              <w:t>Техническое описание</w:t>
            </w:r>
            <w:r w:rsidRPr="001C15C6">
              <w:rPr>
                <w:rFonts w:ascii="Times New Roman" w:hAnsi="Times New Roman" w:cs="Times New Roman"/>
                <w:iCs/>
                <w:vertAlign w:val="superscript"/>
              </w:rPr>
              <w:footnoteReference w:id="3"/>
            </w:r>
          </w:p>
        </w:tc>
      </w:tr>
      <w:tr w:rsidR="00CC2DB2" w:rsidRPr="001C15C6" w14:paraId="7178806C" w14:textId="77777777" w:rsidTr="00AD14B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F7DA038" w14:textId="77777777" w:rsidR="00CC2DB2" w:rsidRPr="001C15C6" w:rsidRDefault="00CC2DB2" w:rsidP="00AD14BF">
            <w:pPr>
              <w:snapToGrid w:val="0"/>
              <w:rPr>
                <w:rFonts w:ascii="Times New Roman" w:hAnsi="Times New Roman" w:cs="Times New Roman"/>
                <w:b/>
                <w:bCs/>
                <w:iCs/>
              </w:rPr>
            </w:pPr>
            <w:r w:rsidRPr="001C15C6">
              <w:rPr>
                <w:rFonts w:ascii="Times New Roman" w:hAnsi="Times New Roman" w:cs="Times New Roman"/>
                <w:b/>
                <w:bCs/>
                <w:iCs/>
                <w:lang w:val="en-US"/>
              </w:rPr>
              <w:t>I</w:t>
            </w:r>
            <w:r w:rsidRPr="001C15C6">
              <w:rPr>
                <w:rFonts w:ascii="Times New Roman" w:hAnsi="Times New Roman" w:cs="Times New Roman"/>
                <w:b/>
                <w:bCs/>
                <w:iCs/>
              </w:rPr>
              <w:t xml:space="preserve"> Специализированная мебель и системы хранения</w:t>
            </w:r>
          </w:p>
        </w:tc>
      </w:tr>
      <w:tr w:rsidR="00CC2DB2" w:rsidRPr="001C15C6" w14:paraId="56A33AE2" w14:textId="77777777" w:rsidTr="00AD14B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6E3A7A5" w14:textId="77777777" w:rsidR="00CC2DB2" w:rsidRPr="001C15C6" w:rsidRDefault="00CC2DB2" w:rsidP="00AD14BF">
            <w:pPr>
              <w:snapToGrid w:val="0"/>
              <w:rPr>
                <w:rFonts w:ascii="Times New Roman" w:hAnsi="Times New Roman" w:cs="Times New Roman"/>
                <w:b/>
                <w:bCs/>
                <w:iCs/>
              </w:rPr>
            </w:pPr>
            <w:r w:rsidRPr="001C15C6">
              <w:rPr>
                <w:rFonts w:ascii="Times New Roman" w:hAnsi="Times New Roman" w:cs="Times New Roman"/>
                <w:b/>
                <w:bCs/>
                <w:iCs/>
              </w:rPr>
              <w:t>Основное оборудование</w:t>
            </w:r>
          </w:p>
        </w:tc>
      </w:tr>
      <w:tr w:rsidR="00CC2DB2" w:rsidRPr="001C15C6" w14:paraId="2E3148CB" w14:textId="77777777" w:rsidTr="00AD14BF">
        <w:tc>
          <w:tcPr>
            <w:tcW w:w="267" w:type="pct"/>
            <w:tcBorders>
              <w:top w:val="single" w:sz="4" w:space="0" w:color="auto"/>
              <w:left w:val="single" w:sz="4" w:space="0" w:color="auto"/>
              <w:bottom w:val="single" w:sz="4" w:space="0" w:color="auto"/>
              <w:right w:val="single" w:sz="4" w:space="0" w:color="auto"/>
            </w:tcBorders>
          </w:tcPr>
          <w:p w14:paraId="4F16D70D"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A44FD97"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iCs/>
              </w:rPr>
              <w:t>посадочные места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03C16AF7" w14:textId="77777777" w:rsidR="00CC2DB2" w:rsidRPr="001C15C6" w:rsidRDefault="00CC2DB2" w:rsidP="00AD14BF">
            <w:pPr>
              <w:snapToGrid w:val="0"/>
              <w:rPr>
                <w:rFonts w:ascii="Times New Roman" w:hAnsi="Times New Roman" w:cs="Times New Roman"/>
                <w:iCs/>
              </w:rPr>
            </w:pPr>
          </w:p>
        </w:tc>
      </w:tr>
      <w:tr w:rsidR="00CC2DB2" w:rsidRPr="001C15C6" w14:paraId="405752B8" w14:textId="77777777" w:rsidTr="00AD14BF">
        <w:tc>
          <w:tcPr>
            <w:tcW w:w="267" w:type="pct"/>
            <w:tcBorders>
              <w:top w:val="single" w:sz="4" w:space="0" w:color="auto"/>
              <w:left w:val="single" w:sz="4" w:space="0" w:color="auto"/>
              <w:bottom w:val="single" w:sz="4" w:space="0" w:color="auto"/>
              <w:right w:val="single" w:sz="4" w:space="0" w:color="auto"/>
            </w:tcBorders>
          </w:tcPr>
          <w:p w14:paraId="33C25D07"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277A1BF"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0284EBD1" w14:textId="77777777" w:rsidR="00CC2DB2" w:rsidRPr="001C15C6" w:rsidRDefault="00CC2DB2" w:rsidP="00AD14BF">
            <w:pPr>
              <w:snapToGrid w:val="0"/>
              <w:rPr>
                <w:rFonts w:ascii="Times New Roman" w:hAnsi="Times New Roman" w:cs="Times New Roman"/>
                <w:iCs/>
              </w:rPr>
            </w:pPr>
          </w:p>
        </w:tc>
      </w:tr>
      <w:tr w:rsidR="00CC2DB2" w:rsidRPr="001C15C6" w14:paraId="5B9D2923" w14:textId="77777777" w:rsidTr="00AD14BF">
        <w:tc>
          <w:tcPr>
            <w:tcW w:w="267" w:type="pct"/>
            <w:tcBorders>
              <w:top w:val="single" w:sz="4" w:space="0" w:color="auto"/>
              <w:left w:val="single" w:sz="4" w:space="0" w:color="auto"/>
              <w:bottom w:val="single" w:sz="4" w:space="0" w:color="auto"/>
              <w:right w:val="single" w:sz="4" w:space="0" w:color="auto"/>
            </w:tcBorders>
          </w:tcPr>
          <w:p w14:paraId="710D339C"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281E58E" w14:textId="77777777" w:rsidR="00CC2DB2" w:rsidRPr="001C15C6" w:rsidRDefault="00CC2DB2" w:rsidP="00AD14BF">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6C50320E" w14:textId="77777777" w:rsidR="00CC2DB2" w:rsidRPr="001C15C6" w:rsidRDefault="00CC2DB2" w:rsidP="00AD14BF">
            <w:pPr>
              <w:snapToGrid w:val="0"/>
              <w:rPr>
                <w:rFonts w:ascii="Times New Roman" w:hAnsi="Times New Roman" w:cs="Times New Roman"/>
                <w:iCs/>
              </w:rPr>
            </w:pPr>
          </w:p>
        </w:tc>
      </w:tr>
      <w:tr w:rsidR="00CC2DB2" w:rsidRPr="001C15C6" w14:paraId="2F3967E0"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37400CD7"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CC2DB2" w:rsidRPr="001C15C6" w14:paraId="17CF4A62" w14:textId="77777777" w:rsidTr="00AD14BF">
        <w:tc>
          <w:tcPr>
            <w:tcW w:w="267" w:type="pct"/>
            <w:tcBorders>
              <w:top w:val="single" w:sz="4" w:space="0" w:color="auto"/>
              <w:left w:val="single" w:sz="4" w:space="0" w:color="auto"/>
              <w:bottom w:val="single" w:sz="4" w:space="0" w:color="auto"/>
              <w:right w:val="single" w:sz="4" w:space="0" w:color="auto"/>
            </w:tcBorders>
          </w:tcPr>
          <w:p w14:paraId="4852D910"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D5E08BD" w14:textId="77777777" w:rsidR="00CC2DB2" w:rsidRPr="001C15C6" w:rsidRDefault="00CC2DB2" w:rsidP="00AD14B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0B8210E8" w14:textId="77777777" w:rsidR="00CC2DB2" w:rsidRPr="001C15C6" w:rsidRDefault="00CC2DB2" w:rsidP="00AD14BF">
            <w:pPr>
              <w:snapToGrid w:val="0"/>
              <w:rPr>
                <w:rFonts w:ascii="Times New Roman" w:hAnsi="Times New Roman" w:cs="Times New Roman"/>
                <w:i/>
              </w:rPr>
            </w:pPr>
          </w:p>
        </w:tc>
      </w:tr>
      <w:tr w:rsidR="00CC2DB2" w:rsidRPr="001C15C6" w14:paraId="76EC985D"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06654AA0"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b/>
                <w:bCs/>
                <w:iCs/>
                <w:lang w:val="en-US"/>
              </w:rPr>
              <w:t xml:space="preserve">II </w:t>
            </w:r>
            <w:r w:rsidRPr="001C15C6">
              <w:rPr>
                <w:rFonts w:ascii="Times New Roman" w:hAnsi="Times New Roman" w:cs="Times New Roman"/>
                <w:b/>
                <w:bCs/>
                <w:iCs/>
              </w:rPr>
              <w:t>Технические средства</w:t>
            </w:r>
          </w:p>
        </w:tc>
      </w:tr>
      <w:tr w:rsidR="00CC2DB2" w:rsidRPr="001C15C6" w14:paraId="67AA6411"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6D9E297C"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CC2DB2" w:rsidRPr="001C15C6" w14:paraId="1B0527EE" w14:textId="77777777" w:rsidTr="00AD14BF">
        <w:tc>
          <w:tcPr>
            <w:tcW w:w="267" w:type="pct"/>
            <w:tcBorders>
              <w:top w:val="single" w:sz="4" w:space="0" w:color="auto"/>
              <w:left w:val="single" w:sz="4" w:space="0" w:color="auto"/>
              <w:bottom w:val="single" w:sz="4" w:space="0" w:color="auto"/>
              <w:right w:val="single" w:sz="4" w:space="0" w:color="auto"/>
            </w:tcBorders>
          </w:tcPr>
          <w:p w14:paraId="0ECDE148"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B48395D"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rPr>
              <w:t>образовательный комплект для фотосъемки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6CCD4CB8" w14:textId="77777777" w:rsidR="00CC2DB2" w:rsidRPr="001C15C6" w:rsidRDefault="00CC2DB2" w:rsidP="00AD14BF">
            <w:pPr>
              <w:snapToGrid w:val="0"/>
              <w:rPr>
                <w:rFonts w:ascii="Times New Roman" w:hAnsi="Times New Roman" w:cs="Times New Roman"/>
                <w:iCs/>
              </w:rPr>
            </w:pPr>
          </w:p>
        </w:tc>
      </w:tr>
      <w:tr w:rsidR="00CC2DB2" w:rsidRPr="001C15C6" w14:paraId="574D9F70" w14:textId="77777777" w:rsidTr="00AD14BF">
        <w:tc>
          <w:tcPr>
            <w:tcW w:w="267" w:type="pct"/>
            <w:tcBorders>
              <w:top w:val="single" w:sz="4" w:space="0" w:color="auto"/>
              <w:left w:val="single" w:sz="4" w:space="0" w:color="auto"/>
              <w:bottom w:val="single" w:sz="4" w:space="0" w:color="auto"/>
              <w:right w:val="single" w:sz="4" w:space="0" w:color="auto"/>
            </w:tcBorders>
          </w:tcPr>
          <w:p w14:paraId="2FD99D52"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A750DAF" w14:textId="77777777" w:rsidR="00CC2DB2" w:rsidRPr="001C15C6" w:rsidRDefault="00CC2DB2" w:rsidP="00AD14BF">
            <w:pPr>
              <w:snapToGrid w:val="0"/>
              <w:rPr>
                <w:rFonts w:ascii="Times New Roman" w:hAnsi="Times New Roman" w:cs="Times New Roman"/>
              </w:rPr>
            </w:pPr>
            <w:r w:rsidRPr="001C15C6">
              <w:rPr>
                <w:rFonts w:ascii="Times New Roman" w:hAnsi="Times New Roman" w:cs="Times New Roman"/>
              </w:rPr>
              <w:t>образовательный комплект для видеосъемки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079AC393" w14:textId="77777777" w:rsidR="00CC2DB2" w:rsidRPr="001C15C6" w:rsidRDefault="00CC2DB2" w:rsidP="00AD14BF">
            <w:pPr>
              <w:snapToGrid w:val="0"/>
              <w:rPr>
                <w:rFonts w:ascii="Times New Roman" w:hAnsi="Times New Roman" w:cs="Times New Roman"/>
                <w:iCs/>
              </w:rPr>
            </w:pPr>
          </w:p>
        </w:tc>
      </w:tr>
      <w:tr w:rsidR="00CC2DB2" w:rsidRPr="001C15C6" w14:paraId="10B2342E" w14:textId="77777777" w:rsidTr="00AD14BF">
        <w:tc>
          <w:tcPr>
            <w:tcW w:w="267" w:type="pct"/>
            <w:tcBorders>
              <w:top w:val="single" w:sz="4" w:space="0" w:color="auto"/>
              <w:left w:val="single" w:sz="4" w:space="0" w:color="auto"/>
              <w:bottom w:val="single" w:sz="4" w:space="0" w:color="auto"/>
              <w:right w:val="single" w:sz="4" w:space="0" w:color="auto"/>
            </w:tcBorders>
          </w:tcPr>
          <w:p w14:paraId="57EA7F00"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A1711BE" w14:textId="77777777" w:rsidR="00CC2DB2" w:rsidRPr="001C15C6" w:rsidRDefault="00CC2DB2"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для создания виртуальных фонов</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421091B2" w14:textId="77777777" w:rsidR="00CC2DB2" w:rsidRPr="001C15C6" w:rsidRDefault="00CC2DB2" w:rsidP="00AD14BF">
            <w:pPr>
              <w:snapToGrid w:val="0"/>
              <w:rPr>
                <w:rFonts w:ascii="Times New Roman" w:hAnsi="Times New Roman" w:cs="Times New Roman"/>
                <w:iCs/>
              </w:rPr>
            </w:pPr>
          </w:p>
        </w:tc>
      </w:tr>
      <w:tr w:rsidR="00CC2DB2" w:rsidRPr="001C15C6" w14:paraId="78D0D455" w14:textId="77777777" w:rsidTr="00AD14BF">
        <w:trPr>
          <w:trHeight w:val="263"/>
        </w:trPr>
        <w:tc>
          <w:tcPr>
            <w:tcW w:w="267" w:type="pct"/>
            <w:tcBorders>
              <w:top w:val="single" w:sz="4" w:space="0" w:color="auto"/>
              <w:left w:val="single" w:sz="4" w:space="0" w:color="auto"/>
              <w:bottom w:val="single" w:sz="4" w:space="0" w:color="auto"/>
              <w:right w:val="single" w:sz="4" w:space="0" w:color="auto"/>
            </w:tcBorders>
          </w:tcPr>
          <w:p w14:paraId="1F888C60"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47DF32D" w14:textId="77777777" w:rsidR="00CC2DB2" w:rsidRPr="001C15C6" w:rsidRDefault="00CC2DB2" w:rsidP="00AD14BF">
            <w:pPr>
              <w:pStyle w:val="af5"/>
              <w:jc w:val="both"/>
              <w:rPr>
                <w:rFonts w:cs="Times New Roman"/>
              </w:rPr>
            </w:pPr>
            <w:r w:rsidRPr="001C15C6">
              <w:rPr>
                <w:rFonts w:cs="Times New Roman"/>
                <w:color w:val="000000"/>
                <w:shd w:val="clear" w:color="auto" w:fill="FFFFFF"/>
              </w:rPr>
              <w:t>образовательный комплект операторский кран</w:t>
            </w:r>
            <w:r>
              <w:rPr>
                <w:rFonts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7EE6D6F1" w14:textId="77777777" w:rsidR="00CC2DB2" w:rsidRPr="001C15C6" w:rsidRDefault="00CC2DB2" w:rsidP="00AD14BF">
            <w:pPr>
              <w:snapToGrid w:val="0"/>
              <w:rPr>
                <w:rFonts w:ascii="Times New Roman" w:hAnsi="Times New Roman" w:cs="Times New Roman"/>
                <w:iCs/>
              </w:rPr>
            </w:pPr>
          </w:p>
        </w:tc>
      </w:tr>
      <w:tr w:rsidR="00CC2DB2" w:rsidRPr="001C15C6" w14:paraId="19F85E93" w14:textId="77777777" w:rsidTr="00AD14BF">
        <w:tc>
          <w:tcPr>
            <w:tcW w:w="267" w:type="pct"/>
            <w:tcBorders>
              <w:top w:val="single" w:sz="4" w:space="0" w:color="auto"/>
              <w:left w:val="single" w:sz="4" w:space="0" w:color="auto"/>
              <w:bottom w:val="single" w:sz="4" w:space="0" w:color="auto"/>
              <w:right w:val="single" w:sz="4" w:space="0" w:color="auto"/>
            </w:tcBorders>
          </w:tcPr>
          <w:p w14:paraId="7E6EB996"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8D2A14E" w14:textId="77777777" w:rsidR="00CC2DB2" w:rsidRPr="001C15C6" w:rsidRDefault="00CC2DB2"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поддержания резкости видео</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43832A3E" w14:textId="77777777" w:rsidR="00CC2DB2" w:rsidRPr="001C15C6" w:rsidRDefault="00CC2DB2" w:rsidP="00AD14BF">
            <w:pPr>
              <w:snapToGrid w:val="0"/>
              <w:rPr>
                <w:rFonts w:ascii="Times New Roman" w:hAnsi="Times New Roman" w:cs="Times New Roman"/>
                <w:iCs/>
              </w:rPr>
            </w:pPr>
          </w:p>
        </w:tc>
      </w:tr>
      <w:tr w:rsidR="00CC2DB2" w:rsidRPr="001C15C6" w14:paraId="4617CD40" w14:textId="77777777" w:rsidTr="00AD14BF">
        <w:tc>
          <w:tcPr>
            <w:tcW w:w="267" w:type="pct"/>
            <w:tcBorders>
              <w:top w:val="single" w:sz="4" w:space="0" w:color="auto"/>
              <w:left w:val="single" w:sz="4" w:space="0" w:color="auto"/>
              <w:bottom w:val="single" w:sz="4" w:space="0" w:color="auto"/>
              <w:right w:val="single" w:sz="4" w:space="0" w:color="auto"/>
            </w:tcBorders>
          </w:tcPr>
          <w:p w14:paraId="6850DCE8"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1379045" w14:textId="77777777" w:rsidR="00CC2DB2" w:rsidRPr="001C15C6" w:rsidRDefault="00CC2DB2"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создания художественного света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4BA64E54" w14:textId="77777777" w:rsidR="00CC2DB2" w:rsidRPr="001C15C6" w:rsidRDefault="00CC2DB2" w:rsidP="00AD14BF">
            <w:pPr>
              <w:snapToGrid w:val="0"/>
              <w:rPr>
                <w:rFonts w:ascii="Times New Roman" w:hAnsi="Times New Roman" w:cs="Times New Roman"/>
                <w:iCs/>
              </w:rPr>
            </w:pPr>
          </w:p>
        </w:tc>
      </w:tr>
      <w:tr w:rsidR="00CC2DB2" w:rsidRPr="001C15C6" w14:paraId="45D530F6" w14:textId="77777777" w:rsidTr="00AD14BF">
        <w:tc>
          <w:tcPr>
            <w:tcW w:w="267" w:type="pct"/>
            <w:tcBorders>
              <w:top w:val="single" w:sz="4" w:space="0" w:color="auto"/>
              <w:left w:val="single" w:sz="4" w:space="0" w:color="auto"/>
              <w:bottom w:val="single" w:sz="4" w:space="0" w:color="auto"/>
              <w:right w:val="single" w:sz="4" w:space="0" w:color="auto"/>
            </w:tcBorders>
          </w:tcPr>
          <w:p w14:paraId="1A29E24D"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3DB537A" w14:textId="77777777" w:rsidR="00CC2DB2" w:rsidRPr="001C15C6" w:rsidRDefault="00CC2DB2"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для мобильной записи звука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201E4F4E" w14:textId="77777777" w:rsidR="00CC2DB2" w:rsidRPr="001C15C6" w:rsidRDefault="00CC2DB2" w:rsidP="00AD14BF">
            <w:pPr>
              <w:snapToGrid w:val="0"/>
              <w:rPr>
                <w:rFonts w:ascii="Times New Roman" w:hAnsi="Times New Roman" w:cs="Times New Roman"/>
                <w:iCs/>
              </w:rPr>
            </w:pPr>
          </w:p>
        </w:tc>
      </w:tr>
      <w:tr w:rsidR="00CC2DB2" w:rsidRPr="001C15C6" w14:paraId="2ABF3A4B" w14:textId="77777777" w:rsidTr="00AD14BF">
        <w:tc>
          <w:tcPr>
            <w:tcW w:w="267" w:type="pct"/>
            <w:tcBorders>
              <w:top w:val="single" w:sz="4" w:space="0" w:color="auto"/>
              <w:left w:val="single" w:sz="4" w:space="0" w:color="auto"/>
              <w:bottom w:val="single" w:sz="4" w:space="0" w:color="auto"/>
              <w:right w:val="single" w:sz="4" w:space="0" w:color="auto"/>
            </w:tcBorders>
          </w:tcPr>
          <w:p w14:paraId="1EC42E1A"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7296207" w14:textId="77777777" w:rsidR="00CC2DB2" w:rsidRPr="001C15C6" w:rsidRDefault="00CC2DB2"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комплект для моделирования акустики помещения</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39A2846E" w14:textId="77777777" w:rsidR="00CC2DB2" w:rsidRPr="001C15C6" w:rsidRDefault="00CC2DB2" w:rsidP="00AD14BF">
            <w:pPr>
              <w:snapToGrid w:val="0"/>
              <w:rPr>
                <w:rFonts w:ascii="Times New Roman" w:hAnsi="Times New Roman" w:cs="Times New Roman"/>
                <w:iCs/>
              </w:rPr>
            </w:pPr>
          </w:p>
        </w:tc>
      </w:tr>
      <w:tr w:rsidR="00CC2DB2" w:rsidRPr="001C15C6" w14:paraId="7942E4AD" w14:textId="77777777" w:rsidTr="00AD14BF">
        <w:tc>
          <w:tcPr>
            <w:tcW w:w="267" w:type="pct"/>
            <w:tcBorders>
              <w:top w:val="single" w:sz="4" w:space="0" w:color="auto"/>
              <w:left w:val="single" w:sz="4" w:space="0" w:color="auto"/>
              <w:bottom w:val="single" w:sz="4" w:space="0" w:color="auto"/>
              <w:right w:val="single" w:sz="4" w:space="0" w:color="auto"/>
            </w:tcBorders>
          </w:tcPr>
          <w:p w14:paraId="052C09EB"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5853878" w14:textId="77777777" w:rsidR="00CC2DB2" w:rsidRPr="001C15C6" w:rsidRDefault="00CC2DB2"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программное обеспечение для направления аудиовизуальное производство</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62D3FAA1" w14:textId="77777777" w:rsidR="00CC2DB2" w:rsidRPr="001C15C6" w:rsidRDefault="00CC2DB2" w:rsidP="00AD14BF">
            <w:pPr>
              <w:snapToGrid w:val="0"/>
              <w:rPr>
                <w:rFonts w:ascii="Times New Roman" w:hAnsi="Times New Roman" w:cs="Times New Roman"/>
                <w:iCs/>
              </w:rPr>
            </w:pPr>
          </w:p>
        </w:tc>
      </w:tr>
      <w:tr w:rsidR="00CC2DB2" w:rsidRPr="001C15C6" w14:paraId="6D0AC03D" w14:textId="77777777" w:rsidTr="00AD14BF">
        <w:tc>
          <w:tcPr>
            <w:tcW w:w="267" w:type="pct"/>
            <w:tcBorders>
              <w:top w:val="single" w:sz="4" w:space="0" w:color="auto"/>
              <w:left w:val="single" w:sz="4" w:space="0" w:color="auto"/>
              <w:bottom w:val="single" w:sz="4" w:space="0" w:color="auto"/>
              <w:right w:val="single" w:sz="4" w:space="0" w:color="auto"/>
            </w:tcBorders>
          </w:tcPr>
          <w:p w14:paraId="164BBA29"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2316D5D" w14:textId="77777777" w:rsidR="00CC2DB2" w:rsidRPr="001C15C6" w:rsidRDefault="00CC2DB2"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презентационная система для интерактивной работы в аудиовизуальном производстве</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6D3D8B02" w14:textId="77777777" w:rsidR="00CC2DB2" w:rsidRPr="001C15C6" w:rsidRDefault="00CC2DB2" w:rsidP="00AD14BF">
            <w:pPr>
              <w:snapToGrid w:val="0"/>
              <w:rPr>
                <w:rFonts w:ascii="Times New Roman" w:hAnsi="Times New Roman" w:cs="Times New Roman"/>
                <w:iCs/>
              </w:rPr>
            </w:pPr>
          </w:p>
        </w:tc>
      </w:tr>
      <w:tr w:rsidR="00CC2DB2" w:rsidRPr="001C15C6" w14:paraId="2A810A89" w14:textId="77777777" w:rsidTr="00AD14BF">
        <w:tc>
          <w:tcPr>
            <w:tcW w:w="267" w:type="pct"/>
            <w:tcBorders>
              <w:top w:val="single" w:sz="4" w:space="0" w:color="auto"/>
              <w:left w:val="single" w:sz="4" w:space="0" w:color="auto"/>
              <w:bottom w:val="single" w:sz="4" w:space="0" w:color="auto"/>
              <w:right w:val="single" w:sz="4" w:space="0" w:color="auto"/>
            </w:tcBorders>
          </w:tcPr>
          <w:p w14:paraId="507DCF62"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589B9BF"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color w:val="000000"/>
                <w:shd w:val="clear" w:color="auto" w:fill="FFFFFF"/>
              </w:rPr>
              <w:t>монтажные станции.</w:t>
            </w:r>
          </w:p>
        </w:tc>
        <w:tc>
          <w:tcPr>
            <w:tcW w:w="1599" w:type="pct"/>
            <w:tcBorders>
              <w:top w:val="single" w:sz="4" w:space="0" w:color="auto"/>
              <w:left w:val="single" w:sz="4" w:space="0" w:color="auto"/>
              <w:bottom w:val="single" w:sz="4" w:space="0" w:color="auto"/>
              <w:right w:val="single" w:sz="4" w:space="0" w:color="auto"/>
            </w:tcBorders>
          </w:tcPr>
          <w:p w14:paraId="0FA79162" w14:textId="77777777" w:rsidR="00CC2DB2" w:rsidRPr="001C15C6" w:rsidRDefault="00CC2DB2" w:rsidP="00AD14BF">
            <w:pPr>
              <w:snapToGrid w:val="0"/>
              <w:rPr>
                <w:rFonts w:ascii="Times New Roman" w:hAnsi="Times New Roman" w:cs="Times New Roman"/>
                <w:iCs/>
              </w:rPr>
            </w:pPr>
          </w:p>
        </w:tc>
      </w:tr>
      <w:tr w:rsidR="00CC2DB2" w:rsidRPr="001C15C6" w14:paraId="432C39B9" w14:textId="77777777" w:rsidTr="00AD14BF">
        <w:tc>
          <w:tcPr>
            <w:tcW w:w="267" w:type="pct"/>
            <w:tcBorders>
              <w:top w:val="single" w:sz="4" w:space="0" w:color="auto"/>
              <w:left w:val="single" w:sz="4" w:space="0" w:color="auto"/>
              <w:bottom w:val="single" w:sz="4" w:space="0" w:color="auto"/>
              <w:right w:val="single" w:sz="4" w:space="0" w:color="auto"/>
            </w:tcBorders>
          </w:tcPr>
          <w:p w14:paraId="337DEA82"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09A54AC" w14:textId="77777777" w:rsidR="00CC2DB2" w:rsidRPr="001C15C6" w:rsidRDefault="00CC2DB2" w:rsidP="00AD14BF">
            <w:pPr>
              <w:snapToGrid w:val="0"/>
              <w:rPr>
                <w:rFonts w:ascii="Times New Roman" w:hAnsi="Times New Roman" w:cs="Times New Roman"/>
                <w:color w:val="000000"/>
                <w:shd w:val="clear" w:color="auto" w:fill="FFFFFF"/>
              </w:rPr>
            </w:pPr>
            <w:r w:rsidRPr="001C15C6">
              <w:rPr>
                <w:rFonts w:ascii="Times New Roman" w:hAnsi="Times New Roman" w:cs="Times New Roman"/>
                <w:color w:val="000000"/>
                <w:shd w:val="clear" w:color="auto" w:fill="FFFFFF"/>
              </w:rPr>
              <w:t>мебель для инвентаря и материалов (шкафы, стеллажи, тумбы)</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3BAEFCFD" w14:textId="77777777" w:rsidR="00CC2DB2" w:rsidRPr="001C15C6" w:rsidRDefault="00CC2DB2" w:rsidP="00AD14BF">
            <w:pPr>
              <w:snapToGrid w:val="0"/>
              <w:rPr>
                <w:rFonts w:ascii="Times New Roman" w:hAnsi="Times New Roman" w:cs="Times New Roman"/>
                <w:iCs/>
              </w:rPr>
            </w:pPr>
          </w:p>
        </w:tc>
      </w:tr>
      <w:tr w:rsidR="00CC2DB2" w:rsidRPr="001C15C6" w14:paraId="7F7C42FC" w14:textId="77777777" w:rsidTr="00AD14BF">
        <w:tc>
          <w:tcPr>
            <w:tcW w:w="267" w:type="pct"/>
            <w:tcBorders>
              <w:top w:val="single" w:sz="4" w:space="0" w:color="auto"/>
              <w:left w:val="single" w:sz="4" w:space="0" w:color="auto"/>
              <w:bottom w:val="single" w:sz="4" w:space="0" w:color="auto"/>
              <w:right w:val="single" w:sz="4" w:space="0" w:color="auto"/>
            </w:tcBorders>
          </w:tcPr>
          <w:p w14:paraId="12AF3BE9"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79A1AFB"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color w:val="000000"/>
                <w:shd w:val="clear" w:color="auto" w:fill="FFFFFF"/>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1E09F803" w14:textId="77777777" w:rsidR="00CC2DB2" w:rsidRPr="001C15C6" w:rsidRDefault="00CC2DB2" w:rsidP="00AD14BF">
            <w:pPr>
              <w:snapToGrid w:val="0"/>
              <w:rPr>
                <w:rFonts w:ascii="Times New Roman" w:hAnsi="Times New Roman" w:cs="Times New Roman"/>
                <w:iCs/>
              </w:rPr>
            </w:pPr>
          </w:p>
        </w:tc>
      </w:tr>
      <w:tr w:rsidR="00CC2DB2" w:rsidRPr="001C15C6" w14:paraId="15FC2159"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5D22AAB7"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b/>
                <w:iCs/>
              </w:rPr>
              <w:t>Дополнительное оборудование</w:t>
            </w:r>
          </w:p>
        </w:tc>
      </w:tr>
      <w:tr w:rsidR="00CC2DB2" w:rsidRPr="001C15C6" w14:paraId="038914E4" w14:textId="77777777" w:rsidTr="00AD14BF">
        <w:tc>
          <w:tcPr>
            <w:tcW w:w="267" w:type="pct"/>
            <w:tcBorders>
              <w:top w:val="single" w:sz="4" w:space="0" w:color="auto"/>
              <w:left w:val="single" w:sz="4" w:space="0" w:color="auto"/>
              <w:bottom w:val="single" w:sz="4" w:space="0" w:color="auto"/>
              <w:right w:val="single" w:sz="4" w:space="0" w:color="auto"/>
            </w:tcBorders>
          </w:tcPr>
          <w:p w14:paraId="04981845"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9E7C6BD" w14:textId="77777777" w:rsidR="00CC2DB2" w:rsidRPr="001C15C6" w:rsidRDefault="00CC2DB2" w:rsidP="00AD14B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BC018ED" w14:textId="77777777" w:rsidR="00CC2DB2" w:rsidRPr="001C15C6" w:rsidRDefault="00CC2DB2" w:rsidP="00AD14BF">
            <w:pPr>
              <w:snapToGrid w:val="0"/>
              <w:rPr>
                <w:rFonts w:ascii="Times New Roman" w:hAnsi="Times New Roman" w:cs="Times New Roman"/>
                <w:iCs/>
              </w:rPr>
            </w:pPr>
          </w:p>
        </w:tc>
      </w:tr>
      <w:tr w:rsidR="00CC2DB2" w:rsidRPr="001C15C6" w14:paraId="57DF2BD7"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3CF32BAC"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b/>
                <w:bCs/>
                <w:iCs/>
                <w:lang w:val="en-US"/>
              </w:rPr>
              <w:t>III</w:t>
            </w:r>
            <w:r w:rsidRPr="001C15C6">
              <w:rPr>
                <w:rFonts w:ascii="Times New Roman" w:hAnsi="Times New Roman" w:cs="Times New Roman"/>
                <w:b/>
                <w:bCs/>
                <w:iCs/>
              </w:rPr>
              <w:t xml:space="preserve"> Демонстрационные учебно-наглядные пособия</w:t>
            </w:r>
          </w:p>
        </w:tc>
      </w:tr>
      <w:tr w:rsidR="00CC2DB2" w:rsidRPr="001C15C6" w14:paraId="04470079"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27A1C673"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CC2DB2" w:rsidRPr="001C15C6" w14:paraId="2D1F7F32" w14:textId="77777777" w:rsidTr="00AD14BF">
        <w:tc>
          <w:tcPr>
            <w:tcW w:w="267" w:type="pct"/>
            <w:tcBorders>
              <w:top w:val="single" w:sz="4" w:space="0" w:color="auto"/>
              <w:left w:val="single" w:sz="4" w:space="0" w:color="auto"/>
              <w:bottom w:val="single" w:sz="4" w:space="0" w:color="auto"/>
              <w:right w:val="single" w:sz="4" w:space="0" w:color="auto"/>
            </w:tcBorders>
          </w:tcPr>
          <w:p w14:paraId="32E9DB81"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096AA85"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rPr>
              <w:t>расходные материалы для выполнения всех видов практических работ</w:t>
            </w:r>
          </w:p>
        </w:tc>
        <w:tc>
          <w:tcPr>
            <w:tcW w:w="1599" w:type="pct"/>
            <w:tcBorders>
              <w:top w:val="single" w:sz="4" w:space="0" w:color="auto"/>
              <w:left w:val="single" w:sz="4" w:space="0" w:color="auto"/>
              <w:bottom w:val="single" w:sz="4" w:space="0" w:color="auto"/>
              <w:right w:val="single" w:sz="4" w:space="0" w:color="auto"/>
            </w:tcBorders>
          </w:tcPr>
          <w:p w14:paraId="3F18952C" w14:textId="77777777" w:rsidR="00CC2DB2" w:rsidRPr="001C15C6" w:rsidRDefault="00CC2DB2" w:rsidP="00AD14BF">
            <w:pPr>
              <w:snapToGrid w:val="0"/>
              <w:rPr>
                <w:rFonts w:ascii="Times New Roman" w:hAnsi="Times New Roman" w:cs="Times New Roman"/>
                <w:iCs/>
              </w:rPr>
            </w:pPr>
          </w:p>
        </w:tc>
      </w:tr>
      <w:tr w:rsidR="00CC2DB2" w:rsidRPr="001C15C6" w14:paraId="6E71A748" w14:textId="77777777" w:rsidTr="00AD14BF">
        <w:tc>
          <w:tcPr>
            <w:tcW w:w="267" w:type="pct"/>
            <w:tcBorders>
              <w:top w:val="single" w:sz="4" w:space="0" w:color="auto"/>
              <w:left w:val="single" w:sz="4" w:space="0" w:color="auto"/>
              <w:bottom w:val="single" w:sz="4" w:space="0" w:color="auto"/>
              <w:right w:val="single" w:sz="4" w:space="0" w:color="auto"/>
            </w:tcBorders>
          </w:tcPr>
          <w:p w14:paraId="2C5F5C36"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1613C30" w14:textId="77777777" w:rsidR="00CC2DB2" w:rsidRPr="001C15C6" w:rsidRDefault="00CC2DB2" w:rsidP="00AD14BF">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6A4EDC98" w14:textId="77777777" w:rsidR="00CC2DB2" w:rsidRPr="001C15C6" w:rsidRDefault="00CC2DB2" w:rsidP="00AD14BF">
            <w:pPr>
              <w:snapToGrid w:val="0"/>
              <w:rPr>
                <w:rFonts w:ascii="Times New Roman" w:hAnsi="Times New Roman" w:cs="Times New Roman"/>
                <w:iCs/>
              </w:rPr>
            </w:pPr>
          </w:p>
        </w:tc>
      </w:tr>
      <w:tr w:rsidR="00CC2DB2" w:rsidRPr="001C15C6" w14:paraId="2F962662"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192B5CDC" w14:textId="77777777" w:rsidR="00CC2DB2" w:rsidRPr="001C15C6" w:rsidRDefault="00CC2DB2" w:rsidP="00AD14BF">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CC2DB2" w:rsidRPr="001C15C6" w14:paraId="3AAFB4C5" w14:textId="77777777" w:rsidTr="00AD14BF">
        <w:tc>
          <w:tcPr>
            <w:tcW w:w="267" w:type="pct"/>
            <w:tcBorders>
              <w:top w:val="single" w:sz="4" w:space="0" w:color="auto"/>
              <w:left w:val="single" w:sz="4" w:space="0" w:color="auto"/>
              <w:bottom w:val="single" w:sz="4" w:space="0" w:color="auto"/>
              <w:right w:val="single" w:sz="4" w:space="0" w:color="auto"/>
            </w:tcBorders>
          </w:tcPr>
          <w:p w14:paraId="2E4B5BDD" w14:textId="77777777" w:rsidR="00CC2DB2" w:rsidRPr="001C15C6" w:rsidRDefault="00CC2DB2"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C0FF418" w14:textId="77777777" w:rsidR="00CC2DB2" w:rsidRPr="001C15C6" w:rsidRDefault="00CC2DB2" w:rsidP="00AD14B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B140926" w14:textId="77777777" w:rsidR="00CC2DB2" w:rsidRPr="001C15C6" w:rsidRDefault="00CC2DB2" w:rsidP="00AD14BF">
            <w:pPr>
              <w:snapToGrid w:val="0"/>
              <w:rPr>
                <w:rFonts w:ascii="Times New Roman" w:hAnsi="Times New Roman" w:cs="Times New Roman"/>
                <w:iCs/>
              </w:rPr>
            </w:pPr>
          </w:p>
        </w:tc>
      </w:tr>
    </w:tbl>
    <w:p w14:paraId="193AC23C" w14:textId="77777777" w:rsidR="008133E9" w:rsidRDefault="008133E9">
      <w:pPr>
        <w:ind w:firstLine="709"/>
        <w:jc w:val="both"/>
        <w:rPr>
          <w:rFonts w:ascii="Times New Roman" w:hAnsi="Times New Roman" w:cs="Times New Roman"/>
          <w:b/>
        </w:rPr>
      </w:pPr>
    </w:p>
    <w:p w14:paraId="193AC23D" w14:textId="77777777" w:rsidR="008133E9" w:rsidRDefault="005A7E8D">
      <w:pPr>
        <w:ind w:firstLine="709"/>
        <w:jc w:val="both"/>
        <w:rPr>
          <w:rFonts w:ascii="Times New Roman" w:hAnsi="Times New Roman" w:cs="Times New Roman"/>
          <w:b/>
        </w:rPr>
      </w:pPr>
      <w:bookmarkStart w:id="5" w:name="_heading=h.2et92p0" w:colFirst="0" w:colLast="0"/>
      <w:bookmarkEnd w:id="5"/>
      <w:r>
        <w:rPr>
          <w:rFonts w:ascii="Times New Roman" w:hAnsi="Times New Roman" w:cs="Times New Roman"/>
          <w:b/>
        </w:rPr>
        <w:t>3.2. Информационное обеспечение реализации программы</w:t>
      </w:r>
    </w:p>
    <w:p w14:paraId="193AC23E" w14:textId="77777777" w:rsidR="008133E9" w:rsidRDefault="005A7E8D">
      <w:pPr>
        <w:ind w:firstLine="709"/>
        <w:jc w:val="both"/>
        <w:rPr>
          <w:rFonts w:ascii="Times New Roman" w:hAnsi="Times New Roman" w:cs="Times New Roman"/>
        </w:rPr>
      </w:pPr>
      <w:bookmarkStart w:id="6" w:name="_heading=h.2s8eyo1" w:colFirst="0" w:colLast="0"/>
      <w:bookmarkEnd w:id="6"/>
      <w:r>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hAnsi="Times New Roman" w:cs="Times New Roman"/>
        </w:rPr>
        <w:lastRenderedPageBreak/>
        <w:t>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3AC23F" w14:textId="77777777" w:rsidR="008133E9" w:rsidRDefault="008133E9">
      <w:pPr>
        <w:ind w:firstLine="709"/>
        <w:jc w:val="both"/>
        <w:rPr>
          <w:rFonts w:ascii="Times New Roman" w:hAnsi="Times New Roman" w:cs="Times New Roman"/>
          <w:b/>
        </w:rPr>
      </w:pPr>
    </w:p>
    <w:p w14:paraId="193AC240" w14:textId="77777777" w:rsidR="008133E9" w:rsidRDefault="005A7E8D">
      <w:pPr>
        <w:ind w:firstLine="709"/>
        <w:jc w:val="both"/>
        <w:rPr>
          <w:rFonts w:ascii="Times New Roman" w:hAnsi="Times New Roman" w:cs="Times New Roman"/>
        </w:rPr>
      </w:pPr>
      <w:r>
        <w:rPr>
          <w:rFonts w:ascii="Times New Roman" w:hAnsi="Times New Roman" w:cs="Times New Roman"/>
          <w:b/>
          <w:color w:val="000000"/>
        </w:rPr>
        <w:t>3.2.1. Основные печатные издания</w:t>
      </w:r>
    </w:p>
    <w:p w14:paraId="193AC241" w14:textId="77777777" w:rsidR="008133E9" w:rsidRDefault="005A7E8D">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rPr>
        <w:t>Алешин, Л.И.  Компьютерный видеомонтаж / Л.И. Алешин. — Москва: ФОРУМ, 2019. — 176 с. — ISBN 978-5-91134-634-8</w:t>
      </w:r>
      <w:r>
        <w:rPr>
          <w:rFonts w:ascii="Times New Roman" w:hAnsi="Times New Roman" w:cs="Times New Roman"/>
          <w:color w:val="000000"/>
        </w:rPr>
        <w:t>.</w:t>
      </w:r>
    </w:p>
    <w:p w14:paraId="193AC242" w14:textId="77777777" w:rsidR="008133E9" w:rsidRDefault="008133E9">
      <w:pPr>
        <w:tabs>
          <w:tab w:val="left" w:pos="993"/>
        </w:tabs>
        <w:ind w:firstLine="709"/>
        <w:jc w:val="both"/>
        <w:rPr>
          <w:rFonts w:ascii="Times New Roman" w:hAnsi="Times New Roman" w:cs="Times New Roman"/>
        </w:rPr>
      </w:pPr>
    </w:p>
    <w:p w14:paraId="193AC243" w14:textId="77777777" w:rsidR="008133E9" w:rsidRDefault="005A7E8D">
      <w:pPr>
        <w:tabs>
          <w:tab w:val="left" w:pos="993"/>
        </w:tabs>
        <w:ind w:firstLine="709"/>
        <w:jc w:val="both"/>
        <w:rPr>
          <w:rFonts w:ascii="Times New Roman" w:hAnsi="Times New Roman" w:cs="Times New Roman"/>
        </w:rPr>
      </w:pPr>
      <w:r>
        <w:rPr>
          <w:rFonts w:ascii="Times New Roman" w:hAnsi="Times New Roman" w:cs="Times New Roman"/>
          <w:b/>
          <w:color w:val="000000"/>
          <w:highlight w:val="white"/>
        </w:rPr>
        <w:t>3.2.2. Основные электронные издания</w:t>
      </w:r>
    </w:p>
    <w:p w14:paraId="193AC244" w14:textId="77777777" w:rsidR="008133E9" w:rsidRDefault="005A7E8D">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Трищенко, Д. А.  Техника и технологии рекламного </w:t>
      </w:r>
      <w:proofErr w:type="gramStart"/>
      <w:r>
        <w:rPr>
          <w:rFonts w:ascii="Times New Roman" w:hAnsi="Times New Roman" w:cs="Times New Roman"/>
          <w:color w:val="000000"/>
        </w:rPr>
        <w:t>видео :</w:t>
      </w:r>
      <w:proofErr w:type="gramEnd"/>
      <w:r>
        <w:rPr>
          <w:rFonts w:ascii="Times New Roman" w:hAnsi="Times New Roman" w:cs="Times New Roman"/>
          <w:color w:val="000000"/>
        </w:rPr>
        <w:t xml:space="preserve"> учебник и практикум для вузов / Д. А. Трищенко.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Издательство </w:t>
      </w:r>
      <w:proofErr w:type="spellStart"/>
      <w:r>
        <w:rPr>
          <w:rFonts w:ascii="Times New Roman" w:hAnsi="Times New Roman" w:cs="Times New Roman"/>
          <w:color w:val="000000"/>
        </w:rPr>
        <w:t>Юрайт</w:t>
      </w:r>
      <w:proofErr w:type="spellEnd"/>
      <w:r>
        <w:rPr>
          <w:rFonts w:ascii="Times New Roman" w:hAnsi="Times New Roman" w:cs="Times New Roman"/>
          <w:color w:val="000000"/>
        </w:rPr>
        <w:t xml:space="preserve">, 2023. — 177 с. — (Высшее образование). — ISBN 978-5-534-11564-2. — </w:t>
      </w:r>
      <w:proofErr w:type="gramStart"/>
      <w:r>
        <w:rPr>
          <w:rFonts w:ascii="Times New Roman" w:hAnsi="Times New Roman" w:cs="Times New Roman"/>
          <w:color w:val="000000"/>
        </w:rPr>
        <w:t>Текст :</w:t>
      </w:r>
      <w:proofErr w:type="gramEnd"/>
      <w:r>
        <w:rPr>
          <w:rFonts w:ascii="Times New Roman" w:hAnsi="Times New Roman" w:cs="Times New Roman"/>
          <w:color w:val="000000"/>
        </w:rPr>
        <w:t xml:space="preserve"> электронный // Образовательная платформа </w:t>
      </w:r>
      <w:proofErr w:type="spellStart"/>
      <w:r>
        <w:rPr>
          <w:rFonts w:ascii="Times New Roman" w:hAnsi="Times New Roman" w:cs="Times New Roman"/>
          <w:color w:val="000000"/>
        </w:rPr>
        <w:t>Юрайт</w:t>
      </w:r>
      <w:proofErr w:type="spellEnd"/>
      <w:r>
        <w:rPr>
          <w:rFonts w:ascii="Times New Roman" w:hAnsi="Times New Roman" w:cs="Times New Roman"/>
          <w:color w:val="000000"/>
        </w:rPr>
        <w:t xml:space="preserve"> [сайт]. — URL: https://urait.ru/bcode/518406 (дата обращения: 13.07.2023).</w:t>
      </w:r>
    </w:p>
    <w:p w14:paraId="193AC245" w14:textId="77777777" w:rsidR="008133E9" w:rsidRDefault="008133E9">
      <w:pPr>
        <w:ind w:firstLine="709"/>
        <w:jc w:val="both"/>
        <w:rPr>
          <w:rFonts w:ascii="Times New Roman" w:hAnsi="Times New Roman" w:cs="Times New Roman"/>
        </w:rPr>
      </w:pPr>
    </w:p>
    <w:p w14:paraId="193AC246" w14:textId="77777777" w:rsidR="008133E9" w:rsidRDefault="005A7E8D">
      <w:pPr>
        <w:ind w:firstLine="709"/>
        <w:jc w:val="both"/>
        <w:rPr>
          <w:rFonts w:ascii="Times New Roman" w:hAnsi="Times New Roman" w:cs="Times New Roman"/>
        </w:rPr>
      </w:pPr>
      <w:r>
        <w:rPr>
          <w:rFonts w:ascii="Times New Roman" w:hAnsi="Times New Roman" w:cs="Times New Roman"/>
          <w:b/>
          <w:color w:val="000000"/>
          <w:highlight w:val="white"/>
        </w:rPr>
        <w:t>3.2.3. Дополнительные источники</w:t>
      </w:r>
    </w:p>
    <w:p w14:paraId="193AC247" w14:textId="77777777" w:rsidR="008133E9" w:rsidRDefault="005A7E8D">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Снайдер</w:t>
      </w:r>
      <w:proofErr w:type="spellEnd"/>
      <w:r>
        <w:rPr>
          <w:rFonts w:ascii="Times New Roman" w:hAnsi="Times New Roman" w:cs="Times New Roman"/>
          <w:color w:val="000000"/>
        </w:rPr>
        <w:t>, Б. Спасите котика! И другие секреты сценарного мастерства. - Москва : Манн, Иванов и Фербер, 2022.; ISBN 978-5-00195-181-0.</w:t>
      </w:r>
    </w:p>
    <w:p w14:paraId="193AC248" w14:textId="77777777" w:rsidR="008133E9" w:rsidRDefault="005A7E8D">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Филд, С. Киносценарий : основы написания : [пошаговая инструкция : от замысла до готового сценария : когда ремесло становится искусством : 16+] / Сид Филд ; [пер. на рус. яз. Кононов А. Г., Кручина Е. Н.] ; Американская школа сценарного мастерства. - Москва : Э, </w:t>
      </w:r>
      <w:proofErr w:type="spellStart"/>
      <w:r>
        <w:rPr>
          <w:rFonts w:ascii="Times New Roman" w:hAnsi="Times New Roman" w:cs="Times New Roman"/>
          <w:color w:val="000000"/>
        </w:rPr>
        <w:t>cop</w:t>
      </w:r>
      <w:proofErr w:type="spellEnd"/>
      <w:r>
        <w:rPr>
          <w:rFonts w:ascii="Times New Roman" w:hAnsi="Times New Roman" w:cs="Times New Roman"/>
          <w:color w:val="000000"/>
        </w:rPr>
        <w:t>. 2016. - 382 с.; 24 см. - (Мастер сцены).; ISBN 978-5-699-80929-5.</w:t>
      </w:r>
    </w:p>
    <w:p w14:paraId="193AC249" w14:textId="77777777" w:rsidR="008133E9" w:rsidRDefault="008133E9">
      <w:pPr>
        <w:pBdr>
          <w:top w:val="nil"/>
          <w:left w:val="nil"/>
          <w:bottom w:val="nil"/>
          <w:right w:val="nil"/>
          <w:between w:val="nil"/>
        </w:pBdr>
        <w:tabs>
          <w:tab w:val="left" w:pos="1134"/>
        </w:tabs>
        <w:jc w:val="both"/>
        <w:rPr>
          <w:rFonts w:ascii="Times New Roman" w:hAnsi="Times New Roman" w:cs="Times New Roman"/>
          <w:color w:val="000000"/>
        </w:rPr>
      </w:pPr>
    </w:p>
    <w:p w14:paraId="193AC24A" w14:textId="77777777" w:rsidR="008133E9" w:rsidRDefault="008133E9">
      <w:pPr>
        <w:pBdr>
          <w:top w:val="nil"/>
          <w:left w:val="nil"/>
          <w:bottom w:val="nil"/>
          <w:right w:val="nil"/>
          <w:between w:val="nil"/>
        </w:pBdr>
        <w:tabs>
          <w:tab w:val="left" w:pos="1134"/>
        </w:tabs>
        <w:jc w:val="both"/>
        <w:rPr>
          <w:rFonts w:ascii="Times New Roman" w:hAnsi="Times New Roman" w:cs="Times New Roman"/>
          <w:color w:val="000000"/>
        </w:rPr>
      </w:pPr>
    </w:p>
    <w:p w14:paraId="69482A79"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5A3914A7"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7FD3C895"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24266856"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17DDA588"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5B896F2F"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0E4A8498"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73F6EA81"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2F094490"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13746E94"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713B5D88"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04A565D3"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2BF2AD15"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0C5EF88A"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464A87BB"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7B158B09"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508D51B5"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6A97446E"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6EDBF06B"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3E2D8719"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0B2C2933"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6CCB6889"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1B6908F0"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3E3B6C3F"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12B52752"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306922BF"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1DBFA0E5" w14:textId="77777777" w:rsidR="00CC2DB2" w:rsidRDefault="00CC2DB2">
      <w:pPr>
        <w:pBdr>
          <w:top w:val="nil"/>
          <w:left w:val="nil"/>
          <w:bottom w:val="nil"/>
          <w:right w:val="nil"/>
          <w:between w:val="nil"/>
        </w:pBdr>
        <w:tabs>
          <w:tab w:val="left" w:pos="1134"/>
        </w:tabs>
        <w:jc w:val="both"/>
        <w:rPr>
          <w:rFonts w:ascii="Times New Roman" w:hAnsi="Times New Roman" w:cs="Times New Roman"/>
          <w:color w:val="000000"/>
        </w:rPr>
      </w:pPr>
    </w:p>
    <w:p w14:paraId="193AC24B" w14:textId="77777777" w:rsidR="008133E9" w:rsidRDefault="008133E9">
      <w:pPr>
        <w:pBdr>
          <w:top w:val="nil"/>
          <w:left w:val="nil"/>
          <w:bottom w:val="nil"/>
          <w:right w:val="nil"/>
          <w:between w:val="nil"/>
        </w:pBdr>
        <w:tabs>
          <w:tab w:val="left" w:pos="1134"/>
        </w:tabs>
        <w:jc w:val="both"/>
        <w:rPr>
          <w:rFonts w:ascii="Times New Roman" w:hAnsi="Times New Roman" w:cs="Times New Roman"/>
          <w:color w:val="000000"/>
        </w:rPr>
      </w:pPr>
    </w:p>
    <w:p w14:paraId="193AC24C" w14:textId="77777777" w:rsidR="008133E9" w:rsidRDefault="005A7E8D">
      <w:pPr>
        <w:jc w:val="center"/>
        <w:rPr>
          <w:rFonts w:ascii="Times New Roman" w:hAnsi="Times New Roman" w:cs="Times New Roman"/>
          <w:b/>
          <w:smallCaps/>
        </w:rPr>
      </w:pPr>
      <w:r>
        <w:rPr>
          <w:rFonts w:ascii="Times New Roman" w:hAnsi="Times New Roman" w:cs="Times New Roman"/>
          <w:b/>
          <w:smallCaps/>
        </w:rPr>
        <w:lastRenderedPageBreak/>
        <w:t>4. КОНТРОЛЬ И ОЦЕНКА РЕЗУЛЬТАТОВ ОСВОЕНИЯ УЧЕБНОЙ ДИСЦИПЛИНЫ</w:t>
      </w:r>
    </w:p>
    <w:p w14:paraId="193AC24D" w14:textId="77777777" w:rsidR="008133E9" w:rsidRDefault="008133E9">
      <w:pPr>
        <w:jc w:val="both"/>
        <w:rPr>
          <w:rFonts w:ascii="Times New Roman" w:hAnsi="Times New Roman" w:cs="Times New Roman"/>
        </w:rPr>
      </w:pPr>
    </w:p>
    <w:tbl>
      <w:tblPr>
        <w:tblStyle w:val="affffffffb"/>
        <w:tblW w:w="9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6"/>
        <w:gridCol w:w="2693"/>
        <w:gridCol w:w="2552"/>
        <w:gridCol w:w="8"/>
      </w:tblGrid>
      <w:tr w:rsidR="008133E9" w14:paraId="193AC251" w14:textId="77777777">
        <w:trPr>
          <w:gridAfter w:val="1"/>
          <w:wAfter w:w="8" w:type="dxa"/>
          <w:trHeight w:val="440"/>
        </w:trPr>
        <w:tc>
          <w:tcPr>
            <w:tcW w:w="4106" w:type="dxa"/>
            <w:vAlign w:val="center"/>
          </w:tcPr>
          <w:p w14:paraId="193AC24E" w14:textId="2FC00E07" w:rsidR="008133E9" w:rsidRDefault="005A7E8D">
            <w:pPr>
              <w:jc w:val="center"/>
              <w:rPr>
                <w:rFonts w:ascii="Times New Roman" w:hAnsi="Times New Roman" w:cs="Times New Roman"/>
                <w:b/>
                <w:i/>
              </w:rPr>
            </w:pPr>
            <w:r>
              <w:rPr>
                <w:rFonts w:ascii="Times New Roman" w:hAnsi="Times New Roman" w:cs="Times New Roman"/>
                <w:b/>
                <w:i/>
              </w:rPr>
              <w:t>Результаты обучения</w:t>
            </w:r>
          </w:p>
        </w:tc>
        <w:tc>
          <w:tcPr>
            <w:tcW w:w="2693" w:type="dxa"/>
            <w:vAlign w:val="center"/>
          </w:tcPr>
          <w:p w14:paraId="193AC24F" w14:textId="77777777" w:rsidR="008133E9" w:rsidRDefault="005A7E8D">
            <w:pPr>
              <w:jc w:val="center"/>
              <w:rPr>
                <w:rFonts w:ascii="Times New Roman" w:hAnsi="Times New Roman" w:cs="Times New Roman"/>
                <w:b/>
                <w:i/>
              </w:rPr>
            </w:pPr>
            <w:r>
              <w:rPr>
                <w:rFonts w:ascii="Times New Roman" w:hAnsi="Times New Roman" w:cs="Times New Roman"/>
                <w:b/>
                <w:i/>
              </w:rPr>
              <w:t>Критерии оценки</w:t>
            </w:r>
          </w:p>
        </w:tc>
        <w:tc>
          <w:tcPr>
            <w:tcW w:w="2552" w:type="dxa"/>
            <w:vAlign w:val="center"/>
          </w:tcPr>
          <w:p w14:paraId="193AC250" w14:textId="77777777" w:rsidR="008133E9" w:rsidRDefault="005A7E8D">
            <w:pPr>
              <w:jc w:val="center"/>
              <w:rPr>
                <w:rFonts w:ascii="Times New Roman" w:hAnsi="Times New Roman" w:cs="Times New Roman"/>
                <w:b/>
                <w:i/>
              </w:rPr>
            </w:pPr>
            <w:r>
              <w:rPr>
                <w:rFonts w:ascii="Times New Roman" w:hAnsi="Times New Roman" w:cs="Times New Roman"/>
                <w:b/>
                <w:i/>
              </w:rPr>
              <w:t>Методы оценки</w:t>
            </w:r>
          </w:p>
        </w:tc>
      </w:tr>
      <w:tr w:rsidR="008133E9" w14:paraId="193AC253" w14:textId="77777777" w:rsidTr="00A70B75">
        <w:trPr>
          <w:trHeight w:val="276"/>
        </w:trPr>
        <w:tc>
          <w:tcPr>
            <w:tcW w:w="9359" w:type="dxa"/>
            <w:gridSpan w:val="4"/>
            <w:vAlign w:val="center"/>
          </w:tcPr>
          <w:p w14:paraId="193AC252" w14:textId="77777777" w:rsidR="008133E9" w:rsidRDefault="005A7E8D">
            <w:pPr>
              <w:jc w:val="center"/>
              <w:rPr>
                <w:rFonts w:ascii="Times New Roman" w:hAnsi="Times New Roman" w:cs="Times New Roman"/>
                <w:b/>
              </w:rPr>
            </w:pPr>
            <w:r>
              <w:rPr>
                <w:rFonts w:ascii="Times New Roman" w:hAnsi="Times New Roman" w:cs="Times New Roman"/>
                <w:b/>
              </w:rPr>
              <w:t>Умения</w:t>
            </w:r>
          </w:p>
        </w:tc>
      </w:tr>
      <w:tr w:rsidR="008133E9" w14:paraId="193AC26F" w14:textId="77777777">
        <w:trPr>
          <w:gridAfter w:val="1"/>
          <w:wAfter w:w="8" w:type="dxa"/>
          <w:trHeight w:val="1522"/>
        </w:trPr>
        <w:tc>
          <w:tcPr>
            <w:tcW w:w="4106" w:type="dxa"/>
          </w:tcPr>
          <w:p w14:paraId="193AC254" w14:textId="77777777" w:rsidR="008133E9" w:rsidRDefault="005A7E8D">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193AC255" w14:textId="77777777" w:rsidR="008133E9" w:rsidRDefault="005A7E8D">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193AC256" w14:textId="77777777" w:rsidR="008133E9" w:rsidRDefault="005A7E8D">
            <w:pPr>
              <w:rPr>
                <w:rFonts w:ascii="Times New Roman" w:hAnsi="Times New Roman" w:cs="Times New Roman"/>
              </w:rPr>
            </w:pPr>
            <w:r>
              <w:rPr>
                <w:rFonts w:ascii="Times New Roman" w:hAnsi="Times New Roman" w:cs="Times New Roman"/>
              </w:rPr>
              <w:t>Определять этапы решения задачи;</w:t>
            </w:r>
          </w:p>
          <w:p w14:paraId="193AC257" w14:textId="77777777" w:rsidR="008133E9" w:rsidRDefault="005A7E8D">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193AC258" w14:textId="77777777" w:rsidR="008133E9" w:rsidRDefault="005A7E8D">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193AC259" w14:textId="77777777" w:rsidR="008133E9" w:rsidRDefault="005A7E8D">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193AC25A" w14:textId="77777777" w:rsidR="008133E9" w:rsidRDefault="005A7E8D">
            <w:pPr>
              <w:rPr>
                <w:rFonts w:ascii="Times New Roman" w:hAnsi="Times New Roman" w:cs="Times New Roman"/>
              </w:rPr>
            </w:pPr>
            <w:r>
              <w:rPr>
                <w:rFonts w:ascii="Times New Roman" w:hAnsi="Times New Roman" w:cs="Times New Roman"/>
              </w:rPr>
              <w:t>Реализовать составленный план;</w:t>
            </w:r>
          </w:p>
          <w:p w14:paraId="193AC25B" w14:textId="77777777" w:rsidR="008133E9" w:rsidRDefault="005A7E8D">
            <w:pPr>
              <w:rPr>
                <w:rFonts w:ascii="Times New Roman" w:hAnsi="Times New Roman" w:cs="Times New Roman"/>
                <w:b/>
              </w:rPr>
            </w:pPr>
            <w:r>
              <w:rPr>
                <w:rFonts w:ascii="Times New Roman" w:hAnsi="Times New Roman" w:cs="Times New Roman"/>
              </w:rPr>
              <w:t>Оценивать результат и последствия своих действий (самостоятельно или с помощью наставника);</w:t>
            </w:r>
          </w:p>
          <w:p w14:paraId="193AC25C" w14:textId="77777777" w:rsidR="008133E9" w:rsidRDefault="005A7E8D">
            <w:pPr>
              <w:rPr>
                <w:rFonts w:ascii="Times New Roman" w:hAnsi="Times New Roman" w:cs="Times New Roman"/>
              </w:rPr>
            </w:pPr>
            <w:r>
              <w:rPr>
                <w:rFonts w:ascii="Times New Roman" w:hAnsi="Times New Roman" w:cs="Times New Roman"/>
              </w:rPr>
              <w:t>Определять задачи для поиска информации;</w:t>
            </w:r>
          </w:p>
          <w:p w14:paraId="193AC25D" w14:textId="77777777" w:rsidR="008133E9" w:rsidRDefault="005A7E8D">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193AC25E" w14:textId="77777777" w:rsidR="008133E9" w:rsidRDefault="005A7E8D">
            <w:pPr>
              <w:rPr>
                <w:rFonts w:ascii="Times New Roman" w:hAnsi="Times New Roman" w:cs="Times New Roman"/>
              </w:rPr>
            </w:pPr>
            <w:r>
              <w:rPr>
                <w:rFonts w:ascii="Times New Roman" w:hAnsi="Times New Roman" w:cs="Times New Roman"/>
              </w:rPr>
              <w:t>Планировать процесс поиска;</w:t>
            </w:r>
          </w:p>
          <w:p w14:paraId="193AC25F" w14:textId="77777777" w:rsidR="008133E9" w:rsidRDefault="005A7E8D">
            <w:pPr>
              <w:rPr>
                <w:rFonts w:ascii="Times New Roman" w:hAnsi="Times New Roman" w:cs="Times New Roman"/>
              </w:rPr>
            </w:pPr>
            <w:r>
              <w:rPr>
                <w:rFonts w:ascii="Times New Roman" w:hAnsi="Times New Roman" w:cs="Times New Roman"/>
              </w:rPr>
              <w:t>Структурировать получаемую информацию;</w:t>
            </w:r>
          </w:p>
          <w:p w14:paraId="193AC260" w14:textId="77777777" w:rsidR="008133E9" w:rsidRDefault="005A7E8D">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193AC261" w14:textId="77777777" w:rsidR="008133E9" w:rsidRDefault="005A7E8D">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193AC262" w14:textId="77777777" w:rsidR="008133E9" w:rsidRDefault="005A7E8D">
            <w:pPr>
              <w:rPr>
                <w:rFonts w:ascii="Times New Roman" w:hAnsi="Times New Roman" w:cs="Times New Roman"/>
                <w:b/>
              </w:rPr>
            </w:pPr>
            <w:r>
              <w:rPr>
                <w:rFonts w:ascii="Times New Roman" w:hAnsi="Times New Roman" w:cs="Times New Roman"/>
              </w:rPr>
              <w:t>Оформлять результаты поиска;</w:t>
            </w:r>
          </w:p>
          <w:p w14:paraId="193AC263" w14:textId="77777777" w:rsidR="008133E9" w:rsidRDefault="005A7E8D">
            <w:pPr>
              <w:rPr>
                <w:rFonts w:ascii="Times New Roman" w:hAnsi="Times New Roman" w:cs="Times New Roman"/>
              </w:rPr>
            </w:pPr>
            <w:r>
              <w:rPr>
                <w:rFonts w:ascii="Times New Roman" w:hAnsi="Times New Roman" w:cs="Times New Roman"/>
                <w:highlight w:val="white"/>
              </w:rPr>
              <w:t xml:space="preserve">Использовать в работе актуальны </w:t>
            </w:r>
            <w:r>
              <w:rPr>
                <w:rFonts w:ascii="Times New Roman" w:hAnsi="Times New Roman" w:cs="Times New Roman"/>
              </w:rPr>
              <w:t>нормативно-правовые документы, используемые в профессиональной деятельности;</w:t>
            </w:r>
          </w:p>
          <w:p w14:paraId="193AC264" w14:textId="77777777" w:rsidR="008133E9" w:rsidRDefault="005A7E8D">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193AC265" w14:textId="77777777" w:rsidR="008133E9" w:rsidRDefault="005A7E8D">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193AC266" w14:textId="77777777" w:rsidR="008133E9" w:rsidRDefault="005A7E8D">
            <w:pPr>
              <w:rPr>
                <w:rFonts w:ascii="Times New Roman" w:hAnsi="Times New Roman" w:cs="Times New Roman"/>
              </w:rPr>
            </w:pPr>
            <w:r>
              <w:rPr>
                <w:rFonts w:ascii="Times New Roman" w:hAnsi="Times New Roman" w:cs="Times New Roman"/>
              </w:rPr>
              <w:t>Применять техники финансовой грамотности;</w:t>
            </w:r>
          </w:p>
          <w:p w14:paraId="193AC267" w14:textId="77777777" w:rsidR="008133E9" w:rsidRDefault="005A7E8D">
            <w:pPr>
              <w:rPr>
                <w:rFonts w:ascii="Times New Roman" w:hAnsi="Times New Roman" w:cs="Times New Roman"/>
                <w:highlight w:val="white"/>
              </w:rPr>
            </w:pPr>
            <w:r>
              <w:rPr>
                <w:rFonts w:ascii="Times New Roman" w:hAnsi="Times New Roman" w:cs="Times New Roman"/>
                <w:highlight w:val="white"/>
              </w:rPr>
              <w:t>Применять в деятельности знания о психологии коллектива;</w:t>
            </w:r>
          </w:p>
          <w:p w14:paraId="193AC268" w14:textId="77777777" w:rsidR="008133E9" w:rsidRDefault="005A7E8D">
            <w:pPr>
              <w:rPr>
                <w:rFonts w:ascii="Times New Roman" w:hAnsi="Times New Roman" w:cs="Times New Roman"/>
                <w:highlight w:val="white"/>
              </w:rPr>
            </w:pPr>
            <w:r>
              <w:rPr>
                <w:rFonts w:ascii="Times New Roman" w:hAnsi="Times New Roman" w:cs="Times New Roman"/>
                <w:highlight w:val="white"/>
              </w:rPr>
              <w:t>Организовывать деятельность коллектива;</w:t>
            </w:r>
          </w:p>
          <w:p w14:paraId="193AC269" w14:textId="1C0D8EB9" w:rsidR="008133E9" w:rsidRDefault="005A7E8D">
            <w:pPr>
              <w:rPr>
                <w:rFonts w:ascii="Times New Roman" w:hAnsi="Times New Roman" w:cs="Times New Roman"/>
                <w:highlight w:val="white"/>
              </w:rPr>
            </w:pPr>
            <w:r>
              <w:rPr>
                <w:rFonts w:ascii="Times New Roman" w:hAnsi="Times New Roman" w:cs="Times New Roman"/>
                <w:highlight w:val="white"/>
              </w:rPr>
              <w:lastRenderedPageBreak/>
              <w:t xml:space="preserve">Грамотно выстраивать взаимодействие </w:t>
            </w:r>
            <w:r>
              <w:rPr>
                <w:rFonts w:ascii="Times New Roman" w:hAnsi="Times New Roman" w:cs="Times New Roman"/>
              </w:rPr>
              <w:t>с обучающимися, преподавателями и мастерами в ходе обучения, с руководителями учебной и производственной практик</w:t>
            </w:r>
            <w:r w:rsidR="00A70B75">
              <w:rPr>
                <w:rFonts w:ascii="Times New Roman" w:hAnsi="Times New Roman" w:cs="Times New Roman"/>
              </w:rPr>
              <w:t>;</w:t>
            </w:r>
          </w:p>
          <w:p w14:paraId="193AC26A" w14:textId="3AC7BF95" w:rsidR="008133E9" w:rsidRDefault="005A7E8D">
            <w:pPr>
              <w:shd w:val="clear" w:color="auto" w:fill="FFFFFF"/>
              <w:rPr>
                <w:rFonts w:ascii="Times New Roman" w:hAnsi="Times New Roman" w:cs="Times New Roman"/>
                <w:b/>
                <w:highlight w:val="yellow"/>
              </w:rPr>
            </w:pPr>
            <w:r>
              <w:rPr>
                <w:rFonts w:ascii="Times New Roman" w:hAnsi="Times New Roman" w:cs="Times New Roman"/>
              </w:rPr>
              <w:t>Подбирать и эксплуатировать съемочную технику в павильоне, интерьере и на натуре в соответствии с их спецификой</w:t>
            </w:r>
            <w:r w:rsidR="00A70B75">
              <w:rPr>
                <w:rFonts w:ascii="Times New Roman" w:hAnsi="Times New Roman" w:cs="Times New Roman"/>
              </w:rPr>
              <w:t>;</w:t>
            </w:r>
          </w:p>
          <w:p w14:paraId="193AC26B" w14:textId="77777777" w:rsidR="008133E9" w:rsidRDefault="005A7E8D">
            <w:pPr>
              <w:shd w:val="clear" w:color="auto" w:fill="FFFFFF"/>
              <w:rPr>
                <w:rFonts w:ascii="Times New Roman" w:hAnsi="Times New Roman" w:cs="Times New Roman"/>
                <w:highlight w:val="yellow"/>
              </w:rPr>
            </w:pPr>
            <w:r>
              <w:rPr>
                <w:rFonts w:ascii="Times New Roman" w:hAnsi="Times New Roman" w:cs="Times New Roman"/>
              </w:rPr>
              <w:t>Подбирать и эксплуатировать осветительную технику в павильоне, интерьере и на натуре в соответствии с их спецификой</w:t>
            </w:r>
          </w:p>
        </w:tc>
        <w:tc>
          <w:tcPr>
            <w:tcW w:w="2693" w:type="dxa"/>
          </w:tcPr>
          <w:p w14:paraId="193AC26C" w14:textId="77777777" w:rsidR="008133E9" w:rsidRDefault="005A7E8D">
            <w:pPr>
              <w:rPr>
                <w:rFonts w:ascii="Times New Roman" w:hAnsi="Times New Roman" w:cs="Times New Roman"/>
              </w:rPr>
            </w:pPr>
            <w:r>
              <w:rPr>
                <w:rFonts w:ascii="Times New Roman" w:hAnsi="Times New Roman" w:cs="Times New Roman"/>
              </w:rPr>
              <w:lastRenderedPageBreak/>
              <w:t>Качество созданных мультимедийных видеороликов</w:t>
            </w:r>
          </w:p>
        </w:tc>
        <w:tc>
          <w:tcPr>
            <w:tcW w:w="2552" w:type="dxa"/>
          </w:tcPr>
          <w:p w14:paraId="193AC26D" w14:textId="77777777" w:rsidR="008133E9" w:rsidRDefault="005A7E8D">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193AC26E" w14:textId="77777777" w:rsidR="008133E9" w:rsidRDefault="008133E9">
            <w:pPr>
              <w:rPr>
                <w:rFonts w:ascii="Times New Roman" w:hAnsi="Times New Roman" w:cs="Times New Roman"/>
              </w:rPr>
            </w:pPr>
          </w:p>
        </w:tc>
      </w:tr>
      <w:tr w:rsidR="008133E9" w14:paraId="193AC271" w14:textId="77777777" w:rsidTr="00A70B75">
        <w:trPr>
          <w:trHeight w:val="232"/>
        </w:trPr>
        <w:tc>
          <w:tcPr>
            <w:tcW w:w="9359" w:type="dxa"/>
            <w:gridSpan w:val="4"/>
            <w:vAlign w:val="center"/>
          </w:tcPr>
          <w:p w14:paraId="193AC270" w14:textId="77777777" w:rsidR="008133E9" w:rsidRDefault="005A7E8D">
            <w:pPr>
              <w:jc w:val="center"/>
              <w:rPr>
                <w:rFonts w:ascii="Times New Roman" w:hAnsi="Times New Roman" w:cs="Times New Roman"/>
                <w:highlight w:val="yellow"/>
              </w:rPr>
            </w:pPr>
            <w:r>
              <w:rPr>
                <w:rFonts w:ascii="Times New Roman" w:hAnsi="Times New Roman" w:cs="Times New Roman"/>
                <w:b/>
              </w:rPr>
              <w:t>Знания</w:t>
            </w:r>
          </w:p>
        </w:tc>
      </w:tr>
      <w:tr w:rsidR="008133E9" w14:paraId="193AC288" w14:textId="77777777">
        <w:trPr>
          <w:gridAfter w:val="1"/>
          <w:wAfter w:w="8" w:type="dxa"/>
          <w:trHeight w:val="416"/>
        </w:trPr>
        <w:tc>
          <w:tcPr>
            <w:tcW w:w="4106" w:type="dxa"/>
          </w:tcPr>
          <w:p w14:paraId="193AC272" w14:textId="77777777" w:rsidR="008133E9" w:rsidRDefault="005A7E8D">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193AC273" w14:textId="77777777" w:rsidR="008133E9" w:rsidRDefault="005A7E8D">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193AC274" w14:textId="77777777" w:rsidR="008133E9" w:rsidRDefault="005A7E8D">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193AC275" w14:textId="77777777" w:rsidR="008133E9" w:rsidRDefault="005A7E8D">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193AC276" w14:textId="77777777" w:rsidR="008133E9" w:rsidRDefault="005A7E8D">
            <w:pPr>
              <w:rPr>
                <w:rFonts w:ascii="Times New Roman" w:hAnsi="Times New Roman" w:cs="Times New Roman"/>
              </w:rPr>
            </w:pPr>
            <w:r>
              <w:rPr>
                <w:rFonts w:ascii="Times New Roman" w:hAnsi="Times New Roman" w:cs="Times New Roman"/>
              </w:rPr>
              <w:t>Структуру плана для решения задач;</w:t>
            </w:r>
          </w:p>
          <w:p w14:paraId="193AC277" w14:textId="77777777" w:rsidR="008133E9" w:rsidRDefault="005A7E8D">
            <w:pPr>
              <w:rPr>
                <w:rFonts w:ascii="Times New Roman" w:hAnsi="Times New Roman" w:cs="Times New Roman"/>
                <w:b/>
              </w:rPr>
            </w:pPr>
            <w:r>
              <w:rPr>
                <w:rFonts w:ascii="Times New Roman" w:hAnsi="Times New Roman" w:cs="Times New Roman"/>
              </w:rPr>
              <w:t>Порядок оценки результатов решения задач профессиональной деятельности;</w:t>
            </w:r>
          </w:p>
          <w:p w14:paraId="193AC278" w14:textId="77777777" w:rsidR="008133E9" w:rsidRDefault="005A7E8D">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193AC279" w14:textId="77777777" w:rsidR="008133E9" w:rsidRDefault="005A7E8D">
            <w:pPr>
              <w:rPr>
                <w:rFonts w:ascii="Times New Roman" w:hAnsi="Times New Roman" w:cs="Times New Roman"/>
              </w:rPr>
            </w:pPr>
            <w:r>
              <w:rPr>
                <w:rFonts w:ascii="Times New Roman" w:hAnsi="Times New Roman" w:cs="Times New Roman"/>
              </w:rPr>
              <w:t>Приемы структурирования информации;</w:t>
            </w:r>
          </w:p>
          <w:p w14:paraId="193AC27A" w14:textId="77777777" w:rsidR="008133E9" w:rsidRDefault="005A7E8D">
            <w:pPr>
              <w:rPr>
                <w:rFonts w:ascii="Times New Roman" w:hAnsi="Times New Roman" w:cs="Times New Roman"/>
                <w:b/>
              </w:rPr>
            </w:pPr>
            <w:r>
              <w:rPr>
                <w:rFonts w:ascii="Times New Roman" w:hAnsi="Times New Roman" w:cs="Times New Roman"/>
              </w:rPr>
              <w:t>Формат оформления результатов поиска информации;</w:t>
            </w:r>
          </w:p>
          <w:p w14:paraId="193AC27B" w14:textId="77777777" w:rsidR="008133E9" w:rsidRDefault="005A7E8D">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193AC27C" w14:textId="77777777" w:rsidR="008133E9" w:rsidRDefault="005A7E8D">
            <w:pPr>
              <w:rPr>
                <w:rFonts w:ascii="Times New Roman" w:hAnsi="Times New Roman" w:cs="Times New Roman"/>
              </w:rPr>
            </w:pPr>
            <w:r>
              <w:rPr>
                <w:rFonts w:ascii="Times New Roman" w:hAnsi="Times New Roman" w:cs="Times New Roman"/>
              </w:rPr>
              <w:t>Профессиональную терминологию;</w:t>
            </w:r>
          </w:p>
          <w:p w14:paraId="193AC27D" w14:textId="77777777" w:rsidR="008133E9" w:rsidRDefault="005A7E8D">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193AC27E" w14:textId="77777777" w:rsidR="008133E9" w:rsidRDefault="005A7E8D">
            <w:pPr>
              <w:rPr>
                <w:rFonts w:ascii="Times New Roman" w:hAnsi="Times New Roman" w:cs="Times New Roman"/>
              </w:rPr>
            </w:pPr>
            <w:r>
              <w:rPr>
                <w:rFonts w:ascii="Times New Roman" w:hAnsi="Times New Roman" w:cs="Times New Roman"/>
              </w:rPr>
              <w:t>Основы финансовой грамотности;</w:t>
            </w:r>
          </w:p>
          <w:p w14:paraId="193AC27F" w14:textId="77777777" w:rsidR="008133E9" w:rsidRDefault="005A7E8D">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193AC280" w14:textId="77777777" w:rsidR="008133E9" w:rsidRDefault="005A7E8D">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193AC281" w14:textId="6D2F5671" w:rsidR="008133E9" w:rsidRDefault="005A7E8D">
            <w:pPr>
              <w:rPr>
                <w:rFonts w:ascii="Times New Roman" w:hAnsi="Times New Roman" w:cs="Times New Roman"/>
              </w:rPr>
            </w:pPr>
            <w:r>
              <w:rPr>
                <w:rFonts w:ascii="Times New Roman" w:hAnsi="Times New Roman" w:cs="Times New Roman"/>
              </w:rPr>
              <w:t xml:space="preserve">Правила взаимодействия с обучающимися, преподавателями и мастерами в ходе обучения, с </w:t>
            </w:r>
            <w:r>
              <w:rPr>
                <w:rFonts w:ascii="Times New Roman" w:hAnsi="Times New Roman" w:cs="Times New Roman"/>
              </w:rPr>
              <w:lastRenderedPageBreak/>
              <w:t>руководителями учебной и производственной практик</w:t>
            </w:r>
            <w:r w:rsidR="008266CC">
              <w:rPr>
                <w:rFonts w:ascii="Times New Roman" w:hAnsi="Times New Roman" w:cs="Times New Roman"/>
              </w:rPr>
              <w:t>;</w:t>
            </w:r>
          </w:p>
          <w:p w14:paraId="193AC282" w14:textId="77777777" w:rsidR="008133E9" w:rsidRDefault="005A7E8D">
            <w:pPr>
              <w:rPr>
                <w:rFonts w:ascii="Times New Roman" w:hAnsi="Times New Roman" w:cs="Times New Roman"/>
              </w:rPr>
            </w:pPr>
            <w:r>
              <w:rPr>
                <w:rFonts w:ascii="Times New Roman" w:hAnsi="Times New Roman" w:cs="Times New Roman"/>
              </w:rPr>
              <w:t>Технические особенности съемочной техники;</w:t>
            </w:r>
          </w:p>
          <w:p w14:paraId="193AC283" w14:textId="77777777" w:rsidR="008133E9" w:rsidRDefault="005A7E8D">
            <w:pPr>
              <w:rPr>
                <w:rFonts w:ascii="Times New Roman" w:hAnsi="Times New Roman" w:cs="Times New Roman"/>
              </w:rPr>
            </w:pPr>
            <w:r>
              <w:rPr>
                <w:rFonts w:ascii="Times New Roman" w:hAnsi="Times New Roman" w:cs="Times New Roman"/>
              </w:rPr>
              <w:t>Особенности эксплуатации съемочной техники в павильоне, интерьере и на натуре в соответствии с их спецификой;</w:t>
            </w:r>
          </w:p>
          <w:p w14:paraId="193AC284" w14:textId="77777777" w:rsidR="008133E9" w:rsidRDefault="005A7E8D">
            <w:pPr>
              <w:rPr>
                <w:rFonts w:ascii="Times New Roman" w:hAnsi="Times New Roman" w:cs="Times New Roman"/>
                <w:highlight w:val="yellow"/>
              </w:rPr>
            </w:pPr>
            <w:r>
              <w:rPr>
                <w:rFonts w:ascii="Times New Roman" w:hAnsi="Times New Roman" w:cs="Times New Roman"/>
              </w:rPr>
              <w:t>Особенности эксплуатировать осветительную технику в павильоне, интерьере и на натуре в соответствии с их спецификой</w:t>
            </w:r>
          </w:p>
        </w:tc>
        <w:tc>
          <w:tcPr>
            <w:tcW w:w="2693" w:type="dxa"/>
          </w:tcPr>
          <w:p w14:paraId="193AC285" w14:textId="77777777" w:rsidR="008133E9" w:rsidRDefault="005A7E8D">
            <w:pPr>
              <w:rPr>
                <w:rFonts w:ascii="Times New Roman" w:hAnsi="Times New Roman" w:cs="Times New Roman"/>
              </w:rPr>
            </w:pPr>
            <w:r>
              <w:rPr>
                <w:rFonts w:ascii="Times New Roman" w:hAnsi="Times New Roman" w:cs="Times New Roman"/>
              </w:rPr>
              <w:lastRenderedPageBreak/>
              <w:t>Качество созданных мультимедийных видеороликов</w:t>
            </w:r>
          </w:p>
        </w:tc>
        <w:tc>
          <w:tcPr>
            <w:tcW w:w="2552" w:type="dxa"/>
          </w:tcPr>
          <w:p w14:paraId="193AC286" w14:textId="77777777" w:rsidR="008133E9" w:rsidRDefault="005A7E8D">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193AC287" w14:textId="77777777" w:rsidR="008133E9" w:rsidRDefault="008133E9">
            <w:pPr>
              <w:rPr>
                <w:rFonts w:ascii="Times New Roman" w:hAnsi="Times New Roman" w:cs="Times New Roman"/>
              </w:rPr>
            </w:pPr>
          </w:p>
        </w:tc>
      </w:tr>
    </w:tbl>
    <w:p w14:paraId="193AC289" w14:textId="77777777" w:rsidR="008133E9" w:rsidRDefault="008133E9">
      <w:pPr>
        <w:ind w:firstLine="709"/>
        <w:jc w:val="both"/>
        <w:rPr>
          <w:rFonts w:ascii="Times New Roman" w:hAnsi="Times New Roman" w:cs="Times New Roman"/>
        </w:rPr>
      </w:pPr>
    </w:p>
    <w:p w14:paraId="193AC28A" w14:textId="77777777" w:rsidR="008133E9" w:rsidRDefault="005A7E8D">
      <w:pPr>
        <w:jc w:val="center"/>
        <w:rPr>
          <w:rFonts w:ascii="Times New Roman" w:hAnsi="Times New Roman" w:cs="Times New Roman"/>
          <w:b/>
          <w:color w:val="000000"/>
        </w:rPr>
      </w:pPr>
      <w:bookmarkStart w:id="7" w:name="_heading=h.nuhqtsrpqfpg" w:colFirst="0" w:colLast="0"/>
      <w:bookmarkEnd w:id="7"/>
      <w:r>
        <w:rPr>
          <w:rFonts w:ascii="Times New Roman" w:hAnsi="Times New Roman" w:cs="Times New Roman"/>
          <w:b/>
          <w:color w:val="000000"/>
        </w:rPr>
        <w:t>Разработчики примерной образовательной программы</w:t>
      </w:r>
    </w:p>
    <w:p w14:paraId="193AC28C" w14:textId="0E573E84" w:rsidR="008133E9" w:rsidRDefault="005A7E8D" w:rsidP="005A7E8D">
      <w:pPr>
        <w:jc w:val="center"/>
        <w:rPr>
          <w:rFonts w:ascii="Times New Roman" w:hAnsi="Times New Roman" w:cs="Times New Roman"/>
          <w:b/>
        </w:rPr>
      </w:pPr>
      <w:r>
        <w:rPr>
          <w:rFonts w:ascii="Times New Roman" w:hAnsi="Times New Roman" w:cs="Times New Roman"/>
          <w:b/>
        </w:rPr>
        <w:t>Группа разработчиков:</w:t>
      </w:r>
    </w:p>
    <w:tbl>
      <w:tblPr>
        <w:tblStyle w:val="afffffff1"/>
        <w:tblW w:w="9347" w:type="dxa"/>
        <w:tblLayout w:type="fixed"/>
        <w:tblLook w:val="0600" w:firstRow="0" w:lastRow="0" w:firstColumn="0" w:lastColumn="0" w:noHBand="1" w:noVBand="1"/>
      </w:tblPr>
      <w:tblGrid>
        <w:gridCol w:w="3347"/>
        <w:gridCol w:w="6000"/>
      </w:tblGrid>
      <w:tr w:rsidR="008133E9" w14:paraId="193AC28F" w14:textId="77777777" w:rsidTr="005A7E8D">
        <w:trPr>
          <w:trHeight w:val="385"/>
        </w:trPr>
        <w:tc>
          <w:tcPr>
            <w:tcW w:w="3347" w:type="dxa"/>
            <w:vAlign w:val="center"/>
          </w:tcPr>
          <w:p w14:paraId="193AC28D" w14:textId="77777777" w:rsidR="008133E9" w:rsidRDefault="005A7E8D" w:rsidP="005A7E8D">
            <w:pPr>
              <w:jc w:val="center"/>
              <w:rPr>
                <w:rFonts w:ascii="Times New Roman" w:hAnsi="Times New Roman" w:cs="Times New Roman"/>
              </w:rPr>
            </w:pPr>
            <w:r>
              <w:rPr>
                <w:rFonts w:ascii="Times New Roman" w:hAnsi="Times New Roman" w:cs="Times New Roman"/>
              </w:rPr>
              <w:t>ФИО</w:t>
            </w:r>
          </w:p>
        </w:tc>
        <w:tc>
          <w:tcPr>
            <w:tcW w:w="6000" w:type="dxa"/>
            <w:vAlign w:val="center"/>
          </w:tcPr>
          <w:p w14:paraId="193AC28E" w14:textId="77777777" w:rsidR="008133E9" w:rsidRDefault="005A7E8D" w:rsidP="005A7E8D">
            <w:pPr>
              <w:jc w:val="center"/>
              <w:rPr>
                <w:rFonts w:ascii="Times New Roman" w:hAnsi="Times New Roman" w:cs="Times New Roman"/>
              </w:rPr>
            </w:pPr>
            <w:r>
              <w:rPr>
                <w:rFonts w:ascii="Times New Roman" w:hAnsi="Times New Roman" w:cs="Times New Roman"/>
              </w:rPr>
              <w:t>Организация, должность</w:t>
            </w:r>
          </w:p>
        </w:tc>
      </w:tr>
      <w:tr w:rsidR="008133E9" w14:paraId="193AC292" w14:textId="77777777" w:rsidTr="005A7E8D">
        <w:trPr>
          <w:trHeight w:val="818"/>
        </w:trPr>
        <w:tc>
          <w:tcPr>
            <w:tcW w:w="3347" w:type="dxa"/>
          </w:tcPr>
          <w:p w14:paraId="193AC290" w14:textId="77777777" w:rsidR="008133E9" w:rsidRDefault="005A7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Левченко С.В.</w:t>
            </w:r>
          </w:p>
        </w:tc>
        <w:tc>
          <w:tcPr>
            <w:tcW w:w="6000" w:type="dxa"/>
          </w:tcPr>
          <w:p w14:paraId="193AC291" w14:textId="0F753203" w:rsidR="008133E9" w:rsidRDefault="007C5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Ведущий специалист лаборатории по экспертному сопровождению внедрения модели колледжа креативных индустрий ЦРПОКИ, о</w:t>
            </w:r>
            <w:r w:rsidRPr="005D671B">
              <w:rPr>
                <w:rFonts w:ascii="Times New Roman" w:hAnsi="Times New Roman" w:cs="Times New Roman"/>
              </w:rPr>
              <w:t>ператор-постановщик</w:t>
            </w:r>
            <w:r>
              <w:rPr>
                <w:rFonts w:ascii="Times New Roman" w:hAnsi="Times New Roman" w:cs="Times New Roman"/>
              </w:rPr>
              <w:t xml:space="preserve">, </w:t>
            </w:r>
            <w:proofErr w:type="spellStart"/>
            <w:r w:rsidRPr="00655CC3">
              <w:rPr>
                <w:rFonts w:ascii="Times New Roman" w:hAnsi="Times New Roman" w:cs="Times New Roman"/>
              </w:rPr>
              <w:t>моушн</w:t>
            </w:r>
            <w:proofErr w:type="spellEnd"/>
            <w:r w:rsidRPr="00655CC3">
              <w:rPr>
                <w:rFonts w:ascii="Times New Roman" w:hAnsi="Times New Roman" w:cs="Times New Roman"/>
              </w:rPr>
              <w:t xml:space="preserve">-дизайнер студии </w:t>
            </w:r>
            <w:proofErr w:type="spellStart"/>
            <w:proofErr w:type="gramStart"/>
            <w:r w:rsidRPr="00655CC3">
              <w:rPr>
                <w:rFonts w:ascii="Times New Roman" w:hAnsi="Times New Roman" w:cs="Times New Roman"/>
              </w:rPr>
              <w:t>P.mothion</w:t>
            </w:r>
            <w:proofErr w:type="spellEnd"/>
            <w:proofErr w:type="gramEnd"/>
          </w:p>
        </w:tc>
      </w:tr>
      <w:tr w:rsidR="008133E9" w14:paraId="193AC295" w14:textId="77777777" w:rsidTr="005A7E8D">
        <w:trPr>
          <w:trHeight w:val="498"/>
        </w:trPr>
        <w:tc>
          <w:tcPr>
            <w:tcW w:w="3347" w:type="dxa"/>
          </w:tcPr>
          <w:p w14:paraId="193AC293" w14:textId="77777777" w:rsidR="008133E9" w:rsidRDefault="005A7E8D">
            <w:pPr>
              <w:jc w:val="center"/>
              <w:rPr>
                <w:rFonts w:ascii="Times New Roman" w:hAnsi="Times New Roman" w:cs="Times New Roman"/>
              </w:rPr>
            </w:pPr>
            <w:proofErr w:type="spellStart"/>
            <w:r>
              <w:rPr>
                <w:rFonts w:ascii="Times New Roman" w:hAnsi="Times New Roman" w:cs="Times New Roman"/>
              </w:rPr>
              <w:t>Манапова</w:t>
            </w:r>
            <w:proofErr w:type="spellEnd"/>
            <w:r>
              <w:rPr>
                <w:rFonts w:ascii="Times New Roman" w:hAnsi="Times New Roman" w:cs="Times New Roman"/>
              </w:rPr>
              <w:t xml:space="preserve"> О.Н.</w:t>
            </w:r>
          </w:p>
        </w:tc>
        <w:tc>
          <w:tcPr>
            <w:tcW w:w="6000" w:type="dxa"/>
          </w:tcPr>
          <w:p w14:paraId="193AC294" w14:textId="77777777" w:rsidR="008133E9" w:rsidRDefault="005A7E8D">
            <w:pPr>
              <w:jc w:val="center"/>
              <w:rPr>
                <w:rFonts w:ascii="Times New Roman" w:hAnsi="Times New Roman" w:cs="Times New Roman"/>
              </w:rPr>
            </w:pPr>
            <w:r>
              <w:rPr>
                <w:rFonts w:ascii="Times New Roman" w:hAnsi="Times New Roman" w:cs="Times New Roman"/>
              </w:rPr>
              <w:t>Заместитель директора по учебно-методической работе ГБПОУ «Южно-Уральский государственный колледж»</w:t>
            </w:r>
          </w:p>
        </w:tc>
      </w:tr>
      <w:tr w:rsidR="008133E9" w14:paraId="193AC298" w14:textId="77777777" w:rsidTr="005A7E8D">
        <w:trPr>
          <w:trHeight w:val="498"/>
        </w:trPr>
        <w:tc>
          <w:tcPr>
            <w:tcW w:w="3347" w:type="dxa"/>
          </w:tcPr>
          <w:p w14:paraId="193AC296" w14:textId="77777777" w:rsidR="008133E9" w:rsidRDefault="005A7E8D">
            <w:pPr>
              <w:jc w:val="center"/>
              <w:rPr>
                <w:rFonts w:ascii="Times New Roman" w:hAnsi="Times New Roman" w:cs="Times New Roman"/>
              </w:rPr>
            </w:pPr>
            <w:r>
              <w:rPr>
                <w:rFonts w:ascii="Times New Roman" w:hAnsi="Times New Roman" w:cs="Times New Roman"/>
              </w:rPr>
              <w:t>Большакова Л.Н.</w:t>
            </w:r>
          </w:p>
        </w:tc>
        <w:tc>
          <w:tcPr>
            <w:tcW w:w="6000" w:type="dxa"/>
          </w:tcPr>
          <w:p w14:paraId="193AC297" w14:textId="77777777" w:rsidR="008133E9" w:rsidRDefault="005A7E8D">
            <w:pPr>
              <w:jc w:val="center"/>
              <w:rPr>
                <w:rFonts w:ascii="Times New Roman" w:hAnsi="Times New Roman" w:cs="Times New Roman"/>
              </w:rPr>
            </w:pPr>
            <w:r>
              <w:rPr>
                <w:rFonts w:ascii="Times New Roman" w:hAnsi="Times New Roman" w:cs="Times New Roman"/>
              </w:rPr>
              <w:t>Преподаватель ГБПОУ «Южно-Уральский государственный колледж»</w:t>
            </w:r>
          </w:p>
        </w:tc>
      </w:tr>
      <w:tr w:rsidR="008133E9" w14:paraId="193AC29B" w14:textId="77777777" w:rsidTr="005A7E8D">
        <w:trPr>
          <w:trHeight w:val="214"/>
        </w:trPr>
        <w:tc>
          <w:tcPr>
            <w:tcW w:w="3347" w:type="dxa"/>
          </w:tcPr>
          <w:p w14:paraId="193AC299" w14:textId="77777777" w:rsidR="008133E9" w:rsidRDefault="005A7E8D">
            <w:pPr>
              <w:jc w:val="center"/>
              <w:rPr>
                <w:rFonts w:ascii="Times New Roman" w:hAnsi="Times New Roman" w:cs="Times New Roman"/>
              </w:rPr>
            </w:pPr>
            <w:r>
              <w:rPr>
                <w:rFonts w:ascii="Times New Roman" w:hAnsi="Times New Roman" w:cs="Times New Roman"/>
              </w:rPr>
              <w:t>Мустафина Н.Р.</w:t>
            </w:r>
          </w:p>
        </w:tc>
        <w:tc>
          <w:tcPr>
            <w:tcW w:w="6000" w:type="dxa"/>
          </w:tcPr>
          <w:p w14:paraId="193AC29A" w14:textId="12BE93FC" w:rsidR="008133E9" w:rsidRDefault="005A7E8D">
            <w:pPr>
              <w:jc w:val="center"/>
              <w:rPr>
                <w:rFonts w:ascii="Times New Roman" w:hAnsi="Times New Roman" w:cs="Times New Roman"/>
              </w:rPr>
            </w:pPr>
            <w:r>
              <w:rPr>
                <w:rFonts w:ascii="Times New Roman" w:hAnsi="Times New Roman" w:cs="Times New Roman"/>
              </w:rPr>
              <w:t>Главный специалист отдела сопровождения реализации проектов ЦРПОКИ</w:t>
            </w:r>
          </w:p>
        </w:tc>
      </w:tr>
    </w:tbl>
    <w:p w14:paraId="193AC29C" w14:textId="77777777" w:rsidR="008133E9" w:rsidRDefault="005A7E8D">
      <w:pPr>
        <w:jc w:val="center"/>
        <w:rPr>
          <w:rFonts w:ascii="Times New Roman" w:hAnsi="Times New Roman" w:cs="Times New Roman"/>
        </w:rPr>
      </w:pPr>
      <w:r>
        <w:rPr>
          <w:rFonts w:ascii="Times New Roman" w:hAnsi="Times New Roman" w:cs="Times New Roman"/>
        </w:rPr>
        <w:t xml:space="preserve"> </w:t>
      </w:r>
    </w:p>
    <w:p w14:paraId="193AC29E" w14:textId="79648012" w:rsidR="008133E9" w:rsidRDefault="005A7E8D" w:rsidP="005A7E8D">
      <w:pPr>
        <w:jc w:val="center"/>
        <w:rPr>
          <w:rFonts w:ascii="Times New Roman" w:hAnsi="Times New Roman" w:cs="Times New Roman"/>
          <w:b/>
        </w:rPr>
      </w:pPr>
      <w:r>
        <w:rPr>
          <w:rFonts w:ascii="Times New Roman" w:hAnsi="Times New Roman" w:cs="Times New Roman"/>
          <w:b/>
        </w:rPr>
        <w:t>Руководител</w:t>
      </w:r>
      <w:r w:rsidR="00B00B8A">
        <w:rPr>
          <w:rFonts w:ascii="Times New Roman" w:hAnsi="Times New Roman" w:cs="Times New Roman"/>
          <w:b/>
        </w:rPr>
        <w:t>ь</w:t>
      </w:r>
      <w:r>
        <w:rPr>
          <w:rFonts w:ascii="Times New Roman" w:hAnsi="Times New Roman" w:cs="Times New Roman"/>
          <w:b/>
        </w:rPr>
        <w:t xml:space="preserve"> группы:</w:t>
      </w:r>
    </w:p>
    <w:tbl>
      <w:tblPr>
        <w:tblStyle w:val="afffffff1"/>
        <w:tblW w:w="9360" w:type="dxa"/>
        <w:tblLayout w:type="fixed"/>
        <w:tblLook w:val="0600" w:firstRow="0" w:lastRow="0" w:firstColumn="0" w:lastColumn="0" w:noHBand="1" w:noVBand="1"/>
      </w:tblPr>
      <w:tblGrid>
        <w:gridCol w:w="3352"/>
        <w:gridCol w:w="6008"/>
      </w:tblGrid>
      <w:tr w:rsidR="008133E9" w14:paraId="193AC2A1" w14:textId="77777777" w:rsidTr="005A7E8D">
        <w:trPr>
          <w:trHeight w:val="419"/>
        </w:trPr>
        <w:tc>
          <w:tcPr>
            <w:tcW w:w="3352" w:type="dxa"/>
            <w:vAlign w:val="center"/>
          </w:tcPr>
          <w:p w14:paraId="193AC29F" w14:textId="77777777" w:rsidR="008133E9" w:rsidRDefault="005A7E8D" w:rsidP="005A7E8D">
            <w:pPr>
              <w:jc w:val="center"/>
              <w:rPr>
                <w:rFonts w:ascii="Times New Roman" w:hAnsi="Times New Roman" w:cs="Times New Roman"/>
              </w:rPr>
            </w:pPr>
            <w:r>
              <w:rPr>
                <w:rFonts w:ascii="Times New Roman" w:hAnsi="Times New Roman" w:cs="Times New Roman"/>
              </w:rPr>
              <w:t>ФИО</w:t>
            </w:r>
          </w:p>
        </w:tc>
        <w:tc>
          <w:tcPr>
            <w:tcW w:w="6008" w:type="dxa"/>
            <w:vAlign w:val="center"/>
          </w:tcPr>
          <w:p w14:paraId="193AC2A0" w14:textId="77777777" w:rsidR="008133E9" w:rsidRDefault="005A7E8D" w:rsidP="005A7E8D">
            <w:pPr>
              <w:jc w:val="center"/>
              <w:rPr>
                <w:rFonts w:ascii="Times New Roman" w:hAnsi="Times New Roman" w:cs="Times New Roman"/>
              </w:rPr>
            </w:pPr>
            <w:r>
              <w:rPr>
                <w:rFonts w:ascii="Times New Roman" w:hAnsi="Times New Roman" w:cs="Times New Roman"/>
              </w:rPr>
              <w:t>Организация, должность</w:t>
            </w:r>
          </w:p>
        </w:tc>
      </w:tr>
      <w:tr w:rsidR="008133E9" w14:paraId="193AC2A4" w14:textId="77777777" w:rsidTr="005A7E8D">
        <w:trPr>
          <w:trHeight w:val="411"/>
        </w:trPr>
        <w:tc>
          <w:tcPr>
            <w:tcW w:w="3352" w:type="dxa"/>
            <w:vAlign w:val="center"/>
          </w:tcPr>
          <w:p w14:paraId="193AC2A2" w14:textId="77777777" w:rsidR="008133E9" w:rsidRDefault="005A7E8D" w:rsidP="005A7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6008" w:type="dxa"/>
            <w:vAlign w:val="center"/>
          </w:tcPr>
          <w:p w14:paraId="193AC2A3" w14:textId="11213EC3" w:rsidR="008133E9" w:rsidRDefault="005A7E8D" w:rsidP="005A7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Заместитель начальника ЦРПОКИ</w:t>
            </w:r>
          </w:p>
        </w:tc>
      </w:tr>
    </w:tbl>
    <w:p w14:paraId="193AC2A5" w14:textId="77777777" w:rsidR="008133E9" w:rsidRDefault="008133E9">
      <w:pPr>
        <w:jc w:val="center"/>
        <w:rPr>
          <w:rFonts w:ascii="Times New Roman" w:hAnsi="Times New Roman" w:cs="Times New Roman"/>
          <w:i/>
        </w:rPr>
      </w:pPr>
    </w:p>
    <w:p w14:paraId="193AC2A6" w14:textId="77777777" w:rsidR="008133E9" w:rsidRDefault="008133E9">
      <w:pPr>
        <w:rPr>
          <w:rFonts w:ascii="Times New Roman" w:hAnsi="Times New Roman" w:cs="Times New Roman"/>
        </w:rPr>
      </w:pPr>
    </w:p>
    <w:sectPr w:rsidR="008133E9">
      <w:pgSz w:w="11906" w:h="16838"/>
      <w:pgMar w:top="1134" w:right="851" w:bottom="28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9D985" w14:textId="77777777" w:rsidR="007C2E30" w:rsidRDefault="007C2E30">
      <w:r>
        <w:separator/>
      </w:r>
    </w:p>
  </w:endnote>
  <w:endnote w:type="continuationSeparator" w:id="0">
    <w:p w14:paraId="50FD2507" w14:textId="77777777" w:rsidR="007C2E30" w:rsidRDefault="007C2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AC2A7" w14:textId="77777777" w:rsidR="008133E9" w:rsidRDefault="008133E9">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E2C00" w14:textId="77777777" w:rsidR="007C2E30" w:rsidRDefault="007C2E30">
      <w:r>
        <w:separator/>
      </w:r>
    </w:p>
  </w:footnote>
  <w:footnote w:type="continuationSeparator" w:id="0">
    <w:p w14:paraId="23760538" w14:textId="77777777" w:rsidR="007C2E30" w:rsidRDefault="007C2E30">
      <w:r>
        <w:continuationSeparator/>
      </w:r>
    </w:p>
  </w:footnote>
  <w:footnote w:id="1">
    <w:p w14:paraId="193AC2A8" w14:textId="77777777" w:rsidR="008133E9" w:rsidRDefault="005A7E8D">
      <w:pPr>
        <w:pBdr>
          <w:top w:val="nil"/>
          <w:left w:val="nil"/>
          <w:bottom w:val="nil"/>
          <w:right w:val="nil"/>
          <w:between w:val="nil"/>
        </w:pBdr>
        <w:jc w:val="both"/>
        <w:rPr>
          <w:i/>
          <w:color w:val="000000"/>
          <w:sz w:val="20"/>
          <w:szCs w:val="20"/>
        </w:rPr>
      </w:pPr>
      <w:bookmarkStart w:id="1" w:name="_heading=h.3dy6vkm" w:colFirst="0" w:colLast="0"/>
      <w:bookmarkEnd w:id="1"/>
      <w:r>
        <w:rPr>
          <w:vertAlign w:val="superscript"/>
        </w:rPr>
        <w:footnoteRef/>
      </w:r>
      <w:r>
        <w:rPr>
          <w:color w:val="000000"/>
          <w:sz w:val="20"/>
          <w:szCs w:val="20"/>
        </w:rPr>
        <w:t xml:space="preserve"> </w:t>
      </w:r>
      <w:r>
        <w:rPr>
          <w:rFonts w:ascii="Times New Roman" w:hAnsi="Times New Roman" w:cs="Times New Roman"/>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01B6CBBA" w14:textId="77777777" w:rsidR="00CC2DB2" w:rsidRPr="002509F5" w:rsidRDefault="00CC2DB2" w:rsidP="00CC2DB2">
      <w:pPr>
        <w:pStyle w:val="a7"/>
        <w:suppressAutoHyphens/>
        <w:jc w:val="both"/>
        <w:rPr>
          <w:rFonts w:ascii="Times New Roman" w:hAnsi="Times New Roman" w:cs="Times New Roman"/>
        </w:rPr>
      </w:pPr>
      <w:r w:rsidRPr="002509F5">
        <w:rPr>
          <w:rStyle w:val="a9"/>
          <w:rFonts w:ascii="Times New Roman" w:eastAsiaTheme="majorEastAsia" w:hAnsi="Times New Roman"/>
        </w:rPr>
        <w:footnoteRef/>
      </w:r>
      <w:r w:rsidRPr="002509F5">
        <w:rPr>
          <w:rFonts w:ascii="Times New Roman" w:hAnsi="Times New Roman" w:cs="Times New Roman"/>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5CB25019" w14:textId="77777777" w:rsidR="00CC2DB2" w:rsidRDefault="00CC2DB2" w:rsidP="00CC2DB2">
      <w:pPr>
        <w:pStyle w:val="a7"/>
        <w:jc w:val="both"/>
      </w:pPr>
      <w:r w:rsidRPr="002509F5">
        <w:rPr>
          <w:rStyle w:val="a9"/>
          <w:rFonts w:ascii="Times New Roman" w:eastAsiaTheme="majorEastAsia" w:hAnsi="Times New Roman"/>
        </w:rPr>
        <w:footnoteRef/>
      </w:r>
      <w:r w:rsidRPr="002509F5">
        <w:rPr>
          <w:rFonts w:ascii="Times New Roman" w:hAnsi="Times New Roman" w:cs="Times New Roman"/>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795610"/>
      <w:docPartObj>
        <w:docPartGallery w:val="Page Numbers (Top of Page)"/>
        <w:docPartUnique/>
      </w:docPartObj>
    </w:sdtPr>
    <w:sdtEndPr>
      <w:rPr>
        <w:rFonts w:ascii="Times New Roman" w:hAnsi="Times New Roman" w:cs="Times New Roman"/>
      </w:rPr>
    </w:sdtEndPr>
    <w:sdtContent>
      <w:p w14:paraId="1069F62E" w14:textId="24D3AAFD" w:rsidR="009A41BE" w:rsidRPr="009A41BE" w:rsidRDefault="009A41BE" w:rsidP="009A41BE">
        <w:pPr>
          <w:pStyle w:val="af0"/>
          <w:jc w:val="center"/>
          <w:rPr>
            <w:rFonts w:ascii="Times New Roman" w:hAnsi="Times New Roman" w:cs="Times New Roman"/>
          </w:rPr>
        </w:pPr>
        <w:r w:rsidRPr="009A41BE">
          <w:rPr>
            <w:rFonts w:ascii="Times New Roman" w:hAnsi="Times New Roman" w:cs="Times New Roman"/>
          </w:rPr>
          <w:fldChar w:fldCharType="begin"/>
        </w:r>
        <w:r w:rsidRPr="009A41BE">
          <w:rPr>
            <w:rFonts w:ascii="Times New Roman" w:hAnsi="Times New Roman" w:cs="Times New Roman"/>
          </w:rPr>
          <w:instrText>PAGE   \* MERGEFORMAT</w:instrText>
        </w:r>
        <w:r w:rsidRPr="009A41BE">
          <w:rPr>
            <w:rFonts w:ascii="Times New Roman" w:hAnsi="Times New Roman" w:cs="Times New Roman"/>
          </w:rPr>
          <w:fldChar w:fldCharType="separate"/>
        </w:r>
        <w:r w:rsidRPr="009A41BE">
          <w:rPr>
            <w:rFonts w:ascii="Times New Roman" w:hAnsi="Times New Roman" w:cs="Times New Roman"/>
          </w:rPr>
          <w:t>2</w:t>
        </w:r>
        <w:r w:rsidRPr="009A41BE">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1E3B6659"/>
    <w:multiLevelType w:val="multilevel"/>
    <w:tmpl w:val="7A2ECE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6A041B"/>
    <w:multiLevelType w:val="multilevel"/>
    <w:tmpl w:val="6FC2F8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5583314"/>
    <w:multiLevelType w:val="multilevel"/>
    <w:tmpl w:val="A352FC9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7DF33875"/>
    <w:multiLevelType w:val="multilevel"/>
    <w:tmpl w:val="2B723E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3E9"/>
    <w:rsid w:val="001D46E5"/>
    <w:rsid w:val="00273559"/>
    <w:rsid w:val="002912B4"/>
    <w:rsid w:val="005A7E8D"/>
    <w:rsid w:val="006249E5"/>
    <w:rsid w:val="007C2E30"/>
    <w:rsid w:val="007C55DA"/>
    <w:rsid w:val="007F5F61"/>
    <w:rsid w:val="008133E9"/>
    <w:rsid w:val="008266CC"/>
    <w:rsid w:val="009A41BE"/>
    <w:rsid w:val="00A70B75"/>
    <w:rsid w:val="00B00B8A"/>
    <w:rsid w:val="00B73BFE"/>
    <w:rsid w:val="00CC2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AC06E"/>
  <w15:docId w15:val="{7218C45A-F46F-4858-A284-F45C7CAD8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rPr>
  </w:style>
  <w:style w:type="paragraph" w:customStyle="1" w:styleId="p7">
    <w:name w:val="p7"/>
    <w:basedOn w:val="a"/>
    <w:rsid w:val="00C0127A"/>
    <w:pPr>
      <w:spacing w:before="100" w:beforeAutospacing="1" w:after="100" w:afterAutospacing="1"/>
    </w:pPr>
    <w:rPr>
      <w:rFonts w:ascii="Times New Roman" w:hAnsi="Times New Roman"/>
    </w:rPr>
  </w:style>
  <w:style w:type="paragraph" w:customStyle="1" w:styleId="p17">
    <w:name w:val="p17"/>
    <w:basedOn w:val="a"/>
    <w:rsid w:val="00C0127A"/>
    <w:pPr>
      <w:spacing w:before="100" w:beforeAutospacing="1" w:after="100" w:afterAutospacing="1"/>
    </w:pPr>
    <w:rPr>
      <w:rFonts w:ascii="Times New Roman" w:hAnsi="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rPr>
  </w:style>
  <w:style w:type="paragraph" w:styleId="afffffa">
    <w:name w:val="Document Map"/>
    <w:basedOn w:val="a"/>
    <w:link w:val="afffffb"/>
    <w:uiPriority w:val="99"/>
    <w:rsid w:val="00C0127A"/>
    <w:pPr>
      <w:spacing w:before="120" w:after="120"/>
    </w:pPr>
    <w:rPr>
      <w:rFonts w:ascii="Tahoma" w:hAnsi="Tahoma" w:cs="Tahoma"/>
      <w:sz w:val="16"/>
      <w:szCs w:val="16"/>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rPr>
  </w:style>
  <w:style w:type="paragraph" w:customStyle="1" w:styleId="font9">
    <w:name w:val="font9"/>
    <w:basedOn w:val="a"/>
    <w:rsid w:val="00C0127A"/>
    <w:pPr>
      <w:spacing w:before="100" w:beforeAutospacing="1" w:after="100" w:afterAutospacing="1"/>
    </w:pPr>
    <w:rPr>
      <w:rFonts w:ascii="Times New Roman" w:hAnsi="Times New Roman"/>
      <w:color w:val="000000"/>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38">
    <w:name w:val="xl138"/>
    <w:basedOn w:val="a"/>
    <w:rsid w:val="00C0127A"/>
    <w:pPr>
      <w:spacing w:before="100" w:beforeAutospacing="1" w:after="100" w:afterAutospacing="1"/>
      <w:textAlignment w:val="center"/>
    </w:pPr>
    <w:rPr>
      <w:rFonts w:ascii="Times New Roman" w:hAnsi="Times New Roman"/>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41">
    <w:name w:val="xl141"/>
    <w:basedOn w:val="a"/>
    <w:rsid w:val="00C0127A"/>
    <w:pPr>
      <w:spacing w:before="100" w:beforeAutospacing="1" w:after="100" w:afterAutospacing="1"/>
      <w:textAlignment w:val="center"/>
    </w:pPr>
    <w:rPr>
      <w:rFonts w:ascii="Times New Roman" w:hAnsi="Times New Roman"/>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rPr>
  </w:style>
  <w:style w:type="paragraph" w:customStyle="1" w:styleId="p3">
    <w:name w:val="p3"/>
    <w:basedOn w:val="a"/>
    <w:rsid w:val="00C0127A"/>
    <w:pPr>
      <w:spacing w:before="100" w:beforeAutospacing="1" w:after="100" w:afterAutospacing="1"/>
    </w:pPr>
    <w:rPr>
      <w:rFonts w:ascii="Times New Roman" w:hAnsi="Times New Roman"/>
    </w:rPr>
  </w:style>
  <w:style w:type="paragraph" w:customStyle="1" w:styleId="p4">
    <w:name w:val="p4"/>
    <w:basedOn w:val="a"/>
    <w:rsid w:val="00C0127A"/>
    <w:pPr>
      <w:spacing w:before="100" w:beforeAutospacing="1" w:after="100" w:afterAutospacing="1"/>
    </w:pPr>
    <w:rPr>
      <w:rFonts w:ascii="Times New Roman" w:hAnsi="Times New Roman"/>
    </w:rPr>
  </w:style>
  <w:style w:type="paragraph" w:customStyle="1" w:styleId="p5">
    <w:name w:val="p5"/>
    <w:basedOn w:val="a"/>
    <w:rsid w:val="00C0127A"/>
    <w:pPr>
      <w:spacing w:before="100" w:beforeAutospacing="1" w:after="100" w:afterAutospacing="1"/>
    </w:pPr>
    <w:rPr>
      <w:rFonts w:ascii="Times New Roman" w:hAnsi="Times New Roman"/>
    </w:rPr>
  </w:style>
  <w:style w:type="paragraph" w:customStyle="1" w:styleId="western">
    <w:name w:val="western"/>
    <w:basedOn w:val="a"/>
    <w:rsid w:val="00C0127A"/>
    <w:pPr>
      <w:spacing w:before="100" w:beforeAutospacing="1" w:after="100" w:afterAutospacing="1"/>
    </w:pPr>
    <w:rPr>
      <w:rFonts w:ascii="Times New Roman" w:hAnsi="Times New Roman"/>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rPr>
  </w:style>
  <w:style w:type="paragraph" w:customStyle="1" w:styleId="p18">
    <w:name w:val="p18"/>
    <w:basedOn w:val="a"/>
    <w:rsid w:val="00C0127A"/>
    <w:pPr>
      <w:spacing w:before="100" w:beforeAutospacing="1" w:after="100" w:afterAutospacing="1"/>
    </w:pPr>
    <w:rPr>
      <w:rFonts w:ascii="Times New Roman" w:hAnsi="Times New Roman"/>
    </w:rPr>
  </w:style>
  <w:style w:type="paragraph" w:customStyle="1" w:styleId="p24">
    <w:name w:val="p24"/>
    <w:basedOn w:val="a"/>
    <w:rsid w:val="00C0127A"/>
    <w:pPr>
      <w:spacing w:before="100" w:beforeAutospacing="1" w:after="100" w:afterAutospacing="1"/>
    </w:pPr>
    <w:rPr>
      <w:rFonts w:ascii="Times New Roman" w:hAnsi="Times New Roman"/>
    </w:rPr>
  </w:style>
  <w:style w:type="paragraph" w:customStyle="1" w:styleId="p39">
    <w:name w:val="p39"/>
    <w:basedOn w:val="a"/>
    <w:rsid w:val="00C0127A"/>
    <w:pPr>
      <w:spacing w:before="100" w:beforeAutospacing="1" w:after="100" w:afterAutospacing="1"/>
    </w:pPr>
    <w:rPr>
      <w:rFonts w:ascii="Times New Roman" w:hAnsi="Times New Roman"/>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rPr>
  </w:style>
  <w:style w:type="paragraph" w:styleId="53">
    <w:name w:val="toc 5"/>
    <w:basedOn w:val="a"/>
    <w:next w:val="a"/>
    <w:autoRedefine/>
    <w:uiPriority w:val="39"/>
    <w:unhideWhenUsed/>
    <w:rsid w:val="00C0127A"/>
    <w:pPr>
      <w:spacing w:after="100" w:line="276" w:lineRule="auto"/>
      <w:ind w:left="880"/>
    </w:pPr>
    <w:rPr>
      <w:sz w:val="22"/>
      <w:szCs w:val="22"/>
    </w:rPr>
  </w:style>
  <w:style w:type="paragraph" w:styleId="61">
    <w:name w:val="toc 6"/>
    <w:basedOn w:val="a"/>
    <w:next w:val="a"/>
    <w:autoRedefine/>
    <w:uiPriority w:val="39"/>
    <w:unhideWhenUsed/>
    <w:rsid w:val="00C0127A"/>
    <w:pPr>
      <w:spacing w:after="100" w:line="276" w:lineRule="auto"/>
      <w:ind w:left="1100"/>
    </w:pPr>
    <w:rPr>
      <w:sz w:val="22"/>
      <w:szCs w:val="22"/>
    </w:rPr>
  </w:style>
  <w:style w:type="paragraph" w:styleId="7">
    <w:name w:val="toc 7"/>
    <w:basedOn w:val="a"/>
    <w:next w:val="a"/>
    <w:autoRedefine/>
    <w:uiPriority w:val="39"/>
    <w:unhideWhenUsed/>
    <w:rsid w:val="00C0127A"/>
    <w:pPr>
      <w:spacing w:after="100" w:line="276" w:lineRule="auto"/>
      <w:ind w:left="1320"/>
    </w:pPr>
    <w:rPr>
      <w:sz w:val="22"/>
      <w:szCs w:val="22"/>
    </w:rPr>
  </w:style>
  <w:style w:type="paragraph" w:styleId="8">
    <w:name w:val="toc 8"/>
    <w:basedOn w:val="a"/>
    <w:next w:val="a"/>
    <w:autoRedefine/>
    <w:uiPriority w:val="39"/>
    <w:unhideWhenUsed/>
    <w:rsid w:val="00C0127A"/>
    <w:pPr>
      <w:spacing w:after="100" w:line="276" w:lineRule="auto"/>
      <w:ind w:left="1540"/>
    </w:pPr>
    <w:rPr>
      <w:sz w:val="22"/>
      <w:szCs w:val="22"/>
    </w:rPr>
  </w:style>
  <w:style w:type="paragraph" w:styleId="9">
    <w:name w:val="toc 9"/>
    <w:basedOn w:val="a"/>
    <w:next w:val="a"/>
    <w:autoRedefine/>
    <w:uiPriority w:val="39"/>
    <w:unhideWhenUsed/>
    <w:rsid w:val="00C0127A"/>
    <w:pPr>
      <w:spacing w:after="100" w:line="276" w:lineRule="auto"/>
      <w:ind w:left="1760"/>
    </w:pPr>
    <w:rPr>
      <w:sz w:val="22"/>
      <w:szCs w:val="22"/>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rPr>
  </w:style>
  <w:style w:type="paragraph" w:styleId="affffff8">
    <w:name w:val="List"/>
    <w:basedOn w:val="a"/>
    <w:uiPriority w:val="99"/>
    <w:unhideWhenUsed/>
    <w:rsid w:val="00C0127A"/>
    <w:pPr>
      <w:spacing w:after="200" w:line="276" w:lineRule="auto"/>
      <w:ind w:left="283" w:hanging="283"/>
      <w:contextualSpacing/>
    </w:pPr>
    <w:rPr>
      <w:sz w:val="22"/>
      <w:szCs w:val="22"/>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rPr>
  </w:style>
  <w:style w:type="paragraph" w:customStyle="1" w:styleId="s16">
    <w:name w:val="s_16"/>
    <w:basedOn w:val="a"/>
    <w:rsid w:val="00C0127A"/>
    <w:pPr>
      <w:spacing w:before="100" w:beforeAutospacing="1" w:after="100" w:afterAutospacing="1"/>
    </w:pPr>
    <w:rPr>
      <w:rFonts w:ascii="Times New Roman" w:hAnsi="Times New Roman"/>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top w:w="100" w:type="dxa"/>
        <w:left w:w="100" w:type="dxa"/>
        <w:bottom w:w="100" w:type="dxa"/>
        <w:right w:w="100" w:type="dxa"/>
      </w:tblCellMar>
    </w:tblPr>
  </w:style>
  <w:style w:type="table" w:customStyle="1" w:styleId="afffffff8">
    <w:basedOn w:val="TableNormal2"/>
    <w:tblPr>
      <w:tblStyleRowBandSize w:val="1"/>
      <w:tblStyleColBandSize w:val="1"/>
      <w:tblCellMar>
        <w:top w:w="100" w:type="dxa"/>
        <w:left w:w="100" w:type="dxa"/>
        <w:bottom w:w="100" w:type="dxa"/>
        <w:right w:w="100" w:type="dxa"/>
      </w:tblCellMar>
    </w:tblPr>
  </w:style>
  <w:style w:type="table" w:customStyle="1" w:styleId="afffffff9">
    <w:basedOn w:val="TableNormal2"/>
    <w:tblPr>
      <w:tblStyleRowBandSize w:val="1"/>
      <w:tblStyleColBandSize w:val="1"/>
      <w:tblCellMar>
        <w:top w:w="100" w:type="dxa"/>
        <w:left w:w="100" w:type="dxa"/>
        <w:bottom w:w="100" w:type="dxa"/>
        <w:right w:w="100" w:type="dxa"/>
      </w:tblCellMar>
    </w:tblPr>
  </w:style>
  <w:style w:type="table" w:customStyle="1" w:styleId="afffffffa">
    <w:basedOn w:val="TableNormal2"/>
    <w:tblPr>
      <w:tblStyleRowBandSize w:val="1"/>
      <w:tblStyleColBandSize w:val="1"/>
      <w:tblCellMar>
        <w:top w:w="100" w:type="dxa"/>
        <w:left w:w="100" w:type="dxa"/>
        <w:bottom w:w="100" w:type="dxa"/>
        <w:right w:w="100" w:type="dxa"/>
      </w:tblCellMar>
    </w:tblPr>
  </w:style>
  <w:style w:type="table" w:customStyle="1" w:styleId="afffffffb">
    <w:basedOn w:val="TableNormal2"/>
    <w:tblPr>
      <w:tblStyleRowBandSize w:val="1"/>
      <w:tblStyleColBandSize w:val="1"/>
      <w:tblCellMar>
        <w:top w:w="100" w:type="dxa"/>
        <w:left w:w="100" w:type="dxa"/>
        <w:bottom w:w="100" w:type="dxa"/>
        <w:right w:w="100" w:type="dxa"/>
      </w:tblCellMar>
    </w:tblPr>
  </w:style>
  <w:style w:type="table" w:customStyle="1" w:styleId="afffffffc">
    <w:basedOn w:val="TableNormal2"/>
    <w:tblPr>
      <w:tblStyleRowBandSize w:val="1"/>
      <w:tblStyleColBandSize w:val="1"/>
      <w:tblCellMar>
        <w:top w:w="100" w:type="dxa"/>
        <w:left w:w="100" w:type="dxa"/>
        <w:bottom w:w="100" w:type="dxa"/>
        <w:right w:w="100" w:type="dxa"/>
      </w:tblCellMar>
    </w:tblPr>
  </w:style>
  <w:style w:type="table" w:customStyle="1" w:styleId="afffffffd">
    <w:basedOn w:val="TableNormal2"/>
    <w:tblPr>
      <w:tblStyleRowBandSize w:val="1"/>
      <w:tblStyleColBandSize w:val="1"/>
      <w:tblCellMar>
        <w:top w:w="100" w:type="dxa"/>
        <w:left w:w="100" w:type="dxa"/>
        <w:bottom w:w="100" w:type="dxa"/>
        <w:right w:w="100" w:type="dxa"/>
      </w:tblCellMar>
    </w:tblPr>
  </w:style>
  <w:style w:type="table" w:customStyle="1" w:styleId="afffffffe">
    <w:basedOn w:val="TableNormal2"/>
    <w:tblPr>
      <w:tblStyleRowBandSize w:val="1"/>
      <w:tblStyleColBandSize w:val="1"/>
      <w:tblCellMar>
        <w:top w:w="100" w:type="dxa"/>
        <w:left w:w="100" w:type="dxa"/>
        <w:bottom w:w="100" w:type="dxa"/>
        <w:right w:w="100" w:type="dxa"/>
      </w:tblCellMar>
    </w:tblPr>
  </w:style>
  <w:style w:type="table" w:customStyle="1" w:styleId="affffffff">
    <w:basedOn w:val="TableNormal2"/>
    <w:tblPr>
      <w:tblStyleRowBandSize w:val="1"/>
      <w:tblStyleColBandSize w:val="1"/>
      <w:tblCellMar>
        <w:top w:w="100" w:type="dxa"/>
        <w:left w:w="100" w:type="dxa"/>
        <w:bottom w:w="100" w:type="dxa"/>
        <w:right w:w="100" w:type="dxa"/>
      </w:tblCellMar>
    </w:tblPr>
  </w:style>
  <w:style w:type="table" w:customStyle="1" w:styleId="affffffff0">
    <w:basedOn w:val="TableNormal1"/>
    <w:tblPr>
      <w:tblStyleRowBandSize w:val="1"/>
      <w:tblStyleColBandSize w:val="1"/>
      <w:tblCellMar>
        <w:left w:w="115" w:type="dxa"/>
        <w:right w:w="115"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08" w:type="dxa"/>
        <w:right w:w="108" w:type="dxa"/>
      </w:tblCellMar>
    </w:tblPr>
  </w:style>
  <w:style w:type="table" w:customStyle="1" w:styleId="affffffff4">
    <w:basedOn w:val="TableNormal1"/>
    <w:tblPr>
      <w:tblStyleRowBandSize w:val="1"/>
      <w:tblStyleColBandSize w:val="1"/>
      <w:tblCellMar>
        <w:top w:w="100" w:type="dxa"/>
        <w:left w:w="100" w:type="dxa"/>
        <w:bottom w:w="100" w:type="dxa"/>
        <w:right w:w="100" w:type="dxa"/>
      </w:tblCellMar>
    </w:tblPr>
  </w:style>
  <w:style w:type="table" w:customStyle="1" w:styleId="affffffff5">
    <w:basedOn w:val="TableNormal1"/>
    <w:tblPr>
      <w:tblStyleRowBandSize w:val="1"/>
      <w:tblStyleColBandSize w:val="1"/>
      <w:tblCellMar>
        <w:left w:w="108" w:type="dxa"/>
        <w:right w:w="108" w:type="dxa"/>
      </w:tblCellMar>
    </w:tblPr>
  </w:style>
  <w:style w:type="table" w:customStyle="1" w:styleId="affffffff6">
    <w:basedOn w:val="TableNormal1"/>
    <w:tblPr>
      <w:tblStyleRowBandSize w:val="1"/>
      <w:tblStyleColBandSize w:val="1"/>
      <w:tblCellMar>
        <w:left w:w="115" w:type="dxa"/>
        <w:right w:w="115" w:type="dxa"/>
      </w:tblCellMar>
    </w:tblPr>
  </w:style>
  <w:style w:type="table" w:customStyle="1" w:styleId="affffffff7">
    <w:basedOn w:val="TableNormal0"/>
    <w:tblPr>
      <w:tblStyleRowBandSize w:val="1"/>
      <w:tblStyleColBandSize w:val="1"/>
      <w:tblCellMar>
        <w:top w:w="100" w:type="dxa"/>
        <w:left w:w="100" w:type="dxa"/>
        <w:bottom w:w="100" w:type="dxa"/>
        <w:right w:w="100" w:type="dxa"/>
      </w:tblCellMar>
    </w:tblPr>
  </w:style>
  <w:style w:type="table" w:customStyle="1" w:styleId="affffffff8">
    <w:basedOn w:val="TableNormal0"/>
    <w:tblPr>
      <w:tblStyleRowBandSize w:val="1"/>
      <w:tblStyleColBandSize w:val="1"/>
      <w:tblCellMar>
        <w:top w:w="100" w:type="dxa"/>
        <w:left w:w="115" w:type="dxa"/>
        <w:bottom w:w="100" w:type="dxa"/>
        <w:right w:w="115" w:type="dxa"/>
      </w:tblCellMar>
    </w:tblPr>
  </w:style>
  <w:style w:type="table" w:customStyle="1" w:styleId="affffffff9">
    <w:basedOn w:val="TableNormal0"/>
    <w:tblPr>
      <w:tblStyleRowBandSize w:val="1"/>
      <w:tblStyleColBandSize w:val="1"/>
      <w:tblCellMar>
        <w:top w:w="100" w:type="dxa"/>
        <w:left w:w="115" w:type="dxa"/>
        <w:bottom w:w="100" w:type="dxa"/>
        <w:right w:w="115" w:type="dxa"/>
      </w:tblCellMar>
    </w:tblPr>
  </w:style>
  <w:style w:type="table" w:customStyle="1" w:styleId="affffffffa">
    <w:basedOn w:val="TableNormal0"/>
    <w:tblPr>
      <w:tblStyleRowBandSize w:val="1"/>
      <w:tblStyleColBandSize w:val="1"/>
      <w:tblCellMar>
        <w:top w:w="100" w:type="dxa"/>
        <w:left w:w="115" w:type="dxa"/>
        <w:bottom w:w="100" w:type="dxa"/>
        <w:right w:w="115" w:type="dxa"/>
      </w:tblCellMar>
    </w:tblPr>
  </w:style>
  <w:style w:type="table" w:customStyle="1" w:styleId="affffffffb">
    <w:basedOn w:val="TableNormal0"/>
    <w:tblPr>
      <w:tblStyleRowBandSize w:val="1"/>
      <w:tblStyleColBandSize w:val="1"/>
      <w:tblCellMar>
        <w:left w:w="108" w:type="dxa"/>
        <w:right w:w="108" w:type="dxa"/>
      </w:tblCellMar>
    </w:tblPr>
  </w:style>
  <w:style w:type="table" w:customStyle="1" w:styleId="affffffffc">
    <w:basedOn w:val="TableNormal0"/>
    <w:tblPr>
      <w:tblStyleRowBandSize w:val="1"/>
      <w:tblStyleColBandSize w:val="1"/>
      <w:tblCellMar>
        <w:top w:w="100" w:type="dxa"/>
        <w:left w:w="115" w:type="dxa"/>
        <w:bottom w:w="100" w:type="dxa"/>
        <w:right w:w="115" w:type="dxa"/>
      </w:tblCellMar>
    </w:tblPr>
  </w:style>
  <w:style w:type="table" w:customStyle="1" w:styleId="affffffffd">
    <w:basedOn w:val="TableNormal0"/>
    <w:tblPr>
      <w:tblStyleRowBandSize w:val="1"/>
      <w:tblStyleColBandSize w:val="1"/>
      <w:tblCellMar>
        <w:top w:w="100" w:type="dxa"/>
        <w:left w:w="115" w:type="dxa"/>
        <w:bottom w:w="100" w:type="dxa"/>
        <w:right w:w="115" w:type="dxa"/>
      </w:tblCellMar>
    </w:tblPr>
  </w:style>
  <w:style w:type="paragraph" w:customStyle="1" w:styleId="11">
    <w:name w:val="Знак сноски1"/>
    <w:basedOn w:val="a"/>
    <w:link w:val="a9"/>
    <w:rsid w:val="00CC2DB2"/>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ajGF09pLbux7xFnfoGYug2kFFA==">CgMxLjAyCWguMXQzaDVzZjIJaC4zMGowemxsMgloLjRkMzRvZzgyCWguMWZvYjl0ZTIJaC4yZXQ5MnAwMgloLjJzOGV5bzEyDmgubnVocXRzcnBxZnBnMgloLjNkeTZ2a204AHIhMUlIc3AwNUVrV09MQ3FCYUdNZnhtQlE5QTJkeDMwbS1u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2414</Words>
  <Characters>13764</Characters>
  <Application>Microsoft Office Word</Application>
  <DocSecurity>0</DocSecurity>
  <Lines>114</Lines>
  <Paragraphs>32</Paragraphs>
  <ScaleCrop>false</ScaleCrop>
  <Company/>
  <LinksUpToDate>false</LinksUpToDate>
  <CharactersWithSpaces>16146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13</cp:revision>
  <dcterms:created xsi:type="dcterms:W3CDTF">2022-12-03T13:08:00Z</dcterms:created>
  <dcterms:modified xsi:type="dcterms:W3CDTF">2023-12-18T12:54:00Z</dcterms:modified>
</cp:coreProperties>
</file>