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rtl w:val="0"/>
        </w:rPr>
        <w:t xml:space="preserve">к ПОП по </w:t>
      </w:r>
      <w:r w:rsidDel="00000000" w:rsidR="00000000" w:rsidRPr="00000000">
        <w:rPr>
          <w:rFonts w:ascii="Times New Roman" w:cs="Times New Roman" w:eastAsia="Times New Roman" w:hAnsi="Times New Roman"/>
          <w:color w:val="000000"/>
          <w:rtl w:val="0"/>
        </w:rPr>
        <w:t xml:space="preserve">профессии</w:t>
        <w:br w:type="textWrapping"/>
        <w:t xml:space="preserve">54.01.20 графический дизайнер.</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ПМ.ХХ ГРАФИЧЕСКИЙ ДИЗАЙНЕР</w:t>
      </w:r>
    </w:p>
    <w:p w:rsidR="00000000" w:rsidDel="00000000" w:rsidP="00000000" w:rsidRDefault="00000000" w:rsidRPr="00000000" w14:paraId="00000010">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color w:val="000000"/>
          <w:rtl w:val="0"/>
        </w:rPr>
        <w:t xml:space="preserve">Профессиональный модуль рекомендуется к реализации</w:t>
        <w:br w:type="textWrapping"/>
        <w:t xml:space="preserve">за счет вариативной части образовательной программы</w:t>
      </w:r>
      <w:r w:rsidDel="00000000" w:rsidR="00000000" w:rsidRPr="00000000">
        <w:rPr>
          <w:rtl w:val="0"/>
        </w:rPr>
      </w:r>
    </w:p>
    <w:p w:rsidR="00000000" w:rsidDel="00000000" w:rsidP="00000000" w:rsidRDefault="00000000" w:rsidRPr="00000000" w14:paraId="0000001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 Направленность:</w:t>
      </w:r>
      <w:r w:rsidDel="00000000" w:rsidR="00000000" w:rsidRPr="00000000">
        <w:rPr>
          <w:rtl w:val="0"/>
        </w:rPr>
      </w:r>
    </w:p>
    <w:p w:rsidR="00000000" w:rsidDel="00000000" w:rsidP="00000000" w:rsidRDefault="00000000" w:rsidRPr="00000000" w14:paraId="0000001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Графический дизайнер</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2022</w:t>
      </w: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i w:val="1"/>
          <w:vertAlign w:val="superscript"/>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3">
            <w:pPr>
              <w:jc w:val="both"/>
              <w:rPr>
                <w:rFonts w:ascii="Times New Roman" w:cs="Times New Roman" w:eastAsia="Times New Roman" w:hAnsi="Times New Roman"/>
                <w:b w:val="1"/>
                <w:i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5">
            <w:pPr>
              <w:jc w:val="both"/>
              <w:rPr>
                <w:rFonts w:ascii="Times New Roman" w:cs="Times New Roman" w:eastAsia="Times New Roman" w:hAnsi="Times New Roman"/>
                <w:b w:val="1"/>
                <w:i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7">
            <w:pPr>
              <w:jc w:val="both"/>
              <w:rPr>
                <w:rFonts w:ascii="Times New Roman" w:cs="Times New Roman" w:eastAsia="Times New Roman" w:hAnsi="Times New Roman"/>
                <w:b w:val="1"/>
                <w:i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8">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9">
            <w:pPr>
              <w:jc w:val="both"/>
              <w:rPr>
                <w:rFonts w:ascii="Times New Roman" w:cs="Times New Roman" w:eastAsia="Times New Roman" w:hAnsi="Times New Roman"/>
                <w:b w:val="1"/>
                <w:i w:val="1"/>
              </w:rPr>
            </w:pPr>
            <w:r w:rsidDel="00000000" w:rsidR="00000000" w:rsidRPr="00000000">
              <w:rPr>
                <w:rtl w:val="0"/>
              </w:rPr>
            </w:r>
          </w:p>
        </w:tc>
      </w:tr>
    </w:tbl>
    <w:p w:rsidR="00000000" w:rsidDel="00000000" w:rsidP="00000000" w:rsidRDefault="00000000" w:rsidRPr="00000000" w14:paraId="0000003A">
      <w:pPr>
        <w:rPr>
          <w:rFonts w:ascii="Times New Roman" w:cs="Times New Roman" w:eastAsia="Times New Roman" w:hAnsi="Times New Roman"/>
          <w:b w:val="1"/>
          <w:i w:val="1"/>
        </w:rPr>
        <w:sectPr>
          <w:footerReference r:id="rId8"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ПРОГРАММЫ </w:t>
        <w:br w:type="textWrapping"/>
        <w:t xml:space="preserve">ПРОФЕССИОНАЛЬНОГО МОДУЛЯ </w:t>
        <w:br w:type="textWrapping"/>
        <w:t xml:space="preserve">«ПМ.ХХ ГРАФИЧЕСКИЙ ДИЗАЙНЕР»</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Цель и планируемые результаты освоения профессионального модуля</w:t>
      </w:r>
    </w:p>
    <w:p w:rsidR="00000000" w:rsidDel="00000000" w:rsidP="00000000" w:rsidRDefault="00000000" w:rsidRPr="00000000" w14:paraId="0000003E">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w:t>
      </w:r>
      <w:r w:rsidDel="00000000" w:rsidR="00000000" w:rsidRPr="00000000">
        <w:rPr>
          <w:rFonts w:ascii="Times New Roman" w:cs="Times New Roman" w:eastAsia="Times New Roman" w:hAnsi="Times New Roman"/>
          <w:b w:val="1"/>
          <w:rtl w:val="0"/>
        </w:rPr>
        <w:t xml:space="preserve">«разработка объектов визуальной информации, идентификации и коммуникации с использованием современных информационных технологий» </w:t>
      </w:r>
      <w:r w:rsidDel="00000000" w:rsidR="00000000" w:rsidRPr="00000000">
        <w:rPr>
          <w:rFonts w:ascii="Times New Roman" w:cs="Times New Roman" w:eastAsia="Times New Roman" w:hAnsi="Times New Roman"/>
          <w:rtl w:val="0"/>
        </w:rPr>
        <w:t xml:space="preserve">и соответствующие ему профессиональные компетенции:</w:t>
      </w:r>
    </w:p>
    <w:p w:rsidR="00000000" w:rsidDel="00000000" w:rsidP="00000000" w:rsidRDefault="00000000" w:rsidRPr="00000000" w14:paraId="0000003F">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978"/>
        <w:tblGridChange w:id="0">
          <w:tblGrid>
            <w:gridCol w:w="1223"/>
            <w:gridCol w:w="8978"/>
          </w:tblGrid>
        </w:tblGridChange>
      </w:tblGrid>
      <w:tr>
        <w:trPr>
          <w:cantSplit w:val="0"/>
          <w:tblHeader w:val="0"/>
        </w:trPr>
        <w:tc>
          <w:tcPr/>
          <w:p w:rsidR="00000000" w:rsidDel="00000000" w:rsidP="00000000" w:rsidRDefault="00000000" w:rsidRPr="00000000" w14:paraId="00000041">
            <w:pPr>
              <w:keepNext w:val="1"/>
              <w:jc w:val="both"/>
              <w:rPr>
                <w:rFonts w:ascii="Times New Roman" w:cs="Times New Roman" w:eastAsia="Times New Roman" w:hAnsi="Times New Roman"/>
                <w:b w:val="1"/>
              </w:rPr>
            </w:pPr>
            <w:bookmarkStart w:colFirst="0" w:colLast="0" w:name="_heading=h.30j0zll" w:id="1"/>
            <w:bookmarkEnd w:id="1"/>
            <w:r w:rsidDel="00000000" w:rsidR="00000000" w:rsidRPr="00000000">
              <w:rPr>
                <w:rFonts w:ascii="Times New Roman" w:cs="Times New Roman" w:eastAsia="Times New Roman" w:hAnsi="Times New Roman"/>
                <w:b w:val="1"/>
                <w:rtl w:val="0"/>
              </w:rPr>
              <w:t xml:space="preserve">Код</w:t>
            </w:r>
          </w:p>
        </w:tc>
        <w:tc>
          <w:tcPr/>
          <w:p w:rsidR="00000000" w:rsidDel="00000000" w:rsidP="00000000" w:rsidRDefault="00000000" w:rsidRPr="00000000" w14:paraId="00000042">
            <w:pPr>
              <w:keepNext w:val="1"/>
              <w:jc w:val="both"/>
              <w:rPr>
                <w:rFonts w:ascii="Times New Roman" w:cs="Times New Roman" w:eastAsia="Times New Roman" w:hAnsi="Times New Roman"/>
                <w:b w:val="1"/>
              </w:rPr>
            </w:pPr>
            <w:bookmarkStart w:colFirst="0" w:colLast="0" w:name="_heading=h.1fob9te" w:id="2"/>
            <w:bookmarkEnd w:id="2"/>
            <w:r w:rsidDel="00000000" w:rsidR="00000000" w:rsidRPr="00000000">
              <w:rPr>
                <w:rFonts w:ascii="Times New Roman" w:cs="Times New Roman" w:eastAsia="Times New Roman" w:hAnsi="Times New Roman"/>
                <w:b w:val="1"/>
                <w:rtl w:val="0"/>
              </w:rPr>
              <w:t xml:space="preserve">Наименование общих компетенций</w:t>
            </w:r>
          </w:p>
        </w:tc>
      </w:tr>
      <w:tr>
        <w:trPr>
          <w:cantSplit w:val="0"/>
          <w:tblHeader w:val="0"/>
        </w:trPr>
        <w:tc>
          <w:tcPr/>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02</w:t>
            </w:r>
          </w:p>
        </w:tc>
        <w:tc>
          <w:tcPr/>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trPr>
          <w:cantSplit w:val="0"/>
          <w:tblHeader w:val="0"/>
        </w:trPr>
        <w:tc>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03</w:t>
            </w:r>
          </w:p>
        </w:tc>
        <w:tc>
          <w:tcPr/>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trPr>
          <w:cantSplit w:val="0"/>
          <w:tblHeader w:val="0"/>
        </w:trPr>
        <w:tc>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04</w:t>
            </w:r>
          </w:p>
        </w:tc>
        <w:tc>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Эффективно взаимодействовать и работать в коллективе и команде</w:t>
            </w:r>
          </w:p>
        </w:tc>
      </w:tr>
      <w:tr>
        <w:trPr>
          <w:cantSplit w:val="0"/>
          <w:tblHeader w:val="0"/>
        </w:trPr>
        <w:tc>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09</w:t>
            </w:r>
          </w:p>
        </w:tc>
        <w:tc>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Пользоваться профессиональной документацией на государственном и иностранном языках.</w:t>
            </w:r>
          </w:p>
        </w:tc>
      </w:tr>
    </w:tbl>
    <w:p w:rsidR="00000000" w:rsidDel="00000000" w:rsidP="00000000" w:rsidRDefault="00000000" w:rsidRPr="00000000" w14:paraId="0000004B">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Style w:val="Heading2"/>
        <w:spacing w:before="0" w:lineRule="auto"/>
        <w:ind w:firstLine="709"/>
        <w:jc w:val="both"/>
        <w:rPr>
          <w:rFonts w:ascii="Times New Roman" w:cs="Times New Roman" w:eastAsia="Times New Roman" w:hAnsi="Times New Roman"/>
          <w:b w:val="1"/>
          <w:i w:val="1"/>
        </w:rPr>
      </w:pPr>
      <w:bookmarkStart w:colFirst="0" w:colLast="0" w:name="_heading=h.3znysh7" w:id="3"/>
      <w:bookmarkEnd w:id="3"/>
      <w:r w:rsidDel="00000000" w:rsidR="00000000" w:rsidRPr="00000000">
        <w:rPr>
          <w:rFonts w:ascii="Times New Roman" w:cs="Times New Roman" w:eastAsia="Times New Roman" w:hAnsi="Times New Roman"/>
          <w:b w:val="1"/>
          <w:i w:val="1"/>
          <w:rtl w:val="0"/>
        </w:rPr>
        <w:t xml:space="preserve">1.1.2. Перечень профессиональных компетенций</w:t>
      </w:r>
    </w:p>
    <w:tbl>
      <w:tblPr>
        <w:tblStyle w:val="Table3"/>
        <w:tblW w:w="99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9"/>
        <w:gridCol w:w="8662"/>
        <w:tblGridChange w:id="0">
          <w:tblGrid>
            <w:gridCol w:w="1249"/>
            <w:gridCol w:w="8662"/>
          </w:tblGrid>
        </w:tblGridChange>
      </w:tblGrid>
      <w:tr>
        <w:trPr>
          <w:cantSplit w:val="0"/>
          <w:tblHeader w:val="0"/>
        </w:trPr>
        <w:tc>
          <w:tcPr/>
          <w:p w:rsidR="00000000" w:rsidDel="00000000" w:rsidP="00000000" w:rsidRDefault="00000000" w:rsidRPr="00000000" w14:paraId="00000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w:t>
            </w:r>
          </w:p>
        </w:tc>
        <w:tc>
          <w:tcPr/>
          <w:p w:rsidR="00000000" w:rsidDel="00000000" w:rsidP="00000000" w:rsidRDefault="00000000" w:rsidRPr="00000000" w14:paraId="000000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Наименование видов деятельности и профессиональных компетенций</w:t>
            </w:r>
          </w:p>
        </w:tc>
      </w:tr>
      <w:tr>
        <w:trPr>
          <w:cantSplit w:val="0"/>
          <w:tblHeader w:val="0"/>
        </w:trPr>
        <w:tc>
          <w:tcPr>
            <w:vAlign w:val="center"/>
          </w:tcPr>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ВД Х</w:t>
            </w:r>
          </w:p>
        </w:tc>
        <w:tc>
          <w:tcPr>
            <w:vAlign w:val="center"/>
          </w:tcPr>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разработка объектов визуальной информации, идентификации и коммуникации с использованием современных информационных технологий</w:t>
            </w:r>
            <w:r w:rsidDel="00000000" w:rsidR="00000000" w:rsidRPr="00000000">
              <w:rPr>
                <w:rtl w:val="0"/>
              </w:rPr>
            </w:r>
          </w:p>
        </w:tc>
      </w:tr>
      <w:tr>
        <w:trPr>
          <w:cantSplit w:val="0"/>
          <w:tblHeader w:val="0"/>
        </w:trPr>
        <w:tc>
          <w:tcPr/>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Х.1</w:t>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76" w:lineRule="auto"/>
              <w:ind w:left="112" w:firstLine="0"/>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Разрабатывать и создавать эффективные визуальные символы </w:t>
            </w:r>
          </w:p>
        </w:tc>
      </w:tr>
      <w:tr>
        <w:trPr>
          <w:cantSplit w:val="0"/>
          <w:tblHeader w:val="0"/>
        </w:trPr>
        <w:tc>
          <w:tcPr/>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Х.2</w:t>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73" w:lineRule="auto"/>
              <w:ind w:left="11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Разрабатывать системы эффективного взаимодействия пользователя с медиа-продуктом</w:t>
            </w:r>
            <w:r w:rsidDel="00000000" w:rsidR="00000000" w:rsidRPr="00000000">
              <w:rPr>
                <w:rtl w:val="0"/>
              </w:rPr>
            </w:r>
          </w:p>
        </w:tc>
      </w:tr>
      <w:tr>
        <w:trPr>
          <w:cantSplit w:val="0"/>
          <w:tblHeader w:val="0"/>
        </w:trPr>
        <w:tc>
          <w:tcPr/>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Х.3</w:t>
            </w:r>
          </w:p>
        </w:tc>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70" w:lineRule="auto"/>
              <w:ind w:left="11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Разрабатывать графический интерфейс на основе визуальных символов и системы взаимодействия</w:t>
            </w:r>
            <w:r w:rsidDel="00000000" w:rsidR="00000000" w:rsidRPr="00000000">
              <w:rPr>
                <w:rtl w:val="0"/>
              </w:rPr>
            </w:r>
          </w:p>
        </w:tc>
      </w:tr>
      <w:tr>
        <w:trPr>
          <w:cantSplit w:val="0"/>
          <w:tblHeader w:val="0"/>
        </w:trPr>
        <w:tc>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Х.4</w:t>
            </w:r>
          </w:p>
        </w:tc>
        <w:tc>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ind w:left="112" w:firstLine="0"/>
              <w:jc w:val="both"/>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color w:val="000000"/>
                <w:highlight w:val="white"/>
                <w:rtl w:val="0"/>
              </w:rPr>
              <w:t xml:space="preserve">Разрабатывать 3</w:t>
            </w:r>
            <w:r w:rsidDel="00000000" w:rsidR="00000000" w:rsidRPr="00000000">
              <w:rPr>
                <w:rFonts w:ascii="Times New Roman" w:cs="Times New Roman" w:eastAsia="Times New Roman" w:hAnsi="Times New Roman"/>
                <w:highlight w:val="white"/>
                <w:rtl w:val="0"/>
              </w:rPr>
              <w:t xml:space="preserve">Д</w:t>
            </w:r>
            <w:r w:rsidDel="00000000" w:rsidR="00000000" w:rsidRPr="00000000">
              <w:rPr>
                <w:rFonts w:ascii="Times New Roman" w:cs="Times New Roman" w:eastAsia="Times New Roman" w:hAnsi="Times New Roman"/>
                <w:color w:val="000000"/>
                <w:highlight w:val="white"/>
                <w:rtl w:val="0"/>
              </w:rPr>
              <w:t xml:space="preserve">-графику для объектов визуальной информации, идентификации и коммуникации</w:t>
            </w:r>
            <w:r w:rsidDel="00000000" w:rsidR="00000000" w:rsidRPr="00000000">
              <w:rPr>
                <w:rtl w:val="0"/>
              </w:rPr>
            </w:r>
          </w:p>
        </w:tc>
      </w:tr>
    </w:tbl>
    <w:p w:rsidR="00000000" w:rsidDel="00000000" w:rsidP="00000000" w:rsidRDefault="00000000" w:rsidRPr="00000000" w14:paraId="00000059">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обучающийся должен:</w:t>
      </w:r>
      <w:r w:rsidDel="00000000" w:rsidR="00000000" w:rsidRPr="00000000">
        <w:rPr>
          <w:rtl w:val="0"/>
        </w:rPr>
      </w:r>
    </w:p>
    <w:p w:rsidR="00000000" w:rsidDel="00000000" w:rsidP="00000000" w:rsidRDefault="00000000" w:rsidRPr="00000000" w14:paraId="0000005B">
      <w:pPr>
        <w:widowControl w:val="0"/>
        <w:jc w:val="both"/>
        <w:rPr>
          <w:rFonts w:ascii="Times New Roman" w:cs="Times New Roman" w:eastAsia="Times New Roman" w:hAnsi="Times New Roman"/>
        </w:rPr>
      </w:pPr>
      <w:r w:rsidDel="00000000" w:rsidR="00000000" w:rsidRPr="00000000">
        <w:rPr>
          <w:rtl w:val="0"/>
        </w:rPr>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навыками</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ffffff" w:val="clear"/>
              <w:tabs>
                <w:tab w:val="left" w:pos="284"/>
              </w:tabs>
              <w:jc w:val="both"/>
              <w:rPr/>
            </w:pPr>
            <w:r w:rsidDel="00000000" w:rsidR="00000000" w:rsidRPr="00000000">
              <w:rPr>
                <w:rFonts w:ascii="Times New Roman" w:cs="Times New Roman" w:eastAsia="Times New Roman" w:hAnsi="Times New Roman"/>
                <w:color w:val="000000"/>
                <w:rtl w:val="0"/>
              </w:rPr>
              <w:t xml:space="preserve">разработки технического задания согласно требованиям заказчика;</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ffffff" w:val="clear"/>
              <w:tabs>
                <w:tab w:val="left" w:pos="284"/>
              </w:tabs>
              <w:jc w:val="both"/>
              <w:rPr/>
            </w:pPr>
            <w:r w:rsidDel="00000000" w:rsidR="00000000" w:rsidRPr="00000000">
              <w:rPr>
                <w:rFonts w:ascii="Times New Roman" w:cs="Times New Roman" w:eastAsia="Times New Roman" w:hAnsi="Times New Roman"/>
                <w:color w:val="000000"/>
                <w:rtl w:val="0"/>
              </w:rPr>
              <w:t xml:space="preserve">проектирования объектов визуальной информации, идентификации и коммуникации;</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выполнения работ по созданию элементов объектов визуальной информации, идентификации и коммуникации в соответствии с техническим заданием (ТЗ) заказчика;</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создания и применения текстур;</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визуализации и анимации моделей;</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подготовки макетов к передаче дизайна в производство/заказчику;</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проведения расчетов технико-экономического обоснования предлагаемого проекта.</w:t>
            </w:r>
            <w:r w:rsidDel="00000000" w:rsidR="00000000" w:rsidRPr="00000000">
              <w:rPr>
                <w:rtl w:val="0"/>
              </w:rPr>
            </w:r>
          </w:p>
        </w:tc>
      </w:tr>
      <w:tr>
        <w:trPr>
          <w:cantSplit w:val="0"/>
          <w:tblHeader w:val="0"/>
        </w:trPr>
        <w:tc>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проводить брифинг с заказчиком, уточнять ТЗ;</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осуществлять сбор, систематизацию и анализ данных, необходимых для разработки дизайн-продукта по ТЗ заказчика;</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выбирать технические и программные средства для разработки дизайн-макета с учетом особенностей исполнения;</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выполнять основные операции над объектами (удаление, перемещение, масштабирование, вращение, зеркальное отражение и др.);</w:t>
            </w:r>
          </w:p>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создавать UV развертку для трехмерных объектов и анимировать их;</w:t>
            </w:r>
          </w:p>
          <w:p w:rsidR="00000000" w:rsidDel="00000000" w:rsidP="00000000" w:rsidRDefault="00000000" w:rsidRPr="00000000" w14:paraId="0000006A">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собирать и использование метрики для улучшения пользовательского опыта;</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проектировать пользовательский опыт и создавать интерактивные прототипы;</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применять в дизайн-макетах и стилизациях корректные элементы пользовательского интерфейса;</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использовать данные веб-аналитики для принятия дизайн-решений;</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подготавливать макеты к передаче дизайна в производство/заказчику;</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проектировать корпоративные, информационные, одностраничные сайты, интернет-магазины и спецпроекты</w:t>
            </w:r>
            <w:r w:rsidDel="00000000" w:rsidR="00000000" w:rsidRPr="00000000">
              <w:rPr>
                <w:rtl w:val="0"/>
              </w:rPr>
            </w:r>
          </w:p>
        </w:tc>
      </w:tr>
      <w:tr>
        <w:trPr>
          <w:cantSplit w:val="0"/>
          <w:tblHeader w:val="0"/>
        </w:trPr>
        <w:tc>
          <w:tcPr/>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w:t>
            </w:r>
          </w:p>
        </w:tc>
        <w:tc>
          <w:tcPr/>
          <w:p w:rsidR="00000000" w:rsidDel="00000000" w:rsidP="00000000" w:rsidRDefault="00000000" w:rsidRPr="00000000" w14:paraId="00000071">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основные понятия коммуникационного дизайна</w:t>
            </w:r>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основные понятия и принципы дизайн интерфейсов и пользовательского опыта UX/UI, веб дизайна</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7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основные понятия трехмерной графики</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7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назначение и функции программ по созданию и обработке проектов</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7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особенности основных графических пакетов;</w:t>
            </w:r>
          </w:p>
          <w:p w:rsidR="00000000" w:rsidDel="00000000" w:rsidP="00000000" w:rsidRDefault="00000000" w:rsidRPr="00000000" w14:paraId="0000007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этапы создания дизайн-продукта;</w:t>
            </w:r>
          </w:p>
          <w:p w:rsidR="00000000" w:rsidDel="00000000" w:rsidP="00000000" w:rsidRDefault="00000000" w:rsidRPr="00000000" w14:paraId="0000007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основные способы создания, редактирования и анимации дизайн-продукта;</w:t>
            </w:r>
          </w:p>
          <w:p w:rsidR="00000000" w:rsidDel="00000000" w:rsidP="00000000" w:rsidRDefault="00000000" w:rsidRPr="00000000" w14:paraId="0000007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законы композиции;</w:t>
            </w:r>
          </w:p>
          <w:p w:rsidR="00000000" w:rsidDel="00000000" w:rsidP="00000000" w:rsidRDefault="00000000" w:rsidRPr="00000000" w14:paraId="0000007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типографики;</w:t>
            </w:r>
          </w:p>
          <w:p w:rsidR="00000000" w:rsidDel="00000000" w:rsidP="00000000" w:rsidRDefault="00000000" w:rsidRPr="00000000" w14:paraId="0000007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инфографики;</w:t>
            </w:r>
          </w:p>
          <w:p w:rsidR="00000000" w:rsidDel="00000000" w:rsidP="00000000" w:rsidRDefault="00000000" w:rsidRPr="00000000" w14:paraId="0000007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проектирования объектов информационного дизайна;</w:t>
            </w:r>
          </w:p>
          <w:p w:rsidR="00000000" w:rsidDel="00000000" w:rsidP="00000000" w:rsidRDefault="00000000" w:rsidRPr="00000000" w14:paraId="0000007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проектирования объектов дизайна в трехмерной сцене;</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способы хранения дизайн-продукта в файлах различных форматов</w:t>
            </w:r>
            <w:r w:rsidDel="00000000" w:rsidR="00000000" w:rsidRPr="00000000">
              <w:rPr>
                <w:rtl w:val="0"/>
              </w:rPr>
            </w:r>
          </w:p>
        </w:tc>
      </w:tr>
    </w:tbl>
    <w:p w:rsidR="00000000" w:rsidDel="00000000" w:rsidP="00000000" w:rsidRDefault="00000000" w:rsidRPr="00000000" w14:paraId="0000007E">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F">
      <w:pPr>
        <w:ind w:firstLine="708.6614173228347"/>
        <w:rPr>
          <w:rFonts w:ascii="Times New Roman" w:cs="Times New Roman" w:eastAsia="Times New Roman" w:hAnsi="Times New Roman"/>
          <w:b w:val="1"/>
        </w:rPr>
      </w:pPr>
      <w:bookmarkStart w:colFirst="0" w:colLast="0" w:name="_heading=h.2et92p0" w:id="4"/>
      <w:bookmarkEnd w:id="4"/>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Всего часов – 432,</w:t>
      </w:r>
      <w:r w:rsidDel="00000000" w:rsidR="00000000" w:rsidRPr="00000000">
        <w:rPr>
          <w:rtl w:val="0"/>
        </w:rPr>
      </w:r>
    </w:p>
    <w:p w:rsidR="00000000" w:rsidDel="00000000" w:rsidP="00000000" w:rsidRDefault="00000000" w:rsidRPr="00000000" w14:paraId="00000081">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в форме практической подготовки – 364.</w:t>
      </w: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Из них на освоение МДК – 180,</w:t>
      </w:r>
      <w:r w:rsidDel="00000000" w:rsidR="00000000" w:rsidRPr="00000000">
        <w:rPr>
          <w:rtl w:val="0"/>
        </w:rPr>
      </w:r>
    </w:p>
    <w:p w:rsidR="00000000" w:rsidDel="00000000" w:rsidP="00000000" w:rsidRDefault="00000000" w:rsidRPr="00000000" w14:paraId="00000084">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самостоятельная работа –</w:t>
      </w:r>
      <w:r w:rsidDel="00000000" w:rsidR="00000000" w:rsidRPr="00000000">
        <w:rPr>
          <w:rFonts w:ascii="Times New Roman" w:cs="Times New Roman" w:eastAsia="Times New Roman" w:hAnsi="Times New Roman"/>
          <w:i w:val="1"/>
          <w:color w:val="000000"/>
          <w:rtl w:val="0"/>
        </w:rPr>
        <w:t xml:space="preserve"> </w:t>
      </w:r>
      <w:r w:rsidDel="00000000" w:rsidR="00000000" w:rsidRPr="00000000">
        <w:rPr>
          <w:rFonts w:ascii="Times New Roman" w:cs="Times New Roman" w:eastAsia="Times New Roman" w:hAnsi="Times New Roman"/>
          <w:color w:val="000000"/>
          <w:rtl w:val="0"/>
        </w:rPr>
        <w:t xml:space="preserve">16.</w:t>
      </w: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практики, в том числе учебная – 72</w:t>
      </w:r>
      <w:r w:rsidDel="00000000" w:rsidR="00000000" w:rsidRPr="00000000">
        <w:rPr>
          <w:rtl w:val="0"/>
        </w:rPr>
      </w:r>
    </w:p>
    <w:p w:rsidR="00000000" w:rsidDel="00000000" w:rsidP="00000000" w:rsidRDefault="00000000" w:rsidRPr="00000000" w14:paraId="00000086">
      <w:pPr>
        <w:ind w:left="1416" w:firstLine="707.999999999999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производственная – 180</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Промежуточная аттестация</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______4______.</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38" w:w="11906" w:orient="portrait"/>
          <w:pgMar w:bottom="992" w:top="1134" w:left="851" w:right="1135" w:header="709" w:footer="709"/>
          <w:titlePg w:val="1"/>
        </w:sectPr>
      </w:pP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И СОДЕРЖАНИЕ ПРОФЕССИОНАЛЬНОГО МОДУЛЯ</w:t>
      </w:r>
    </w:p>
    <w:p w:rsidR="00000000" w:rsidDel="00000000" w:rsidP="00000000" w:rsidRDefault="00000000" w:rsidRPr="00000000" w14:paraId="0000008E">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Структура профессионального модуля</w:t>
      </w:r>
    </w:p>
    <w:tbl>
      <w:tblPr>
        <w:tblStyle w:val="Table5"/>
        <w:tblW w:w="150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3120"/>
        <w:gridCol w:w="861"/>
        <w:gridCol w:w="1008"/>
        <w:gridCol w:w="806"/>
        <w:gridCol w:w="1396"/>
        <w:gridCol w:w="1161"/>
        <w:gridCol w:w="1700"/>
        <w:gridCol w:w="632"/>
        <w:gridCol w:w="891"/>
        <w:gridCol w:w="1760"/>
        <w:tblGridChange w:id="0">
          <w:tblGrid>
            <w:gridCol w:w="1710"/>
            <w:gridCol w:w="3120"/>
            <w:gridCol w:w="861"/>
            <w:gridCol w:w="1008"/>
            <w:gridCol w:w="806"/>
            <w:gridCol w:w="1396"/>
            <w:gridCol w:w="1161"/>
            <w:gridCol w:w="1700"/>
            <w:gridCol w:w="632"/>
            <w:gridCol w:w="891"/>
            <w:gridCol w:w="1760"/>
          </w:tblGrid>
        </w:tblGridChange>
      </w:tblGrid>
      <w:tr>
        <w:trPr>
          <w:cantSplit w:val="0"/>
          <w:trHeight w:val="484" w:hRule="atLeast"/>
          <w:tblHeader w:val="0"/>
        </w:trPr>
        <w:tc>
          <w:tcPr>
            <w:vMerge w:val="restart"/>
            <w:tcBorders>
              <w:bottom w:color="000000" w:space="0" w:sz="4" w:val="single"/>
            </w:tcBorders>
            <w:vAlign w:val="center"/>
          </w:tcPr>
          <w:p w:rsidR="00000000" w:rsidDel="00000000" w:rsidP="00000000" w:rsidRDefault="00000000" w:rsidRPr="00000000" w14:paraId="0000008F">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Коды профессиональных и общих компетенций</w:t>
            </w:r>
          </w:p>
        </w:tc>
        <w:tc>
          <w:tcPr>
            <w:vMerge w:val="restart"/>
            <w:tcBorders>
              <w:bottom w:color="000000" w:space="0" w:sz="4" w:val="single"/>
            </w:tcBorders>
            <w:vAlign w:val="center"/>
          </w:tcPr>
          <w:p w:rsidR="00000000" w:rsidDel="00000000" w:rsidP="00000000" w:rsidRDefault="00000000" w:rsidRPr="00000000" w14:paraId="00000090">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Наименования разделов профессионального модуля</w:t>
            </w:r>
          </w:p>
        </w:tc>
        <w:tc>
          <w:tcPr>
            <w:vMerge w:val="restart"/>
            <w:tcBorders>
              <w:bottom w:color="000000" w:space="0" w:sz="4" w:val="single"/>
            </w:tcBorders>
            <w:vAlign w:val="center"/>
          </w:tcPr>
          <w:p w:rsidR="00000000" w:rsidDel="00000000" w:rsidP="00000000" w:rsidRDefault="00000000" w:rsidRPr="00000000" w14:paraId="0000009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час.</w:t>
            </w:r>
          </w:p>
        </w:tc>
        <w:tc>
          <w:tcPr>
            <w:vMerge w:val="restart"/>
            <w:tcBorders>
              <w:bottom w:color="000000" w:space="0" w:sz="4" w:val="single"/>
            </w:tcBorders>
            <w:vAlign w:val="center"/>
          </w:tcPr>
          <w:p w:rsidR="00000000" w:rsidDel="00000000" w:rsidP="00000000" w:rsidRDefault="00000000" w:rsidRPr="00000000" w14:paraId="00000092">
            <w:pPr>
              <w:ind w:left="113" w:right="11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т.ч. в форме практической. подготовки</w:t>
            </w:r>
          </w:p>
        </w:tc>
        <w:tc>
          <w:tcPr>
            <w:gridSpan w:val="7"/>
            <w:tcBorders>
              <w:bottom w:color="000000" w:space="0" w:sz="4" w:val="single"/>
            </w:tcBorders>
          </w:tcPr>
          <w:p w:rsidR="00000000" w:rsidDel="00000000" w:rsidP="00000000" w:rsidRDefault="00000000" w:rsidRPr="00000000" w14:paraId="0000009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Объем профессионального модуля, ак. час.</w:t>
            </w:r>
          </w:p>
        </w:tc>
      </w:tr>
      <w:tr>
        <w:trPr>
          <w:cantSplit w:val="0"/>
          <w:trHeight w:val="58" w:hRule="atLeast"/>
          <w:tblHeader w:val="0"/>
        </w:trPr>
        <w:tc>
          <w:tcPr>
            <w:vMerge w:val="continue"/>
            <w:tcBorders>
              <w:bottom w:color="000000" w:space="0" w:sz="4" w:val="single"/>
            </w:tcBorders>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5"/>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Обучение по МДК</w:t>
            </w:r>
          </w:p>
        </w:tc>
        <w:tc>
          <w:tcPr>
            <w:gridSpan w:val="2"/>
            <w:vMerge w:val="restart"/>
            <w:vAlign w:val="center"/>
          </w:tcPr>
          <w:p w:rsidR="00000000" w:rsidDel="00000000" w:rsidP="00000000" w:rsidRDefault="00000000" w:rsidRPr="00000000" w14:paraId="000000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Практики</w:t>
            </w:r>
          </w:p>
        </w:tc>
      </w:tr>
      <w:tr>
        <w:trPr>
          <w:cantSplit w:val="0"/>
          <w:tblHeader w:val="0"/>
        </w:trPr>
        <w:tc>
          <w:tcPr>
            <w:vMerge w:val="continue"/>
            <w:tcBorders>
              <w:bottom w:color="000000" w:space="0" w:sz="4" w:val="single"/>
            </w:tcBorders>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w:t>
            </w:r>
          </w:p>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c>
          <w:tcPr>
            <w:gridSpan w:val="2"/>
            <w:vMerge w:val="continue"/>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1"/>
          <w:trHeight w:val="1745" w:hRule="atLeast"/>
          <w:tblHeader w:val="0"/>
        </w:trPr>
        <w:tc>
          <w:tcPr>
            <w:vMerge w:val="continue"/>
            <w:tcBorders>
              <w:bottom w:color="000000" w:space="0" w:sz="4" w:val="single"/>
            </w:tcBorders>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B6">
            <w:pPr>
              <w:ind w:left="-57" w:right="-57"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Лабораторных и практических занятий</w:t>
            </w:r>
          </w:p>
          <w:p w:rsidR="00000000" w:rsidDel="00000000" w:rsidP="00000000" w:rsidRDefault="00000000" w:rsidRPr="00000000" w14:paraId="000000B7">
            <w:pPr>
              <w:ind w:left="-57" w:right="-57" w:firstLine="0"/>
              <w:jc w:val="center"/>
              <w:rPr>
                <w:rFonts w:ascii="Times New Roman" w:cs="Times New Roman" w:eastAsia="Times New Roman" w:hAnsi="Times New Roman"/>
                <w:i w:val="1"/>
                <w:sz w:val="20"/>
                <w:szCs w:val="20"/>
              </w:rPr>
            </w:pPr>
            <w:r w:rsidDel="00000000" w:rsidR="00000000" w:rsidRPr="00000000">
              <w:rPr>
                <w:rtl w:val="0"/>
              </w:rPr>
            </w:r>
          </w:p>
        </w:tc>
        <w:tc>
          <w:tcPr>
            <w:vAlign w:val="center"/>
          </w:tcPr>
          <w:p w:rsidR="00000000" w:rsidDel="00000000" w:rsidP="00000000" w:rsidRDefault="00000000" w:rsidRPr="00000000" w14:paraId="000000B8">
            <w:pPr>
              <w:ind w:left="-57" w:right="-57"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Курсовых работ (проектов)</w:t>
            </w:r>
            <w:r w:rsidDel="00000000" w:rsidR="00000000" w:rsidRPr="00000000">
              <w:rPr>
                <w:rtl w:val="0"/>
              </w:rPr>
            </w:r>
          </w:p>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BA">
            <w:pPr>
              <w:ind w:left="-57" w:right="-57"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Самостоятельная работа</w:t>
            </w:r>
            <w:r w:rsidDel="00000000" w:rsidR="00000000" w:rsidRPr="00000000">
              <w:rPr>
                <w:rFonts w:ascii="Times New Roman" w:cs="Times New Roman" w:eastAsia="Times New Roman" w:hAnsi="Times New Roman"/>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BB">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Промежуточная аттестация</w:t>
            </w:r>
          </w:p>
        </w:tc>
        <w:tc>
          <w:tcPr>
            <w:vAlign w:val="center"/>
          </w:tcPr>
          <w:p w:rsidR="00000000" w:rsidDel="00000000" w:rsidP="00000000" w:rsidRDefault="00000000" w:rsidRPr="00000000" w14:paraId="000000BC">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Учебная</w:t>
            </w:r>
          </w:p>
          <w:p w:rsidR="00000000" w:rsidDel="00000000" w:rsidP="00000000" w:rsidRDefault="00000000" w:rsidRPr="00000000" w14:paraId="000000BD">
            <w:pPr>
              <w:ind w:left="-57" w:right="-57" w:firstLine="0"/>
              <w:jc w:val="center"/>
              <w:rPr>
                <w:rFonts w:ascii="Times New Roman" w:cs="Times New Roman" w:eastAsia="Times New Roman" w:hAnsi="Times New Roman"/>
                <w:i w:val="1"/>
                <w:sz w:val="20"/>
                <w:szCs w:val="20"/>
              </w:rPr>
            </w:pPr>
            <w:r w:rsidDel="00000000" w:rsidR="00000000" w:rsidRPr="00000000">
              <w:rPr>
                <w:rtl w:val="0"/>
              </w:rPr>
            </w:r>
          </w:p>
        </w:tc>
        <w:tc>
          <w:tcPr>
            <w:vAlign w:val="center"/>
          </w:tcPr>
          <w:p w:rsidR="00000000" w:rsidDel="00000000" w:rsidP="00000000" w:rsidRDefault="00000000" w:rsidRPr="00000000" w14:paraId="000000BE">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Производственная</w:t>
            </w:r>
          </w:p>
          <w:p w:rsidR="00000000" w:rsidDel="00000000" w:rsidP="00000000" w:rsidRDefault="00000000" w:rsidRPr="00000000" w14:paraId="000000BF">
            <w:pPr>
              <w:ind w:left="-57" w:right="-57" w:firstLine="0"/>
              <w:jc w:val="center"/>
              <w:rPr>
                <w:rFonts w:ascii="Times New Roman" w:cs="Times New Roman" w:eastAsia="Times New Roman" w:hAnsi="Times New Roman"/>
                <w:i w:val="1"/>
                <w:sz w:val="20"/>
                <w:szCs w:val="20"/>
              </w:rPr>
            </w:pPr>
            <w:r w:rsidDel="00000000" w:rsidR="00000000" w:rsidRPr="00000000">
              <w:rPr>
                <w:rtl w:val="0"/>
              </w:rPr>
            </w:r>
          </w:p>
        </w:tc>
      </w:tr>
      <w:tr>
        <w:trPr>
          <w:cantSplit w:val="0"/>
          <w:trHeight w:val="415" w:hRule="atLeast"/>
          <w:tblHeader w:val="0"/>
        </w:trPr>
        <w:tc>
          <w:tcPr>
            <w:vAlign w:val="center"/>
          </w:tcPr>
          <w:p w:rsidR="00000000" w:rsidDel="00000000" w:rsidP="00000000" w:rsidRDefault="00000000" w:rsidRPr="00000000" w14:paraId="000000C0">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r>
          </w:p>
        </w:tc>
        <w:tc>
          <w:tcPr>
            <w:vAlign w:val="center"/>
          </w:tcPr>
          <w:p w:rsidR="00000000" w:rsidDel="00000000" w:rsidP="00000000" w:rsidRDefault="00000000" w:rsidRPr="00000000" w14:paraId="000000C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r>
          </w:p>
        </w:tc>
        <w:tc>
          <w:tcPr>
            <w:vAlign w:val="center"/>
          </w:tcPr>
          <w:p w:rsidR="00000000" w:rsidDel="00000000" w:rsidP="00000000" w:rsidRDefault="00000000" w:rsidRPr="00000000" w14:paraId="000000C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w:t>
            </w:r>
          </w:p>
        </w:tc>
        <w:tc>
          <w:tcPr>
            <w:vAlign w:val="center"/>
          </w:tcPr>
          <w:p w:rsidR="00000000" w:rsidDel="00000000" w:rsidP="00000000" w:rsidRDefault="00000000" w:rsidRPr="00000000" w14:paraId="000000C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w:t>
            </w:r>
          </w:p>
        </w:tc>
        <w:tc>
          <w:tcPr>
            <w:vAlign w:val="center"/>
          </w:tcPr>
          <w:p w:rsidR="00000000" w:rsidDel="00000000" w:rsidP="00000000" w:rsidRDefault="00000000" w:rsidRPr="00000000" w14:paraId="000000C4">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w:t>
            </w:r>
          </w:p>
        </w:tc>
        <w:tc>
          <w:tcPr>
            <w:vAlign w:val="center"/>
          </w:tcPr>
          <w:p w:rsidR="00000000" w:rsidDel="00000000" w:rsidP="00000000" w:rsidRDefault="00000000" w:rsidRPr="00000000" w14:paraId="000000C5">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w:t>
            </w:r>
          </w:p>
        </w:tc>
        <w:tc>
          <w:tcPr>
            <w:vAlign w:val="center"/>
          </w:tcPr>
          <w:p w:rsidR="00000000" w:rsidDel="00000000" w:rsidP="00000000" w:rsidRDefault="00000000" w:rsidRPr="00000000" w14:paraId="000000C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w:t>
            </w:r>
          </w:p>
        </w:tc>
        <w:tc>
          <w:tcPr>
            <w:vAlign w:val="center"/>
          </w:tcPr>
          <w:p w:rsidR="00000000" w:rsidDel="00000000" w:rsidP="00000000" w:rsidRDefault="00000000" w:rsidRPr="00000000" w14:paraId="000000C7">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8</w:t>
            </w:r>
          </w:p>
        </w:tc>
        <w:tc>
          <w:tcPr>
            <w:vAlign w:val="center"/>
          </w:tcPr>
          <w:p w:rsidR="00000000" w:rsidDel="00000000" w:rsidP="00000000" w:rsidRDefault="00000000" w:rsidRPr="00000000" w14:paraId="000000C8">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9</w:t>
            </w:r>
          </w:p>
        </w:tc>
        <w:tc>
          <w:tcPr>
            <w:vAlign w:val="center"/>
          </w:tcPr>
          <w:p w:rsidR="00000000" w:rsidDel="00000000" w:rsidP="00000000" w:rsidRDefault="00000000" w:rsidRPr="00000000" w14:paraId="000000C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10</w:t>
            </w:r>
          </w:p>
        </w:tc>
        <w:tc>
          <w:tcPr>
            <w:vAlign w:val="center"/>
          </w:tcPr>
          <w:p w:rsidR="00000000" w:rsidDel="00000000" w:rsidP="00000000" w:rsidRDefault="00000000" w:rsidRPr="00000000" w14:paraId="000000C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11</w:t>
            </w:r>
          </w:p>
        </w:tc>
      </w:tr>
      <w:tr>
        <w:trPr>
          <w:cantSplit w:val="0"/>
          <w:tblHeader w:val="0"/>
        </w:trPr>
        <w:tc>
          <w:tcPr/>
          <w:p w:rsidR="00000000" w:rsidDel="00000000" w:rsidP="00000000" w:rsidRDefault="00000000" w:rsidRPr="00000000" w14:paraId="000000C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Х.1</w:t>
            </w:r>
          </w:p>
          <w:p w:rsidR="00000000" w:rsidDel="00000000" w:rsidP="00000000" w:rsidRDefault="00000000" w:rsidRPr="00000000" w14:paraId="000000C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ОК 02, ОК 03</w:t>
            </w:r>
            <w:r w:rsidDel="00000000" w:rsidR="00000000" w:rsidRPr="00000000">
              <w:rPr>
                <w:rtl w:val="0"/>
              </w:rPr>
            </w:r>
          </w:p>
        </w:tc>
        <w:tc>
          <w:tcPr/>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1. Коммуникационный дизайн</w:t>
            </w:r>
            <w:r w:rsidDel="00000000" w:rsidR="00000000" w:rsidRPr="00000000">
              <w:rPr>
                <w:rtl w:val="0"/>
              </w:rPr>
            </w:r>
          </w:p>
        </w:tc>
        <w:tc>
          <w:tcPr>
            <w:vAlign w:val="center"/>
          </w:tcPr>
          <w:p w:rsidR="00000000" w:rsidDel="00000000" w:rsidP="00000000" w:rsidRDefault="00000000" w:rsidRPr="00000000" w14:paraId="000000C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54</w:t>
            </w:r>
            <w:r w:rsidDel="00000000" w:rsidR="00000000" w:rsidRPr="00000000">
              <w:rPr>
                <w:rtl w:val="0"/>
              </w:rPr>
            </w:r>
          </w:p>
        </w:tc>
        <w:tc>
          <w:tcPr/>
          <w:p w:rsidR="00000000" w:rsidDel="00000000" w:rsidP="00000000" w:rsidRDefault="00000000" w:rsidRPr="00000000" w14:paraId="000000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38</w:t>
            </w:r>
            <w:r w:rsidDel="00000000" w:rsidR="00000000" w:rsidRPr="00000000">
              <w:rPr>
                <w:rtl w:val="0"/>
              </w:rPr>
            </w:r>
          </w:p>
        </w:tc>
        <w:tc>
          <w:tcPr/>
          <w:p w:rsidR="00000000" w:rsidDel="00000000" w:rsidP="00000000" w:rsidRDefault="00000000" w:rsidRPr="00000000" w14:paraId="000000D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36</w:t>
            </w:r>
            <w:r w:rsidDel="00000000" w:rsidR="00000000" w:rsidRPr="00000000">
              <w:rPr>
                <w:rtl w:val="0"/>
              </w:rPr>
            </w:r>
          </w:p>
        </w:tc>
        <w:tc>
          <w:tcPr>
            <w:vAlign w:val="center"/>
          </w:tcPr>
          <w:p w:rsidR="00000000" w:rsidDel="00000000" w:rsidP="00000000" w:rsidRDefault="00000000" w:rsidRPr="00000000" w14:paraId="000000D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20</w:t>
            </w:r>
            <w:r w:rsidDel="00000000" w:rsidR="00000000" w:rsidRPr="00000000">
              <w:rPr>
                <w:rtl w:val="0"/>
              </w:rPr>
            </w:r>
          </w:p>
        </w:tc>
        <w:tc>
          <w:tcPr/>
          <w:p w:rsidR="00000000" w:rsidDel="00000000" w:rsidP="00000000" w:rsidRDefault="00000000" w:rsidRPr="00000000" w14:paraId="000000D2">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0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D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18</w:t>
            </w:r>
            <w:r w:rsidDel="00000000" w:rsidR="00000000" w:rsidRPr="00000000">
              <w:rPr>
                <w:rtl w:val="0"/>
              </w:rPr>
            </w:r>
          </w:p>
        </w:tc>
        <w:tc>
          <w:tcPr/>
          <w:p w:rsidR="00000000" w:rsidDel="00000000" w:rsidP="00000000" w:rsidRDefault="00000000" w:rsidRPr="00000000" w14:paraId="000000D6">
            <w:pPr>
              <w:jc w:val="center"/>
              <w:rPr>
                <w:rFonts w:ascii="Times New Roman" w:cs="Times New Roman" w:eastAsia="Times New Roman" w:hAnsi="Times New Roman"/>
                <w:b w:val="1"/>
              </w:rPr>
            </w:pPr>
            <w:r w:rsidDel="00000000" w:rsidR="00000000" w:rsidRPr="00000000">
              <w:rPr>
                <w:rtl w:val="0"/>
              </w:rPr>
            </w:r>
          </w:p>
        </w:tc>
      </w:tr>
      <w:tr>
        <w:trPr>
          <w:cantSplit w:val="0"/>
          <w:trHeight w:val="314" w:hRule="atLeast"/>
          <w:tblHeader w:val="0"/>
        </w:trPr>
        <w:tc>
          <w:tcPr/>
          <w:p w:rsidR="00000000" w:rsidDel="00000000" w:rsidP="00000000" w:rsidRDefault="00000000" w:rsidRPr="00000000" w14:paraId="000000D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Х.2, </w:t>
            </w:r>
          </w:p>
          <w:p w:rsidR="00000000" w:rsidDel="00000000" w:rsidP="00000000" w:rsidRDefault="00000000" w:rsidRPr="00000000" w14:paraId="000000D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Х.3</w:t>
            </w:r>
          </w:p>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ОК 04, </w:t>
            </w:r>
            <w:r w:rsidDel="00000000" w:rsidR="00000000" w:rsidRPr="00000000">
              <w:rPr>
                <w:rFonts w:ascii="Times New Roman" w:cs="Times New Roman" w:eastAsia="Times New Roman" w:hAnsi="Times New Roman"/>
                <w:sz w:val="22"/>
                <w:szCs w:val="22"/>
                <w:rtl w:val="0"/>
              </w:rPr>
              <w:t xml:space="preserve">ОК 09</w:t>
            </w: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2. UX/UI веб-дизайн</w:t>
            </w:r>
            <w:r w:rsidDel="00000000" w:rsidR="00000000" w:rsidRPr="00000000">
              <w:rPr>
                <w:rtl w:val="0"/>
              </w:rPr>
            </w:r>
          </w:p>
        </w:tc>
        <w:tc>
          <w:tcPr/>
          <w:p w:rsidR="00000000" w:rsidDel="00000000" w:rsidP="00000000" w:rsidRDefault="00000000" w:rsidRPr="00000000" w14:paraId="000000D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144</w:t>
            </w:r>
            <w:r w:rsidDel="00000000" w:rsidR="00000000" w:rsidRPr="00000000">
              <w:rPr>
                <w:rtl w:val="0"/>
              </w:rPr>
            </w:r>
          </w:p>
        </w:tc>
        <w:tc>
          <w:tcPr/>
          <w:p w:rsidR="00000000" w:rsidDel="00000000" w:rsidP="00000000" w:rsidRDefault="00000000" w:rsidRPr="00000000" w14:paraId="000000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110</w:t>
            </w:r>
            <w:r w:rsidDel="00000000" w:rsidR="00000000" w:rsidRPr="00000000">
              <w:rPr>
                <w:rtl w:val="0"/>
              </w:rPr>
            </w:r>
          </w:p>
        </w:tc>
        <w:tc>
          <w:tcPr/>
          <w:p w:rsidR="00000000" w:rsidDel="00000000" w:rsidP="00000000" w:rsidRDefault="00000000" w:rsidRPr="00000000" w14:paraId="000000D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108</w:t>
            </w:r>
            <w:r w:rsidDel="00000000" w:rsidR="00000000" w:rsidRPr="00000000">
              <w:rPr>
                <w:rtl w:val="0"/>
              </w:rPr>
            </w:r>
          </w:p>
        </w:tc>
        <w:tc>
          <w:tcPr/>
          <w:p w:rsidR="00000000" w:rsidDel="00000000" w:rsidP="00000000" w:rsidRDefault="00000000" w:rsidRPr="00000000" w14:paraId="000000D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74</w:t>
            </w:r>
            <w:r w:rsidDel="00000000" w:rsidR="00000000" w:rsidRPr="00000000">
              <w:rPr>
                <w:rtl w:val="0"/>
              </w:rPr>
            </w:r>
          </w:p>
        </w:tc>
        <w:tc>
          <w:tcPr/>
          <w:p w:rsidR="00000000" w:rsidDel="00000000" w:rsidP="00000000" w:rsidRDefault="00000000" w:rsidRPr="00000000" w14:paraId="000000DF">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0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E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36</w:t>
            </w:r>
            <w:r w:rsidDel="00000000" w:rsidR="00000000" w:rsidRPr="00000000">
              <w:rPr>
                <w:rtl w:val="0"/>
              </w:rPr>
            </w:r>
          </w:p>
        </w:tc>
        <w:tc>
          <w:tcPr/>
          <w:p w:rsidR="00000000" w:rsidDel="00000000" w:rsidP="00000000" w:rsidRDefault="00000000" w:rsidRPr="00000000" w14:paraId="000000E3">
            <w:pPr>
              <w:jc w:val="center"/>
              <w:rPr>
                <w:rFonts w:ascii="Times New Roman" w:cs="Times New Roman" w:eastAsia="Times New Roman" w:hAnsi="Times New Roman"/>
                <w:b w:val="1"/>
              </w:rPr>
            </w:pPr>
            <w:r w:rsidDel="00000000" w:rsidR="00000000" w:rsidRPr="00000000">
              <w:rPr>
                <w:rtl w:val="0"/>
              </w:rPr>
            </w:r>
          </w:p>
        </w:tc>
      </w:tr>
      <w:tr>
        <w:trPr>
          <w:cantSplit w:val="0"/>
          <w:trHeight w:val="314" w:hRule="atLeast"/>
          <w:tblHeader w:val="0"/>
        </w:trPr>
        <w:tc>
          <w:tcPr/>
          <w:p w:rsidR="00000000" w:rsidDel="00000000" w:rsidP="00000000" w:rsidRDefault="00000000" w:rsidRPr="00000000" w14:paraId="000000E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Х.4</w:t>
            </w:r>
          </w:p>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ОК 04, ОК 09</w:t>
            </w:r>
            <w:r w:rsidDel="00000000" w:rsidR="00000000" w:rsidRPr="00000000">
              <w:rPr>
                <w:rtl w:val="0"/>
              </w:rPr>
            </w:r>
          </w:p>
        </w:tc>
        <w:tc>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3. 3D-графика</w:t>
            </w:r>
            <w:r w:rsidDel="00000000" w:rsidR="00000000" w:rsidRPr="00000000">
              <w:rPr>
                <w:rtl w:val="0"/>
              </w:rPr>
            </w:r>
          </w:p>
        </w:tc>
        <w:tc>
          <w:tcPr/>
          <w:p w:rsidR="00000000" w:rsidDel="00000000" w:rsidP="00000000" w:rsidRDefault="00000000" w:rsidRPr="00000000" w14:paraId="000000E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54</w:t>
            </w:r>
            <w:r w:rsidDel="00000000" w:rsidR="00000000" w:rsidRPr="00000000">
              <w:rPr>
                <w:rtl w:val="0"/>
              </w:rPr>
            </w:r>
          </w:p>
        </w:tc>
        <w:tc>
          <w:tcPr/>
          <w:p w:rsidR="00000000" w:rsidDel="00000000" w:rsidP="00000000" w:rsidRDefault="00000000" w:rsidRPr="00000000" w14:paraId="000000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36</w:t>
            </w:r>
            <w:r w:rsidDel="00000000" w:rsidR="00000000" w:rsidRPr="00000000">
              <w:rPr>
                <w:rtl w:val="0"/>
              </w:rPr>
            </w:r>
          </w:p>
        </w:tc>
        <w:tc>
          <w:tcPr/>
          <w:p w:rsidR="00000000" w:rsidDel="00000000" w:rsidP="00000000" w:rsidRDefault="00000000" w:rsidRPr="00000000" w14:paraId="000000E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36</w:t>
            </w:r>
            <w:r w:rsidDel="00000000" w:rsidR="00000000" w:rsidRPr="00000000">
              <w:rPr>
                <w:rtl w:val="0"/>
              </w:rPr>
            </w:r>
          </w:p>
        </w:tc>
        <w:tc>
          <w:tcPr/>
          <w:p w:rsidR="00000000" w:rsidDel="00000000" w:rsidP="00000000" w:rsidRDefault="00000000" w:rsidRPr="00000000" w14:paraId="000000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18</w:t>
            </w:r>
            <w:r w:rsidDel="00000000" w:rsidR="00000000" w:rsidRPr="00000000">
              <w:rPr>
                <w:rtl w:val="0"/>
              </w:rPr>
            </w:r>
          </w:p>
        </w:tc>
        <w:tc>
          <w:tcPr/>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E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18</w:t>
            </w:r>
            <w:r w:rsidDel="00000000" w:rsidR="00000000" w:rsidRPr="00000000">
              <w:rPr>
                <w:rtl w:val="0"/>
              </w:rPr>
            </w:r>
          </w:p>
        </w:tc>
        <w:tc>
          <w:tcPr/>
          <w:p w:rsidR="00000000" w:rsidDel="00000000" w:rsidP="00000000" w:rsidRDefault="00000000" w:rsidRPr="00000000" w14:paraId="000000EF">
            <w:pPr>
              <w:jc w:val="center"/>
              <w:rPr>
                <w:rFonts w:ascii="Times New Roman" w:cs="Times New Roman" w:eastAsia="Times New Roman" w:hAnsi="Times New Roman"/>
                <w:b w:val="1"/>
              </w:rPr>
            </w:pPr>
            <w:r w:rsidDel="00000000" w:rsidR="00000000" w:rsidRPr="00000000">
              <w:rPr>
                <w:rtl w:val="0"/>
              </w:rPr>
            </w:r>
          </w:p>
        </w:tc>
      </w:tr>
      <w:tr>
        <w:trPr>
          <w:cantSplit w:val="0"/>
          <w:tblHeader w:val="0"/>
        </w:trPr>
        <w:tc>
          <w:tcPr/>
          <w:p w:rsidR="00000000" w:rsidDel="00000000" w:rsidP="00000000" w:rsidRDefault="00000000" w:rsidRPr="00000000" w14:paraId="000000F0">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Производственная практика </w:t>
            </w:r>
          </w:p>
        </w:tc>
        <w:tc>
          <w:tcPr/>
          <w:p w:rsidR="00000000" w:rsidDel="00000000" w:rsidP="00000000" w:rsidRDefault="00000000" w:rsidRPr="00000000" w14:paraId="000000F2">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sz w:val="22"/>
                <w:szCs w:val="22"/>
                <w:rtl w:val="0"/>
              </w:rPr>
              <w:t xml:space="preserve">180</w:t>
            </w:r>
            <w:r w:rsidDel="00000000" w:rsidR="00000000" w:rsidRPr="00000000">
              <w:rPr>
                <w:rtl w:val="0"/>
              </w:rPr>
            </w:r>
          </w:p>
        </w:tc>
        <w:tc>
          <w:tcPr>
            <w:shd w:fill="c0c0c0" w:val="clear"/>
          </w:tcPr>
          <w:p w:rsidR="00000000" w:rsidDel="00000000" w:rsidP="00000000" w:rsidRDefault="00000000" w:rsidRPr="00000000" w14:paraId="000000F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sz w:val="22"/>
                <w:szCs w:val="22"/>
                <w:rtl w:val="0"/>
              </w:rPr>
              <w:t xml:space="preserve">180</w:t>
            </w:r>
            <w:r w:rsidDel="00000000" w:rsidR="00000000" w:rsidRPr="00000000">
              <w:rPr>
                <w:rtl w:val="0"/>
              </w:rPr>
            </w:r>
          </w:p>
        </w:tc>
        <w:tc>
          <w:tcPr>
            <w:shd w:fill="c0c0c0" w:val="clear"/>
          </w:tcPr>
          <w:p w:rsidR="00000000" w:rsidDel="00000000" w:rsidP="00000000" w:rsidRDefault="00000000" w:rsidRPr="00000000" w14:paraId="000000F4">
            <w:pPr>
              <w:jc w:val="center"/>
              <w:rPr>
                <w:rFonts w:ascii="Times New Roman" w:cs="Times New Roman" w:eastAsia="Times New Roman" w:hAnsi="Times New Roman"/>
                <w:b w:val="1"/>
                <w:i w:val="1"/>
              </w:rPr>
            </w:pPr>
            <w:r w:rsidDel="00000000" w:rsidR="00000000" w:rsidRPr="00000000">
              <w:rPr>
                <w:rtl w:val="0"/>
              </w:rPr>
            </w:r>
          </w:p>
        </w:tc>
        <w:tc>
          <w:tcPr>
            <w:shd w:fill="c0c0c0" w:val="clear"/>
          </w:tcPr>
          <w:p w:rsidR="00000000" w:rsidDel="00000000" w:rsidP="00000000" w:rsidRDefault="00000000" w:rsidRPr="00000000" w14:paraId="000000F5">
            <w:pPr>
              <w:jc w:val="center"/>
              <w:rPr>
                <w:rFonts w:ascii="Times New Roman" w:cs="Times New Roman" w:eastAsia="Times New Roman" w:hAnsi="Times New Roman"/>
                <w:b w:val="1"/>
                <w:i w:val="1"/>
              </w:rPr>
            </w:pPr>
            <w:r w:rsidDel="00000000" w:rsidR="00000000" w:rsidRPr="00000000">
              <w:rPr>
                <w:rtl w:val="0"/>
              </w:rPr>
            </w:r>
          </w:p>
        </w:tc>
        <w:tc>
          <w:tcPr>
            <w:gridSpan w:val="4"/>
            <w:shd w:fill="c0c0c0" w:val="clear"/>
          </w:tcPr>
          <w:p w:rsidR="00000000" w:rsidDel="00000000" w:rsidP="00000000" w:rsidRDefault="00000000" w:rsidRPr="00000000" w14:paraId="000000F6">
            <w:pPr>
              <w:jc w:val="cente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180</w:t>
            </w:r>
            <w:r w:rsidDel="00000000" w:rsidR="00000000" w:rsidRPr="00000000">
              <w:rPr>
                <w:rtl w:val="0"/>
              </w:rPr>
            </w:r>
          </w:p>
        </w:tc>
      </w:tr>
      <w:tr>
        <w:trPr>
          <w:cantSplit w:val="0"/>
          <w:tblHeader w:val="0"/>
        </w:trPr>
        <w:tc>
          <w:tcPr/>
          <w:p w:rsidR="00000000" w:rsidDel="00000000" w:rsidP="00000000" w:rsidRDefault="00000000" w:rsidRPr="00000000" w14:paraId="000000FB">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Промежуточная аттестация</w:t>
            </w:r>
          </w:p>
        </w:tc>
        <w:tc>
          <w:tcPr/>
          <w:p w:rsidR="00000000" w:rsidDel="00000000" w:rsidP="00000000" w:rsidRDefault="00000000" w:rsidRPr="00000000" w14:paraId="000000FD">
            <w:pPr>
              <w:jc w:val="center"/>
              <w:rPr>
                <w:rFonts w:ascii="Times New Roman" w:cs="Times New Roman" w:eastAsia="Times New Roman" w:hAnsi="Times New Roman"/>
                <w:b w:val="1"/>
              </w:rPr>
            </w:pPr>
            <w:r w:rsidDel="00000000" w:rsidR="00000000" w:rsidRPr="00000000">
              <w:rPr>
                <w:rtl w:val="0"/>
              </w:rPr>
            </w:r>
          </w:p>
        </w:tc>
        <w:tc>
          <w:tcPr>
            <w:shd w:fill="c0c0c0" w:val="clear"/>
          </w:tcPr>
          <w:p w:rsidR="00000000" w:rsidDel="00000000" w:rsidP="00000000" w:rsidRDefault="00000000" w:rsidRPr="00000000" w14:paraId="000000FE">
            <w:pPr>
              <w:jc w:val="center"/>
              <w:rPr>
                <w:rFonts w:ascii="Times New Roman" w:cs="Times New Roman" w:eastAsia="Times New Roman" w:hAnsi="Times New Roman"/>
                <w:i w:val="1"/>
              </w:rPr>
            </w:pPr>
            <w:r w:rsidDel="00000000" w:rsidR="00000000" w:rsidRPr="00000000">
              <w:rPr>
                <w:rtl w:val="0"/>
              </w:rPr>
            </w:r>
          </w:p>
        </w:tc>
        <w:tc>
          <w:tcPr>
            <w:shd w:fill="c0c0c0" w:val="clear"/>
          </w:tcPr>
          <w:p w:rsidR="00000000" w:rsidDel="00000000" w:rsidP="00000000" w:rsidRDefault="00000000" w:rsidRPr="00000000" w14:paraId="000000FF">
            <w:pPr>
              <w:jc w:val="center"/>
              <w:rPr>
                <w:rFonts w:ascii="Times New Roman" w:cs="Times New Roman" w:eastAsia="Times New Roman" w:hAnsi="Times New Roman"/>
                <w:i w:val="1"/>
              </w:rPr>
            </w:pPr>
            <w:r w:rsidDel="00000000" w:rsidR="00000000" w:rsidRPr="00000000">
              <w:rPr>
                <w:rtl w:val="0"/>
              </w:rPr>
            </w:r>
          </w:p>
        </w:tc>
        <w:tc>
          <w:tcPr>
            <w:shd w:fill="c0c0c0" w:val="clear"/>
          </w:tcPr>
          <w:p w:rsidR="00000000" w:rsidDel="00000000" w:rsidP="00000000" w:rsidRDefault="00000000" w:rsidRPr="00000000" w14:paraId="00000100">
            <w:pPr>
              <w:jc w:val="center"/>
              <w:rPr>
                <w:rFonts w:ascii="Times New Roman" w:cs="Times New Roman" w:eastAsia="Times New Roman" w:hAnsi="Times New Roman"/>
                <w:i w:val="1"/>
              </w:rPr>
            </w:pPr>
            <w:r w:rsidDel="00000000" w:rsidR="00000000" w:rsidRPr="00000000">
              <w:rPr>
                <w:rtl w:val="0"/>
              </w:rPr>
            </w:r>
          </w:p>
        </w:tc>
        <w:tc>
          <w:tcPr>
            <w:gridSpan w:val="4"/>
            <w:shd w:fill="c0c0c0" w:val="clear"/>
          </w:tcPr>
          <w:p w:rsidR="00000000" w:rsidDel="00000000" w:rsidP="00000000" w:rsidRDefault="00000000" w:rsidRPr="00000000" w14:paraId="00000101">
            <w:pPr>
              <w:jc w:val="cente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05">
            <w:pPr>
              <w:jc w:val="center"/>
              <w:rPr>
                <w:rFonts w:ascii="Times New Roman" w:cs="Times New Roman" w:eastAsia="Times New Roman" w:hAnsi="Times New Roman"/>
              </w:rPr>
            </w:pPr>
            <w:r w:rsidDel="00000000" w:rsidR="00000000" w:rsidRPr="00000000">
              <w:rPr>
                <w:rtl w:val="0"/>
              </w:rPr>
            </w:r>
          </w:p>
        </w:tc>
      </w:tr>
      <w:tr>
        <w:trPr>
          <w:cantSplit w:val="0"/>
          <w:trHeight w:val="339" w:hRule="atLeast"/>
          <w:tblHeader w:val="0"/>
        </w:trPr>
        <w:tc>
          <w:tcPr/>
          <w:p w:rsidR="00000000" w:rsidDel="00000000" w:rsidP="00000000" w:rsidRDefault="00000000" w:rsidRPr="00000000" w14:paraId="00000106">
            <w:pPr>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07">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p w:rsidR="00000000" w:rsidDel="00000000" w:rsidP="00000000" w:rsidRDefault="00000000" w:rsidRPr="00000000" w14:paraId="00000108">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432</w:t>
            </w:r>
            <w:r w:rsidDel="00000000" w:rsidR="00000000" w:rsidRPr="00000000">
              <w:rPr>
                <w:rtl w:val="0"/>
              </w:rPr>
            </w:r>
          </w:p>
        </w:tc>
        <w:tc>
          <w:tcPr/>
          <w:p w:rsidR="00000000" w:rsidDel="00000000" w:rsidP="00000000" w:rsidRDefault="00000000" w:rsidRPr="00000000" w14:paraId="00000109">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364</w:t>
            </w:r>
          </w:p>
        </w:tc>
        <w:tc>
          <w:tcPr/>
          <w:p w:rsidR="00000000" w:rsidDel="00000000" w:rsidP="00000000" w:rsidRDefault="00000000" w:rsidRPr="00000000" w14:paraId="0000010A">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186</w:t>
            </w:r>
          </w:p>
        </w:tc>
        <w:tc>
          <w:tcPr/>
          <w:p w:rsidR="00000000" w:rsidDel="00000000" w:rsidP="00000000" w:rsidRDefault="00000000" w:rsidRPr="00000000" w14:paraId="0000010B">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112</w:t>
            </w:r>
          </w:p>
        </w:tc>
        <w:tc>
          <w:tcPr/>
          <w:p w:rsidR="00000000" w:rsidDel="00000000" w:rsidP="00000000" w:rsidRDefault="00000000" w:rsidRPr="00000000" w14:paraId="0000010C">
            <w:pPr>
              <w:jc w:val="center"/>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0D">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16</w:t>
            </w:r>
          </w:p>
        </w:tc>
        <w:tc>
          <w:tcPr/>
          <w:p w:rsidR="00000000" w:rsidDel="00000000" w:rsidP="00000000" w:rsidRDefault="00000000" w:rsidRPr="00000000" w14:paraId="0000010E">
            <w:pPr>
              <w:jc w:val="center"/>
              <w:rPr>
                <w:rFonts w:ascii="Times New Roman" w:cs="Times New Roman" w:eastAsia="Times New Roman" w:hAnsi="Times New Roman"/>
                <w:b w:val="1"/>
                <w:i w:val="1"/>
                <w:vertAlign w:val="superscript"/>
              </w:rPr>
            </w:pPr>
            <w:r w:rsidDel="00000000" w:rsidR="00000000" w:rsidRPr="00000000">
              <w:rPr>
                <w:rFonts w:ascii="Times New Roman" w:cs="Times New Roman" w:eastAsia="Times New Roman" w:hAnsi="Times New Roman"/>
                <w:b w:val="1"/>
                <w:i w:val="1"/>
                <w:rtl w:val="0"/>
              </w:rPr>
              <w:t xml:space="preserve">6</w:t>
            </w:r>
            <w:r w:rsidDel="00000000" w:rsidR="00000000" w:rsidRPr="00000000">
              <w:rPr>
                <w:rtl w:val="0"/>
              </w:rPr>
            </w:r>
          </w:p>
        </w:tc>
        <w:tc>
          <w:tcPr/>
          <w:p w:rsidR="00000000" w:rsidDel="00000000" w:rsidP="00000000" w:rsidRDefault="00000000" w:rsidRPr="00000000" w14:paraId="0000010F">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72</w:t>
            </w:r>
          </w:p>
        </w:tc>
        <w:tc>
          <w:tcPr/>
          <w:p w:rsidR="00000000" w:rsidDel="00000000" w:rsidP="00000000" w:rsidRDefault="00000000" w:rsidRPr="00000000" w14:paraId="00000110">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180</w:t>
            </w:r>
          </w:p>
        </w:tc>
      </w:tr>
    </w:tbl>
    <w:p w:rsidR="00000000" w:rsidDel="00000000" w:rsidP="00000000" w:rsidRDefault="00000000" w:rsidRPr="00000000" w14:paraId="00000111">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2">
      <w:pPr>
        <w:spacing w:after="160" w:line="259" w:lineRule="auto"/>
        <w:rPr>
          <w:rFonts w:ascii="Times New Roman" w:cs="Times New Roman" w:eastAsia="Times New Roman" w:hAnsi="Times New Roman"/>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113">
      <w:pPr>
        <w:ind w:firstLine="708.6614173228347"/>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w:t>
      </w:r>
      <w:r w:rsidDel="00000000" w:rsidR="00000000" w:rsidRPr="00000000">
        <w:rPr>
          <w:rFonts w:ascii="Times New Roman" w:cs="Times New Roman" w:eastAsia="Times New Roman" w:hAnsi="Times New Roman"/>
          <w:b w:val="1"/>
          <w:i w:val="1"/>
          <w:rtl w:val="0"/>
        </w:rPr>
        <w:t xml:space="preserve"> </w:t>
      </w:r>
      <w:r w:rsidDel="00000000" w:rsidR="00000000" w:rsidRPr="00000000">
        <w:rPr>
          <w:rFonts w:ascii="Times New Roman" w:cs="Times New Roman" w:eastAsia="Times New Roman" w:hAnsi="Times New Roman"/>
          <w:b w:val="1"/>
          <w:rtl w:val="0"/>
        </w:rPr>
        <w:t xml:space="preserve">Тематический план и содержание профессионального модуля </w:t>
      </w:r>
    </w:p>
    <w:tbl>
      <w:tblPr>
        <w:tblStyle w:val="Table6"/>
        <w:tblW w:w="147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8"/>
        <w:gridCol w:w="9086"/>
        <w:gridCol w:w="2853"/>
        <w:tblGridChange w:id="0">
          <w:tblGrid>
            <w:gridCol w:w="2768"/>
            <w:gridCol w:w="9086"/>
            <w:gridCol w:w="2853"/>
          </w:tblGrid>
        </w:tblGridChange>
      </w:tblGrid>
      <w:tr>
        <w:trPr>
          <w:cantSplit w:val="0"/>
          <w:tblHeader w:val="0"/>
        </w:trPr>
        <w:tc>
          <w:tcPr/>
          <w:p w:rsidR="00000000" w:rsidDel="00000000" w:rsidP="00000000" w:rsidRDefault="00000000" w:rsidRPr="00000000" w14:paraId="0000011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 профессионального модуля (ПМ), междисциплинарных курсов (МДК)</w:t>
            </w:r>
          </w:p>
        </w:tc>
        <w:tc>
          <w:tcPr/>
          <w:p w:rsidR="00000000" w:rsidDel="00000000" w:rsidP="00000000" w:rsidRDefault="00000000" w:rsidRPr="00000000" w14:paraId="0000011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w:t>
            </w:r>
          </w:p>
        </w:tc>
        <w:tc>
          <w:tcPr>
            <w:vAlign w:val="center"/>
          </w:tcPr>
          <w:p w:rsidR="00000000" w:rsidDel="00000000" w:rsidP="00000000" w:rsidRDefault="00000000" w:rsidRPr="00000000" w14:paraId="00000116">
            <w:pPr>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sz w:val="22"/>
                <w:szCs w:val="22"/>
                <w:rtl w:val="0"/>
              </w:rPr>
              <w:t xml:space="preserve">Объем, акад. ч / в том числе в форме практической подготовки, акад ч</w:t>
            </w: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117">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1</w:t>
            </w:r>
          </w:p>
        </w:tc>
        <w:tc>
          <w:tcPr/>
          <w:p w:rsidR="00000000" w:rsidDel="00000000" w:rsidP="00000000" w:rsidRDefault="00000000" w:rsidRPr="00000000" w14:paraId="00000118">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2</w:t>
            </w:r>
          </w:p>
        </w:tc>
        <w:tc>
          <w:tcPr>
            <w:vAlign w:val="center"/>
          </w:tcPr>
          <w:p w:rsidR="00000000" w:rsidDel="00000000" w:rsidP="00000000" w:rsidRDefault="00000000" w:rsidRPr="00000000" w14:paraId="00000119">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3</w:t>
            </w:r>
          </w:p>
        </w:tc>
      </w:tr>
      <w:tr>
        <w:trPr>
          <w:cantSplit w:val="0"/>
          <w:trHeight w:val="405" w:hRule="atLeast"/>
          <w:tblHeader w:val="0"/>
        </w:trPr>
        <w:tc>
          <w:tcPr>
            <w:gridSpan w:val="2"/>
          </w:tcPr>
          <w:p w:rsidR="00000000" w:rsidDel="00000000" w:rsidP="00000000" w:rsidRDefault="00000000" w:rsidRPr="00000000" w14:paraId="0000011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Раздел 1. Коммуникационный дизайн</w:t>
            </w:r>
          </w:p>
        </w:tc>
        <w:tc>
          <w:tcPr>
            <w:vAlign w:val="center"/>
          </w:tcPr>
          <w:p w:rsidR="00000000" w:rsidDel="00000000" w:rsidP="00000000" w:rsidRDefault="00000000" w:rsidRPr="00000000" w14:paraId="0000011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54/38</w:t>
            </w:r>
          </w:p>
        </w:tc>
      </w:tr>
      <w:tr>
        <w:trPr>
          <w:cantSplit w:val="0"/>
          <w:trHeight w:val="474" w:hRule="atLeast"/>
          <w:tblHeader w:val="0"/>
        </w:trPr>
        <w:tc>
          <w:tcPr>
            <w:gridSpan w:val="2"/>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МДК. 0Х.01. Коммуникационный дизайн</w:t>
            </w:r>
          </w:p>
        </w:tc>
        <w:tc>
          <w:tcPr>
            <w:vAlign w:val="center"/>
          </w:tcPr>
          <w:p w:rsidR="00000000" w:rsidDel="00000000" w:rsidP="00000000" w:rsidRDefault="00000000" w:rsidRPr="00000000" w14:paraId="0000011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36/20</w:t>
            </w:r>
          </w:p>
        </w:tc>
      </w:tr>
      <w:tr>
        <w:trPr>
          <w:cantSplit w:val="0"/>
          <w:tblHeader w:val="0"/>
        </w:trPr>
        <w:tc>
          <w:tcPr>
            <w:vMerge w:val="restart"/>
          </w:tcPr>
          <w:p w:rsidR="00000000" w:rsidDel="00000000" w:rsidP="00000000" w:rsidRDefault="00000000" w:rsidRPr="00000000" w14:paraId="00000120">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1.1. Аспекты восприятия визуальной информации</w:t>
            </w:r>
          </w:p>
        </w:tc>
        <w:tc>
          <w:tcPr/>
          <w:p w:rsidR="00000000" w:rsidDel="00000000" w:rsidP="00000000" w:rsidRDefault="00000000" w:rsidRPr="00000000" w14:paraId="0000012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2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293" w:hRule="atLeast"/>
          <w:tblHeader w:val="0"/>
        </w:trPr>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Понятие «коммуникационный дизайн». Психологические и физиологические аспекты зрительного восприятия.</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Мультисенсорная природа коммуникационного дизайна. Компоненты коммуникаций, воздействующих на человека: цвето-графические, видео-, аудиовизуальные, сенсорные и т.д.</w:t>
            </w:r>
          </w:p>
        </w:tc>
        <w:tc>
          <w:tcPr>
            <w:vAlign w:val="center"/>
          </w:tcPr>
          <w:p w:rsidR="00000000" w:rsidDel="00000000" w:rsidP="00000000" w:rsidRDefault="00000000" w:rsidRPr="00000000" w14:paraId="0000012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315" w:hRule="atLeast"/>
          <w:tblHeader w:val="0"/>
        </w:trPr>
        <w:tc>
          <w:tcPr>
            <w:vMerge w:val="restart"/>
          </w:tcPr>
          <w:p w:rsidR="00000000" w:rsidDel="00000000" w:rsidP="00000000" w:rsidRDefault="00000000" w:rsidRPr="00000000" w14:paraId="00000127">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1.2. Современные требования к коммуникационному дизайну</w:t>
            </w:r>
          </w:p>
        </w:tc>
        <w:tc>
          <w:tcPr/>
          <w:p w:rsidR="00000000" w:rsidDel="00000000" w:rsidP="00000000" w:rsidRDefault="00000000" w:rsidRPr="00000000" w14:paraId="00000128">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Содержание </w:t>
            </w:r>
          </w:p>
        </w:tc>
        <w:tc>
          <w:tcPr>
            <w:vAlign w:val="center"/>
          </w:tcPr>
          <w:p w:rsidR="00000000" w:rsidDel="00000000" w:rsidP="00000000" w:rsidRDefault="00000000" w:rsidRPr="00000000" w14:paraId="0000012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379" w:hRule="atLeast"/>
          <w:tblHeader w:val="0"/>
        </w:trPr>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1.Современные общие требования к коммуникационному дизайну и тенденции развития коммуникационного дизайна. Области проектной деятельности коммуникационного дизайна: дизайн рекламы, веб-дизайн, дизайн электронных СМИ, дизайн СМ, арт-дизайн, дизайн среды, дизайн игр и т.д.</w:t>
            </w:r>
            <w:r w:rsidDel="00000000" w:rsidR="00000000" w:rsidRPr="00000000">
              <w:rPr>
                <w:rtl w:val="0"/>
              </w:rPr>
            </w:r>
          </w:p>
        </w:tc>
        <w:tc>
          <w:tcPr>
            <w:vAlign w:val="center"/>
          </w:tcPr>
          <w:p w:rsidR="00000000" w:rsidDel="00000000" w:rsidP="00000000" w:rsidRDefault="00000000" w:rsidRPr="00000000" w14:paraId="0000012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vMerge w:val="restart"/>
          </w:tcPr>
          <w:p w:rsidR="00000000" w:rsidDel="00000000" w:rsidP="00000000" w:rsidRDefault="00000000" w:rsidRPr="00000000" w14:paraId="0000012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1.3. Проектные технологии и инструменты коммуникационного дизайна</w:t>
            </w:r>
          </w:p>
        </w:tc>
        <w:tc>
          <w:tcPr/>
          <w:p w:rsidR="00000000" w:rsidDel="00000000" w:rsidP="00000000" w:rsidRDefault="00000000" w:rsidRPr="00000000" w14:paraId="0000012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tc>
        <w:tc>
          <w:tcPr/>
          <w:p w:rsidR="00000000" w:rsidDel="00000000" w:rsidP="00000000" w:rsidRDefault="00000000" w:rsidRPr="00000000" w14:paraId="0000012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r>
      <w:tr>
        <w:trPr>
          <w:cantSplit w:val="0"/>
          <w:trHeight w:val="249" w:hRule="atLeast"/>
          <w:tblHeader w:val="0"/>
        </w:trPr>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Основные форматы предоставления графического, видео- и мультимедиа-материала на различных носителях и в различных медиапространствах.</w:t>
            </w:r>
          </w:p>
        </w:tc>
        <w:tc>
          <w:tcPr>
            <w:vAlign w:val="center"/>
          </w:tcPr>
          <w:p w:rsidR="00000000" w:rsidDel="00000000" w:rsidP="00000000" w:rsidRDefault="00000000" w:rsidRPr="00000000" w14:paraId="0000013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3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rHeight w:val="825" w:hRule="atLeast"/>
          <w:tblHeader w:val="0"/>
        </w:trPr>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7">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 Разработка медиа компонентов (звука, графики, анимации, видео, текста)</w:t>
            </w:r>
            <w:r w:rsidDel="00000000" w:rsidR="00000000" w:rsidRPr="00000000">
              <w:rPr>
                <w:rtl w:val="0"/>
              </w:rPr>
            </w:r>
          </w:p>
        </w:tc>
        <w:tc>
          <w:tcPr>
            <w:vAlign w:val="center"/>
          </w:tcPr>
          <w:p w:rsidR="00000000" w:rsidDel="00000000" w:rsidP="00000000" w:rsidRDefault="00000000" w:rsidRPr="00000000" w14:paraId="0000013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blHeader w:val="0"/>
        </w:trPr>
        <w:tc>
          <w:tcPr>
            <w:vMerge w:val="restart"/>
          </w:tcPr>
          <w:p w:rsidR="00000000" w:rsidDel="00000000" w:rsidP="00000000" w:rsidRDefault="00000000" w:rsidRPr="00000000" w14:paraId="00000139">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1.4. Создание объектов коммуникационного дизайна</w:t>
            </w:r>
          </w:p>
          <w:p w:rsidR="00000000" w:rsidDel="00000000" w:rsidP="00000000" w:rsidRDefault="00000000" w:rsidRPr="00000000" w14:paraId="0000013A">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13B">
            <w:pPr>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3C">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tc>
        <w:tc>
          <w:tcPr/>
          <w:p w:rsidR="00000000" w:rsidDel="00000000" w:rsidP="00000000" w:rsidRDefault="00000000" w:rsidRPr="00000000" w14:paraId="0000013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14</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Проектирование и разработка дизайн-проектов, соответствующих современным требованиям, предъявляемым к визуальным коммуникациям</w:t>
            </w:r>
          </w:p>
        </w:tc>
        <w:tc>
          <w:tcPr>
            <w:vMerge w:val="restart"/>
            <w:vAlign w:val="center"/>
          </w:tcPr>
          <w:p w:rsidR="00000000" w:rsidDel="00000000" w:rsidP="00000000" w:rsidRDefault="00000000" w:rsidRPr="00000000" w14:paraId="0000014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100" w:hRule="atLeast"/>
          <w:tblHeader w:val="0"/>
        </w:trPr>
        <w:tc>
          <w:tcPr>
            <w:vMerge w:val="continue"/>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Корпоративная идентичность, корпоративные коммуникации</w:t>
            </w:r>
          </w:p>
        </w:tc>
        <w:tc>
          <w:tcPr>
            <w:vMerge w:val="continue"/>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5" w:hRule="atLeast"/>
          <w:tblHeader w:val="0"/>
        </w:trPr>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Визуализация данных</w:t>
            </w:r>
          </w:p>
        </w:tc>
        <w:tc>
          <w:tcPr>
            <w:vMerge w:val="continue"/>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8">
            <w:pPr>
              <w:rPr>
                <w:sz w:val="22"/>
                <w:szCs w:val="22"/>
              </w:rPr>
            </w:pPr>
            <w:r w:rsidDel="00000000" w:rsidR="00000000" w:rsidRPr="00000000">
              <w:rPr>
                <w:rFonts w:ascii="Times New Roman" w:cs="Times New Roman" w:eastAsia="Times New Roman" w:hAnsi="Times New Roman"/>
                <w:sz w:val="22"/>
                <w:szCs w:val="22"/>
                <w:rtl w:val="0"/>
              </w:rPr>
              <w:t xml:space="preserve">4. Информационный дизайн. Дизайн digital-продуктов</w:t>
            </w:r>
            <w:r w:rsidDel="00000000" w:rsidR="00000000" w:rsidRPr="00000000">
              <w:rPr>
                <w:rtl w:val="0"/>
              </w:rPr>
            </w:r>
          </w:p>
        </w:tc>
        <w:tc>
          <w:tcPr>
            <w:vMerge w:val="continue"/>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4B">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4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blHeader w:val="0"/>
        </w:trPr>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 Настройка материалов и текстур для созданных объектов</w:t>
            </w:r>
          </w:p>
        </w:tc>
        <w:tc>
          <w:tcPr>
            <w:vAlign w:val="center"/>
          </w:tcPr>
          <w:p w:rsidR="00000000" w:rsidDel="00000000" w:rsidP="00000000" w:rsidRDefault="00000000" w:rsidRPr="00000000" w14:paraId="0000014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 Разработка элементов корпоративной идентичности (логотип, логобук, анимация логотипа)</w:t>
            </w:r>
          </w:p>
        </w:tc>
        <w:tc>
          <w:tcPr>
            <w:vAlign w:val="center"/>
          </w:tcPr>
          <w:p w:rsidR="00000000" w:rsidDel="00000000" w:rsidP="00000000" w:rsidRDefault="00000000" w:rsidRPr="00000000" w14:paraId="0000015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4. Разработка шаблона презентации (диаграммы, графики, таблицы, иконки и т.д.)</w:t>
            </w:r>
          </w:p>
        </w:tc>
        <w:tc>
          <w:tcPr>
            <w:vAlign w:val="center"/>
          </w:tcPr>
          <w:p w:rsidR="00000000" w:rsidDel="00000000" w:rsidP="00000000" w:rsidRDefault="00000000" w:rsidRPr="00000000" w14:paraId="0000015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7">
            <w:pPr>
              <w:rPr>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5. Разработка продуктов информационного дизайна (плакат, афиша, листовка, и т.п. в том числе для цифровой среды)</w:t>
            </w:r>
            <w:r w:rsidDel="00000000" w:rsidR="00000000" w:rsidRPr="00000000">
              <w:rPr>
                <w:rtl w:val="0"/>
              </w:rPr>
            </w:r>
          </w:p>
        </w:tc>
        <w:tc>
          <w:tcPr>
            <w:vAlign w:val="center"/>
          </w:tcPr>
          <w:p w:rsidR="00000000" w:rsidDel="00000000" w:rsidP="00000000" w:rsidRDefault="00000000" w:rsidRPr="00000000" w14:paraId="0000015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718" w:hRule="atLeast"/>
          <w:tblHeader w:val="0"/>
        </w:trPr>
        <w:tc>
          <w:tcPr>
            <w:gridSpan w:val="2"/>
          </w:tcPr>
          <w:p w:rsidR="00000000" w:rsidDel="00000000" w:rsidP="00000000" w:rsidRDefault="00000000" w:rsidRPr="00000000" w14:paraId="00000159">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Примерная тематика самостоятельной работы при изучении раздела 1</w:t>
            </w:r>
          </w:p>
          <w:p w:rsidR="00000000" w:rsidDel="00000000" w:rsidP="00000000" w:rsidRDefault="00000000" w:rsidRPr="00000000" w14:paraId="000001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Анализ компонентов коммуникаций, воздействующих на человека. </w:t>
            </w:r>
          </w:p>
          <w:p w:rsidR="00000000" w:rsidDel="00000000" w:rsidP="00000000" w:rsidRDefault="00000000" w:rsidRPr="00000000" w14:paraId="0000015B">
            <w:pP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sz w:val="22"/>
                <w:szCs w:val="22"/>
                <w:rtl w:val="0"/>
              </w:rPr>
              <w:t xml:space="preserve">Подбор и анализ материалов СМ-контента, рекламы</w:t>
            </w:r>
            <w:r w:rsidDel="00000000" w:rsidR="00000000" w:rsidRPr="00000000">
              <w:rPr>
                <w:rtl w:val="0"/>
              </w:rPr>
            </w:r>
          </w:p>
        </w:tc>
        <w:tc>
          <w:tcPr>
            <w:vAlign w:val="center"/>
          </w:tcPr>
          <w:p w:rsidR="00000000" w:rsidDel="00000000" w:rsidP="00000000" w:rsidRDefault="00000000" w:rsidRPr="00000000" w14:paraId="0000015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blHeader w:val="0"/>
        </w:trPr>
        <w:tc>
          <w:tcPr>
            <w:gridSpan w:val="2"/>
          </w:tcPr>
          <w:p w:rsidR="00000000" w:rsidDel="00000000" w:rsidP="00000000" w:rsidRDefault="00000000" w:rsidRPr="00000000" w14:paraId="0000015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Учебная практика раздела 1</w:t>
            </w:r>
          </w:p>
          <w:p w:rsidR="00000000" w:rsidDel="00000000" w:rsidP="00000000" w:rsidRDefault="00000000" w:rsidRPr="00000000" w14:paraId="0000015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w:t>
              <w:br w:type="textWrapping"/>
            </w:r>
            <w:r w:rsidDel="00000000" w:rsidR="00000000" w:rsidRPr="00000000">
              <w:rPr>
                <w:rFonts w:ascii="Times New Roman" w:cs="Times New Roman" w:eastAsia="Times New Roman" w:hAnsi="Times New Roman"/>
                <w:color w:val="000000"/>
                <w:sz w:val="22"/>
                <w:szCs w:val="22"/>
                <w:rtl w:val="0"/>
              </w:rPr>
              <w:t xml:space="preserve">Разработка элементов корпоративной идентичности. Разработка логотипа для компании по ТЗ. Анимация логотипа. Разработка логобука для компании по ТЗ (корпоративные цвета, шрифты, графические элементы фирменного стиля).</w:t>
              <w:br w:type="textWrapping"/>
            </w:r>
            <w:r w:rsidDel="00000000" w:rsidR="00000000" w:rsidRPr="00000000">
              <w:rPr>
                <w:rFonts w:ascii="Times New Roman" w:cs="Times New Roman" w:eastAsia="Times New Roman" w:hAnsi="Times New Roman"/>
                <w:sz w:val="22"/>
                <w:szCs w:val="22"/>
                <w:rtl w:val="0"/>
              </w:rPr>
              <w:t xml:space="preserve">Разработка продуктов информационного дизайна для компании по ТЗ (плакат, афиша, листовка, и т.п. в том числе для цифровой среды)</w:t>
            </w:r>
            <w:r w:rsidDel="00000000" w:rsidR="00000000" w:rsidRPr="00000000">
              <w:rPr>
                <w:rtl w:val="0"/>
              </w:rPr>
            </w:r>
          </w:p>
        </w:tc>
        <w:tc>
          <w:tcPr>
            <w:vAlign w:val="center"/>
          </w:tcPr>
          <w:p w:rsidR="00000000" w:rsidDel="00000000" w:rsidP="00000000" w:rsidRDefault="00000000" w:rsidRPr="00000000" w14:paraId="0000016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w:t>
            </w:r>
          </w:p>
        </w:tc>
      </w:tr>
      <w:tr>
        <w:trPr>
          <w:cantSplit w:val="0"/>
          <w:trHeight w:val="493" w:hRule="atLeast"/>
          <w:tblHeader w:val="0"/>
        </w:trPr>
        <w:tc>
          <w:tcPr>
            <w:gridSpan w:val="2"/>
          </w:tcPr>
          <w:p w:rsidR="00000000" w:rsidDel="00000000" w:rsidP="00000000" w:rsidRDefault="00000000" w:rsidRPr="00000000" w14:paraId="0000016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Раздел 2. UX/UI веб-дизайн</w:t>
            </w:r>
          </w:p>
        </w:tc>
        <w:tc>
          <w:tcPr>
            <w:vAlign w:val="center"/>
          </w:tcPr>
          <w:p w:rsidR="00000000" w:rsidDel="00000000" w:rsidP="00000000" w:rsidRDefault="00000000" w:rsidRPr="00000000" w14:paraId="0000016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144/110</w:t>
            </w:r>
          </w:p>
        </w:tc>
      </w:tr>
      <w:tr>
        <w:trPr>
          <w:cantSplit w:val="0"/>
          <w:trHeight w:val="401" w:hRule="atLeast"/>
          <w:tblHeader w:val="0"/>
        </w:trPr>
        <w:tc>
          <w:tcPr>
            <w:gridSpan w:val="2"/>
          </w:tcPr>
          <w:p w:rsidR="00000000" w:rsidDel="00000000" w:rsidP="00000000" w:rsidRDefault="00000000" w:rsidRPr="00000000" w14:paraId="00000165">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МДК.0Х.02. UX/UI веб-дизайн</w:t>
            </w:r>
          </w:p>
        </w:tc>
        <w:tc>
          <w:tcPr>
            <w:vAlign w:val="center"/>
          </w:tcPr>
          <w:p w:rsidR="00000000" w:rsidDel="00000000" w:rsidP="00000000" w:rsidRDefault="00000000" w:rsidRPr="00000000" w14:paraId="0000016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108/74</w:t>
            </w:r>
          </w:p>
        </w:tc>
      </w:tr>
      <w:tr>
        <w:trPr>
          <w:cantSplit w:val="0"/>
          <w:tblHeader w:val="0"/>
        </w:trPr>
        <w:tc>
          <w:tcPr>
            <w:vMerge w:val="restart"/>
          </w:tcPr>
          <w:p w:rsidR="00000000" w:rsidDel="00000000" w:rsidP="00000000" w:rsidRDefault="00000000" w:rsidRPr="00000000" w14:paraId="00000168">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2.1. Визуальный дизайн</w:t>
            </w:r>
          </w:p>
        </w:tc>
        <w:tc>
          <w:tcPr/>
          <w:p w:rsidR="00000000" w:rsidDel="00000000" w:rsidP="00000000" w:rsidRDefault="00000000" w:rsidRPr="00000000" w14:paraId="00000169">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6A">
            <w:pPr>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b w:val="1"/>
                <w:sz w:val="22"/>
                <w:szCs w:val="22"/>
                <w:rtl w:val="0"/>
              </w:rPr>
              <w:t xml:space="preserve">50</w:t>
            </w:r>
            <w:r w:rsidDel="00000000" w:rsidR="00000000" w:rsidRPr="00000000">
              <w:rPr>
                <w:rtl w:val="0"/>
              </w:rPr>
            </w:r>
          </w:p>
        </w:tc>
      </w:tr>
      <w:tr>
        <w:trPr>
          <w:cantSplit w:val="0"/>
          <w:trHeight w:val="555" w:hRule="atLeast"/>
          <w:tblHeader w:val="0"/>
        </w:trPr>
        <w:tc>
          <w:tcPr>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Виды сайтов: Landing page, посадочная страница, корпоративный сайт, информационный сайт, e-commerce и др.</w:t>
            </w:r>
          </w:p>
        </w:tc>
        <w:tc>
          <w:tcPr>
            <w:vAlign w:val="center"/>
          </w:tcPr>
          <w:p w:rsidR="00000000" w:rsidDel="00000000" w:rsidP="00000000" w:rsidRDefault="00000000" w:rsidRPr="00000000" w14:paraId="0000016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vMerge w:val="continue"/>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Типографика</w:t>
            </w:r>
          </w:p>
        </w:tc>
        <w:tc>
          <w:tcPr>
            <w:vAlign w:val="center"/>
          </w:tcPr>
          <w:p w:rsidR="00000000" w:rsidDel="00000000" w:rsidP="00000000" w:rsidRDefault="00000000" w:rsidRPr="00000000" w14:paraId="0000017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vMerge w:val="continue"/>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Теория и психология цвета</w:t>
            </w:r>
          </w:p>
        </w:tc>
        <w:tc>
          <w:tcPr>
            <w:vAlign w:val="center"/>
          </w:tcPr>
          <w:p w:rsidR="00000000" w:rsidDel="00000000" w:rsidP="00000000" w:rsidRDefault="00000000" w:rsidRPr="00000000" w14:paraId="0000017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blHeader w:val="0"/>
        </w:trPr>
        <w:tc>
          <w:tcPr>
            <w:vMerge w:val="continue"/>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5">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7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38</w:t>
            </w:r>
          </w:p>
        </w:tc>
      </w:tr>
      <w:tr>
        <w:trPr>
          <w:cantSplit w:val="0"/>
          <w:tblHeader w:val="0"/>
        </w:trPr>
        <w:tc>
          <w:tcPr>
            <w:vMerge w:val="continue"/>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6. Изучение Figma (как работать в программе, основные функции, работа со слоями, масками, группами. Сетка, auto layout, библиотеки)</w:t>
            </w:r>
          </w:p>
        </w:tc>
        <w:tc>
          <w:tcPr>
            <w:vAlign w:val="center"/>
          </w:tcPr>
          <w:p w:rsidR="00000000" w:rsidDel="00000000" w:rsidP="00000000" w:rsidRDefault="00000000" w:rsidRPr="00000000" w14:paraId="0000017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7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7. Кнопки, формы, компоненты, UI-кит</w:t>
            </w:r>
          </w:p>
        </w:tc>
        <w:tc>
          <w:tcPr>
            <w:vAlign w:val="center"/>
          </w:tcPr>
          <w:p w:rsidR="00000000" w:rsidDel="00000000" w:rsidP="00000000" w:rsidRDefault="00000000" w:rsidRPr="00000000" w14:paraId="0000017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7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8. Адаптив</w:t>
            </w:r>
          </w:p>
        </w:tc>
        <w:tc>
          <w:tcPr>
            <w:vAlign w:val="center"/>
          </w:tcPr>
          <w:p w:rsidR="00000000" w:rsidDel="00000000" w:rsidP="00000000" w:rsidRDefault="00000000" w:rsidRPr="00000000" w14:paraId="0000017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9. Мудборд, референсы, концепты</w:t>
            </w:r>
          </w:p>
        </w:tc>
        <w:tc>
          <w:tcPr>
            <w:vAlign w:val="center"/>
          </w:tcPr>
          <w:p w:rsidR="00000000" w:rsidDel="00000000" w:rsidP="00000000" w:rsidRDefault="00000000" w:rsidRPr="00000000" w14:paraId="0000018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10. Разработка лендинга</w:t>
            </w:r>
          </w:p>
        </w:tc>
        <w:tc>
          <w:tcPr>
            <w:vAlign w:val="center"/>
          </w:tcPr>
          <w:p w:rsidR="00000000" w:rsidDel="00000000" w:rsidP="00000000" w:rsidRDefault="00000000" w:rsidRPr="00000000" w14:paraId="0000018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11. Разработка информационного или корпоративного сайта</w:t>
            </w:r>
          </w:p>
        </w:tc>
        <w:tc>
          <w:tcPr>
            <w:vAlign w:val="center"/>
          </w:tcPr>
          <w:p w:rsidR="00000000" w:rsidDel="00000000" w:rsidP="00000000" w:rsidRDefault="00000000" w:rsidRPr="00000000" w14:paraId="0000018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12. Разработка интернет-магазина или сервиса на выбранную тему</w:t>
            </w:r>
          </w:p>
        </w:tc>
        <w:tc>
          <w:tcPr>
            <w:vAlign w:val="center"/>
          </w:tcPr>
          <w:p w:rsidR="00000000" w:rsidDel="00000000" w:rsidP="00000000" w:rsidRDefault="00000000" w:rsidRPr="00000000" w14:paraId="0000018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13. Разработка приложения на выбранную тему</w:t>
            </w:r>
          </w:p>
        </w:tc>
        <w:tc>
          <w:tcPr>
            <w:vAlign w:val="center"/>
          </w:tcPr>
          <w:p w:rsidR="00000000" w:rsidDel="00000000" w:rsidP="00000000" w:rsidRDefault="00000000" w:rsidRPr="00000000" w14:paraId="0000018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9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14. Сборка интерактивного макета, настройка анимации в макете</w:t>
            </w:r>
          </w:p>
        </w:tc>
        <w:tc>
          <w:tcPr>
            <w:vAlign w:val="center"/>
          </w:tcPr>
          <w:p w:rsidR="00000000" w:rsidDel="00000000" w:rsidP="00000000" w:rsidRDefault="00000000" w:rsidRPr="00000000" w14:paraId="0000019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9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15. Передача макетов в разработку</w:t>
            </w:r>
          </w:p>
        </w:tc>
        <w:tc>
          <w:tcPr>
            <w:vAlign w:val="center"/>
          </w:tcPr>
          <w:p w:rsidR="00000000" w:rsidDel="00000000" w:rsidP="00000000" w:rsidRDefault="00000000" w:rsidRPr="00000000" w14:paraId="0000019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r>
      <w:tr>
        <w:trPr>
          <w:cantSplit w:val="0"/>
          <w:trHeight w:val="333" w:hRule="atLeast"/>
          <w:tblHeader w:val="0"/>
        </w:trPr>
        <w:tc>
          <w:tcPr>
            <w:vMerge w:val="restart"/>
          </w:tcPr>
          <w:p w:rsidR="00000000" w:rsidDel="00000000" w:rsidP="00000000" w:rsidRDefault="00000000" w:rsidRPr="00000000" w14:paraId="00000195">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2.2. Аналитика и исследования</w:t>
            </w:r>
          </w:p>
        </w:tc>
        <w:tc>
          <w:tcPr/>
          <w:p w:rsidR="00000000" w:rsidDel="00000000" w:rsidP="00000000" w:rsidRDefault="00000000" w:rsidRPr="00000000" w14:paraId="0000019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9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24</w:t>
            </w:r>
          </w:p>
        </w:tc>
      </w:tr>
      <w:tr>
        <w:trPr>
          <w:cantSplit w:val="0"/>
          <w:trHeight w:val="259" w:hRule="atLeast"/>
          <w:tblHeader w:val="0"/>
        </w:trPr>
        <w:tc>
          <w:tcPr>
            <w:vMerge w:val="continue"/>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9">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 </w:t>
            </w:r>
            <w:r w:rsidDel="00000000" w:rsidR="00000000" w:rsidRPr="00000000">
              <w:rPr>
                <w:rtl w:val="0"/>
              </w:rPr>
            </w:r>
          </w:p>
        </w:tc>
        <w:tc>
          <w:tcPr/>
          <w:p w:rsidR="00000000" w:rsidDel="00000000" w:rsidP="00000000" w:rsidRDefault="00000000" w:rsidRPr="00000000" w14:paraId="0000019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blHeader w:val="0"/>
        </w:trPr>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9C">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9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24</w:t>
            </w:r>
          </w:p>
        </w:tc>
      </w:tr>
      <w:tr>
        <w:trPr>
          <w:cantSplit w:val="0"/>
          <w:trHeight w:val="196" w:hRule="atLeast"/>
          <w:tblHeader w:val="0"/>
        </w:trPr>
        <w:tc>
          <w:tcPr>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16. Брифинг клиента</w:t>
            </w:r>
          </w:p>
        </w:tc>
        <w:tc>
          <w:tcPr>
            <w:vAlign w:val="center"/>
          </w:tcPr>
          <w:p w:rsidR="00000000" w:rsidDel="00000000" w:rsidP="00000000" w:rsidRDefault="00000000" w:rsidRPr="00000000" w14:paraId="000001A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194" w:hRule="atLeast"/>
          <w:tblHeader w:val="0"/>
        </w:trPr>
        <w:tc>
          <w:tcPr>
            <w:vMerge w:val="continue"/>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17. Веб-аналитика (счетчики, сбор и использование метрик для улучшения пользовательского опыта)</w:t>
            </w:r>
          </w:p>
        </w:tc>
        <w:tc>
          <w:tcPr>
            <w:vAlign w:val="center"/>
          </w:tcPr>
          <w:p w:rsidR="00000000" w:rsidDel="00000000" w:rsidP="00000000" w:rsidRDefault="00000000" w:rsidRPr="00000000" w14:paraId="000001A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194" w:hRule="atLeast"/>
          <w:tblHeader w:val="0"/>
        </w:trPr>
        <w:tc>
          <w:tcPr>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18. Виды исследований (количественные, качественные)</w:t>
            </w:r>
          </w:p>
        </w:tc>
        <w:tc>
          <w:tcPr>
            <w:vAlign w:val="center"/>
          </w:tcPr>
          <w:p w:rsidR="00000000" w:rsidDel="00000000" w:rsidP="00000000" w:rsidRDefault="00000000" w:rsidRPr="00000000" w14:paraId="000001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r>
      <w:tr>
        <w:trPr>
          <w:cantSplit w:val="0"/>
          <w:trHeight w:val="194" w:hRule="atLeast"/>
          <w:tblHeader w:val="0"/>
        </w:trPr>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19. Анализ аудитории, анализ конкурентов</w:t>
            </w:r>
          </w:p>
        </w:tc>
        <w:tc>
          <w:tcPr>
            <w:vAlign w:val="center"/>
          </w:tcPr>
          <w:p w:rsidR="00000000" w:rsidDel="00000000" w:rsidP="00000000" w:rsidRDefault="00000000" w:rsidRPr="00000000" w14:paraId="000001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r>
      <w:tr>
        <w:trPr>
          <w:cantSplit w:val="0"/>
          <w:trHeight w:val="313" w:hRule="atLeast"/>
          <w:tblHeader w:val="0"/>
        </w:trPr>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20. Обзор инструментов (Maze, Miro или другие платформы)</w:t>
            </w:r>
          </w:p>
        </w:tc>
        <w:tc>
          <w:tcPr>
            <w:vAlign w:val="center"/>
          </w:tcPr>
          <w:p w:rsidR="00000000" w:rsidDel="00000000" w:rsidP="00000000" w:rsidRDefault="00000000" w:rsidRPr="00000000" w14:paraId="000001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blHeader w:val="0"/>
        </w:trPr>
        <w:tc>
          <w:tcPr>
            <w:vMerge w:val="restart"/>
          </w:tcPr>
          <w:p w:rsidR="00000000" w:rsidDel="00000000" w:rsidP="00000000" w:rsidRDefault="00000000" w:rsidRPr="00000000" w14:paraId="000001AD">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2.3. Что такое UX/UI дизайн</w:t>
            </w:r>
          </w:p>
        </w:tc>
        <w:tc>
          <w:tcPr/>
          <w:p w:rsidR="00000000" w:rsidDel="00000000" w:rsidP="00000000" w:rsidRDefault="00000000" w:rsidRPr="00000000" w14:paraId="000001A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A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360" w:hRule="atLeast"/>
          <w:tblHeader w:val="0"/>
        </w:trPr>
        <w:tc>
          <w:tcPr>
            <w:vMerge w:val="continue"/>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История дизайна пользовательского опыта</w:t>
            </w:r>
          </w:p>
        </w:tc>
        <w:tc>
          <w:tcPr>
            <w:vAlign w:val="center"/>
          </w:tcPr>
          <w:p w:rsidR="00000000" w:rsidDel="00000000" w:rsidP="00000000" w:rsidRDefault="00000000" w:rsidRPr="00000000" w14:paraId="000001B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7" w:hRule="atLeast"/>
          <w:tblHeader w:val="0"/>
        </w:trPr>
        <w:tc>
          <w:tcPr>
            <w:vMerge w:val="continue"/>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Процесс от задачи до релиза</w:t>
            </w:r>
          </w:p>
        </w:tc>
        <w:tc>
          <w:tcPr>
            <w:vAlign w:val="center"/>
          </w:tcPr>
          <w:p w:rsidR="00000000" w:rsidDel="00000000" w:rsidP="00000000" w:rsidRDefault="00000000" w:rsidRPr="00000000" w14:paraId="000001B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88" w:hRule="atLeast"/>
          <w:tblHeader w:val="0"/>
        </w:trPr>
        <w:tc>
          <w:tcPr>
            <w:vMerge w:val="restart"/>
          </w:tcPr>
          <w:p w:rsidR="00000000" w:rsidDel="00000000" w:rsidP="00000000" w:rsidRDefault="00000000" w:rsidRPr="00000000" w14:paraId="000001B6">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2.4.</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Проектирование</w:t>
            </w:r>
            <w:r w:rsidDel="00000000" w:rsidR="00000000" w:rsidRPr="00000000">
              <w:rPr>
                <w:rtl w:val="0"/>
              </w:rPr>
            </w:r>
          </w:p>
        </w:tc>
        <w:tc>
          <w:tcPr/>
          <w:p w:rsidR="00000000" w:rsidDel="00000000" w:rsidP="00000000" w:rsidRDefault="00000000" w:rsidRPr="00000000" w14:paraId="000001B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B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r>
      <w:tr>
        <w:trPr>
          <w:cantSplit w:val="0"/>
          <w:trHeight w:val="252" w:hRule="atLeast"/>
          <w:tblHeader w:val="0"/>
        </w:trPr>
        <w:tc>
          <w:tcPr>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B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tl w:val="0"/>
              </w:rPr>
            </w:r>
          </w:p>
        </w:tc>
        <w:tc>
          <w:tcPr>
            <w:vAlign w:val="center"/>
          </w:tcPr>
          <w:p w:rsidR="00000000" w:rsidDel="00000000" w:rsidP="00000000" w:rsidRDefault="00000000" w:rsidRPr="00000000" w14:paraId="000001B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90" w:hRule="atLeast"/>
          <w:tblHeader w:val="0"/>
        </w:trPr>
        <w:tc>
          <w:tcPr>
            <w:vMerge w:val="continue"/>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B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1B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r>
      <w:tr>
        <w:trPr>
          <w:cantSplit w:val="0"/>
          <w:trHeight w:val="90" w:hRule="atLeast"/>
          <w:tblHeader w:val="0"/>
        </w:trPr>
        <w:tc>
          <w:tcPr>
            <w:vMerge w:val="continue"/>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21. Персона, CJM, JTBD</w:t>
            </w:r>
            <w:r w:rsidDel="00000000" w:rsidR="00000000" w:rsidRPr="00000000">
              <w:rPr>
                <w:rtl w:val="0"/>
              </w:rPr>
            </w:r>
          </w:p>
        </w:tc>
        <w:tc>
          <w:tcPr>
            <w:vAlign w:val="center"/>
          </w:tcPr>
          <w:p w:rsidR="00000000" w:rsidDel="00000000" w:rsidP="00000000" w:rsidRDefault="00000000" w:rsidRPr="00000000" w14:paraId="000001C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90" w:hRule="atLeast"/>
          <w:tblHeader w:val="0"/>
        </w:trPr>
        <w:tc>
          <w:tcPr>
            <w:vMerge w:val="continue"/>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22. User flow, Wireflow, User story, сценарии, информационная архитектура</w:t>
            </w:r>
          </w:p>
        </w:tc>
        <w:tc>
          <w:tcPr>
            <w:vAlign w:val="center"/>
          </w:tcPr>
          <w:p w:rsidR="00000000" w:rsidDel="00000000" w:rsidP="00000000" w:rsidRDefault="00000000" w:rsidRPr="00000000" w14:paraId="000001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90" w:hRule="atLeast"/>
          <w:tblHeader w:val="0"/>
        </w:trPr>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23. Прототипы</w:t>
            </w:r>
          </w:p>
        </w:tc>
        <w:tc>
          <w:tcPr>
            <w:vAlign w:val="center"/>
          </w:tcPr>
          <w:p w:rsidR="00000000" w:rsidDel="00000000" w:rsidP="00000000" w:rsidRDefault="00000000" w:rsidRPr="00000000" w14:paraId="000001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continue"/>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24. Обзор инструментов (Miro, FigJam, Invision и другие)</w:t>
            </w:r>
          </w:p>
        </w:tc>
        <w:tc>
          <w:tcPr>
            <w:vAlign w:val="center"/>
          </w:tcPr>
          <w:p w:rsidR="00000000" w:rsidDel="00000000" w:rsidP="00000000" w:rsidRDefault="00000000" w:rsidRPr="00000000" w14:paraId="000001C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restart"/>
          </w:tcPr>
          <w:p w:rsidR="00000000" w:rsidDel="00000000" w:rsidP="00000000" w:rsidRDefault="00000000" w:rsidRPr="00000000" w14:paraId="000001CB">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2.5.</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Soft skills</w:t>
            </w:r>
            <w:r w:rsidDel="00000000" w:rsidR="00000000" w:rsidRPr="00000000">
              <w:rPr>
                <w:rtl w:val="0"/>
              </w:rPr>
            </w:r>
          </w:p>
        </w:tc>
        <w:tc>
          <w:tcPr/>
          <w:p w:rsidR="00000000" w:rsidDel="00000000" w:rsidP="00000000" w:rsidRDefault="00000000" w:rsidRPr="00000000" w14:paraId="000001CC">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vAlign w:val="center"/>
          </w:tcPr>
          <w:p w:rsidR="00000000" w:rsidDel="00000000" w:rsidP="00000000" w:rsidRDefault="00000000" w:rsidRPr="00000000" w14:paraId="000001C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90" w:hRule="atLeast"/>
          <w:tblHeader w:val="0"/>
        </w:trPr>
        <w:tc>
          <w:tcPr>
            <w:vMerge w:val="continue"/>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Коммуникация с заказчиком, с командой</w:t>
            </w:r>
          </w:p>
        </w:tc>
        <w:tc>
          <w:tcPr>
            <w:vAlign w:val="center"/>
          </w:tcPr>
          <w:p w:rsidR="00000000" w:rsidDel="00000000" w:rsidP="00000000" w:rsidRDefault="00000000" w:rsidRPr="00000000" w14:paraId="000001D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continue"/>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Self-менеджмент</w:t>
            </w:r>
          </w:p>
        </w:tc>
        <w:tc>
          <w:tcPr>
            <w:vAlign w:val="center"/>
          </w:tcPr>
          <w:p w:rsidR="00000000" w:rsidDel="00000000" w:rsidP="00000000" w:rsidRDefault="00000000" w:rsidRPr="00000000" w14:paraId="000001D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restart"/>
          </w:tcPr>
          <w:p w:rsidR="00000000" w:rsidDel="00000000" w:rsidP="00000000" w:rsidRDefault="00000000" w:rsidRPr="00000000" w14:paraId="000001D4">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2.5.</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Портфолио</w:t>
            </w:r>
            <w:r w:rsidDel="00000000" w:rsidR="00000000" w:rsidRPr="00000000">
              <w:rPr>
                <w:rtl w:val="0"/>
              </w:rPr>
            </w:r>
          </w:p>
        </w:tc>
        <w:tc>
          <w:tcPr/>
          <w:p w:rsidR="00000000" w:rsidDel="00000000" w:rsidP="00000000" w:rsidRDefault="00000000" w:rsidRPr="00000000" w14:paraId="000001D5">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tc>
        <w:tc>
          <w:tcPr>
            <w:vAlign w:val="center"/>
          </w:tcPr>
          <w:p w:rsidR="00000000" w:rsidDel="00000000" w:rsidP="00000000" w:rsidRDefault="00000000" w:rsidRPr="00000000" w14:paraId="000001D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r>
      <w:tr>
        <w:trPr>
          <w:cantSplit w:val="0"/>
          <w:trHeight w:val="90" w:hRule="atLeast"/>
          <w:tblHeader w:val="0"/>
        </w:trPr>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Как составить резюме</w:t>
            </w:r>
          </w:p>
        </w:tc>
        <w:tc>
          <w:tcPr>
            <w:vAlign w:val="center"/>
          </w:tcPr>
          <w:p w:rsidR="00000000" w:rsidDel="00000000" w:rsidP="00000000" w:rsidRDefault="00000000" w:rsidRPr="00000000" w14:paraId="000001D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continue"/>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Сборка портфолио</w:t>
            </w:r>
          </w:p>
        </w:tc>
        <w:tc>
          <w:tcPr>
            <w:vAlign w:val="center"/>
          </w:tcPr>
          <w:p w:rsidR="00000000" w:rsidDel="00000000" w:rsidP="00000000" w:rsidRDefault="00000000" w:rsidRPr="00000000" w14:paraId="000001D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27" w:hRule="atLeast"/>
          <w:tblHeader w:val="0"/>
        </w:trPr>
        <w:tc>
          <w:tcPr>
            <w:gridSpan w:val="2"/>
          </w:tcPr>
          <w:p w:rsidR="00000000" w:rsidDel="00000000" w:rsidP="00000000" w:rsidRDefault="00000000" w:rsidRPr="00000000" w14:paraId="000001D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Примерная тематика самостоятельной учебной работы при изучении раздела 2</w:t>
            </w:r>
          </w:p>
          <w:p w:rsidR="00000000" w:rsidDel="00000000" w:rsidP="00000000" w:rsidRDefault="00000000" w:rsidRPr="00000000" w14:paraId="000001D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Завершение практических работ, изучение литературы. Изучение гайдлайнов операционных систем.</w:t>
            </w:r>
          </w:p>
        </w:tc>
        <w:tc>
          <w:tcPr>
            <w:vAlign w:val="center"/>
          </w:tcPr>
          <w:p w:rsidR="00000000" w:rsidDel="00000000" w:rsidP="00000000" w:rsidRDefault="00000000" w:rsidRPr="00000000" w14:paraId="000001E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r>
      <w:tr>
        <w:trPr>
          <w:cantSplit w:val="0"/>
          <w:trHeight w:val="427" w:hRule="atLeast"/>
          <w:tblHeader w:val="0"/>
        </w:trPr>
        <w:tc>
          <w:tcPr>
            <w:gridSpan w:val="2"/>
          </w:tcPr>
          <w:p w:rsidR="00000000" w:rsidDel="00000000" w:rsidP="00000000" w:rsidRDefault="00000000" w:rsidRPr="00000000" w14:paraId="000001E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Учебная практика раздела 2</w:t>
            </w:r>
          </w:p>
          <w:p w:rsidR="00000000" w:rsidDel="00000000" w:rsidP="00000000" w:rsidRDefault="00000000" w:rsidRPr="00000000" w14:paraId="000001E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1E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лендинга.</w:t>
            </w:r>
            <w:r w:rsidDel="00000000" w:rsidR="00000000" w:rsidRPr="00000000">
              <w:rPr>
                <w:rtl w:val="0"/>
              </w:rPr>
            </w:r>
          </w:p>
          <w:p w:rsidR="00000000" w:rsidDel="00000000" w:rsidP="00000000" w:rsidRDefault="00000000" w:rsidRPr="00000000" w14:paraId="000001E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w:t>
            </w:r>
            <w:r w:rsidDel="00000000" w:rsidR="00000000" w:rsidRPr="00000000">
              <w:rPr>
                <w:rFonts w:ascii="Times New Roman" w:cs="Times New Roman" w:eastAsia="Times New Roman" w:hAnsi="Times New Roman"/>
                <w:color w:val="000000"/>
                <w:sz w:val="22"/>
                <w:szCs w:val="22"/>
                <w:highlight w:val="white"/>
                <w:rtl w:val="0"/>
              </w:rPr>
              <w:t xml:space="preserve">одностраничного, одноэкранного (</w:t>
            </w:r>
            <w:r w:rsidDel="00000000" w:rsidR="00000000" w:rsidRPr="00000000">
              <w:rPr>
                <w:rFonts w:ascii="Times New Roman" w:cs="Times New Roman" w:eastAsia="Times New Roman" w:hAnsi="Times New Roman"/>
                <w:color w:val="000000"/>
                <w:sz w:val="22"/>
                <w:szCs w:val="22"/>
                <w:rtl w:val="0"/>
              </w:rPr>
              <w:t xml:space="preserve">информационного или корпоративного) и т.д. сайта.</w:t>
            </w:r>
            <w:r w:rsidDel="00000000" w:rsidR="00000000" w:rsidRPr="00000000">
              <w:rPr>
                <w:rtl w:val="0"/>
              </w:rPr>
            </w:r>
          </w:p>
          <w:p w:rsidR="00000000" w:rsidDel="00000000" w:rsidP="00000000" w:rsidRDefault="00000000" w:rsidRPr="00000000" w14:paraId="000001E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интернет-магазина или сервиса.</w:t>
            </w:r>
            <w:r w:rsidDel="00000000" w:rsidR="00000000" w:rsidRPr="00000000">
              <w:rPr>
                <w:rtl w:val="0"/>
              </w:rPr>
            </w:r>
          </w:p>
          <w:p w:rsidR="00000000" w:rsidDel="00000000" w:rsidP="00000000" w:rsidRDefault="00000000" w:rsidRPr="00000000" w14:paraId="000001E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приложения.</w:t>
            </w:r>
            <w:r w:rsidDel="00000000" w:rsidR="00000000" w:rsidRPr="00000000">
              <w:rPr>
                <w:rtl w:val="0"/>
              </w:rPr>
            </w:r>
          </w:p>
          <w:p w:rsidR="00000000" w:rsidDel="00000000" w:rsidP="00000000" w:rsidRDefault="00000000" w:rsidRPr="00000000" w14:paraId="000001E7">
            <w:pPr>
              <w:jc w:val="both"/>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color w:val="000000"/>
                <w:sz w:val="22"/>
                <w:szCs w:val="22"/>
                <w:rtl w:val="0"/>
              </w:rPr>
              <w:t xml:space="preserve">Сборка интерактивного макета, настройка анимации в макете.</w:t>
            </w:r>
            <w:r w:rsidDel="00000000" w:rsidR="00000000" w:rsidRPr="00000000">
              <w:rPr>
                <w:rtl w:val="0"/>
              </w:rPr>
            </w:r>
          </w:p>
        </w:tc>
        <w:tc>
          <w:tcPr>
            <w:vAlign w:val="center"/>
          </w:tcPr>
          <w:p w:rsidR="00000000" w:rsidDel="00000000" w:rsidP="00000000" w:rsidRDefault="00000000" w:rsidRPr="00000000" w14:paraId="000001E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w:t>
            </w:r>
          </w:p>
        </w:tc>
      </w:tr>
      <w:tr>
        <w:trPr>
          <w:cantSplit w:val="0"/>
          <w:tblHeader w:val="0"/>
        </w:trPr>
        <w:tc>
          <w:tcPr>
            <w:gridSpan w:val="2"/>
          </w:tcPr>
          <w:p w:rsidR="00000000" w:rsidDel="00000000" w:rsidP="00000000" w:rsidRDefault="00000000" w:rsidRPr="00000000" w14:paraId="000001E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Раздел 3. </w:t>
            </w:r>
            <w:r w:rsidDel="00000000" w:rsidR="00000000" w:rsidRPr="00000000">
              <w:rPr>
                <w:rFonts w:ascii="Times New Roman" w:cs="Times New Roman" w:eastAsia="Times New Roman" w:hAnsi="Times New Roman"/>
                <w:b w:val="1"/>
                <w:color w:val="000000"/>
                <w:sz w:val="22"/>
                <w:szCs w:val="22"/>
                <w:rtl w:val="0"/>
              </w:rPr>
              <w:t xml:space="preserve">3D-графика</w:t>
            </w:r>
            <w:r w:rsidDel="00000000" w:rsidR="00000000" w:rsidRPr="00000000">
              <w:rPr>
                <w:rtl w:val="0"/>
              </w:rPr>
            </w:r>
          </w:p>
        </w:tc>
        <w:tc>
          <w:tcPr>
            <w:vAlign w:val="center"/>
          </w:tcPr>
          <w:p w:rsidR="00000000" w:rsidDel="00000000" w:rsidP="00000000" w:rsidRDefault="00000000" w:rsidRPr="00000000" w14:paraId="000001E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54/38</w:t>
            </w:r>
          </w:p>
        </w:tc>
      </w:tr>
      <w:tr>
        <w:trPr>
          <w:cantSplit w:val="0"/>
          <w:tblHeader w:val="0"/>
        </w:trPr>
        <w:tc>
          <w:tcPr>
            <w:gridSpan w:val="2"/>
          </w:tcPr>
          <w:p w:rsidR="00000000" w:rsidDel="00000000" w:rsidP="00000000" w:rsidRDefault="00000000" w:rsidRPr="00000000" w14:paraId="000001E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МДК.0Х.01. 3D-графика</w:t>
            </w:r>
          </w:p>
        </w:tc>
        <w:tc>
          <w:tcPr>
            <w:vAlign w:val="center"/>
          </w:tcPr>
          <w:p w:rsidR="00000000" w:rsidDel="00000000" w:rsidP="00000000" w:rsidRDefault="00000000" w:rsidRPr="00000000" w14:paraId="000001E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36/18</w:t>
            </w:r>
          </w:p>
        </w:tc>
      </w:tr>
      <w:tr>
        <w:trPr>
          <w:cantSplit w:val="0"/>
          <w:trHeight w:val="43" w:hRule="atLeast"/>
          <w:tblHeader w:val="0"/>
        </w:trPr>
        <w:tc>
          <w:tcPr>
            <w:vMerge w:val="restart"/>
          </w:tcPr>
          <w:p w:rsidR="00000000" w:rsidDel="00000000" w:rsidP="00000000" w:rsidRDefault="00000000" w:rsidRPr="00000000" w14:paraId="000001F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3.1. Введение</w:t>
            </w:r>
          </w:p>
        </w:tc>
        <w:tc>
          <w:tcPr/>
          <w:p w:rsidR="00000000" w:rsidDel="00000000" w:rsidP="00000000" w:rsidRDefault="00000000" w:rsidRPr="00000000" w14:paraId="000001F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F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43" w:hRule="atLeast"/>
          <w:tblHeader w:val="0"/>
        </w:trPr>
        <w:tc>
          <w:tcPr>
            <w:vMerge w:val="continue"/>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Введение в 3D-графику. Области использования и назначение. Основные понятия 3D-графики</w:t>
            </w:r>
          </w:p>
        </w:tc>
        <w:tc>
          <w:tcPr>
            <w:vAlign w:val="center"/>
          </w:tcPr>
          <w:p w:rsidR="00000000" w:rsidDel="00000000" w:rsidP="00000000" w:rsidRDefault="00000000" w:rsidRPr="00000000" w14:paraId="000001F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1F6">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3.2. Основы интерфейса программы</w:t>
            </w:r>
            <w:r w:rsidDel="00000000" w:rsidR="00000000" w:rsidRPr="00000000">
              <w:rPr>
                <w:rtl w:val="0"/>
              </w:rPr>
            </w:r>
          </w:p>
        </w:tc>
        <w:tc>
          <w:tcPr/>
          <w:p w:rsidR="00000000" w:rsidDel="00000000" w:rsidP="00000000" w:rsidRDefault="00000000" w:rsidRPr="00000000" w14:paraId="000001F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1F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195" w:hRule="atLeast"/>
          <w:tblHeader w:val="0"/>
        </w:trPr>
        <w:tc>
          <w:tcPr>
            <w:vMerge w:val="continue"/>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F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Создание объектов</w:t>
            </w:r>
          </w:p>
        </w:tc>
        <w:tc>
          <w:tcPr>
            <w:vAlign w:val="center"/>
          </w:tcPr>
          <w:p w:rsidR="00000000" w:rsidDel="00000000" w:rsidP="00000000" w:rsidRDefault="00000000" w:rsidRPr="00000000" w14:paraId="000001F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1F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25. Настройка рабочей среды. Создание комбинаций из простых объектов</w:t>
            </w:r>
          </w:p>
        </w:tc>
        <w:tc>
          <w:tcPr>
            <w:vAlign w:val="center"/>
          </w:tcPr>
          <w:p w:rsidR="00000000" w:rsidDel="00000000" w:rsidP="00000000" w:rsidRDefault="00000000" w:rsidRPr="00000000" w14:paraId="0000020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02">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3.3. Базовые принципы работы</w:t>
            </w:r>
            <w:r w:rsidDel="00000000" w:rsidR="00000000" w:rsidRPr="00000000">
              <w:rPr>
                <w:rtl w:val="0"/>
              </w:rPr>
            </w:r>
          </w:p>
        </w:tc>
        <w:tc>
          <w:tcPr/>
          <w:p w:rsidR="00000000" w:rsidDel="00000000" w:rsidP="00000000" w:rsidRDefault="00000000" w:rsidRPr="00000000" w14:paraId="0000020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0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195" w:hRule="atLeast"/>
          <w:tblHeader w:val="0"/>
        </w:trPr>
        <w:tc>
          <w:tcPr>
            <w:vMerge w:val="continue"/>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Основы моделирования</w:t>
            </w:r>
          </w:p>
        </w:tc>
        <w:tc>
          <w:tcPr>
            <w:vAlign w:val="center"/>
          </w:tcPr>
          <w:p w:rsidR="00000000" w:rsidDel="00000000" w:rsidP="00000000" w:rsidRDefault="00000000" w:rsidRPr="00000000" w14:paraId="0000020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0A">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26. Моделирование сложных объектов сцены</w:t>
            </w:r>
          </w:p>
        </w:tc>
        <w:tc>
          <w:tcPr>
            <w:vAlign w:val="center"/>
          </w:tcPr>
          <w:p w:rsidR="00000000" w:rsidDel="00000000" w:rsidP="00000000" w:rsidRDefault="00000000" w:rsidRPr="00000000" w14:paraId="0000020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0E">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3.4. Базовые принципы работы</w:t>
            </w:r>
            <w:r w:rsidDel="00000000" w:rsidR="00000000" w:rsidRPr="00000000">
              <w:rPr>
                <w:rtl w:val="0"/>
              </w:rPr>
            </w:r>
          </w:p>
        </w:tc>
        <w:tc>
          <w:tcPr/>
          <w:p w:rsidR="00000000" w:rsidDel="00000000" w:rsidP="00000000" w:rsidRDefault="00000000" w:rsidRPr="00000000" w14:paraId="0000020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1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195" w:hRule="atLeast"/>
          <w:tblHeader w:val="0"/>
        </w:trPr>
        <w:tc>
          <w:tcPr>
            <w:vMerge w:val="continue"/>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Материалы и текстуры объектов</w:t>
            </w:r>
          </w:p>
        </w:tc>
        <w:tc>
          <w:tcPr>
            <w:vAlign w:val="center"/>
          </w:tcPr>
          <w:p w:rsidR="00000000" w:rsidDel="00000000" w:rsidP="00000000" w:rsidRDefault="00000000" w:rsidRPr="00000000" w14:paraId="0000021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1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27. Настройка материалов и текстур для созданных объектов</w:t>
            </w:r>
            <w:r w:rsidDel="00000000" w:rsidR="00000000" w:rsidRPr="00000000">
              <w:rPr>
                <w:rtl w:val="0"/>
              </w:rPr>
            </w:r>
          </w:p>
        </w:tc>
        <w:tc>
          <w:tcPr>
            <w:vAlign w:val="center"/>
          </w:tcPr>
          <w:p w:rsidR="00000000" w:rsidDel="00000000" w:rsidP="00000000" w:rsidRDefault="00000000" w:rsidRPr="00000000" w14:paraId="0000021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1A">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3.5. Приемы создания объемных форм</w:t>
            </w:r>
            <w:r w:rsidDel="00000000" w:rsidR="00000000" w:rsidRPr="00000000">
              <w:rPr>
                <w:rtl w:val="0"/>
              </w:rPr>
            </w:r>
          </w:p>
        </w:tc>
        <w:tc>
          <w:tcPr/>
          <w:p w:rsidR="00000000" w:rsidDel="00000000" w:rsidP="00000000" w:rsidRDefault="00000000" w:rsidRPr="00000000" w14:paraId="0000021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1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rHeight w:val="195" w:hRule="atLeast"/>
          <w:tblHeader w:val="0"/>
        </w:trPr>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Скульптинг</w:t>
            </w:r>
          </w:p>
        </w:tc>
        <w:tc>
          <w:tcPr>
            <w:vAlign w:val="center"/>
          </w:tcPr>
          <w:p w:rsidR="00000000" w:rsidDel="00000000" w:rsidP="00000000" w:rsidRDefault="00000000" w:rsidRPr="00000000" w14:paraId="0000021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2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r>
      <w:tr>
        <w:trPr>
          <w:cantSplit w:val="0"/>
          <w:trHeight w:val="195" w:hRule="atLeast"/>
          <w:tblHeader w:val="0"/>
        </w:trPr>
        <w:tc>
          <w:tcPr>
            <w:vMerge w:val="continue"/>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28. Создание модели персонажа</w:t>
            </w:r>
          </w:p>
        </w:tc>
        <w:tc>
          <w:tcPr>
            <w:vAlign w:val="center"/>
          </w:tcPr>
          <w:p w:rsidR="00000000" w:rsidDel="00000000" w:rsidP="00000000" w:rsidRDefault="00000000" w:rsidRPr="00000000" w14:paraId="0000022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29. Создание скелета персонажа</w:t>
            </w:r>
          </w:p>
        </w:tc>
        <w:tc>
          <w:tcPr>
            <w:vAlign w:val="center"/>
          </w:tcPr>
          <w:p w:rsidR="00000000" w:rsidDel="00000000" w:rsidP="00000000" w:rsidRDefault="00000000" w:rsidRPr="00000000" w14:paraId="0000022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30. Текстурирование персонажа</w:t>
            </w:r>
          </w:p>
        </w:tc>
        <w:tc>
          <w:tcPr>
            <w:vAlign w:val="center"/>
          </w:tcPr>
          <w:p w:rsidR="00000000" w:rsidDel="00000000" w:rsidP="00000000" w:rsidRDefault="00000000" w:rsidRPr="00000000" w14:paraId="0000022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D">
            <w:pPr>
              <w:rPr>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31. Добавление персонажа в ранее созданную локацию и получение визуализации</w:t>
            </w:r>
            <w:r w:rsidDel="00000000" w:rsidR="00000000" w:rsidRPr="00000000">
              <w:rPr>
                <w:rtl w:val="0"/>
              </w:rPr>
            </w:r>
          </w:p>
        </w:tc>
        <w:tc>
          <w:tcPr>
            <w:vAlign w:val="center"/>
          </w:tcPr>
          <w:p w:rsidR="00000000" w:rsidDel="00000000" w:rsidP="00000000" w:rsidRDefault="00000000" w:rsidRPr="00000000" w14:paraId="0000022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2F">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3.6. Приемы создания объемных форм</w:t>
            </w:r>
            <w:r w:rsidDel="00000000" w:rsidR="00000000" w:rsidRPr="00000000">
              <w:rPr>
                <w:rtl w:val="0"/>
              </w:rPr>
            </w:r>
          </w:p>
        </w:tc>
        <w:tc>
          <w:tcPr/>
          <w:p w:rsidR="00000000" w:rsidDel="00000000" w:rsidP="00000000" w:rsidRDefault="00000000" w:rsidRPr="00000000" w14:paraId="0000023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3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w:t>
            </w:r>
          </w:p>
        </w:tc>
      </w:tr>
      <w:tr>
        <w:trPr>
          <w:cantSplit w:val="0"/>
          <w:trHeight w:val="195" w:hRule="atLeast"/>
          <w:tblHeader w:val="0"/>
        </w:trPr>
        <w:tc>
          <w:tcPr>
            <w:vMerge w:val="continue"/>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Освещение и постановка камеры. Понятие рендеринга</w:t>
            </w:r>
          </w:p>
        </w:tc>
        <w:tc>
          <w:tcPr>
            <w:vAlign w:val="center"/>
          </w:tcPr>
          <w:p w:rsidR="00000000" w:rsidDel="00000000" w:rsidP="00000000" w:rsidRDefault="00000000" w:rsidRPr="00000000" w14:paraId="0000023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195" w:hRule="atLeast"/>
          <w:tblHeader w:val="0"/>
        </w:trPr>
        <w:tc>
          <w:tcPr>
            <w:vMerge w:val="continue"/>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3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32. Установка и настройка источников света и камер</w:t>
            </w:r>
            <w:r w:rsidDel="00000000" w:rsidR="00000000" w:rsidRPr="00000000">
              <w:rPr>
                <w:rtl w:val="0"/>
              </w:rPr>
            </w:r>
          </w:p>
        </w:tc>
        <w:tc>
          <w:tcPr>
            <w:vAlign w:val="center"/>
          </w:tcPr>
          <w:p w:rsidR="00000000" w:rsidDel="00000000" w:rsidP="00000000" w:rsidRDefault="00000000" w:rsidRPr="00000000" w14:paraId="0000023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33. Установка и настройка рендера и получение визуализации</w:t>
            </w:r>
          </w:p>
        </w:tc>
        <w:tc>
          <w:tcPr>
            <w:vAlign w:val="center"/>
          </w:tcPr>
          <w:p w:rsidR="00000000" w:rsidDel="00000000" w:rsidP="00000000" w:rsidRDefault="00000000" w:rsidRPr="00000000" w14:paraId="0000023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3E">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3.7. Базовые принципы анимации</w:t>
            </w:r>
            <w:r w:rsidDel="00000000" w:rsidR="00000000" w:rsidRPr="00000000">
              <w:rPr>
                <w:rtl w:val="0"/>
              </w:rPr>
            </w:r>
          </w:p>
        </w:tc>
        <w:tc>
          <w:tcPr/>
          <w:p w:rsidR="00000000" w:rsidDel="00000000" w:rsidP="00000000" w:rsidRDefault="00000000" w:rsidRPr="00000000" w14:paraId="0000023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4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w:t>
            </w:r>
          </w:p>
        </w:tc>
      </w:tr>
      <w:tr>
        <w:trPr>
          <w:cantSplit w:val="0"/>
          <w:trHeight w:val="195" w:hRule="atLeast"/>
          <w:tblHeader w:val="0"/>
        </w:trPr>
        <w:tc>
          <w:tcPr>
            <w:vMerge w:val="continue"/>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Основы анимации</w:t>
            </w:r>
          </w:p>
        </w:tc>
        <w:tc>
          <w:tcPr>
            <w:vAlign w:val="center"/>
          </w:tcPr>
          <w:p w:rsidR="00000000" w:rsidDel="00000000" w:rsidP="00000000" w:rsidRDefault="00000000" w:rsidRPr="00000000" w14:paraId="00000243">
            <w:pPr>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tl w:val="0"/>
              </w:rPr>
            </w:r>
          </w:p>
        </w:tc>
      </w:tr>
      <w:tr>
        <w:trPr>
          <w:cantSplit w:val="0"/>
          <w:trHeight w:val="195" w:hRule="atLeast"/>
          <w:tblHeader w:val="0"/>
        </w:trPr>
        <w:tc>
          <w:tcPr>
            <w:vMerge w:val="continue"/>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4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34. Добавление элементов анимации в созданную локацию</w:t>
            </w:r>
            <w:r w:rsidDel="00000000" w:rsidR="00000000" w:rsidRPr="00000000">
              <w:rPr>
                <w:rtl w:val="0"/>
              </w:rPr>
            </w:r>
          </w:p>
        </w:tc>
        <w:tc>
          <w:tcPr>
            <w:vAlign w:val="center"/>
          </w:tcPr>
          <w:p w:rsidR="00000000" w:rsidDel="00000000" w:rsidP="00000000" w:rsidRDefault="00000000" w:rsidRPr="00000000" w14:paraId="0000024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555" w:hRule="atLeast"/>
          <w:tblHeader w:val="0"/>
        </w:trPr>
        <w:tc>
          <w:tcPr>
            <w:gridSpan w:val="2"/>
          </w:tcPr>
          <w:p w:rsidR="00000000" w:rsidDel="00000000" w:rsidP="00000000" w:rsidRDefault="00000000" w:rsidRPr="00000000" w14:paraId="0000024A">
            <w:pPr>
              <w:spacing w:before="120"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Примерная тематика самостоятельной учебной работы при изучении раздела 3</w:t>
            </w:r>
          </w:p>
          <w:p w:rsidR="00000000" w:rsidDel="00000000" w:rsidP="00000000" w:rsidRDefault="00000000" w:rsidRPr="00000000" w14:paraId="0000024B">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sz w:val="22"/>
                <w:szCs w:val="22"/>
                <w:rtl w:val="0"/>
              </w:rPr>
              <w:t xml:space="preserve">Завершение практических работ, изучение литературы</w:t>
            </w:r>
            <w:r w:rsidDel="00000000" w:rsidR="00000000" w:rsidRPr="00000000">
              <w:rPr>
                <w:rFonts w:ascii="Times New Roman" w:cs="Times New Roman" w:eastAsia="Times New Roman" w:hAnsi="Times New Roman"/>
                <w:i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4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blHeader w:val="0"/>
        </w:trPr>
        <w:tc>
          <w:tcPr>
            <w:gridSpan w:val="2"/>
          </w:tcPr>
          <w:p w:rsidR="00000000" w:rsidDel="00000000" w:rsidP="00000000" w:rsidRDefault="00000000" w:rsidRPr="00000000" w14:paraId="0000024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Учебная практика раздела 3</w:t>
            </w:r>
          </w:p>
          <w:p w:rsidR="00000000" w:rsidDel="00000000" w:rsidP="00000000" w:rsidRDefault="00000000" w:rsidRPr="00000000" w14:paraId="0000024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2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Раскрашивание модели.</w:t>
            </w:r>
          </w:p>
          <w:p w:rsidR="00000000" w:rsidDel="00000000" w:rsidP="00000000" w:rsidRDefault="00000000" w:rsidRPr="00000000" w14:paraId="00000251">
            <w:pPr>
              <w:rPr>
                <w:sz w:val="22"/>
                <w:szCs w:val="22"/>
              </w:rPr>
            </w:pPr>
            <w:r w:rsidDel="00000000" w:rsidR="00000000" w:rsidRPr="00000000">
              <w:rPr>
                <w:rFonts w:ascii="Times New Roman" w:cs="Times New Roman" w:eastAsia="Times New Roman" w:hAnsi="Times New Roman"/>
                <w:color w:val="000000"/>
                <w:sz w:val="22"/>
                <w:szCs w:val="22"/>
                <w:rtl w:val="0"/>
              </w:rPr>
              <w:t xml:space="preserve">Работа со сценой. Рендеринг.</w:t>
            </w:r>
            <w:r w:rsidDel="00000000" w:rsidR="00000000" w:rsidRPr="00000000">
              <w:rPr>
                <w:rtl w:val="0"/>
              </w:rPr>
            </w:r>
          </w:p>
        </w:tc>
        <w:tc>
          <w:tcPr>
            <w:vAlign w:val="center"/>
          </w:tcPr>
          <w:p w:rsidR="00000000" w:rsidDel="00000000" w:rsidP="00000000" w:rsidRDefault="00000000" w:rsidRPr="00000000" w14:paraId="0000025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w:t>
            </w:r>
          </w:p>
        </w:tc>
      </w:tr>
      <w:tr>
        <w:trPr>
          <w:cantSplit w:val="0"/>
          <w:trHeight w:val="531" w:hRule="atLeast"/>
          <w:tblHeader w:val="0"/>
        </w:trPr>
        <w:tc>
          <w:tcPr>
            <w:gridSpan w:val="2"/>
          </w:tcPr>
          <w:p w:rsidR="00000000" w:rsidDel="00000000" w:rsidP="00000000" w:rsidRDefault="00000000" w:rsidRPr="00000000" w14:paraId="0000025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Производственная практика </w:t>
            </w:r>
          </w:p>
          <w:p w:rsidR="00000000" w:rsidDel="00000000" w:rsidP="00000000" w:rsidRDefault="00000000" w:rsidRPr="00000000" w14:paraId="00000255">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w:t>
            </w:r>
          </w:p>
          <w:p w:rsidR="00000000" w:rsidDel="00000000" w:rsidP="00000000" w:rsidRDefault="00000000" w:rsidRPr="00000000" w14:paraId="0000025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макета к печати и/или публикации в цифровой среде</w:t>
            </w:r>
            <w:r w:rsidDel="00000000" w:rsidR="00000000" w:rsidRPr="00000000">
              <w:rPr>
                <w:rtl w:val="0"/>
              </w:rPr>
            </w:r>
          </w:p>
          <w:p w:rsidR="00000000" w:rsidDel="00000000" w:rsidP="00000000" w:rsidRDefault="00000000" w:rsidRPr="00000000" w14:paraId="0000025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мокапа продукта</w:t>
            </w:r>
            <w:r w:rsidDel="00000000" w:rsidR="00000000" w:rsidRPr="00000000">
              <w:rPr>
                <w:rtl w:val="0"/>
              </w:rPr>
            </w:r>
          </w:p>
          <w:p w:rsidR="00000000" w:rsidDel="00000000" w:rsidP="00000000" w:rsidRDefault="00000000" w:rsidRPr="00000000" w14:paraId="0000025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анимации логотипа и других элементов фирменной графики</w:t>
            </w:r>
            <w:r w:rsidDel="00000000" w:rsidR="00000000" w:rsidRPr="00000000">
              <w:rPr>
                <w:rtl w:val="0"/>
              </w:rPr>
            </w:r>
          </w:p>
          <w:p w:rsidR="00000000" w:rsidDel="00000000" w:rsidP="00000000" w:rsidRDefault="00000000" w:rsidRPr="00000000" w14:paraId="0000025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презентации продукта</w:t>
            </w:r>
            <w:r w:rsidDel="00000000" w:rsidR="00000000" w:rsidRPr="00000000">
              <w:rPr>
                <w:rtl w:val="0"/>
              </w:rPr>
            </w:r>
          </w:p>
          <w:p w:rsidR="00000000" w:rsidDel="00000000" w:rsidP="00000000" w:rsidRDefault="00000000" w:rsidRPr="00000000" w14:paraId="0000025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Презентация продукта заказчику</w:t>
            </w:r>
            <w:r w:rsidDel="00000000" w:rsidR="00000000" w:rsidRPr="00000000">
              <w:rPr>
                <w:rtl w:val="0"/>
              </w:rPr>
            </w:r>
          </w:p>
          <w:p w:rsidR="00000000" w:rsidDel="00000000" w:rsidP="00000000" w:rsidRDefault="00000000" w:rsidRPr="00000000" w14:paraId="0000025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мокапа продукта</w:t>
            </w:r>
            <w:r w:rsidDel="00000000" w:rsidR="00000000" w:rsidRPr="00000000">
              <w:rPr>
                <w:rtl w:val="0"/>
              </w:rPr>
            </w:r>
          </w:p>
          <w:p w:rsidR="00000000" w:rsidDel="00000000" w:rsidP="00000000" w:rsidRDefault="00000000" w:rsidRPr="00000000" w14:paraId="0000025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прототипа сайта с демонстрацией работы </w:t>
            </w:r>
            <w:r w:rsidDel="00000000" w:rsidR="00000000" w:rsidRPr="00000000">
              <w:rPr>
                <w:rtl w:val="0"/>
              </w:rPr>
            </w:r>
          </w:p>
          <w:p w:rsidR="00000000" w:rsidDel="00000000" w:rsidP="00000000" w:rsidRDefault="00000000" w:rsidRPr="00000000" w14:paraId="0000025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презентации продукта</w:t>
            </w: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Презентация/сдача выполненного продукта/защита практики</w:t>
            </w: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Презентация/сдача выполненного продукта/ отчет по практике</w:t>
            </w:r>
          </w:p>
        </w:tc>
        <w:tc>
          <w:tcPr>
            <w:vAlign w:val="center"/>
          </w:tcPr>
          <w:p w:rsidR="00000000" w:rsidDel="00000000" w:rsidP="00000000" w:rsidRDefault="00000000" w:rsidRPr="00000000" w14:paraId="0000026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180</w:t>
            </w:r>
          </w:p>
        </w:tc>
      </w:tr>
      <w:tr>
        <w:trPr>
          <w:cantSplit w:val="0"/>
          <w:trHeight w:val="335" w:hRule="atLeast"/>
          <w:tblHeader w:val="0"/>
        </w:trPr>
        <w:tc>
          <w:tcPr>
            <w:gridSpan w:val="2"/>
          </w:tcPr>
          <w:p w:rsidR="00000000" w:rsidDel="00000000" w:rsidP="00000000" w:rsidRDefault="00000000" w:rsidRPr="00000000" w14:paraId="00000262">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Всего</w:t>
            </w:r>
          </w:p>
        </w:tc>
        <w:tc>
          <w:tcPr>
            <w:vAlign w:val="center"/>
          </w:tcPr>
          <w:p w:rsidR="00000000" w:rsidDel="00000000" w:rsidP="00000000" w:rsidRDefault="00000000" w:rsidRPr="00000000" w14:paraId="00000264">
            <w:pPr>
              <w:jc w:val="center"/>
              <w:rPr>
                <w:rFonts w:ascii="Times New Roman" w:cs="Times New Roman" w:eastAsia="Times New Roman" w:hAnsi="Times New Roman"/>
                <w:b w:val="1"/>
                <w:i w:val="1"/>
                <w:sz w:val="22"/>
                <w:szCs w:val="22"/>
              </w:rPr>
            </w:pPr>
            <w:r w:rsidDel="00000000" w:rsidR="00000000" w:rsidRPr="00000000">
              <w:rPr>
                <w:rtl w:val="0"/>
              </w:rPr>
            </w:r>
          </w:p>
          <w:p w:rsidR="00000000" w:rsidDel="00000000" w:rsidP="00000000" w:rsidRDefault="00000000" w:rsidRPr="00000000" w14:paraId="00000265">
            <w:pPr>
              <w:jc w:val="center"/>
              <w:rPr>
                <w:rFonts w:ascii="Times New Roman" w:cs="Times New Roman" w:eastAsia="Times New Roman" w:hAnsi="Times New Roman"/>
                <w:b w:val="1"/>
                <w:i w:val="1"/>
                <w:sz w:val="22"/>
                <w:szCs w:val="22"/>
              </w:rPr>
            </w:pPr>
            <w:r w:rsidDel="00000000" w:rsidR="00000000" w:rsidRPr="00000000">
              <w:rPr>
                <w:rtl w:val="0"/>
              </w:rPr>
            </w:r>
          </w:p>
        </w:tc>
      </w:tr>
    </w:tbl>
    <w:p w:rsidR="00000000" w:rsidDel="00000000" w:rsidP="00000000" w:rsidRDefault="00000000" w:rsidRPr="00000000" w14:paraId="00000266">
      <w:pPr>
        <w:rPr>
          <w:rFonts w:ascii="Times New Roman" w:cs="Times New Roman" w:eastAsia="Times New Roman" w:hAnsi="Times New Roman"/>
          <w:i w:val="1"/>
        </w:rPr>
        <w:sectPr>
          <w:type w:val="nextPage"/>
          <w:pgSz w:h="11906" w:w="16838" w:orient="landscape"/>
          <w:pgMar w:bottom="851" w:top="1135" w:left="1134" w:right="992" w:header="709" w:footer="709"/>
          <w:titlePg w:val="1"/>
        </w:sectPr>
      </w:pP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ПРОФЕССИОНАЛЬНОГО МОДУЛЯ</w:t>
      </w:r>
      <w:r w:rsidDel="00000000" w:rsidR="00000000" w:rsidRPr="00000000">
        <w:rPr>
          <w:rtl w:val="0"/>
        </w:rPr>
      </w:r>
    </w:p>
    <w:p w:rsidR="00000000" w:rsidDel="00000000" w:rsidP="00000000" w:rsidRDefault="00000000" w:rsidRPr="00000000" w14:paraId="00000268">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269">
      <w:pPr>
        <w:spacing w:line="276" w:lineRule="auto"/>
        <w:ind w:firstLine="709"/>
        <w:jc w:val="both"/>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b w:val="1"/>
          <w:rtl w:val="0"/>
        </w:rPr>
        <w:t xml:space="preserve">Кабинет «Медиа-дизайн», </w:t>
      </w:r>
      <w:r w:rsidDel="00000000" w:rsidR="00000000" w:rsidRPr="00000000">
        <w:rPr>
          <w:rFonts w:ascii="Times New Roman" w:cs="Times New Roman" w:eastAsia="Times New Roman" w:hAnsi="Times New Roman"/>
          <w:rtl w:val="0"/>
        </w:rPr>
        <w:t xml:space="preserve">оснащенный оборудованием: </w:t>
      </w:r>
    </w:p>
    <w:p w:rsidR="00000000" w:rsidDel="00000000" w:rsidP="00000000" w:rsidRDefault="00000000" w:rsidRPr="00000000" w14:paraId="0000026A">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медиа-дизайна (по количеству рабочих мест + для преподавателя); </w:t>
      </w:r>
    </w:p>
    <w:p w:rsidR="00000000" w:rsidDel="00000000" w:rsidP="00000000" w:rsidRDefault="00000000" w:rsidRPr="00000000" w14:paraId="0000026B">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w:t>
      </w:r>
    </w:p>
    <w:p w:rsidR="00000000" w:rsidDel="00000000" w:rsidP="00000000" w:rsidRDefault="00000000" w:rsidRPr="00000000" w14:paraId="0000026C">
      <w:pPr>
        <w:spacing w:line="276"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рабочее место преподавателя, мебель для инвентаря и материалов (шкафы, стеллажи, тумбы); учебно-наглядные пособия.</w:t>
      </w:r>
      <w:r w:rsidDel="00000000" w:rsidR="00000000" w:rsidRPr="00000000">
        <w:rPr>
          <w:rtl w:val="0"/>
        </w:rPr>
      </w:r>
    </w:p>
    <w:p w:rsidR="00000000" w:rsidDel="00000000" w:rsidP="00000000" w:rsidRDefault="00000000" w:rsidRPr="00000000" w14:paraId="0000026D">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w:t>
      </w:r>
    </w:p>
    <w:p w:rsidR="00000000" w:rsidDel="00000000" w:rsidP="00000000" w:rsidRDefault="00000000" w:rsidRPr="00000000" w14:paraId="0000026E">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над 3D графикой и UX/UI дизайном; </w:t>
      </w:r>
    </w:p>
    <w:p w:rsidR="00000000" w:rsidDel="00000000" w:rsidP="00000000" w:rsidRDefault="00000000" w:rsidRPr="00000000" w14:paraId="0000026F">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модуль прототипирования и аддитивных технологий; </w:t>
      </w:r>
    </w:p>
    <w:p w:rsidR="00000000" w:rsidDel="00000000" w:rsidP="00000000" w:rsidRDefault="00000000" w:rsidRPr="00000000" w14:paraId="00000270">
      <w:pPr>
        <w:ind w:left="360" w:firstLine="34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UX/UI дизайн и 3D графика (</w:t>
      </w:r>
      <w:r w:rsidDel="00000000" w:rsidR="00000000" w:rsidRPr="00000000">
        <w:rPr>
          <w:rFonts w:ascii="Times New Roman" w:cs="Times New Roman" w:eastAsia="Times New Roman" w:hAnsi="Times New Roman"/>
          <w:rtl w:val="0"/>
        </w:rPr>
        <w:t xml:space="preserve">офисное ПО, графические редакторы, программы верстки.).</w:t>
      </w:r>
    </w:p>
    <w:p w:rsidR="00000000" w:rsidDel="00000000" w:rsidP="00000000" w:rsidRDefault="00000000" w:rsidRPr="00000000" w14:paraId="00000271">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2">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273">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274">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5">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 электронные издания</w:t>
      </w:r>
    </w:p>
    <w:p w:rsidR="00000000" w:rsidDel="00000000" w:rsidP="00000000" w:rsidRDefault="00000000" w:rsidRPr="00000000" w14:paraId="000002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Дизайн-проектирование. Композиция, макетирование, современные концепции в искусстве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Ёлочкин Михаил Евгеньевич, Тренин Глеб Александрович, Костина Анастасия Викторовна др. - Москва : Академия, 2018. - 160 с. - Профессиональное образование - ISBN 978-5-4468-1317-9 - URL: https://academia-moscow.ru/catalogue/4918/415645/</w:t>
      </w:r>
      <w:r w:rsidDel="00000000" w:rsidR="00000000" w:rsidRPr="00000000">
        <w:rPr>
          <w:rtl w:val="0"/>
        </w:rPr>
      </w:r>
    </w:p>
    <w:p w:rsidR="00000000" w:rsidDel="00000000" w:rsidP="00000000" w:rsidRDefault="00000000" w:rsidRPr="00000000" w14:paraId="000002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Домнин, В. Н.  Брендинг : учебник и практикум для среднего профессионального образования / В. Н. Домнин. — 2-е изд., испр. и доп. — Москва : Издательство Юрайт, 2023. — 493 с. — (Профессиональное образование). — ISBN 978-5-534-13727-9. — Текст : электронный // Образовательная платформа Юрайт [сайт]. — URL: https://urait.ru/bcode/519431.</w:t>
      </w:r>
      <w:r w:rsidDel="00000000" w:rsidR="00000000" w:rsidRPr="00000000">
        <w:rPr>
          <w:rtl w:val="0"/>
        </w:rPr>
      </w:r>
    </w:p>
    <w:p w:rsidR="00000000" w:rsidDel="00000000" w:rsidP="00000000" w:rsidRDefault="00000000" w:rsidRPr="00000000" w14:paraId="00000278">
      <w:pPr>
        <w:numPr>
          <w:ilvl w:val="0"/>
          <w:numId w:val="2"/>
        </w:numPr>
        <w:tabs>
          <w:tab w:val="left" w:pos="1134"/>
        </w:tabs>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Ёлочкин М.Е. Основы проектной и компьютерной графики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Москва : Академия, 2019. - 160 с. - Профессиональное образование - ISBN 978-5-4468-1481-7 - URL: https://academia-moscow.ru/catalogue/4918/369516/</w:t>
      </w: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испр. и доп. — Москва : Издательство Юрайт, 2023. — 208 с. — (Профессиональное образование). — ISBN 978-5-534-11512-3. — Текст : электронный // Образовательная платформа Юрайт [сайт]. — URL: https://urait.ru/bcode/518452.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2023. — 74 с. — (Профессиональное образование). — ISBN 978-5-534-10584-1. — Текст : электронный // Образовательная платформа Юрайт [сайт]. — URL: https://urait.ru/bcode/517951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7C">
      <w:pPr>
        <w:spacing w:line="276" w:lineRule="auto"/>
        <w:ind w:left="0" w:firstLine="708.6614173228347"/>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r w:rsidDel="00000000" w:rsidR="00000000" w:rsidRPr="00000000">
        <w:rPr>
          <w:rtl w:val="0"/>
        </w:rPr>
      </w:r>
    </w:p>
    <w:p w:rsidR="00000000" w:rsidDel="00000000" w:rsidP="00000000" w:rsidRDefault="00000000" w:rsidRPr="00000000" w14:paraId="000002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Литвина, Т. В.  Дизайн новых медиа : учебник для вузов / Т. В. Литвина. — 2-е изд., испр. и доп. — Москва : Издательство Юрайт, 2023. — 181 с. — (Высшее образование). — ISBN 978-5-534-10964-1. — Текст : электронный // Образовательная платформа Юрайт [сайт]. — URL: https://urait.ru/bcode/515503 (дата обращения: 13.12.2022).</w:t>
      </w:r>
    </w:p>
    <w:p w:rsidR="00000000" w:rsidDel="00000000" w:rsidP="00000000" w:rsidRDefault="00000000" w:rsidRPr="00000000" w14:paraId="000002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2023. — 74 с. — (Профессиональное образование). — ISBN 978-5-534-10584-1. — Текст : электронный // Образовательная платформа Юрайт [сайт]. — URL: https://urait.ru/bcode/517951 (дата обращения: 13.12.2022).</w:t>
      </w:r>
    </w:p>
    <w:p w:rsidR="00000000" w:rsidDel="00000000" w:rsidP="00000000" w:rsidRDefault="00000000" w:rsidRPr="00000000" w14:paraId="000002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перераб. и доп. — Москва : Издательство Юрайт, 2021. — 119 с. — (Профессиональное образование). — ISBN 978-5-534-11671-7.</w:t>
      </w:r>
    </w:p>
    <w:p w:rsidR="00000000" w:rsidDel="00000000" w:rsidP="00000000" w:rsidRDefault="00000000" w:rsidRPr="00000000" w14:paraId="000002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Королькова, Александра. Живая типографика / Александра Королькова. - Изд. 4-е, испр. - Москва : Index Market, 2012. - 219, [4] с. : ил., цв. ил.; 23 см + [1] отд. л. цв. ил., сложенный в 8 стр.; ISBN 978-5-9901107-8-6/</w:t>
      </w:r>
    </w:p>
    <w:p w:rsidR="00000000" w:rsidDel="00000000" w:rsidP="00000000" w:rsidRDefault="00000000" w:rsidRPr="00000000" w14:paraId="000002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Тонкости визуального дизайна для профессионалов [Текст] : [16+] / Конни Маламед ; [переводчик А. Мороз]. - Санкт-Петербург [и др.] : Питер, 2018. - 336 с. : ил., табл., цв. ил.; 21x26 см. - (Серия "Современный дизайн").; ISBN 978-5-496-03225-4.</w:t>
      </w:r>
    </w:p>
    <w:p w:rsidR="00000000" w:rsidDel="00000000" w:rsidP="00000000" w:rsidRDefault="00000000" w:rsidRPr="00000000" w14:paraId="000002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Гордон, Юрий. Книга про буквы / Юрий Гордон. Манн, Иванов и Фербер, 2022 г. - 264 с. : ил.; 25 см.; ISBN 978-5-00146-972-8.</w:t>
      </w:r>
    </w:p>
    <w:p w:rsidR="00000000" w:rsidDel="00000000" w:rsidP="00000000" w:rsidRDefault="00000000" w:rsidRPr="00000000" w14:paraId="000002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Эйсман Л. Рекер 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История пантона. XX век в цвете / Эйсман, Л., Рекер, К. – Изд.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Эксмо, 2020. – 192 с; ISBN 978-5-04-097123-7.</w:t>
      </w:r>
    </w:p>
    <w:p w:rsidR="00000000" w:rsidDel="00000000" w:rsidP="00000000" w:rsidRDefault="00000000" w:rsidRPr="00000000" w14:paraId="000002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Дизайн и цвет : практикум : реальное руководство по использованию цвета в графическом дизайне / Шон Адамс, Терри Ли Стоун ; [пер. с английского Алексея Мороза под редакцией Владимира Измайлова]. - Москва : КоЛибри : Азбука-Аттикус, 2020. - 239 с. : ил.; ISBN 978-5-389-15067-6.</w:t>
      </w:r>
    </w:p>
    <w:p w:rsidR="00000000" w:rsidDel="00000000" w:rsidP="00000000" w:rsidRDefault="00000000" w:rsidRPr="00000000" w14:paraId="000002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Петелин, А.Ю. ЗD-моделирование в SketchUp 2015 - от простого к сложному : самоучитель / А.Ю. Петелин. - Москва : ДМК Пресс, 2015. - 370 с. - ISBN 978-5-97060-290-4.</w:t>
      </w:r>
    </w:p>
    <w:p w:rsidR="00000000" w:rsidDel="00000000" w:rsidP="00000000" w:rsidRDefault="00000000" w:rsidRPr="00000000" w14:paraId="00000286">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center"/>
        <w:rPr>
          <w:rFonts w:ascii="Times New Roman" w:cs="Times New Roman" w:eastAsia="Times New Roman" w:hAnsi="Times New Roman"/>
          <w:b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smallCaps w:val="0"/>
          <w:strike w:val="0"/>
          <w:color w:val="000000"/>
          <w:sz w:val="24"/>
          <w:szCs w:val="24"/>
          <w:u w:val="none"/>
          <w:shd w:fill="auto" w:val="clear"/>
          <w:vertAlign w:val="baseline"/>
          <w:rtl w:val="0"/>
        </w:rPr>
        <w:t xml:space="preserve">КОНТРОЛЬ И ОЦЕНКА РЕЗУЛЬТАТОВ ОСВОЕНИЯ ПРОФЕССИОНАЛЬНОГО МОДУЛЯ</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9335.0" w:type="dxa"/>
        <w:jc w:val="left"/>
        <w:tblLayout w:type="fixed"/>
        <w:tblLook w:val="0400"/>
      </w:tblPr>
      <w:tblGrid>
        <w:gridCol w:w="3187"/>
        <w:gridCol w:w="3816"/>
        <w:gridCol w:w="2332"/>
        <w:tblGridChange w:id="0">
          <w:tblGrid>
            <w:gridCol w:w="3187"/>
            <w:gridCol w:w="3816"/>
            <w:gridCol w:w="2332"/>
          </w:tblGrid>
        </w:tblGridChange>
      </w:tblGrid>
      <w:tr>
        <w:trPr>
          <w:cantSplit w:val="0"/>
          <w:tblHeader w:val="0"/>
        </w:trPr>
        <w:tc>
          <w:tcPr>
            <w:tcBorders>
              <w:top w:color="000000" w:space="0" w:sz="8" w:val="single"/>
              <w:left w:color="000000" w:space="0" w:sz="8" w:val="single"/>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Код и наименование профессиональных и общих компетенций, формируемых в рамках модуля</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C">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Х.1 Разрабатывать и создавать дизайн-макеты для эффективной визуальной коммуникации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D">
            <w:pPr>
              <w:ind w:left="142" w:right="22"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Демонстрирует умения создавать и редактировать цифровые изображения, выполнять типовые действия с объектами</w:t>
            </w:r>
          </w:p>
          <w:p w:rsidR="00000000" w:rsidDel="00000000" w:rsidP="00000000" w:rsidRDefault="00000000" w:rsidRPr="00000000" w14:paraId="0000028E">
            <w:pPr>
              <w:ind w:left="142" w:right="22"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основных понятий коммуникационного дизайна;</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основы проектирования объектов коммуникационного дизайна.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0">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91">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rHeight w:val="18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3">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Х.2 </w:t>
            </w:r>
            <w:r w:rsidDel="00000000" w:rsidR="00000000" w:rsidRPr="00000000">
              <w:rPr>
                <w:rFonts w:ascii="Times New Roman" w:cs="Times New Roman" w:eastAsia="Times New Roman" w:hAnsi="Times New Roman"/>
                <w:color w:val="000000"/>
                <w:highlight w:val="white"/>
                <w:rtl w:val="0"/>
              </w:rPr>
              <w:t xml:space="preserve">Разрабатывать системы эффективного взаимодействия пользователя с медиа-продуктом и ПК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4">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умения</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создавать взаимодействие цифровых изображений, выполнять типовые действия с объектами</w:t>
            </w:r>
            <w:r w:rsidDel="00000000" w:rsidR="00000000" w:rsidRPr="00000000">
              <w:rPr>
                <w:rFonts w:ascii="Times New Roman" w:cs="Times New Roman" w:eastAsia="Times New Roman" w:hAnsi="Times New Roman"/>
                <w:b w:val="1"/>
                <w:color w:val="000000"/>
                <w:rtl w:val="0"/>
              </w:rPr>
              <w:t xml:space="preserve">.</w:t>
            </w:r>
          </w:p>
          <w:p w:rsidR="00000000" w:rsidDel="00000000" w:rsidP="00000000" w:rsidRDefault="00000000" w:rsidRPr="00000000" w14:paraId="00000295">
            <w:pPr>
              <w:ind w:left="142" w:right="93"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96">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эффективных способов взаимодействия объектов дизайна в графических программах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7">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98">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99">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rHeight w:val="68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A">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Х.3 </w:t>
            </w:r>
            <w:r w:rsidDel="00000000" w:rsidR="00000000" w:rsidRPr="00000000">
              <w:rPr>
                <w:rFonts w:ascii="Times New Roman" w:cs="Times New Roman" w:eastAsia="Times New Roman" w:hAnsi="Times New Roman"/>
                <w:color w:val="000000"/>
                <w:highlight w:val="white"/>
                <w:rtl w:val="0"/>
              </w:rPr>
              <w:t xml:space="preserve">Разрабатывать графический интерфейс на основе визуальных символов и системы взаимодействия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B">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умения</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создавать и редактировать цифровые изображения, выполнять типовые действия с объектами.</w:t>
            </w:r>
            <w:r w:rsidDel="00000000" w:rsidR="00000000" w:rsidRPr="00000000">
              <w:rPr>
                <w:rtl w:val="0"/>
              </w:rPr>
            </w:r>
          </w:p>
          <w:p w:rsidR="00000000" w:rsidDel="00000000" w:rsidP="00000000" w:rsidRDefault="00000000" w:rsidRPr="00000000" w14:paraId="0000029C">
            <w:pPr>
              <w:ind w:left="142" w:right="93"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9D">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 проектирования объектов дизайна в графических программах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E">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9F">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rHeight w:val="71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1">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Х.4 Разрабатывать 3D-графику для объектов визуальной информации, идентификации и коммуникации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2">
            <w:pPr>
              <w:ind w:left="1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умения</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создавать и редактировать трехмерные графические изображения, выполнять типовые действия с объектами.</w:t>
            </w:r>
            <w:r w:rsidDel="00000000" w:rsidR="00000000" w:rsidRPr="00000000">
              <w:rPr>
                <w:rtl w:val="0"/>
              </w:rPr>
            </w:r>
          </w:p>
          <w:p w:rsidR="00000000" w:rsidDel="00000000" w:rsidP="00000000" w:rsidRDefault="00000000" w:rsidRPr="00000000" w14:paraId="000002A3">
            <w:pPr>
              <w:ind w:left="120" w:right="22"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A4">
            <w:pPr>
              <w:ind w:left="120" w:right="22"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 проектирования объектов дизайна в трехмерной сцене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5">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A6">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8">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bookmarkStart w:colFirst="0" w:colLast="0" w:name="_heading=h.3dy6vkm" w:id="6"/>
            <w:bookmarkEnd w:id="6"/>
            <w:r w:rsidDel="00000000" w:rsidR="00000000" w:rsidRPr="00000000">
              <w:rPr>
                <w:rFonts w:ascii="Times New Roman" w:cs="Times New Roman" w:eastAsia="Times New Roman" w:hAnsi="Times New Roman"/>
                <w:color w:val="000000"/>
                <w:rtl w:val="0"/>
              </w:rPr>
              <w:t xml:space="preserve">ОК 02. </w:t>
            </w:r>
            <w:r w:rsidDel="00000000" w:rsidR="00000000" w:rsidRPr="00000000">
              <w:rPr>
                <w:rFonts w:ascii="Times New Roman" w:cs="Times New Roman" w:eastAsia="Times New Roman" w:hAnsi="Times New Roman"/>
                <w:rtl w:val="0"/>
              </w:rPr>
              <w:t xml:space="preserve">Использовать современные средства поиска, анализа </w:t>
              <w:br w:type="textWrapping"/>
              <w:t xml:space="preserve">и интерпретации информации, </w:t>
              <w:br w:type="textWrapping"/>
              <w:t xml:space="preserve">и информационные технологии для выполнения задач профессиональной деятельности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9">
            <w:pPr>
              <w:ind w:left="142" w:right="141"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 Демонстрирует умение </w:t>
            </w:r>
            <w:r w:rsidDel="00000000" w:rsidR="00000000" w:rsidRPr="00000000">
              <w:rPr>
                <w:rFonts w:ascii="Times New Roman" w:cs="Times New Roman" w:eastAsia="Times New Roman" w:hAnsi="Times New Roman"/>
                <w:rtl w:val="0"/>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A">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B">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03. Планировать </w:t>
            </w:r>
          </w:p>
          <w:p w:rsidR="00000000" w:rsidDel="00000000" w:rsidP="00000000" w:rsidRDefault="00000000" w:rsidRPr="00000000" w14:paraId="000002AC">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и реализовывать собственное профессиональное </w:t>
            </w:r>
          </w:p>
          <w:p w:rsidR="00000000" w:rsidDel="00000000" w:rsidP="00000000" w:rsidRDefault="00000000" w:rsidRPr="00000000" w14:paraId="000002AD">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и личностное развитие, предпринимательскую деятельность </w:t>
            </w:r>
          </w:p>
          <w:p w:rsidR="00000000" w:rsidDel="00000000" w:rsidP="00000000" w:rsidRDefault="00000000" w:rsidRPr="00000000" w14:paraId="000002AE">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профессиональной сфере, использовать знания по правовой и финансовой грамотности </w:t>
            </w:r>
          </w:p>
          <w:p w:rsidR="00000000" w:rsidDel="00000000" w:rsidP="00000000" w:rsidRDefault="00000000" w:rsidRPr="00000000" w14:paraId="000002AF">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различных жизненных ситуациях</w:t>
            </w:r>
          </w:p>
          <w:p w:rsidR="00000000" w:rsidDel="00000000" w:rsidP="00000000" w:rsidRDefault="00000000" w:rsidRPr="00000000" w14:paraId="000002B0">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1">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 Демонстрирует умение</w:t>
            </w:r>
            <w:r w:rsidDel="00000000" w:rsidR="00000000" w:rsidRPr="00000000">
              <w:rPr>
                <w:rFonts w:ascii="Times New Roman" w:cs="Times New Roman" w:eastAsia="Times New Roman" w:hAnsi="Times New Roman"/>
                <w:rtl w:val="0"/>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2">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3">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04. </w:t>
            </w:r>
            <w:r w:rsidDel="00000000" w:rsidR="00000000" w:rsidRPr="00000000">
              <w:rPr>
                <w:rFonts w:ascii="Times New Roman" w:cs="Times New Roman" w:eastAsia="Times New Roman" w:hAnsi="Times New Roman"/>
                <w:rtl w:val="0"/>
              </w:rPr>
              <w:t xml:space="preserve">Эффективно взаимодействовать </w:t>
              <w:br w:type="textWrapping"/>
              <w:t xml:space="preserve">и работать </w:t>
              <w:br w:type="textWrapping"/>
              <w:t xml:space="preserve">в коллективе и команде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4">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rtl w:val="0"/>
              </w:rPr>
              <w:t xml:space="preserve"> Эффективно взаимодействует и работает в коллективе и команде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5">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6">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06. </w:t>
            </w:r>
            <w:r w:rsidDel="00000000" w:rsidR="00000000" w:rsidRPr="00000000">
              <w:rPr>
                <w:rFonts w:ascii="Times New Roman" w:cs="Times New Roman" w:eastAsia="Times New Roman" w:hAnsi="Times New Roman"/>
                <w:rtl w:val="0"/>
              </w:rPr>
              <w:t xml:space="preserve">Проявлять гражданско-патриотическую позицию, демонстрировать осознанное поведение </w:t>
              <w:br w:type="textWrapping"/>
              <w:t xml:space="preserve">на основе традиционных российских духовно-нравственных ценностей, в том числе </w:t>
              <w:br w:type="textWrapping"/>
              <w:t xml:space="preserve">с учетом гармонизации межнациональных </w:t>
              <w:br w:type="textWrapping"/>
              <w:t xml:space="preserve">и межрелигиозных отношений, применять стандарты антикоррупционного поведения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7">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Проявляет гражданско-патриотическую позицию, демонстрирует осознанное поведение </w:t>
              <w:br w:type="textWrapping"/>
              <w:t xml:space="preserve">на основе традиционных российских духовно-нравственных ценностей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8">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9">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9. </w:t>
            </w:r>
            <w:r w:rsidDel="00000000" w:rsidR="00000000" w:rsidRPr="00000000">
              <w:rPr>
                <w:rFonts w:ascii="Times New Roman" w:cs="Times New Roman" w:eastAsia="Times New Roman" w:hAnsi="Times New Roman"/>
                <w:rtl w:val="0"/>
              </w:rPr>
              <w:t xml:space="preserve">Пользоваться профессиональной документацией </w:t>
              <w:br w:type="textWrapping"/>
              <w:t xml:space="preserve">на государственном </w:t>
              <w:br w:type="textWrapping"/>
              <w:t xml:space="preserve">и иностранном языках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A">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rtl w:val="0"/>
              </w:rPr>
              <w:t xml:space="preserve">Пользуется профессиональной документацией на государственном и иностранном языках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B">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w:t>
            </w:r>
          </w:p>
        </w:tc>
      </w:tr>
    </w:tbl>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D">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7"/>
      <w:bookmarkEnd w:id="7"/>
      <w:r w:rsidDel="00000000" w:rsidR="00000000" w:rsidRPr="00000000">
        <w:rPr>
          <w:rFonts w:ascii="Times New Roman" w:cs="Times New Roman" w:eastAsia="Times New Roman" w:hAnsi="Times New Roman"/>
          <w:b w:val="1"/>
          <w:sz w:val="24"/>
          <w:szCs w:val="24"/>
          <w:rtl w:val="0"/>
        </w:rPr>
        <w:t xml:space="preserve">Разработчики профессионального модуля</w:t>
      </w:r>
    </w:p>
    <w:p w:rsidR="00000000" w:rsidDel="00000000" w:rsidP="00000000" w:rsidRDefault="00000000" w:rsidRPr="00000000" w14:paraId="000002BE">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Булгаков В.А.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rtl w:val="0"/>
              </w:rPr>
              <w:t xml:space="preserve">Полежаева А.А.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заместитель директора КГАПОУ «Красноярский колледж сферы услуг и предпринимательства»</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Бахтина О.А.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w:t>
            </w:r>
          </w:p>
        </w:tc>
      </w:tr>
    </w:tbl>
    <w:p w:rsidR="00000000" w:rsidDel="00000000" w:rsidP="00000000" w:rsidRDefault="00000000" w:rsidRPr="00000000" w14:paraId="000002C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C8">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Товпышка А.Ю.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2C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sectPr>
      <w:footerReference r:id="rId9" w:type="default"/>
      <w:footerReference r:id="rId10" w:type="even"/>
      <w:type w:val="nextPage"/>
      <w:pgSz w:h="16838" w:w="11906" w:orient="portrait"/>
      <w:pgMar w:bottom="1134" w:top="1134" w:left="1700.787401574803"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i w:val="0"/>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7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F13FD1"/>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F13FD1"/>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uiPriority w:val="99"/>
    <w:qFormat w:val="1"/>
    <w:rsid w:val="00F13FD1"/>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cs="Calibri" w:hAnsi="Times New Roman"/>
      <w:bCs w:val="1"/>
      <w:noProof w:val="1"/>
      <w:lang w:eastAsia="ru-RU"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eastAsia="ru-RU" w:val="ru-RU"/>
    </w:rPr>
  </w:style>
  <w:style w:type="paragraph" w:styleId="p7" w:customStyle="1">
    <w:name w:val="p7"/>
    <w:basedOn w:val="a"/>
    <w:rsid w:val="00F13FD1"/>
    <w:pPr>
      <w:spacing w:after="100" w:afterAutospacing="1" w:before="100" w:beforeAutospacing="1"/>
    </w:pPr>
    <w:rPr>
      <w:rFonts w:ascii="Times New Roman" w:hAnsi="Times New Roman"/>
      <w:lang w:eastAsia="ru-RU" w:val="ru-RU"/>
    </w:rPr>
  </w:style>
  <w:style w:type="paragraph" w:styleId="p17" w:customStyle="1">
    <w:name w:val="p17"/>
    <w:basedOn w:val="a"/>
    <w:rsid w:val="00F13FD1"/>
    <w:pPr>
      <w:spacing w:after="100" w:afterAutospacing="1" w:before="100" w:beforeAutospacing="1"/>
    </w:pPr>
    <w:rPr>
      <w:rFonts w:ascii="Times New Roman" w:hAnsi="Times New Roman"/>
      <w:lang w:eastAsia="ru-RU"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eastAsia="ru-RU"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5"/>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eastAsia="ru-RU"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eastAsia="ru-RU"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eastAsia="ru-RU"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F13FD1"/>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pPr>
      <w:spacing w:after="0" w:line="240" w:lineRule="auto"/>
    </w:pPr>
    <w:rPr>
      <w:rFonts w:eastAsia="Times New Roman"/>
      <w:sz w:val="24"/>
      <w:szCs w:val="24"/>
      <w:lang w:eastAsia="ru-RU"/>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eastAsia="ru-RU" w:val="ru-RU"/>
    </w:rPr>
  </w:style>
  <w:style w:type="paragraph" w:styleId="afffffc">
    <w:name w:val="Document Map"/>
    <w:basedOn w:val="a"/>
    <w:link w:val="afffffd"/>
    <w:uiPriority w:val="99"/>
    <w:rsid w:val="00F13FD1"/>
    <w:pPr>
      <w:spacing w:after="120" w:before="120"/>
    </w:pPr>
    <w:rPr>
      <w:rFonts w:ascii="Tahoma" w:cs="Tahoma" w:hAnsi="Tahoma"/>
      <w:sz w:val="16"/>
      <w:szCs w:val="16"/>
      <w:lang w:eastAsia="ru-RU"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eastAsia="ru-RU"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pPr>
      <w:spacing w:after="0" w:line="240" w:lineRule="auto"/>
    </w:pPr>
    <w:rPr>
      <w:rFonts w:ascii="Calibri" w:eastAsia="Times New Roman" w:hAnsi="Calibri"/>
      <w:sz w:val="22"/>
      <w:szCs w:val="22"/>
      <w:lang w:eastAsia="ru-RU"/>
    </w:rPr>
  </w:style>
  <w:style w:type="paragraph" w:styleId="p11" w:customStyle="1">
    <w:name w:val="p11"/>
    <w:basedOn w:val="a"/>
    <w:rsid w:val="00F13FD1"/>
    <w:pPr>
      <w:spacing w:after="100" w:afterAutospacing="1" w:before="100" w:beforeAutospacing="1"/>
    </w:pPr>
    <w:rPr>
      <w:rFonts w:ascii="Times New Roman" w:hAnsi="Times New Roman"/>
      <w:lang w:eastAsia="ru-RU"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eastAsia="ru-RU"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eastAsia="ru-RU"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eastAsia="ru-RU"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eastAsia="ru-RU"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eastAsia="ru-RU" w:val="ru-RU"/>
    </w:rPr>
  </w:style>
  <w:style w:type="paragraph" w:styleId="p3" w:customStyle="1">
    <w:name w:val="p3"/>
    <w:basedOn w:val="a"/>
    <w:rsid w:val="00F13FD1"/>
    <w:pPr>
      <w:spacing w:after="100" w:afterAutospacing="1" w:before="100" w:beforeAutospacing="1"/>
    </w:pPr>
    <w:rPr>
      <w:rFonts w:ascii="Times New Roman" w:hAnsi="Times New Roman"/>
      <w:lang w:eastAsia="ru-RU" w:val="ru-RU"/>
    </w:rPr>
  </w:style>
  <w:style w:type="paragraph" w:styleId="p4" w:customStyle="1">
    <w:name w:val="p4"/>
    <w:basedOn w:val="a"/>
    <w:rsid w:val="00F13FD1"/>
    <w:pPr>
      <w:spacing w:after="100" w:afterAutospacing="1" w:before="100" w:beforeAutospacing="1"/>
    </w:pPr>
    <w:rPr>
      <w:rFonts w:ascii="Times New Roman" w:hAnsi="Times New Roman"/>
      <w:lang w:eastAsia="ru-RU" w:val="ru-RU"/>
    </w:rPr>
  </w:style>
  <w:style w:type="paragraph" w:styleId="p5" w:customStyle="1">
    <w:name w:val="p5"/>
    <w:basedOn w:val="a"/>
    <w:rsid w:val="00F13FD1"/>
    <w:pPr>
      <w:spacing w:after="100" w:afterAutospacing="1" w:before="100" w:beforeAutospacing="1"/>
    </w:pPr>
    <w:rPr>
      <w:rFonts w:ascii="Times New Roman" w:hAnsi="Times New Roman"/>
      <w:lang w:eastAsia="ru-RU" w:val="ru-RU"/>
    </w:rPr>
  </w:style>
  <w:style w:type="paragraph" w:styleId="western" w:customStyle="1">
    <w:name w:val="western"/>
    <w:basedOn w:val="a"/>
    <w:rsid w:val="00F13FD1"/>
    <w:pPr>
      <w:spacing w:after="100" w:afterAutospacing="1" w:before="100" w:beforeAutospacing="1"/>
    </w:pPr>
    <w:rPr>
      <w:rFonts w:ascii="Times New Roman" w:hAnsi="Times New Roman"/>
      <w:lang w:eastAsia="ru-RU"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eastAsia="ru-RU" w:val="ru-RU"/>
    </w:rPr>
  </w:style>
  <w:style w:type="paragraph" w:styleId="p18" w:customStyle="1">
    <w:name w:val="p18"/>
    <w:basedOn w:val="a"/>
    <w:rsid w:val="00F13FD1"/>
    <w:pPr>
      <w:spacing w:after="100" w:afterAutospacing="1" w:before="100" w:beforeAutospacing="1"/>
    </w:pPr>
    <w:rPr>
      <w:rFonts w:ascii="Times New Roman" w:hAnsi="Times New Roman"/>
      <w:lang w:eastAsia="ru-RU" w:val="ru-RU"/>
    </w:rPr>
  </w:style>
  <w:style w:type="paragraph" w:styleId="p24" w:customStyle="1">
    <w:name w:val="p24"/>
    <w:basedOn w:val="a"/>
    <w:rsid w:val="00F13FD1"/>
    <w:pPr>
      <w:spacing w:after="100" w:afterAutospacing="1" w:before="100" w:beforeAutospacing="1"/>
    </w:pPr>
    <w:rPr>
      <w:rFonts w:ascii="Times New Roman" w:hAnsi="Times New Roman"/>
      <w:lang w:eastAsia="ru-RU" w:val="ru-RU"/>
    </w:rPr>
  </w:style>
  <w:style w:type="paragraph" w:styleId="p39" w:customStyle="1">
    <w:name w:val="p39"/>
    <w:basedOn w:val="a"/>
    <w:rsid w:val="00F13FD1"/>
    <w:pPr>
      <w:spacing w:after="100" w:afterAutospacing="1" w:before="100" w:beforeAutospacing="1"/>
    </w:pPr>
    <w:rPr>
      <w:rFonts w:ascii="Times New Roman" w:hAnsi="Times New Roman"/>
      <w:lang w:eastAsia="ru-RU"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eastAsia="ru-RU" w:val="ru-RU"/>
    </w:rPr>
  </w:style>
  <w:style w:type="table" w:styleId="15">
    <w:name w:val="Table Grid 1"/>
    <w:basedOn w:val="a1"/>
    <w:uiPriority w:val="99"/>
    <w:rsid w:val="00F13FD1"/>
    <w:pPr>
      <w:spacing w:after="0" w:line="240" w:lineRule="auto"/>
    </w:pPr>
    <w:rPr>
      <w:rFonts w:eastAsia="Times New Roman"/>
      <w:sz w:val="20"/>
      <w:szCs w:val="20"/>
      <w:lang w:eastAsia="ru-RU"/>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uiPriority w:val="99"/>
    <w:rsid w:val="00F13FD1"/>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table" w:styleId="16" w:customStyle="1">
    <w:name w:val="Стиль таблицы1"/>
    <w:basedOn w:val="a1"/>
    <w:rsid w:val="00F13FD1"/>
    <w:pPr>
      <w:spacing w:after="0" w:line="240" w:lineRule="auto"/>
    </w:pPr>
    <w:rPr>
      <w:rFonts w:eastAsia="Times New Roman"/>
      <w:sz w:val="20"/>
      <w:szCs w:val="20"/>
      <w:lang w:eastAsia="ru-RU"/>
    </w:rPr>
    <w:tblPr/>
  </w:style>
  <w:style w:type="paragraph" w:styleId="ConsPlusTitle" w:customStyle="1">
    <w:name w:val="ConsPlusTitle"/>
    <w:uiPriority w:val="99"/>
    <w:rsid w:val="00F13FD1"/>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F13FD1"/>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eastAsia="ru-RU"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pPr>
      <w:spacing w:after="0" w:line="240" w:lineRule="auto"/>
    </w:pPr>
    <w:rPr>
      <w:rFonts w:ascii="Calibri" w:eastAsia="Times New Roman" w:hAnsi="Calibri"/>
      <w:sz w:val="24"/>
      <w:szCs w:val="20"/>
      <w:lang w:eastAsia="ru-RU"/>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eastAsia="ru-RU"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eastAsia="ru-RU"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eastAsia="ru-RU"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eastAsia="ru-RU"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eastAsia="ru-RU"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eastAsia="ru-RU"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sz w:val="24"/>
      <w:szCs w:val="24"/>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 w:customStyle="1">
    <w:name w:val="Table Normal"/>
    <w:uiPriority w:val="2"/>
    <w:semiHidden w:val="1"/>
    <w:unhideWhenUsed w:val="1"/>
    <w:qFormat w:val="1"/>
    <w:rsid w:val="00F13FD1"/>
    <w:pPr>
      <w:widowControl w:val="0"/>
      <w:autoSpaceDE w:val="0"/>
      <w:autoSpaceDN w:val="0"/>
      <w:spacing w:after="0" w:line="240" w:lineRule="auto"/>
    </w:pPr>
    <w:rPr>
      <w:rFonts w:ascii="Calibri" w:eastAsia="Calibri" w:hAnsi="Calibri"/>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eastAsia="ru-RU"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eastAsia="ru-RU"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F13FD1"/>
    <w:pPr>
      <w:spacing w:after="100" w:afterAutospacing="1" w:before="100" w:beforeAutospacing="1"/>
    </w:pPr>
    <w:rPr>
      <w:rFonts w:ascii="Times New Roman" w:hAnsi="Times New Roman"/>
      <w:lang w:eastAsia="ru-RU"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KfDEPlwGlejTBDvRJnuCuYiWrw==">AMUW2mXbegiaSZKNfQNb9NnAyUrDYIwmpkTdLSK3pqdoKtknohelWwFUfmyjty8ahrIYz/2XUHe7V/RgLWKi66q+foDVLFciEfHyDYFOXYh8a2GHqINBoBzyqfkDY5hhBZWxJHLYEWpS/3afTnPhzaVjrCluAkUc+v0wiDXM4t4U3jLI8pt+m8qF3UhODtb9mGCKXbrPVX7XQp18jy3sgh30w/iuCJl764B9Ma+T1OP03JaxNvYJo10=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2022-12-13T11:54:00Z</dcterms:created>
  <dc:creator>sadsadsad</dc:creator>
</cp:coreProperties>
</file>