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1FACE" w14:textId="77777777" w:rsidR="00CC5740" w:rsidRPr="00576D84" w:rsidRDefault="007D31B0">
      <w:pPr>
        <w:jc w:val="right"/>
        <w:rPr>
          <w:rFonts w:ascii="Times New Roman" w:hAnsi="Times New Roman" w:cs="Times New Roman"/>
          <w:b/>
          <w:smallCaps/>
        </w:rPr>
      </w:pPr>
      <w:r w:rsidRPr="00576D84">
        <w:rPr>
          <w:rFonts w:ascii="Times New Roman" w:hAnsi="Times New Roman" w:cs="Times New Roman"/>
          <w:b/>
        </w:rPr>
        <w:t>Приложение 2.Х</w:t>
      </w:r>
    </w:p>
    <w:p w14:paraId="2341FACF" w14:textId="77777777" w:rsidR="00CC5740" w:rsidRDefault="007D31B0">
      <w:pPr>
        <w:pBdr>
          <w:top w:val="nil"/>
          <w:left w:val="nil"/>
          <w:bottom w:val="nil"/>
          <w:right w:val="nil"/>
          <w:between w:val="nil"/>
        </w:pBdr>
        <w:jc w:val="right"/>
        <w:rPr>
          <w:rFonts w:ascii="Times New Roman" w:hAnsi="Times New Roman" w:cs="Times New Roman"/>
          <w:color w:val="000000"/>
        </w:rPr>
      </w:pPr>
      <w:bookmarkStart w:id="0" w:name="_heading=h.gjdgxs" w:colFirst="0" w:colLast="0"/>
      <w:bookmarkEnd w:id="0"/>
      <w:r w:rsidRPr="00576D84">
        <w:rPr>
          <w:rFonts w:ascii="Times New Roman" w:hAnsi="Times New Roman" w:cs="Times New Roman"/>
          <w:b/>
          <w:color w:val="000000"/>
        </w:rPr>
        <w:t>к ПОП по специальности</w:t>
      </w:r>
      <w:r>
        <w:rPr>
          <w:rFonts w:ascii="Times New Roman" w:hAnsi="Times New Roman" w:cs="Times New Roman"/>
          <w:color w:val="000000"/>
        </w:rPr>
        <w:t xml:space="preserve"> </w:t>
      </w:r>
      <w:r>
        <w:rPr>
          <w:rFonts w:ascii="Times New Roman" w:hAnsi="Times New Roman" w:cs="Times New Roman"/>
          <w:color w:val="000000"/>
        </w:rPr>
        <w:br/>
        <w:t>55.02.03 «Кино- и телепроизводство (по видам)</w:t>
      </w:r>
    </w:p>
    <w:p w14:paraId="2341FAD0" w14:textId="77777777" w:rsidR="00CC5740" w:rsidRDefault="00CC5740">
      <w:pPr>
        <w:jc w:val="right"/>
        <w:rPr>
          <w:rFonts w:ascii="Times New Roman" w:hAnsi="Times New Roman" w:cs="Times New Roman"/>
          <w:b/>
        </w:rPr>
      </w:pPr>
    </w:p>
    <w:p w14:paraId="2341FAD1" w14:textId="77777777" w:rsidR="00CC5740" w:rsidRDefault="00CC5740">
      <w:pPr>
        <w:jc w:val="center"/>
        <w:rPr>
          <w:rFonts w:ascii="Times New Roman" w:hAnsi="Times New Roman" w:cs="Times New Roman"/>
          <w:b/>
        </w:rPr>
      </w:pPr>
    </w:p>
    <w:p w14:paraId="2341FAD2" w14:textId="77777777" w:rsidR="00CC5740" w:rsidRDefault="00CC5740">
      <w:pPr>
        <w:jc w:val="center"/>
        <w:rPr>
          <w:rFonts w:ascii="Times New Roman" w:hAnsi="Times New Roman" w:cs="Times New Roman"/>
          <w:b/>
        </w:rPr>
      </w:pPr>
    </w:p>
    <w:p w14:paraId="2341FAD3" w14:textId="77777777" w:rsidR="00CC5740" w:rsidRDefault="00CC5740">
      <w:pPr>
        <w:jc w:val="center"/>
        <w:rPr>
          <w:rFonts w:ascii="Times New Roman" w:hAnsi="Times New Roman" w:cs="Times New Roman"/>
          <w:b/>
        </w:rPr>
      </w:pPr>
    </w:p>
    <w:p w14:paraId="2341FAD4" w14:textId="77777777" w:rsidR="00CC5740" w:rsidRDefault="00CC5740">
      <w:pPr>
        <w:jc w:val="center"/>
        <w:rPr>
          <w:rFonts w:ascii="Times New Roman" w:hAnsi="Times New Roman" w:cs="Times New Roman"/>
          <w:b/>
        </w:rPr>
      </w:pPr>
    </w:p>
    <w:p w14:paraId="2341FAD5" w14:textId="77777777" w:rsidR="00CC5740" w:rsidRDefault="00CC5740">
      <w:pPr>
        <w:jc w:val="center"/>
        <w:rPr>
          <w:rFonts w:ascii="Times New Roman" w:hAnsi="Times New Roman" w:cs="Times New Roman"/>
          <w:b/>
        </w:rPr>
      </w:pPr>
    </w:p>
    <w:p w14:paraId="2341FAD6" w14:textId="77777777" w:rsidR="00CC5740" w:rsidRDefault="00CC5740">
      <w:pPr>
        <w:jc w:val="center"/>
        <w:rPr>
          <w:rFonts w:ascii="Times New Roman" w:hAnsi="Times New Roman" w:cs="Times New Roman"/>
          <w:b/>
        </w:rPr>
      </w:pPr>
    </w:p>
    <w:p w14:paraId="2341FAD7" w14:textId="77777777" w:rsidR="00CC5740" w:rsidRDefault="00CC5740">
      <w:pPr>
        <w:jc w:val="center"/>
        <w:rPr>
          <w:rFonts w:ascii="Times New Roman" w:hAnsi="Times New Roman" w:cs="Times New Roman"/>
          <w:b/>
        </w:rPr>
      </w:pPr>
    </w:p>
    <w:p w14:paraId="2341FAD8" w14:textId="77777777" w:rsidR="00CC5740" w:rsidRDefault="00CC5740">
      <w:pPr>
        <w:jc w:val="center"/>
        <w:rPr>
          <w:rFonts w:ascii="Times New Roman" w:hAnsi="Times New Roman" w:cs="Times New Roman"/>
          <w:b/>
        </w:rPr>
      </w:pPr>
    </w:p>
    <w:p w14:paraId="2341FAD9" w14:textId="77777777" w:rsidR="00CC5740" w:rsidRDefault="00CC5740">
      <w:pPr>
        <w:jc w:val="center"/>
        <w:rPr>
          <w:rFonts w:ascii="Times New Roman" w:hAnsi="Times New Roman" w:cs="Times New Roman"/>
          <w:b/>
        </w:rPr>
      </w:pPr>
    </w:p>
    <w:p w14:paraId="2341FADA" w14:textId="77777777" w:rsidR="00CC5740" w:rsidRDefault="00CC5740">
      <w:pPr>
        <w:jc w:val="center"/>
        <w:rPr>
          <w:rFonts w:ascii="Times New Roman" w:hAnsi="Times New Roman" w:cs="Times New Roman"/>
          <w:b/>
        </w:rPr>
      </w:pPr>
    </w:p>
    <w:p w14:paraId="2341FADB" w14:textId="77777777" w:rsidR="00CC5740" w:rsidRDefault="00CC5740">
      <w:pPr>
        <w:jc w:val="center"/>
        <w:rPr>
          <w:rFonts w:ascii="Times New Roman" w:hAnsi="Times New Roman" w:cs="Times New Roman"/>
          <w:b/>
        </w:rPr>
      </w:pPr>
    </w:p>
    <w:p w14:paraId="2341FADC" w14:textId="77777777" w:rsidR="00CC5740" w:rsidRDefault="00CC5740">
      <w:pPr>
        <w:jc w:val="center"/>
        <w:rPr>
          <w:rFonts w:ascii="Times New Roman" w:hAnsi="Times New Roman" w:cs="Times New Roman"/>
          <w:b/>
        </w:rPr>
      </w:pPr>
    </w:p>
    <w:p w14:paraId="2341FADD" w14:textId="77777777" w:rsidR="00CC5740" w:rsidRDefault="00CC5740">
      <w:pPr>
        <w:spacing w:line="360" w:lineRule="auto"/>
        <w:jc w:val="center"/>
        <w:rPr>
          <w:rFonts w:ascii="Times New Roman" w:hAnsi="Times New Roman" w:cs="Times New Roman"/>
          <w:b/>
        </w:rPr>
      </w:pPr>
    </w:p>
    <w:p w14:paraId="2341FADE" w14:textId="77777777" w:rsidR="00CC5740" w:rsidRDefault="00CC5740">
      <w:pPr>
        <w:spacing w:line="360" w:lineRule="auto"/>
        <w:jc w:val="center"/>
        <w:rPr>
          <w:rFonts w:ascii="Times New Roman" w:hAnsi="Times New Roman" w:cs="Times New Roman"/>
          <w:b/>
        </w:rPr>
      </w:pPr>
    </w:p>
    <w:p w14:paraId="2341FADF" w14:textId="77777777" w:rsidR="00CC5740" w:rsidRDefault="00CC5740">
      <w:pPr>
        <w:spacing w:line="360" w:lineRule="auto"/>
        <w:jc w:val="center"/>
        <w:rPr>
          <w:rFonts w:ascii="Times New Roman" w:hAnsi="Times New Roman" w:cs="Times New Roman"/>
          <w:b/>
        </w:rPr>
      </w:pPr>
    </w:p>
    <w:p w14:paraId="2341FAE0" w14:textId="77777777" w:rsidR="00CC5740" w:rsidRDefault="007D31B0">
      <w:pPr>
        <w:spacing w:line="360" w:lineRule="auto"/>
        <w:jc w:val="center"/>
        <w:rPr>
          <w:rFonts w:ascii="Times New Roman" w:hAnsi="Times New Roman" w:cs="Times New Roman"/>
          <w:b/>
        </w:rPr>
      </w:pPr>
      <w:r>
        <w:rPr>
          <w:rFonts w:ascii="Times New Roman" w:hAnsi="Times New Roman" w:cs="Times New Roman"/>
          <w:b/>
        </w:rPr>
        <w:t>ПРИМЕРНАЯ РАБОЧАЯ ПРОГРАММА УЧЕБНОЙ ДИСЦИПЛИНЫ</w:t>
      </w:r>
    </w:p>
    <w:p w14:paraId="2341FAE1" w14:textId="77777777" w:rsidR="00CC5740" w:rsidRDefault="007D31B0">
      <w:pPr>
        <w:spacing w:line="360" w:lineRule="auto"/>
        <w:jc w:val="center"/>
        <w:rPr>
          <w:rFonts w:ascii="Times New Roman" w:hAnsi="Times New Roman" w:cs="Times New Roman"/>
          <w:b/>
        </w:rPr>
      </w:pPr>
      <w:r>
        <w:rPr>
          <w:rFonts w:ascii="Times New Roman" w:hAnsi="Times New Roman" w:cs="Times New Roman"/>
          <w:b/>
        </w:rPr>
        <w:t>00.ХХ «ОСНОВЫ СОЗДАНИЯ ПЕСЕН»</w:t>
      </w:r>
    </w:p>
    <w:p w14:paraId="2341FAE2" w14:textId="77777777" w:rsidR="00CC5740" w:rsidRDefault="00CC57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p w14:paraId="2341FAE3" w14:textId="77777777" w:rsidR="00CC5740" w:rsidRDefault="00CC5740">
      <w:pPr>
        <w:jc w:val="center"/>
        <w:rPr>
          <w:rFonts w:ascii="Times New Roman" w:hAnsi="Times New Roman" w:cs="Times New Roman"/>
          <w:b/>
        </w:rPr>
      </w:pPr>
    </w:p>
    <w:p w14:paraId="2341FAE4" w14:textId="77777777" w:rsidR="00CC5740" w:rsidRDefault="00CC5740">
      <w:pPr>
        <w:jc w:val="center"/>
        <w:rPr>
          <w:rFonts w:ascii="Times New Roman" w:hAnsi="Times New Roman" w:cs="Times New Roman"/>
          <w:b/>
        </w:rPr>
      </w:pPr>
    </w:p>
    <w:p w14:paraId="2341FAE5" w14:textId="77777777" w:rsidR="00CC5740" w:rsidRDefault="00CC5740">
      <w:pPr>
        <w:jc w:val="center"/>
        <w:rPr>
          <w:rFonts w:ascii="Times New Roman" w:hAnsi="Times New Roman" w:cs="Times New Roman"/>
          <w:b/>
        </w:rPr>
      </w:pPr>
    </w:p>
    <w:p w14:paraId="2341FAE6" w14:textId="77777777" w:rsidR="00CC5740" w:rsidRDefault="00CC5740">
      <w:pPr>
        <w:jc w:val="center"/>
        <w:rPr>
          <w:rFonts w:ascii="Times New Roman" w:hAnsi="Times New Roman" w:cs="Times New Roman"/>
          <w:b/>
        </w:rPr>
      </w:pPr>
    </w:p>
    <w:p w14:paraId="2341FAE7" w14:textId="77777777" w:rsidR="00CC5740" w:rsidRDefault="00CC5740">
      <w:pPr>
        <w:jc w:val="center"/>
        <w:rPr>
          <w:rFonts w:ascii="Times New Roman" w:hAnsi="Times New Roman" w:cs="Times New Roman"/>
          <w:b/>
        </w:rPr>
      </w:pPr>
    </w:p>
    <w:p w14:paraId="2341FAE8" w14:textId="77777777" w:rsidR="00CC5740" w:rsidRDefault="00CC5740">
      <w:pPr>
        <w:jc w:val="center"/>
        <w:rPr>
          <w:rFonts w:ascii="Times New Roman" w:hAnsi="Times New Roman" w:cs="Times New Roman"/>
          <w:b/>
        </w:rPr>
      </w:pPr>
    </w:p>
    <w:p w14:paraId="2341FAE9" w14:textId="77777777" w:rsidR="00CC5740" w:rsidRDefault="00CC5740">
      <w:pPr>
        <w:jc w:val="center"/>
        <w:rPr>
          <w:rFonts w:ascii="Times New Roman" w:hAnsi="Times New Roman" w:cs="Times New Roman"/>
        </w:rPr>
      </w:pPr>
    </w:p>
    <w:p w14:paraId="2341FAEA" w14:textId="77777777" w:rsidR="00CC5740" w:rsidRDefault="00CC5740">
      <w:pPr>
        <w:jc w:val="center"/>
        <w:rPr>
          <w:rFonts w:ascii="Times New Roman" w:hAnsi="Times New Roman" w:cs="Times New Roman"/>
        </w:rPr>
      </w:pPr>
    </w:p>
    <w:p w14:paraId="2341FAEB" w14:textId="77777777" w:rsidR="00CC5740" w:rsidRDefault="00CC5740">
      <w:pPr>
        <w:jc w:val="center"/>
        <w:rPr>
          <w:rFonts w:ascii="Times New Roman" w:hAnsi="Times New Roman" w:cs="Times New Roman"/>
        </w:rPr>
      </w:pPr>
    </w:p>
    <w:p w14:paraId="2341FAEC" w14:textId="77777777" w:rsidR="00CC5740" w:rsidRDefault="00CC5740">
      <w:pPr>
        <w:jc w:val="center"/>
        <w:rPr>
          <w:rFonts w:ascii="Times New Roman" w:hAnsi="Times New Roman" w:cs="Times New Roman"/>
        </w:rPr>
      </w:pPr>
    </w:p>
    <w:p w14:paraId="2341FAED" w14:textId="77777777" w:rsidR="00CC5740" w:rsidRDefault="00CC5740">
      <w:pPr>
        <w:rPr>
          <w:rFonts w:ascii="Times New Roman" w:hAnsi="Times New Roman" w:cs="Times New Roman"/>
        </w:rPr>
      </w:pPr>
    </w:p>
    <w:p w14:paraId="2341FAEE" w14:textId="77777777" w:rsidR="00CC5740" w:rsidRDefault="00CC5740">
      <w:pPr>
        <w:jc w:val="center"/>
        <w:rPr>
          <w:rFonts w:ascii="Times New Roman" w:hAnsi="Times New Roman" w:cs="Times New Roman"/>
        </w:rPr>
      </w:pPr>
    </w:p>
    <w:p w14:paraId="2341FAEF" w14:textId="77777777" w:rsidR="00CC5740" w:rsidRDefault="00CC5740">
      <w:pPr>
        <w:jc w:val="center"/>
        <w:rPr>
          <w:rFonts w:ascii="Times New Roman" w:hAnsi="Times New Roman" w:cs="Times New Roman"/>
        </w:rPr>
      </w:pPr>
    </w:p>
    <w:p w14:paraId="2341FAF0" w14:textId="77777777" w:rsidR="00CC5740" w:rsidRDefault="00CC5740">
      <w:pPr>
        <w:jc w:val="center"/>
        <w:rPr>
          <w:rFonts w:ascii="Times New Roman" w:hAnsi="Times New Roman" w:cs="Times New Roman"/>
        </w:rPr>
      </w:pPr>
    </w:p>
    <w:p w14:paraId="2341FAF1" w14:textId="77777777" w:rsidR="00CC5740" w:rsidRDefault="00CC5740">
      <w:pPr>
        <w:jc w:val="center"/>
        <w:rPr>
          <w:rFonts w:ascii="Times New Roman" w:hAnsi="Times New Roman" w:cs="Times New Roman"/>
        </w:rPr>
      </w:pPr>
    </w:p>
    <w:p w14:paraId="2341FAF2" w14:textId="77777777" w:rsidR="00CC5740" w:rsidRDefault="00CC5740">
      <w:pPr>
        <w:jc w:val="center"/>
        <w:rPr>
          <w:rFonts w:ascii="Times New Roman" w:hAnsi="Times New Roman" w:cs="Times New Roman"/>
        </w:rPr>
      </w:pPr>
    </w:p>
    <w:p w14:paraId="2341FAF3" w14:textId="77777777" w:rsidR="00CC5740" w:rsidRDefault="00CC5740">
      <w:pPr>
        <w:jc w:val="center"/>
        <w:rPr>
          <w:rFonts w:ascii="Times New Roman" w:hAnsi="Times New Roman" w:cs="Times New Roman"/>
        </w:rPr>
      </w:pPr>
    </w:p>
    <w:p w14:paraId="2341FAF4" w14:textId="77777777" w:rsidR="00CC5740" w:rsidRDefault="00CC5740">
      <w:pPr>
        <w:jc w:val="center"/>
        <w:rPr>
          <w:rFonts w:ascii="Times New Roman" w:hAnsi="Times New Roman" w:cs="Times New Roman"/>
        </w:rPr>
      </w:pPr>
    </w:p>
    <w:p w14:paraId="2341FAF5" w14:textId="77777777" w:rsidR="00CC5740" w:rsidRDefault="00CC5740">
      <w:pPr>
        <w:jc w:val="center"/>
        <w:rPr>
          <w:rFonts w:ascii="Times New Roman" w:hAnsi="Times New Roman" w:cs="Times New Roman"/>
        </w:rPr>
      </w:pPr>
    </w:p>
    <w:p w14:paraId="2341FAF6" w14:textId="77777777" w:rsidR="00CC5740" w:rsidRDefault="00CC5740">
      <w:pPr>
        <w:jc w:val="center"/>
        <w:rPr>
          <w:rFonts w:ascii="Times New Roman" w:hAnsi="Times New Roman" w:cs="Times New Roman"/>
        </w:rPr>
      </w:pPr>
    </w:p>
    <w:p w14:paraId="2341FAF7" w14:textId="77777777" w:rsidR="00CC5740" w:rsidRDefault="00CC5740">
      <w:pPr>
        <w:jc w:val="center"/>
        <w:rPr>
          <w:rFonts w:ascii="Times New Roman" w:hAnsi="Times New Roman" w:cs="Times New Roman"/>
        </w:rPr>
      </w:pPr>
    </w:p>
    <w:p w14:paraId="2341FAF8" w14:textId="77777777" w:rsidR="00CC5740" w:rsidRDefault="00CC5740">
      <w:pPr>
        <w:jc w:val="center"/>
        <w:rPr>
          <w:rFonts w:ascii="Times New Roman" w:hAnsi="Times New Roman" w:cs="Times New Roman"/>
        </w:rPr>
      </w:pPr>
    </w:p>
    <w:p w14:paraId="2341FAF9" w14:textId="77777777" w:rsidR="00CC5740" w:rsidRDefault="00CC5740">
      <w:pPr>
        <w:jc w:val="center"/>
        <w:rPr>
          <w:rFonts w:ascii="Times New Roman" w:hAnsi="Times New Roman" w:cs="Times New Roman"/>
        </w:rPr>
      </w:pPr>
    </w:p>
    <w:p w14:paraId="2341FAFA" w14:textId="77777777" w:rsidR="00CC5740" w:rsidRDefault="00CC5740">
      <w:pPr>
        <w:jc w:val="center"/>
        <w:rPr>
          <w:rFonts w:ascii="Times New Roman" w:hAnsi="Times New Roman" w:cs="Times New Roman"/>
        </w:rPr>
      </w:pPr>
    </w:p>
    <w:p w14:paraId="2341FAFB" w14:textId="77777777" w:rsidR="00CC5740" w:rsidRDefault="00CC5740">
      <w:pPr>
        <w:jc w:val="center"/>
        <w:rPr>
          <w:rFonts w:ascii="Times New Roman" w:hAnsi="Times New Roman" w:cs="Times New Roman"/>
        </w:rPr>
      </w:pPr>
    </w:p>
    <w:p w14:paraId="2341FAFC" w14:textId="77777777" w:rsidR="00CC5740" w:rsidRDefault="00CC5740">
      <w:pPr>
        <w:rPr>
          <w:rFonts w:ascii="Times New Roman" w:hAnsi="Times New Roman" w:cs="Times New Roman"/>
        </w:rPr>
      </w:pPr>
    </w:p>
    <w:p w14:paraId="2341FAFD" w14:textId="77777777" w:rsidR="00CC5740" w:rsidRPr="00576D84" w:rsidRDefault="007D31B0">
      <w:pPr>
        <w:jc w:val="center"/>
        <w:rPr>
          <w:rFonts w:ascii="Times New Roman" w:hAnsi="Times New Roman" w:cs="Times New Roman"/>
          <w:b/>
          <w:color w:val="000000"/>
          <w:sz w:val="22"/>
          <w:szCs w:val="22"/>
        </w:rPr>
      </w:pPr>
      <w:r w:rsidRPr="00576D84">
        <w:rPr>
          <w:rFonts w:ascii="Times New Roman" w:hAnsi="Times New Roman" w:cs="Times New Roman"/>
          <w:b/>
          <w:color w:val="000000"/>
          <w:sz w:val="22"/>
          <w:szCs w:val="22"/>
        </w:rPr>
        <w:t>Москва 2023 г.</w:t>
      </w:r>
    </w:p>
    <w:p w14:paraId="0431910A" w14:textId="77777777" w:rsidR="00520800" w:rsidRPr="00866EA1" w:rsidRDefault="00520800" w:rsidP="00520800">
      <w:pPr>
        <w:jc w:val="center"/>
        <w:rPr>
          <w:rFonts w:ascii="Times New Roman" w:hAnsi="Times New Roman"/>
          <w:b/>
        </w:rPr>
      </w:pPr>
      <w:bookmarkStart w:id="1" w:name="_heading=h.30j0zll" w:colFirst="0" w:colLast="0"/>
      <w:bookmarkEnd w:id="1"/>
      <w:r w:rsidRPr="00866EA1">
        <w:rPr>
          <w:rFonts w:ascii="Times New Roman" w:hAnsi="Times New Roman"/>
          <w:b/>
        </w:rPr>
        <w:lastRenderedPageBreak/>
        <w:t>СОДЕРЖАНИЕ</w:t>
      </w:r>
    </w:p>
    <w:p w14:paraId="7C95EC2B" w14:textId="77777777" w:rsidR="00520800" w:rsidRPr="00866EA1" w:rsidRDefault="00520800" w:rsidP="00520800">
      <w:pPr>
        <w:rPr>
          <w:rFonts w:ascii="Times New Roman" w:hAnsi="Times New Roman"/>
          <w:b/>
          <w:i/>
        </w:rPr>
      </w:pPr>
    </w:p>
    <w:tbl>
      <w:tblPr>
        <w:tblW w:w="0" w:type="auto"/>
        <w:tblLook w:val="01E0" w:firstRow="1" w:lastRow="1" w:firstColumn="1" w:lastColumn="1" w:noHBand="0" w:noVBand="0"/>
      </w:tblPr>
      <w:tblGrid>
        <w:gridCol w:w="7501"/>
        <w:gridCol w:w="1854"/>
      </w:tblGrid>
      <w:tr w:rsidR="00520800" w:rsidRPr="00866EA1" w14:paraId="7645CCA9" w14:textId="77777777" w:rsidTr="00BA4F35">
        <w:tc>
          <w:tcPr>
            <w:tcW w:w="7501" w:type="dxa"/>
          </w:tcPr>
          <w:p w14:paraId="1E922F06" w14:textId="77777777" w:rsidR="00520800" w:rsidRPr="00866EA1" w:rsidRDefault="00520800" w:rsidP="00520800">
            <w:pPr>
              <w:numPr>
                <w:ilvl w:val="0"/>
                <w:numId w:val="6"/>
              </w:numPr>
              <w:suppressAutoHyphens/>
              <w:spacing w:after="200" w:line="276" w:lineRule="auto"/>
              <w:rPr>
                <w:rFonts w:ascii="Times New Roman" w:hAnsi="Times New Roman"/>
                <w:b/>
              </w:rPr>
            </w:pPr>
            <w:r w:rsidRPr="00866EA1">
              <w:rPr>
                <w:rFonts w:ascii="Times New Roman" w:hAnsi="Times New Roman"/>
                <w:b/>
              </w:rPr>
              <w:t xml:space="preserve">ОБЩАЯ ХАРАКТЕРИСТИКА </w:t>
            </w:r>
            <w:r w:rsidRPr="00866EA1">
              <w:rPr>
                <w:rFonts w:ascii="Times New Roman" w:hAnsi="Times New Roman"/>
                <w:b/>
                <w:color w:val="000000"/>
              </w:rPr>
              <w:t>ПРИМЕРНОЙ РАБОЧЕЙ ПРОГРАММЫ</w:t>
            </w:r>
            <w:r w:rsidRPr="00866EA1">
              <w:rPr>
                <w:rFonts w:ascii="Times New Roman" w:hAnsi="Times New Roman"/>
                <w:b/>
              </w:rPr>
              <w:t xml:space="preserve"> УЧЕБНОЙ ДИСЦИПЛИНЫ</w:t>
            </w:r>
          </w:p>
        </w:tc>
        <w:tc>
          <w:tcPr>
            <w:tcW w:w="1854" w:type="dxa"/>
          </w:tcPr>
          <w:p w14:paraId="6922C754" w14:textId="77777777" w:rsidR="00520800" w:rsidRPr="00866EA1" w:rsidRDefault="00520800" w:rsidP="00BA4F35">
            <w:pPr>
              <w:rPr>
                <w:rFonts w:ascii="Times New Roman" w:hAnsi="Times New Roman"/>
                <w:b/>
              </w:rPr>
            </w:pPr>
          </w:p>
        </w:tc>
      </w:tr>
      <w:tr w:rsidR="00520800" w:rsidRPr="00866EA1" w14:paraId="47EF80FD" w14:textId="77777777" w:rsidTr="00BA4F35">
        <w:tc>
          <w:tcPr>
            <w:tcW w:w="7501" w:type="dxa"/>
          </w:tcPr>
          <w:p w14:paraId="6EC965DB" w14:textId="77777777" w:rsidR="00520800" w:rsidRPr="00866EA1" w:rsidRDefault="00520800" w:rsidP="00520800">
            <w:pPr>
              <w:numPr>
                <w:ilvl w:val="0"/>
                <w:numId w:val="6"/>
              </w:numPr>
              <w:suppressAutoHyphens/>
              <w:spacing w:after="200" w:line="276" w:lineRule="auto"/>
              <w:rPr>
                <w:rFonts w:ascii="Times New Roman" w:hAnsi="Times New Roman"/>
                <w:b/>
              </w:rPr>
            </w:pPr>
            <w:r w:rsidRPr="00866EA1">
              <w:rPr>
                <w:rFonts w:ascii="Times New Roman" w:hAnsi="Times New Roman"/>
                <w:b/>
              </w:rPr>
              <w:t>СТРУКТУРА И СОДЕРЖАНИЕ УЧЕБНОЙ ДИСЦИПЛИНЫ</w:t>
            </w:r>
          </w:p>
          <w:p w14:paraId="3F556324" w14:textId="77777777" w:rsidR="00520800" w:rsidRPr="00866EA1" w:rsidRDefault="00520800" w:rsidP="00520800">
            <w:pPr>
              <w:numPr>
                <w:ilvl w:val="0"/>
                <w:numId w:val="6"/>
              </w:numPr>
              <w:suppressAutoHyphens/>
              <w:spacing w:after="200" w:line="276" w:lineRule="auto"/>
              <w:rPr>
                <w:rFonts w:ascii="Times New Roman" w:hAnsi="Times New Roman"/>
                <w:b/>
              </w:rPr>
            </w:pPr>
            <w:r w:rsidRPr="00866EA1">
              <w:rPr>
                <w:rFonts w:ascii="Times New Roman" w:hAnsi="Times New Roman"/>
                <w:b/>
              </w:rPr>
              <w:t>УСЛОВИЯ РЕАЛИЗАЦИИ УЧЕБНОЙ</w:t>
            </w:r>
            <w:r w:rsidRPr="0048576B">
              <w:rPr>
                <w:rFonts w:ascii="Times New Roman" w:hAnsi="Times New Roman"/>
                <w:b/>
              </w:rPr>
              <w:t xml:space="preserve"> </w:t>
            </w:r>
            <w:r w:rsidRPr="00866EA1">
              <w:rPr>
                <w:rFonts w:ascii="Times New Roman" w:hAnsi="Times New Roman"/>
                <w:b/>
              </w:rPr>
              <w:t>ДИСЦИПЛИНЫ</w:t>
            </w:r>
          </w:p>
        </w:tc>
        <w:tc>
          <w:tcPr>
            <w:tcW w:w="1854" w:type="dxa"/>
          </w:tcPr>
          <w:p w14:paraId="49C93B29" w14:textId="77777777" w:rsidR="00520800" w:rsidRPr="00866EA1" w:rsidRDefault="00520800" w:rsidP="00BA4F35">
            <w:pPr>
              <w:ind w:left="644"/>
              <w:rPr>
                <w:rFonts w:ascii="Times New Roman" w:hAnsi="Times New Roman"/>
                <w:b/>
              </w:rPr>
            </w:pPr>
          </w:p>
        </w:tc>
      </w:tr>
      <w:tr w:rsidR="00520800" w:rsidRPr="00866EA1" w14:paraId="0CEBBF04" w14:textId="77777777" w:rsidTr="00BA4F35">
        <w:tc>
          <w:tcPr>
            <w:tcW w:w="7501" w:type="dxa"/>
          </w:tcPr>
          <w:p w14:paraId="4A3455BB" w14:textId="77777777" w:rsidR="00520800" w:rsidRPr="00866EA1" w:rsidRDefault="00520800" w:rsidP="00520800">
            <w:pPr>
              <w:numPr>
                <w:ilvl w:val="0"/>
                <w:numId w:val="6"/>
              </w:numPr>
              <w:suppressAutoHyphens/>
              <w:spacing w:after="200" w:line="276" w:lineRule="auto"/>
              <w:rPr>
                <w:rFonts w:ascii="Times New Roman" w:hAnsi="Times New Roman"/>
                <w:b/>
              </w:rPr>
            </w:pPr>
            <w:r w:rsidRPr="00866EA1">
              <w:rPr>
                <w:rFonts w:ascii="Times New Roman" w:hAnsi="Times New Roman"/>
                <w:b/>
              </w:rPr>
              <w:t>КОНТРОЛЬ И ОЦЕНКА РЕЗУЛЬТАТОВ ОСВОЕНИЯ УЧЕБНОЙ ДИСЦИПЛИНЫ</w:t>
            </w:r>
          </w:p>
          <w:p w14:paraId="54C9CF62" w14:textId="77777777" w:rsidR="00520800" w:rsidRPr="00866EA1" w:rsidRDefault="00520800" w:rsidP="00BA4F35">
            <w:pPr>
              <w:suppressAutoHyphens/>
              <w:rPr>
                <w:rFonts w:ascii="Times New Roman" w:hAnsi="Times New Roman"/>
                <w:b/>
              </w:rPr>
            </w:pPr>
          </w:p>
        </w:tc>
        <w:tc>
          <w:tcPr>
            <w:tcW w:w="1854" w:type="dxa"/>
          </w:tcPr>
          <w:p w14:paraId="5D25C462" w14:textId="77777777" w:rsidR="00520800" w:rsidRPr="00866EA1" w:rsidRDefault="00520800" w:rsidP="00BA4F35">
            <w:pPr>
              <w:rPr>
                <w:rFonts w:ascii="Times New Roman" w:hAnsi="Times New Roman"/>
                <w:b/>
              </w:rPr>
            </w:pPr>
          </w:p>
        </w:tc>
      </w:tr>
    </w:tbl>
    <w:p w14:paraId="2341FB0B" w14:textId="77777777" w:rsidR="00CC5740" w:rsidRDefault="00CC5740">
      <w:pPr>
        <w:ind w:firstLine="709"/>
        <w:jc w:val="both"/>
        <w:rPr>
          <w:rFonts w:ascii="Times New Roman" w:hAnsi="Times New Roman" w:cs="Times New Roman"/>
          <w:b/>
        </w:rPr>
      </w:pPr>
    </w:p>
    <w:p w14:paraId="2341FB0C" w14:textId="77777777" w:rsidR="00CC5740" w:rsidRDefault="00CC5740">
      <w:pPr>
        <w:ind w:firstLine="709"/>
        <w:jc w:val="both"/>
        <w:rPr>
          <w:rFonts w:ascii="Times New Roman" w:hAnsi="Times New Roman" w:cs="Times New Roman"/>
          <w:b/>
        </w:rPr>
      </w:pPr>
    </w:p>
    <w:p w14:paraId="2341FB0D" w14:textId="77777777" w:rsidR="00CC5740" w:rsidRDefault="00CC5740">
      <w:pPr>
        <w:spacing w:line="360" w:lineRule="auto"/>
        <w:ind w:firstLine="709"/>
        <w:jc w:val="both"/>
        <w:rPr>
          <w:rFonts w:ascii="Times New Roman" w:hAnsi="Times New Roman" w:cs="Times New Roman"/>
        </w:rPr>
      </w:pPr>
    </w:p>
    <w:p w14:paraId="2341FB0E" w14:textId="77777777" w:rsidR="00CC5740" w:rsidRDefault="00CC5740">
      <w:pPr>
        <w:spacing w:line="360" w:lineRule="auto"/>
        <w:ind w:firstLine="709"/>
        <w:jc w:val="both"/>
        <w:rPr>
          <w:rFonts w:ascii="Times New Roman" w:hAnsi="Times New Roman" w:cs="Times New Roman"/>
        </w:rPr>
      </w:pPr>
    </w:p>
    <w:p w14:paraId="2341FB0F" w14:textId="77777777" w:rsidR="00CC5740" w:rsidRDefault="00CC5740">
      <w:pPr>
        <w:spacing w:line="360" w:lineRule="auto"/>
        <w:ind w:firstLine="709"/>
        <w:jc w:val="both"/>
        <w:rPr>
          <w:rFonts w:ascii="Times New Roman" w:hAnsi="Times New Roman" w:cs="Times New Roman"/>
        </w:rPr>
      </w:pPr>
    </w:p>
    <w:p w14:paraId="2341FB10" w14:textId="77777777" w:rsidR="00CC5740" w:rsidRDefault="00CC5740">
      <w:pPr>
        <w:spacing w:line="360" w:lineRule="auto"/>
        <w:ind w:firstLine="709"/>
        <w:jc w:val="both"/>
        <w:rPr>
          <w:rFonts w:ascii="Times New Roman" w:hAnsi="Times New Roman" w:cs="Times New Roman"/>
        </w:rPr>
      </w:pPr>
    </w:p>
    <w:p w14:paraId="2341FB11" w14:textId="77777777" w:rsidR="00CC5740" w:rsidRDefault="00CC5740">
      <w:pPr>
        <w:spacing w:line="360" w:lineRule="auto"/>
        <w:ind w:firstLine="709"/>
        <w:jc w:val="both"/>
        <w:rPr>
          <w:rFonts w:ascii="Times New Roman" w:hAnsi="Times New Roman" w:cs="Times New Roman"/>
        </w:rPr>
      </w:pPr>
    </w:p>
    <w:p w14:paraId="2341FB12" w14:textId="77777777" w:rsidR="00CC5740" w:rsidRDefault="00CC5740">
      <w:pPr>
        <w:spacing w:line="360" w:lineRule="auto"/>
        <w:ind w:firstLine="709"/>
        <w:jc w:val="both"/>
        <w:rPr>
          <w:rFonts w:ascii="Times New Roman" w:hAnsi="Times New Roman" w:cs="Times New Roman"/>
        </w:rPr>
      </w:pPr>
    </w:p>
    <w:p w14:paraId="2341FB13" w14:textId="77777777" w:rsidR="00CC5740" w:rsidRDefault="00CC5740">
      <w:pPr>
        <w:spacing w:line="360" w:lineRule="auto"/>
        <w:ind w:firstLine="709"/>
        <w:jc w:val="both"/>
        <w:rPr>
          <w:rFonts w:ascii="Times New Roman" w:hAnsi="Times New Roman" w:cs="Times New Roman"/>
        </w:rPr>
      </w:pPr>
    </w:p>
    <w:p w14:paraId="2341FB14" w14:textId="77777777" w:rsidR="00CC5740" w:rsidRDefault="00CC5740">
      <w:pPr>
        <w:spacing w:line="360" w:lineRule="auto"/>
        <w:ind w:firstLine="709"/>
        <w:jc w:val="both"/>
        <w:rPr>
          <w:rFonts w:ascii="Times New Roman" w:hAnsi="Times New Roman" w:cs="Times New Roman"/>
        </w:rPr>
      </w:pPr>
    </w:p>
    <w:p w14:paraId="2341FB15" w14:textId="77777777" w:rsidR="00CC5740" w:rsidRDefault="00CC5740">
      <w:pPr>
        <w:spacing w:line="360" w:lineRule="auto"/>
        <w:ind w:firstLine="709"/>
        <w:jc w:val="both"/>
        <w:rPr>
          <w:rFonts w:ascii="Times New Roman" w:hAnsi="Times New Roman" w:cs="Times New Roman"/>
        </w:rPr>
      </w:pPr>
    </w:p>
    <w:p w14:paraId="2341FB16" w14:textId="77777777" w:rsidR="00CC5740" w:rsidRDefault="00CC5740">
      <w:pPr>
        <w:spacing w:line="360" w:lineRule="auto"/>
        <w:ind w:firstLine="709"/>
        <w:jc w:val="both"/>
        <w:rPr>
          <w:rFonts w:ascii="Times New Roman" w:hAnsi="Times New Roman" w:cs="Times New Roman"/>
        </w:rPr>
      </w:pPr>
    </w:p>
    <w:p w14:paraId="2341FB17" w14:textId="77777777" w:rsidR="00CC5740" w:rsidRDefault="00CC5740">
      <w:pPr>
        <w:spacing w:line="360" w:lineRule="auto"/>
        <w:ind w:firstLine="709"/>
        <w:jc w:val="both"/>
        <w:rPr>
          <w:rFonts w:ascii="Times New Roman" w:hAnsi="Times New Roman" w:cs="Times New Roman"/>
        </w:rPr>
      </w:pPr>
    </w:p>
    <w:p w14:paraId="2341FB18" w14:textId="77777777" w:rsidR="00CC5740" w:rsidRDefault="00CC5740">
      <w:pPr>
        <w:spacing w:line="360" w:lineRule="auto"/>
        <w:ind w:firstLine="709"/>
        <w:jc w:val="both"/>
        <w:rPr>
          <w:rFonts w:ascii="Times New Roman" w:hAnsi="Times New Roman" w:cs="Times New Roman"/>
        </w:rPr>
      </w:pPr>
    </w:p>
    <w:p w14:paraId="2341FB19" w14:textId="77777777" w:rsidR="00CC5740" w:rsidRDefault="00CC5740">
      <w:pPr>
        <w:spacing w:line="360" w:lineRule="auto"/>
        <w:ind w:firstLine="709"/>
        <w:jc w:val="both"/>
        <w:rPr>
          <w:rFonts w:ascii="Times New Roman" w:hAnsi="Times New Roman" w:cs="Times New Roman"/>
        </w:rPr>
      </w:pPr>
    </w:p>
    <w:p w14:paraId="2341FB1A" w14:textId="77777777" w:rsidR="00CC5740" w:rsidRDefault="00CC5740">
      <w:pPr>
        <w:spacing w:line="360" w:lineRule="auto"/>
        <w:ind w:firstLine="709"/>
        <w:jc w:val="both"/>
        <w:rPr>
          <w:rFonts w:ascii="Times New Roman" w:hAnsi="Times New Roman" w:cs="Times New Roman"/>
        </w:rPr>
      </w:pPr>
    </w:p>
    <w:p w14:paraId="2341FB1B" w14:textId="77777777" w:rsidR="00CC5740" w:rsidRDefault="00CC5740">
      <w:pPr>
        <w:spacing w:line="360" w:lineRule="auto"/>
        <w:ind w:firstLine="709"/>
        <w:jc w:val="both"/>
        <w:rPr>
          <w:rFonts w:ascii="Times New Roman" w:hAnsi="Times New Roman" w:cs="Times New Roman"/>
        </w:rPr>
      </w:pPr>
    </w:p>
    <w:p w14:paraId="2341FB1C" w14:textId="77777777" w:rsidR="00CC5740" w:rsidRDefault="00CC5740">
      <w:pPr>
        <w:spacing w:line="360" w:lineRule="auto"/>
        <w:ind w:firstLine="709"/>
        <w:jc w:val="both"/>
        <w:rPr>
          <w:rFonts w:ascii="Times New Roman" w:hAnsi="Times New Roman" w:cs="Times New Roman"/>
        </w:rPr>
      </w:pPr>
    </w:p>
    <w:p w14:paraId="2341FB1D" w14:textId="77777777" w:rsidR="00CC5740" w:rsidRDefault="00CC5740">
      <w:pPr>
        <w:rPr>
          <w:rFonts w:ascii="Times New Roman" w:hAnsi="Times New Roman" w:cs="Times New Roman"/>
        </w:rPr>
      </w:pPr>
    </w:p>
    <w:p w14:paraId="2341FB1E" w14:textId="77777777" w:rsidR="00CC5740" w:rsidRDefault="00CC5740">
      <w:pPr>
        <w:rPr>
          <w:rFonts w:ascii="Times New Roman" w:hAnsi="Times New Roman" w:cs="Times New Roman"/>
        </w:rPr>
      </w:pPr>
    </w:p>
    <w:p w14:paraId="2341FB1F" w14:textId="77777777" w:rsidR="00CC5740" w:rsidRDefault="00CC5740">
      <w:pPr>
        <w:rPr>
          <w:rFonts w:ascii="Times New Roman" w:hAnsi="Times New Roman" w:cs="Times New Roman"/>
        </w:rPr>
      </w:pPr>
    </w:p>
    <w:p w14:paraId="2341FB20" w14:textId="77777777" w:rsidR="00CC5740" w:rsidRDefault="00CC5740">
      <w:pPr>
        <w:rPr>
          <w:rFonts w:ascii="Times New Roman" w:hAnsi="Times New Roman" w:cs="Times New Roman"/>
        </w:rPr>
      </w:pPr>
    </w:p>
    <w:p w14:paraId="2341FB21" w14:textId="77777777" w:rsidR="00CC5740" w:rsidRDefault="00CC5740">
      <w:pPr>
        <w:rPr>
          <w:rFonts w:ascii="Times New Roman" w:hAnsi="Times New Roman" w:cs="Times New Roman"/>
        </w:rPr>
      </w:pPr>
    </w:p>
    <w:p w14:paraId="2341FB22" w14:textId="77777777" w:rsidR="00CC5740" w:rsidRDefault="00CC5740">
      <w:pPr>
        <w:rPr>
          <w:rFonts w:ascii="Times New Roman" w:hAnsi="Times New Roman" w:cs="Times New Roman"/>
        </w:rPr>
      </w:pPr>
    </w:p>
    <w:p w14:paraId="2341FB23" w14:textId="77777777" w:rsidR="00CC5740" w:rsidRDefault="00CC5740">
      <w:pPr>
        <w:rPr>
          <w:rFonts w:ascii="Times New Roman" w:hAnsi="Times New Roman" w:cs="Times New Roman"/>
        </w:rPr>
      </w:pPr>
    </w:p>
    <w:p w14:paraId="2341FB24" w14:textId="77777777" w:rsidR="00CC5740" w:rsidRDefault="00CC5740">
      <w:pPr>
        <w:rPr>
          <w:rFonts w:ascii="Times New Roman" w:hAnsi="Times New Roman" w:cs="Times New Roman"/>
        </w:rPr>
      </w:pPr>
    </w:p>
    <w:p w14:paraId="2341FB25" w14:textId="77777777" w:rsidR="00CC5740" w:rsidRDefault="00CC5740">
      <w:pPr>
        <w:rPr>
          <w:rFonts w:ascii="Times New Roman" w:hAnsi="Times New Roman" w:cs="Times New Roman"/>
        </w:rPr>
      </w:pPr>
    </w:p>
    <w:p w14:paraId="1FAB48C0" w14:textId="77777777" w:rsidR="00244F65"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smallCaps/>
        </w:rPr>
      </w:pPr>
      <w:r>
        <w:rPr>
          <w:rFonts w:ascii="Times New Roman" w:hAnsi="Times New Roman" w:cs="Times New Roman"/>
          <w:b/>
          <w:smallCaps/>
        </w:rPr>
        <w:lastRenderedPageBreak/>
        <w:t xml:space="preserve">1. ОБЩАЯ ХАРАКТЕРИСТИКА </w:t>
      </w:r>
    </w:p>
    <w:p w14:paraId="2341FB27" w14:textId="4FA07A3B" w:rsidR="00CC5740" w:rsidRDefault="007D31B0" w:rsidP="00244F6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Pr>
          <w:rFonts w:ascii="Times New Roman" w:hAnsi="Times New Roman" w:cs="Times New Roman"/>
          <w:b/>
          <w:smallCaps/>
        </w:rPr>
        <w:t xml:space="preserve">ПРИМЕРНОЙ </w:t>
      </w:r>
      <w:r>
        <w:rPr>
          <w:rFonts w:ascii="Times New Roman" w:hAnsi="Times New Roman" w:cs="Times New Roman"/>
          <w:b/>
        </w:rPr>
        <w:t xml:space="preserve">ПРОГРАММЫ УЧЕБНОЙ ДИСЦИПЛИНЫ </w:t>
      </w:r>
    </w:p>
    <w:p w14:paraId="2341FB28"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r>
        <w:rPr>
          <w:rFonts w:ascii="Times New Roman" w:hAnsi="Times New Roman" w:cs="Times New Roman"/>
          <w:b/>
        </w:rPr>
        <w:t>00.ХХ «ОСНОВЫ СОЗДАНИЯ ПЕСЕН»</w:t>
      </w:r>
    </w:p>
    <w:p w14:paraId="2341FB29" w14:textId="77777777" w:rsidR="00CC5740" w:rsidRDefault="00CC57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hAnsi="Times New Roman" w:cs="Times New Roman"/>
          <w:b/>
        </w:rPr>
      </w:pPr>
    </w:p>
    <w:p w14:paraId="2341FB2A" w14:textId="77777777" w:rsidR="00CC5740" w:rsidRDefault="007D31B0">
      <w:pPr>
        <w:ind w:firstLine="709"/>
        <w:jc w:val="both"/>
        <w:rPr>
          <w:rFonts w:ascii="Times New Roman" w:hAnsi="Times New Roman" w:cs="Times New Roman"/>
        </w:rPr>
      </w:pPr>
      <w:r>
        <w:rPr>
          <w:rFonts w:ascii="Times New Roman" w:hAnsi="Times New Roman" w:cs="Times New Roman"/>
          <w:b/>
        </w:rPr>
        <w:t>1.1. Место дисциплины в структуре основной профессиональной образовательной программы</w:t>
      </w:r>
      <w:r>
        <w:rPr>
          <w:rFonts w:ascii="Times New Roman" w:hAnsi="Times New Roman" w:cs="Times New Roman"/>
        </w:rPr>
        <w:t xml:space="preserve">: </w:t>
      </w:r>
    </w:p>
    <w:p w14:paraId="2341FB2B" w14:textId="69DAB7EE" w:rsidR="00CC5740" w:rsidRDefault="007D31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color w:val="000000"/>
        </w:rPr>
      </w:pPr>
      <w:bookmarkStart w:id="2" w:name="_heading=h.1fob9te" w:colFirst="0" w:colLast="0"/>
      <w:bookmarkEnd w:id="2"/>
      <w:r>
        <w:rPr>
          <w:rFonts w:ascii="Times New Roman" w:hAnsi="Times New Roman" w:cs="Times New Roman"/>
          <w:color w:val="000000"/>
        </w:rPr>
        <w:t xml:space="preserve">Учебная дисциплина </w:t>
      </w:r>
      <w:proofErr w:type="gramStart"/>
      <w:r>
        <w:rPr>
          <w:rFonts w:ascii="Times New Roman" w:hAnsi="Times New Roman" w:cs="Times New Roman"/>
          <w:color w:val="000000"/>
        </w:rPr>
        <w:t>00.ХХ</w:t>
      </w:r>
      <w:proofErr w:type="gramEnd"/>
      <w:r>
        <w:rPr>
          <w:rFonts w:ascii="Times New Roman" w:hAnsi="Times New Roman" w:cs="Times New Roman"/>
          <w:color w:val="000000"/>
        </w:rPr>
        <w:t xml:space="preserve"> «Основы создания песен» является </w:t>
      </w:r>
      <w:r w:rsidR="00AD17D1">
        <w:rPr>
          <w:rFonts w:ascii="Times New Roman" w:hAnsi="Times New Roman" w:cs="Times New Roman"/>
        </w:rPr>
        <w:t>вариативной</w:t>
      </w:r>
      <w:r>
        <w:rPr>
          <w:rFonts w:ascii="Times New Roman" w:hAnsi="Times New Roman" w:cs="Times New Roman"/>
        </w:rPr>
        <w:t xml:space="preserve"> частью </w:t>
      </w:r>
      <w:r>
        <w:rPr>
          <w:rFonts w:ascii="Times New Roman" w:hAnsi="Times New Roman" w:cs="Times New Roman"/>
          <w:color w:val="000000"/>
        </w:rPr>
        <w:t>общепрофессионального цикла</w:t>
      </w:r>
      <w:r>
        <w:rPr>
          <w:rFonts w:ascii="Times New Roman" w:hAnsi="Times New Roman" w:cs="Times New Roman"/>
        </w:rPr>
        <w:t xml:space="preserve"> примерной образовательной программы в соответствии с ФГОС СПО по специальности </w:t>
      </w:r>
      <w:r>
        <w:rPr>
          <w:rFonts w:ascii="Times New Roman" w:hAnsi="Times New Roman" w:cs="Times New Roman"/>
          <w:color w:val="000000"/>
        </w:rPr>
        <w:t>55.02.03 Кино- и телепроизводство (по видам).</w:t>
      </w:r>
    </w:p>
    <w:p w14:paraId="5CFE5A11" w14:textId="6241AB8D" w:rsidR="00F12B02" w:rsidRDefault="00F12B02" w:rsidP="00F12B02">
      <w:pPr>
        <w:ind w:firstLine="709"/>
        <w:jc w:val="both"/>
        <w:rPr>
          <w:rFonts w:ascii="Times New Roman" w:hAnsi="Times New Roman" w:cs="Times New Roman"/>
          <w:color w:val="000000"/>
        </w:rPr>
      </w:pPr>
      <w:r>
        <w:rPr>
          <w:rFonts w:ascii="Times New Roman" w:hAnsi="Times New Roman" w:cs="Times New Roman"/>
          <w:color w:val="000000"/>
        </w:rPr>
        <w:t>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proofErr w:type="spellStart"/>
      <w:r>
        <w:rPr>
          <w:rFonts w:ascii="Times New Roman" w:hAnsi="Times New Roman" w:cs="Times New Roman"/>
          <w:color w:val="000000"/>
        </w:rPr>
        <w:t>АртМастерс</w:t>
      </w:r>
      <w:proofErr w:type="spellEnd"/>
      <w:r>
        <w:rPr>
          <w:rFonts w:ascii="Times New Roman" w:hAnsi="Times New Roman" w:cs="Times New Roman"/>
          <w:color w:val="000000"/>
        </w:rPr>
        <w:t>».</w:t>
      </w:r>
    </w:p>
    <w:p w14:paraId="2341FB2C" w14:textId="118BF82F" w:rsidR="00CC5740" w:rsidRDefault="007D31B0">
      <w:pPr>
        <w:ind w:firstLine="709"/>
        <w:jc w:val="both"/>
        <w:rPr>
          <w:rFonts w:ascii="Times New Roman" w:hAnsi="Times New Roman" w:cs="Times New Roman"/>
          <w:color w:val="000000"/>
        </w:rPr>
      </w:pPr>
      <w:bookmarkStart w:id="3" w:name="_heading=h.3znysh7" w:colFirst="0" w:colLast="0"/>
      <w:bookmarkEnd w:id="3"/>
      <w:r>
        <w:rPr>
          <w:rFonts w:ascii="Times New Roman" w:hAnsi="Times New Roman" w:cs="Times New Roman"/>
          <w:color w:val="000000"/>
        </w:rPr>
        <w:t xml:space="preserve">Особое значение дисциплина имеет при формировании и развитии </w:t>
      </w:r>
      <w:r>
        <w:rPr>
          <w:rFonts w:ascii="Times New Roman" w:hAnsi="Times New Roman" w:cs="Times New Roman"/>
        </w:rPr>
        <w:t xml:space="preserve">ОК </w:t>
      </w:r>
      <w:r w:rsidR="00520800">
        <w:rPr>
          <w:rFonts w:ascii="Times New Roman" w:hAnsi="Times New Roman" w:cs="Times New Roman"/>
        </w:rPr>
        <w:t>0</w:t>
      </w:r>
      <w:r>
        <w:rPr>
          <w:rFonts w:ascii="Times New Roman" w:hAnsi="Times New Roman" w:cs="Times New Roman"/>
        </w:rPr>
        <w:t>1-</w:t>
      </w:r>
      <w:r w:rsidR="00520800">
        <w:rPr>
          <w:rFonts w:ascii="Times New Roman" w:hAnsi="Times New Roman" w:cs="Times New Roman"/>
        </w:rPr>
        <w:t>0</w:t>
      </w:r>
      <w:r>
        <w:rPr>
          <w:rFonts w:ascii="Times New Roman" w:hAnsi="Times New Roman" w:cs="Times New Roman"/>
        </w:rPr>
        <w:t>4</w:t>
      </w:r>
      <w:r>
        <w:rPr>
          <w:rFonts w:ascii="Times New Roman" w:hAnsi="Times New Roman" w:cs="Times New Roman"/>
          <w:color w:val="000000"/>
        </w:rPr>
        <w:t>, ПК 3.2, ПК 3.3.</w:t>
      </w:r>
    </w:p>
    <w:p w14:paraId="2341FB2D" w14:textId="77777777" w:rsidR="00CC5740" w:rsidRDefault="00CC5740">
      <w:pPr>
        <w:ind w:firstLine="709"/>
        <w:jc w:val="both"/>
        <w:rPr>
          <w:rFonts w:ascii="Times New Roman" w:hAnsi="Times New Roman" w:cs="Times New Roman"/>
          <w:color w:val="000000"/>
        </w:rPr>
      </w:pPr>
    </w:p>
    <w:p w14:paraId="2341FB2E" w14:textId="77777777" w:rsidR="00CC5740" w:rsidRDefault="007D31B0">
      <w:pPr>
        <w:ind w:firstLine="709"/>
        <w:jc w:val="both"/>
        <w:rPr>
          <w:rFonts w:ascii="Times New Roman" w:hAnsi="Times New Roman" w:cs="Times New Roman"/>
        </w:rPr>
      </w:pPr>
      <w:r>
        <w:rPr>
          <w:rFonts w:ascii="Times New Roman" w:hAnsi="Times New Roman" w:cs="Times New Roman"/>
          <w:b/>
        </w:rPr>
        <w:t>1.2. Цель и планируемые результаты освоения учебной дисциплины</w:t>
      </w:r>
      <w:r>
        <w:rPr>
          <w:rFonts w:ascii="Times New Roman" w:hAnsi="Times New Roman" w:cs="Times New Roman"/>
        </w:rPr>
        <w:t>:</w:t>
      </w:r>
    </w:p>
    <w:p w14:paraId="2341FB2F" w14:textId="77777777" w:rsidR="00CC5740" w:rsidRDefault="007D31B0">
      <w:pPr>
        <w:ind w:firstLine="709"/>
        <w:jc w:val="both"/>
        <w:rPr>
          <w:rFonts w:ascii="Times New Roman" w:hAnsi="Times New Roman" w:cs="Times New Roman"/>
        </w:rPr>
      </w:pPr>
      <w:r>
        <w:rPr>
          <w:rFonts w:ascii="Times New Roman" w:hAnsi="Times New Roman" w:cs="Times New Roman"/>
        </w:rPr>
        <w:t>В рамках программы учебной дисциплины обучающимися осваиваются умения и знания.</w:t>
      </w:r>
    </w:p>
    <w:tbl>
      <w:tblPr>
        <w:tblStyle w:val="affffffff1"/>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1"/>
        <w:gridCol w:w="3826"/>
        <w:gridCol w:w="3957"/>
      </w:tblGrid>
      <w:tr w:rsidR="00CC5740" w14:paraId="2341FB34" w14:textId="77777777">
        <w:trPr>
          <w:trHeight w:val="637"/>
        </w:trPr>
        <w:tc>
          <w:tcPr>
            <w:tcW w:w="1561" w:type="dxa"/>
          </w:tcPr>
          <w:p w14:paraId="2341FB30" w14:textId="77777777" w:rsidR="00CC5740" w:rsidRDefault="007D31B0">
            <w:pPr>
              <w:jc w:val="center"/>
              <w:rPr>
                <w:rFonts w:ascii="Times New Roman" w:hAnsi="Times New Roman" w:cs="Times New Roman"/>
                <w:b/>
              </w:rPr>
            </w:pPr>
            <w:r>
              <w:rPr>
                <w:rFonts w:ascii="Times New Roman" w:hAnsi="Times New Roman" w:cs="Times New Roman"/>
                <w:b/>
              </w:rPr>
              <w:t>Код</w:t>
            </w:r>
          </w:p>
          <w:p w14:paraId="2341FB31" w14:textId="77777777" w:rsidR="00CC5740" w:rsidRDefault="007D31B0">
            <w:pPr>
              <w:jc w:val="center"/>
              <w:rPr>
                <w:rFonts w:ascii="Times New Roman" w:hAnsi="Times New Roman" w:cs="Times New Roman"/>
                <w:b/>
              </w:rPr>
            </w:pPr>
            <w:r>
              <w:rPr>
                <w:rFonts w:ascii="Times New Roman" w:hAnsi="Times New Roman" w:cs="Times New Roman"/>
                <w:b/>
              </w:rPr>
              <w:t>ПК, ОК</w:t>
            </w:r>
          </w:p>
        </w:tc>
        <w:tc>
          <w:tcPr>
            <w:tcW w:w="3826" w:type="dxa"/>
            <w:vAlign w:val="center"/>
          </w:tcPr>
          <w:p w14:paraId="2341FB32" w14:textId="77777777" w:rsidR="00CC5740" w:rsidRDefault="007D31B0">
            <w:pPr>
              <w:jc w:val="center"/>
              <w:rPr>
                <w:rFonts w:ascii="Times New Roman" w:hAnsi="Times New Roman" w:cs="Times New Roman"/>
                <w:b/>
              </w:rPr>
            </w:pPr>
            <w:r>
              <w:rPr>
                <w:rFonts w:ascii="Times New Roman" w:hAnsi="Times New Roman" w:cs="Times New Roman"/>
                <w:b/>
              </w:rPr>
              <w:t>Умения</w:t>
            </w:r>
          </w:p>
        </w:tc>
        <w:tc>
          <w:tcPr>
            <w:tcW w:w="3957" w:type="dxa"/>
            <w:vAlign w:val="center"/>
          </w:tcPr>
          <w:p w14:paraId="2341FB33" w14:textId="77777777" w:rsidR="00CC5740" w:rsidRDefault="007D31B0">
            <w:pPr>
              <w:jc w:val="center"/>
              <w:rPr>
                <w:rFonts w:ascii="Times New Roman" w:hAnsi="Times New Roman" w:cs="Times New Roman"/>
                <w:b/>
              </w:rPr>
            </w:pPr>
            <w:r>
              <w:rPr>
                <w:rFonts w:ascii="Times New Roman" w:hAnsi="Times New Roman" w:cs="Times New Roman"/>
                <w:b/>
              </w:rPr>
              <w:t>Знания</w:t>
            </w:r>
          </w:p>
        </w:tc>
      </w:tr>
      <w:tr w:rsidR="00CC5740" w14:paraId="2341FB44" w14:textId="77777777">
        <w:trPr>
          <w:trHeight w:val="637"/>
        </w:trPr>
        <w:tc>
          <w:tcPr>
            <w:tcW w:w="1561" w:type="dxa"/>
          </w:tcPr>
          <w:p w14:paraId="2341FB35" w14:textId="41BCEAC8" w:rsidR="00CC5740" w:rsidRDefault="007D31B0">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520800">
              <w:rPr>
                <w:rFonts w:ascii="Times New Roman" w:hAnsi="Times New Roman" w:cs="Times New Roman"/>
                <w:b/>
                <w:color w:val="000000"/>
              </w:rPr>
              <w:t>0</w:t>
            </w:r>
            <w:r>
              <w:rPr>
                <w:rFonts w:ascii="Times New Roman" w:hAnsi="Times New Roman" w:cs="Times New Roman"/>
                <w:b/>
                <w:color w:val="000000"/>
              </w:rPr>
              <w:t>1</w:t>
            </w:r>
          </w:p>
        </w:tc>
        <w:tc>
          <w:tcPr>
            <w:tcW w:w="3826" w:type="dxa"/>
          </w:tcPr>
          <w:p w14:paraId="2341FB36"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Распознавать задачу и/или проблему в профессиональном и/или социальном контексте;</w:t>
            </w:r>
          </w:p>
          <w:p w14:paraId="2341FB37"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Анализировать задачу и/или проблему и выделять её составные части;</w:t>
            </w:r>
          </w:p>
          <w:p w14:paraId="2341FB38"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этапы решения задачи;</w:t>
            </w:r>
          </w:p>
          <w:p w14:paraId="2341FB39"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Выявлять и эффективно искать информацию, необходимую для решения задачи и/или проблемы;</w:t>
            </w:r>
          </w:p>
          <w:p w14:paraId="2341FB3A"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Составить план действия; определить необходимые ресурсы;</w:t>
            </w:r>
          </w:p>
          <w:p w14:paraId="2341FB3B"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Владеть актуальными методами работы в профессиональной и смежных сферах;</w:t>
            </w:r>
          </w:p>
          <w:p w14:paraId="2341FB3C"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Реализовать составленный план;</w:t>
            </w:r>
          </w:p>
          <w:p w14:paraId="2341FB3D"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Оценивать результат и последствия своих действий (самостоятельно или с помощью наставника)</w:t>
            </w:r>
          </w:p>
        </w:tc>
        <w:tc>
          <w:tcPr>
            <w:tcW w:w="3957" w:type="dxa"/>
          </w:tcPr>
          <w:p w14:paraId="2341FB3E"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Актуальный профессиональный и социальный контекст, в котором приходится работать и жить;</w:t>
            </w:r>
          </w:p>
          <w:p w14:paraId="2341FB3F"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Основные источники информации и ресурсы для решения задач и проблем в профессиональном и/или социальном контексте;</w:t>
            </w:r>
          </w:p>
          <w:p w14:paraId="2341FB40"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Алгоритмы выполнения работ в профессиональной и смежных областях;</w:t>
            </w:r>
          </w:p>
          <w:p w14:paraId="2341FB41"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Методы работы в профессиональной и смежных сферах;</w:t>
            </w:r>
          </w:p>
          <w:p w14:paraId="2341FB42"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Структуру плана для решения задач;</w:t>
            </w:r>
          </w:p>
          <w:p w14:paraId="2341FB43"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Порядок оценки результатов решения задач профессиональной деятельности</w:t>
            </w:r>
          </w:p>
        </w:tc>
      </w:tr>
      <w:tr w:rsidR="00CC5740" w14:paraId="2341FB51" w14:textId="77777777">
        <w:trPr>
          <w:trHeight w:val="637"/>
        </w:trPr>
        <w:tc>
          <w:tcPr>
            <w:tcW w:w="1561" w:type="dxa"/>
          </w:tcPr>
          <w:p w14:paraId="2341FB45" w14:textId="0787CDFB" w:rsidR="00CC5740" w:rsidRDefault="007D31B0">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520800">
              <w:rPr>
                <w:rFonts w:ascii="Times New Roman" w:hAnsi="Times New Roman" w:cs="Times New Roman"/>
                <w:b/>
                <w:color w:val="000000"/>
              </w:rPr>
              <w:t>0</w:t>
            </w:r>
            <w:r>
              <w:rPr>
                <w:rFonts w:ascii="Times New Roman" w:hAnsi="Times New Roman" w:cs="Times New Roman"/>
                <w:b/>
                <w:color w:val="000000"/>
              </w:rPr>
              <w:t>2</w:t>
            </w:r>
          </w:p>
          <w:p w14:paraId="2341FB46" w14:textId="77777777" w:rsidR="00CC5740" w:rsidRDefault="00CC5740">
            <w:pPr>
              <w:pBdr>
                <w:top w:val="nil"/>
                <w:left w:val="nil"/>
                <w:bottom w:val="nil"/>
                <w:right w:val="nil"/>
                <w:between w:val="nil"/>
              </w:pBdr>
              <w:jc w:val="center"/>
              <w:rPr>
                <w:rFonts w:ascii="Times New Roman" w:hAnsi="Times New Roman" w:cs="Times New Roman"/>
                <w:b/>
                <w:color w:val="000000"/>
              </w:rPr>
            </w:pPr>
          </w:p>
        </w:tc>
        <w:tc>
          <w:tcPr>
            <w:tcW w:w="3826" w:type="dxa"/>
          </w:tcPr>
          <w:p w14:paraId="2341FB47"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задачи для поиска информации;</w:t>
            </w:r>
          </w:p>
          <w:p w14:paraId="2341FB48"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необходимые источники информации;</w:t>
            </w:r>
          </w:p>
          <w:p w14:paraId="2341FB49"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Планировать процесс поиска;</w:t>
            </w:r>
          </w:p>
          <w:p w14:paraId="2341FB4A"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Структурировать получаемую информацию;</w:t>
            </w:r>
          </w:p>
          <w:p w14:paraId="2341FB4B"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Выделять наиболее значимое в перечне информации;</w:t>
            </w:r>
          </w:p>
          <w:p w14:paraId="2341FB4C"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Оценивать практическую значимость результатов поиска;</w:t>
            </w:r>
          </w:p>
          <w:p w14:paraId="2341FB4D"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lastRenderedPageBreak/>
              <w:t>Оформлять результаты поиска</w:t>
            </w:r>
          </w:p>
        </w:tc>
        <w:tc>
          <w:tcPr>
            <w:tcW w:w="3957" w:type="dxa"/>
          </w:tcPr>
          <w:p w14:paraId="2341FB4E"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lastRenderedPageBreak/>
              <w:t>Номенклатура информационных источников, применяемых в профессиональной деятельности;</w:t>
            </w:r>
          </w:p>
          <w:p w14:paraId="2341FB4F"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Приемы структурирования информации;</w:t>
            </w:r>
          </w:p>
          <w:p w14:paraId="2341FB50"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Формат оформления результатов поиска информации</w:t>
            </w:r>
          </w:p>
        </w:tc>
      </w:tr>
      <w:tr w:rsidR="00CC5740" w14:paraId="2341FB5D" w14:textId="77777777">
        <w:trPr>
          <w:trHeight w:val="637"/>
        </w:trPr>
        <w:tc>
          <w:tcPr>
            <w:tcW w:w="1561" w:type="dxa"/>
          </w:tcPr>
          <w:p w14:paraId="2341FB52" w14:textId="7FF5C90E" w:rsidR="00CC5740" w:rsidRDefault="007D31B0">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520800">
              <w:rPr>
                <w:rFonts w:ascii="Times New Roman" w:hAnsi="Times New Roman" w:cs="Times New Roman"/>
                <w:b/>
                <w:color w:val="000000"/>
              </w:rPr>
              <w:t>0</w:t>
            </w:r>
            <w:r>
              <w:rPr>
                <w:rFonts w:ascii="Times New Roman" w:hAnsi="Times New Roman" w:cs="Times New Roman"/>
                <w:b/>
                <w:color w:val="000000"/>
              </w:rPr>
              <w:t>3</w:t>
            </w:r>
          </w:p>
          <w:p w14:paraId="2341FB53" w14:textId="77777777" w:rsidR="00CC5740" w:rsidRDefault="00CC5740">
            <w:pPr>
              <w:pBdr>
                <w:top w:val="nil"/>
                <w:left w:val="nil"/>
                <w:bottom w:val="nil"/>
                <w:right w:val="nil"/>
                <w:between w:val="nil"/>
              </w:pBdr>
              <w:jc w:val="center"/>
              <w:rPr>
                <w:rFonts w:ascii="Times New Roman" w:hAnsi="Times New Roman" w:cs="Times New Roman"/>
                <w:b/>
                <w:color w:val="000000"/>
              </w:rPr>
            </w:pPr>
          </w:p>
        </w:tc>
        <w:tc>
          <w:tcPr>
            <w:tcW w:w="3826" w:type="dxa"/>
          </w:tcPr>
          <w:p w14:paraId="2341FB54"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 xml:space="preserve">Использовать в работе актуальны </w:t>
            </w:r>
            <w:r>
              <w:rPr>
                <w:rFonts w:ascii="Times New Roman" w:hAnsi="Times New Roman" w:cs="Times New Roman"/>
                <w:color w:val="000000"/>
              </w:rPr>
              <w:t>нормативно-правовые документы, используемые в профессиональной деятельности;</w:t>
            </w:r>
          </w:p>
          <w:p w14:paraId="2341FB55"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в деятельности профессиональную терминологию;</w:t>
            </w:r>
          </w:p>
          <w:p w14:paraId="2341FB56"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Самостоятельно выстраивать траекторию профессионального саморазвития и самообразования;</w:t>
            </w:r>
          </w:p>
          <w:p w14:paraId="2341FB57"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техники финансовой грамотности</w:t>
            </w:r>
          </w:p>
        </w:tc>
        <w:tc>
          <w:tcPr>
            <w:tcW w:w="3957" w:type="dxa"/>
          </w:tcPr>
          <w:p w14:paraId="2341FB58"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Актуальные нормативно-правовые документы, используемые в профессиональной деятельности;</w:t>
            </w:r>
          </w:p>
          <w:p w14:paraId="2341FB59"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Профессиональную терминологию;</w:t>
            </w:r>
          </w:p>
          <w:p w14:paraId="2341FB5A"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Способы определения и выстраивания траектории профессионального развития и самообразования;</w:t>
            </w:r>
          </w:p>
          <w:p w14:paraId="2341FB5B"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Основы финансовой грамотности</w:t>
            </w:r>
          </w:p>
          <w:p w14:paraId="2341FB5C" w14:textId="77777777" w:rsidR="00CC5740" w:rsidRDefault="00CC5740">
            <w:pPr>
              <w:pBdr>
                <w:top w:val="nil"/>
                <w:left w:val="nil"/>
                <w:bottom w:val="nil"/>
                <w:right w:val="nil"/>
                <w:between w:val="nil"/>
              </w:pBdr>
              <w:rPr>
                <w:rFonts w:ascii="Times New Roman" w:hAnsi="Times New Roman" w:cs="Times New Roman"/>
                <w:color w:val="000000"/>
              </w:rPr>
            </w:pPr>
          </w:p>
        </w:tc>
      </w:tr>
      <w:tr w:rsidR="00CC5740" w14:paraId="2341FB65" w14:textId="77777777">
        <w:trPr>
          <w:trHeight w:val="637"/>
        </w:trPr>
        <w:tc>
          <w:tcPr>
            <w:tcW w:w="1561" w:type="dxa"/>
          </w:tcPr>
          <w:p w14:paraId="2341FB5E" w14:textId="132F2B1B" w:rsidR="00CC5740" w:rsidRDefault="007D31B0">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 xml:space="preserve">ОК </w:t>
            </w:r>
            <w:r w:rsidR="00520800">
              <w:rPr>
                <w:rFonts w:ascii="Times New Roman" w:hAnsi="Times New Roman" w:cs="Times New Roman"/>
                <w:b/>
                <w:color w:val="000000"/>
              </w:rPr>
              <w:t>0</w:t>
            </w:r>
            <w:r>
              <w:rPr>
                <w:rFonts w:ascii="Times New Roman" w:hAnsi="Times New Roman" w:cs="Times New Roman"/>
                <w:b/>
                <w:color w:val="000000"/>
              </w:rPr>
              <w:t>4</w:t>
            </w:r>
          </w:p>
        </w:tc>
        <w:tc>
          <w:tcPr>
            <w:tcW w:w="3826" w:type="dxa"/>
          </w:tcPr>
          <w:p w14:paraId="2341FB5F"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Применять в деятельности знания о психологии коллектива;</w:t>
            </w:r>
          </w:p>
          <w:p w14:paraId="2341FB60"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Организовывать деятельность коллектива;</w:t>
            </w:r>
          </w:p>
          <w:p w14:paraId="2341FB61"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highlight w:val="white"/>
              </w:rPr>
              <w:t xml:space="preserve">Грамотно выстраивать взаимодействие </w:t>
            </w:r>
            <w:r>
              <w:rPr>
                <w:rFonts w:ascii="Times New Roman" w:hAnsi="Times New Roman" w:cs="Times New Roman"/>
                <w:color w:val="000000"/>
              </w:rPr>
              <w:t>с обучающимися, преподавателями и мастерами в ходе обучения, с руководителями учебной и производственной практик</w:t>
            </w:r>
          </w:p>
        </w:tc>
        <w:tc>
          <w:tcPr>
            <w:tcW w:w="3957" w:type="dxa"/>
          </w:tcPr>
          <w:p w14:paraId="2341FB62"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Психологические основы деятельности коллектива;</w:t>
            </w:r>
          </w:p>
          <w:p w14:paraId="2341FB63"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Правила организации деятельности коллектива;</w:t>
            </w:r>
          </w:p>
          <w:p w14:paraId="2341FB64"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CC5740" w14:paraId="2341FB69" w14:textId="77777777">
        <w:trPr>
          <w:trHeight w:val="416"/>
        </w:trPr>
        <w:tc>
          <w:tcPr>
            <w:tcW w:w="1561" w:type="dxa"/>
          </w:tcPr>
          <w:p w14:paraId="2341FB66" w14:textId="77777777" w:rsidR="00CC5740" w:rsidRDefault="007D31B0">
            <w:pPr>
              <w:pBdr>
                <w:top w:val="nil"/>
                <w:left w:val="nil"/>
                <w:bottom w:val="nil"/>
                <w:right w:val="nil"/>
                <w:between w:val="nil"/>
              </w:pBdr>
              <w:jc w:val="center"/>
              <w:rPr>
                <w:rFonts w:ascii="Times New Roman" w:hAnsi="Times New Roman" w:cs="Times New Roman"/>
                <w:b/>
                <w:color w:val="000000"/>
                <w:highlight w:val="yellow"/>
              </w:rPr>
            </w:pPr>
            <w:r>
              <w:rPr>
                <w:rFonts w:ascii="Times New Roman" w:hAnsi="Times New Roman" w:cs="Times New Roman"/>
                <w:b/>
                <w:color w:val="000000"/>
              </w:rPr>
              <w:t>ПК 3.2</w:t>
            </w:r>
          </w:p>
        </w:tc>
        <w:tc>
          <w:tcPr>
            <w:tcW w:w="3826" w:type="dxa"/>
          </w:tcPr>
          <w:p w14:paraId="2341FB67" w14:textId="77777777" w:rsidR="00CC5740" w:rsidRDefault="007D31B0">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Владеть техникой записи звука на многоканальные портативные аппараты во время съемок с соблюдением заданных технических параметров</w:t>
            </w:r>
          </w:p>
        </w:tc>
        <w:tc>
          <w:tcPr>
            <w:tcW w:w="3957" w:type="dxa"/>
          </w:tcPr>
          <w:p w14:paraId="2341FB68" w14:textId="77777777" w:rsidR="00CC5740" w:rsidRDefault="007D31B0">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Техники записи звука на многоканальные портативные аппараты во время съемок с соблюдением заданных технических параметров</w:t>
            </w:r>
          </w:p>
        </w:tc>
      </w:tr>
      <w:tr w:rsidR="00CC5740" w14:paraId="2341FB6E" w14:textId="77777777">
        <w:trPr>
          <w:trHeight w:val="416"/>
        </w:trPr>
        <w:tc>
          <w:tcPr>
            <w:tcW w:w="1561" w:type="dxa"/>
          </w:tcPr>
          <w:p w14:paraId="2341FB6A" w14:textId="77777777" w:rsidR="00CC5740" w:rsidRDefault="007D31B0">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ПК 3.3</w:t>
            </w:r>
          </w:p>
        </w:tc>
        <w:tc>
          <w:tcPr>
            <w:tcW w:w="3826" w:type="dxa"/>
          </w:tcPr>
          <w:p w14:paraId="2341FB6B" w14:textId="77777777" w:rsidR="00CC5740" w:rsidRDefault="007D31B0">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Владеть техникой монтажа звука, создавать сбалансированное звуковое сопровождение к кино- и телефильму</w:t>
            </w:r>
          </w:p>
        </w:tc>
        <w:tc>
          <w:tcPr>
            <w:tcW w:w="3957" w:type="dxa"/>
          </w:tcPr>
          <w:p w14:paraId="2341FB6C" w14:textId="77777777" w:rsidR="00CC5740" w:rsidRDefault="007D31B0">
            <w:pPr>
              <w:widowControl w:val="0"/>
              <w:pBdr>
                <w:top w:val="nil"/>
                <w:left w:val="nil"/>
                <w:bottom w:val="nil"/>
                <w:right w:val="nil"/>
                <w:between w:val="nil"/>
              </w:pBdr>
              <w:rPr>
                <w:rFonts w:ascii="Times New Roman" w:hAnsi="Times New Roman" w:cs="Times New Roman"/>
              </w:rPr>
            </w:pPr>
            <w:r>
              <w:rPr>
                <w:rFonts w:ascii="Times New Roman" w:hAnsi="Times New Roman" w:cs="Times New Roman"/>
              </w:rPr>
              <w:t>Техники монтажа звука;</w:t>
            </w:r>
          </w:p>
          <w:p w14:paraId="2341FB6D" w14:textId="77777777" w:rsidR="00CC5740" w:rsidRDefault="007D31B0">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Алгоритм создания сбалансированного звукового сопровождения к кино- и телефильму</w:t>
            </w:r>
          </w:p>
        </w:tc>
      </w:tr>
    </w:tbl>
    <w:p w14:paraId="2341FB6F" w14:textId="77777777" w:rsidR="00CC5740" w:rsidRDefault="00CC5740">
      <w:pPr>
        <w:jc w:val="both"/>
        <w:rPr>
          <w:rFonts w:ascii="Times New Roman" w:hAnsi="Times New Roman" w:cs="Times New Roman"/>
        </w:rPr>
        <w:sectPr w:rsidR="00CC5740" w:rsidSect="00520800">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9" w:footer="709" w:gutter="0"/>
          <w:pgNumType w:start="1"/>
          <w:cols w:space="720"/>
          <w:titlePg/>
          <w:docGrid w:linePitch="326"/>
        </w:sectPr>
      </w:pPr>
    </w:p>
    <w:p w14:paraId="2341FB70" w14:textId="77777777" w:rsidR="00CC5740" w:rsidRDefault="007D31B0">
      <w:pPr>
        <w:spacing w:after="240"/>
        <w:jc w:val="center"/>
        <w:rPr>
          <w:rFonts w:ascii="Times New Roman" w:hAnsi="Times New Roman" w:cs="Times New Roman"/>
          <w:b/>
        </w:rPr>
      </w:pPr>
      <w:r>
        <w:rPr>
          <w:rFonts w:ascii="Times New Roman" w:hAnsi="Times New Roman" w:cs="Times New Roman"/>
          <w:b/>
        </w:rPr>
        <w:lastRenderedPageBreak/>
        <w:t>2. СТРУКТУРА И СОДЕРЖАНИЕ УЧЕБНОЙ ДИСЦИПЛИНЫ</w:t>
      </w:r>
    </w:p>
    <w:p w14:paraId="2341FB71" w14:textId="77777777" w:rsidR="00CC5740" w:rsidRDefault="007D31B0">
      <w:pPr>
        <w:spacing w:after="240"/>
        <w:ind w:firstLine="709"/>
        <w:rPr>
          <w:rFonts w:ascii="Times New Roman" w:hAnsi="Times New Roman" w:cs="Times New Roman"/>
          <w:b/>
        </w:rPr>
      </w:pPr>
      <w:r>
        <w:rPr>
          <w:rFonts w:ascii="Times New Roman" w:hAnsi="Times New Roman" w:cs="Times New Roman"/>
          <w:b/>
        </w:rPr>
        <w:t>2.1. Объем учебной дисциплины и виды учебной работы</w:t>
      </w:r>
    </w:p>
    <w:tbl>
      <w:tblPr>
        <w:tblStyle w:val="affffffff2"/>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CC5740" w14:paraId="2341FB74" w14:textId="77777777" w:rsidTr="00520800">
        <w:trPr>
          <w:trHeight w:val="565"/>
        </w:trPr>
        <w:tc>
          <w:tcPr>
            <w:tcW w:w="6883" w:type="dxa"/>
            <w:tcBorders>
              <w:top w:val="single" w:sz="6" w:space="0" w:color="000000"/>
              <w:left w:val="single" w:sz="6" w:space="0" w:color="000000"/>
              <w:bottom w:val="single" w:sz="6" w:space="0" w:color="000000"/>
              <w:right w:val="single" w:sz="6" w:space="0" w:color="000000"/>
            </w:tcBorders>
          </w:tcPr>
          <w:p w14:paraId="2341FB72" w14:textId="77777777" w:rsidR="00CC5740" w:rsidRPr="00520800" w:rsidRDefault="007D31B0" w:rsidP="00520800">
            <w:pPr>
              <w:rPr>
                <w:rFonts w:ascii="Times New Roman" w:hAnsi="Times New Roman" w:cs="Times New Roman"/>
                <w:b/>
                <w:sz w:val="22"/>
                <w:szCs w:val="22"/>
              </w:rPr>
            </w:pPr>
            <w:r w:rsidRPr="00520800">
              <w:rPr>
                <w:rFonts w:ascii="Times New Roman" w:hAnsi="Times New Roman" w:cs="Times New Roman"/>
                <w:b/>
                <w:sz w:val="22"/>
                <w:szCs w:val="22"/>
              </w:rPr>
              <w:t>Вид учебной работы</w:t>
            </w:r>
          </w:p>
        </w:tc>
        <w:tc>
          <w:tcPr>
            <w:tcW w:w="2456" w:type="dxa"/>
            <w:tcBorders>
              <w:top w:val="single" w:sz="6" w:space="0" w:color="000000"/>
              <w:left w:val="single" w:sz="6" w:space="0" w:color="000000"/>
              <w:bottom w:val="single" w:sz="6" w:space="0" w:color="000000"/>
              <w:right w:val="single" w:sz="6" w:space="0" w:color="000000"/>
            </w:tcBorders>
          </w:tcPr>
          <w:p w14:paraId="2341FB73" w14:textId="77777777" w:rsidR="00CC5740" w:rsidRPr="00520800" w:rsidRDefault="007D31B0" w:rsidP="00520800">
            <w:pPr>
              <w:rPr>
                <w:rFonts w:ascii="Times New Roman" w:hAnsi="Times New Roman" w:cs="Times New Roman"/>
                <w:b/>
                <w:sz w:val="22"/>
                <w:szCs w:val="22"/>
              </w:rPr>
            </w:pPr>
            <w:r w:rsidRPr="00520800">
              <w:rPr>
                <w:rFonts w:ascii="Times New Roman" w:hAnsi="Times New Roman" w:cs="Times New Roman"/>
                <w:b/>
                <w:sz w:val="22"/>
                <w:szCs w:val="22"/>
              </w:rPr>
              <w:t>Объем в часах</w:t>
            </w:r>
          </w:p>
        </w:tc>
      </w:tr>
      <w:tr w:rsidR="00CC5740" w14:paraId="2341FB77" w14:textId="77777777">
        <w:trPr>
          <w:trHeight w:val="565"/>
        </w:trPr>
        <w:tc>
          <w:tcPr>
            <w:tcW w:w="6883" w:type="dxa"/>
            <w:tcBorders>
              <w:top w:val="single" w:sz="6" w:space="0" w:color="000000"/>
              <w:left w:val="single" w:sz="6" w:space="0" w:color="000000"/>
              <w:bottom w:val="single" w:sz="6" w:space="0" w:color="000000"/>
              <w:right w:val="single" w:sz="6" w:space="0" w:color="000000"/>
            </w:tcBorders>
            <w:vAlign w:val="center"/>
          </w:tcPr>
          <w:p w14:paraId="2341FB75" w14:textId="77777777" w:rsidR="00CC5740" w:rsidRPr="00520800" w:rsidRDefault="007D31B0">
            <w:pPr>
              <w:rPr>
                <w:rFonts w:ascii="Times New Roman" w:hAnsi="Times New Roman" w:cs="Times New Roman"/>
                <w:b/>
                <w:sz w:val="22"/>
                <w:szCs w:val="22"/>
              </w:rPr>
            </w:pPr>
            <w:r w:rsidRPr="00520800">
              <w:rPr>
                <w:rFonts w:ascii="Times New Roman" w:hAnsi="Times New Roman" w:cs="Times New Roman"/>
                <w:b/>
                <w:sz w:val="22"/>
                <w:szCs w:val="22"/>
              </w:rPr>
              <w:t>Объем образовательной программы учебной дисциплины</w:t>
            </w:r>
          </w:p>
        </w:tc>
        <w:tc>
          <w:tcPr>
            <w:tcW w:w="2456" w:type="dxa"/>
            <w:tcBorders>
              <w:top w:val="single" w:sz="6" w:space="0" w:color="000000"/>
              <w:left w:val="single" w:sz="6" w:space="0" w:color="000000"/>
              <w:bottom w:val="single" w:sz="6" w:space="0" w:color="000000"/>
              <w:right w:val="single" w:sz="6" w:space="0" w:color="000000"/>
            </w:tcBorders>
            <w:vAlign w:val="center"/>
          </w:tcPr>
          <w:p w14:paraId="2341FB76" w14:textId="77777777" w:rsidR="00CC5740" w:rsidRPr="00520800" w:rsidRDefault="007D31B0">
            <w:pPr>
              <w:jc w:val="center"/>
              <w:rPr>
                <w:rFonts w:ascii="Times New Roman" w:hAnsi="Times New Roman" w:cs="Times New Roman"/>
                <w:sz w:val="22"/>
                <w:szCs w:val="22"/>
              </w:rPr>
            </w:pPr>
            <w:r w:rsidRPr="00520800">
              <w:rPr>
                <w:rFonts w:ascii="Times New Roman" w:hAnsi="Times New Roman" w:cs="Times New Roman"/>
                <w:sz w:val="22"/>
                <w:szCs w:val="22"/>
              </w:rPr>
              <w:t>72</w:t>
            </w:r>
          </w:p>
        </w:tc>
      </w:tr>
      <w:tr w:rsidR="00CC5740" w14:paraId="2341FB7A" w14:textId="77777777">
        <w:trPr>
          <w:trHeight w:val="565"/>
        </w:trPr>
        <w:tc>
          <w:tcPr>
            <w:tcW w:w="6883" w:type="dxa"/>
            <w:tcBorders>
              <w:top w:val="single" w:sz="6" w:space="0" w:color="000000"/>
              <w:left w:val="single" w:sz="6" w:space="0" w:color="000000"/>
              <w:bottom w:val="single" w:sz="6" w:space="0" w:color="000000"/>
              <w:right w:val="single" w:sz="6" w:space="0" w:color="000000"/>
            </w:tcBorders>
            <w:vAlign w:val="center"/>
          </w:tcPr>
          <w:p w14:paraId="2341FB78" w14:textId="77777777" w:rsidR="00CC5740" w:rsidRPr="00520800" w:rsidRDefault="007D31B0">
            <w:pPr>
              <w:rPr>
                <w:rFonts w:ascii="Times New Roman" w:hAnsi="Times New Roman" w:cs="Times New Roman"/>
                <w:b/>
                <w:sz w:val="22"/>
                <w:szCs w:val="22"/>
              </w:rPr>
            </w:pPr>
            <w:r w:rsidRPr="00520800">
              <w:rPr>
                <w:rFonts w:ascii="Times New Roman" w:hAnsi="Times New Roman" w:cs="Times New Roman"/>
                <w:b/>
                <w:sz w:val="22"/>
                <w:szCs w:val="22"/>
              </w:rPr>
              <w:t>в т.ч. в форме практической подготовки</w:t>
            </w:r>
          </w:p>
        </w:tc>
        <w:tc>
          <w:tcPr>
            <w:tcW w:w="2456" w:type="dxa"/>
            <w:tcBorders>
              <w:top w:val="single" w:sz="6" w:space="0" w:color="000000"/>
              <w:left w:val="single" w:sz="6" w:space="0" w:color="000000"/>
              <w:bottom w:val="single" w:sz="6" w:space="0" w:color="000000"/>
              <w:right w:val="single" w:sz="6" w:space="0" w:color="000000"/>
            </w:tcBorders>
            <w:vAlign w:val="center"/>
          </w:tcPr>
          <w:p w14:paraId="2341FB79" w14:textId="77777777" w:rsidR="00CC5740" w:rsidRPr="00520800" w:rsidRDefault="007D31B0">
            <w:pPr>
              <w:jc w:val="center"/>
              <w:rPr>
                <w:rFonts w:ascii="Times New Roman" w:hAnsi="Times New Roman" w:cs="Times New Roman"/>
                <w:sz w:val="22"/>
                <w:szCs w:val="22"/>
              </w:rPr>
            </w:pPr>
            <w:r w:rsidRPr="00520800">
              <w:rPr>
                <w:rFonts w:ascii="Times New Roman" w:hAnsi="Times New Roman" w:cs="Times New Roman"/>
                <w:sz w:val="22"/>
                <w:szCs w:val="22"/>
              </w:rPr>
              <w:t>70</w:t>
            </w:r>
          </w:p>
        </w:tc>
      </w:tr>
      <w:tr w:rsidR="00CC5740" w14:paraId="2341FB7C" w14:textId="77777777">
        <w:trPr>
          <w:trHeight w:val="387"/>
        </w:trPr>
        <w:tc>
          <w:tcPr>
            <w:tcW w:w="9339" w:type="dxa"/>
            <w:gridSpan w:val="2"/>
            <w:tcBorders>
              <w:top w:val="single" w:sz="6" w:space="0" w:color="000000"/>
              <w:left w:val="single" w:sz="6" w:space="0" w:color="000000"/>
              <w:bottom w:val="single" w:sz="6" w:space="0" w:color="000000"/>
              <w:right w:val="single" w:sz="6" w:space="0" w:color="000000"/>
            </w:tcBorders>
            <w:vAlign w:val="center"/>
          </w:tcPr>
          <w:p w14:paraId="2341FB7B" w14:textId="77777777" w:rsidR="00CC5740" w:rsidRPr="00520800" w:rsidRDefault="007D31B0">
            <w:pPr>
              <w:rPr>
                <w:rFonts w:ascii="Times New Roman" w:hAnsi="Times New Roman" w:cs="Times New Roman"/>
                <w:sz w:val="22"/>
                <w:szCs w:val="22"/>
              </w:rPr>
            </w:pPr>
            <w:r w:rsidRPr="00520800">
              <w:rPr>
                <w:rFonts w:ascii="Times New Roman" w:hAnsi="Times New Roman" w:cs="Times New Roman"/>
                <w:sz w:val="22"/>
                <w:szCs w:val="22"/>
              </w:rPr>
              <w:t>в т. ч.:</w:t>
            </w:r>
          </w:p>
        </w:tc>
      </w:tr>
      <w:tr w:rsidR="00CC5740" w14:paraId="2341FB7F" w14:textId="77777777">
        <w:trPr>
          <w:trHeight w:val="638"/>
        </w:trPr>
        <w:tc>
          <w:tcPr>
            <w:tcW w:w="6883" w:type="dxa"/>
            <w:tcBorders>
              <w:top w:val="single" w:sz="6" w:space="0" w:color="000000"/>
              <w:left w:val="single" w:sz="6" w:space="0" w:color="000000"/>
              <w:bottom w:val="single" w:sz="6" w:space="0" w:color="000000"/>
              <w:right w:val="single" w:sz="6" w:space="0" w:color="000000"/>
            </w:tcBorders>
            <w:vAlign w:val="center"/>
          </w:tcPr>
          <w:p w14:paraId="2341FB7D" w14:textId="77777777" w:rsidR="00CC5740" w:rsidRPr="00520800" w:rsidRDefault="007D31B0">
            <w:pPr>
              <w:rPr>
                <w:rFonts w:ascii="Times New Roman" w:hAnsi="Times New Roman" w:cs="Times New Roman"/>
                <w:sz w:val="22"/>
                <w:szCs w:val="22"/>
              </w:rPr>
            </w:pPr>
            <w:r w:rsidRPr="00520800">
              <w:rPr>
                <w:rFonts w:ascii="Times New Roman" w:hAnsi="Times New Roman" w:cs="Times New Roman"/>
                <w:sz w:val="22"/>
                <w:szCs w:val="22"/>
              </w:rPr>
              <w:t>теоретическое обучение</w:t>
            </w:r>
          </w:p>
        </w:tc>
        <w:tc>
          <w:tcPr>
            <w:tcW w:w="2456" w:type="dxa"/>
            <w:tcBorders>
              <w:top w:val="single" w:sz="6" w:space="0" w:color="000000"/>
              <w:left w:val="single" w:sz="6" w:space="0" w:color="000000"/>
              <w:bottom w:val="single" w:sz="6" w:space="0" w:color="000000"/>
              <w:right w:val="single" w:sz="6" w:space="0" w:color="000000"/>
            </w:tcBorders>
            <w:vAlign w:val="center"/>
          </w:tcPr>
          <w:p w14:paraId="2341FB7E" w14:textId="77777777" w:rsidR="00CC5740" w:rsidRPr="00520800" w:rsidRDefault="007D31B0">
            <w:pPr>
              <w:jc w:val="center"/>
              <w:rPr>
                <w:rFonts w:ascii="Times New Roman" w:hAnsi="Times New Roman" w:cs="Times New Roman"/>
                <w:sz w:val="22"/>
                <w:szCs w:val="22"/>
              </w:rPr>
            </w:pPr>
            <w:r w:rsidRPr="00520800">
              <w:rPr>
                <w:rFonts w:ascii="Times New Roman" w:hAnsi="Times New Roman" w:cs="Times New Roman"/>
                <w:sz w:val="22"/>
                <w:szCs w:val="22"/>
              </w:rPr>
              <w:t>34</w:t>
            </w:r>
          </w:p>
        </w:tc>
      </w:tr>
      <w:tr w:rsidR="00CC5740" w14:paraId="2341FB82" w14:textId="77777777">
        <w:trPr>
          <w:trHeight w:val="632"/>
        </w:trPr>
        <w:tc>
          <w:tcPr>
            <w:tcW w:w="6883" w:type="dxa"/>
            <w:tcBorders>
              <w:top w:val="single" w:sz="6" w:space="0" w:color="000000"/>
              <w:left w:val="single" w:sz="6" w:space="0" w:color="000000"/>
              <w:bottom w:val="single" w:sz="6" w:space="0" w:color="000000"/>
              <w:right w:val="single" w:sz="6" w:space="0" w:color="000000"/>
            </w:tcBorders>
            <w:vAlign w:val="center"/>
          </w:tcPr>
          <w:p w14:paraId="2341FB80" w14:textId="77777777" w:rsidR="00CC5740" w:rsidRPr="00520800" w:rsidRDefault="007D31B0">
            <w:pPr>
              <w:rPr>
                <w:rFonts w:ascii="Times New Roman" w:hAnsi="Times New Roman" w:cs="Times New Roman"/>
                <w:sz w:val="22"/>
                <w:szCs w:val="22"/>
              </w:rPr>
            </w:pPr>
            <w:r w:rsidRPr="00520800">
              <w:rPr>
                <w:rFonts w:ascii="Times New Roman" w:hAnsi="Times New Roman" w:cs="Times New Roman"/>
                <w:sz w:val="22"/>
                <w:szCs w:val="22"/>
              </w:rPr>
              <w:t>практические занятия</w:t>
            </w:r>
          </w:p>
        </w:tc>
        <w:tc>
          <w:tcPr>
            <w:tcW w:w="2456" w:type="dxa"/>
            <w:tcBorders>
              <w:top w:val="single" w:sz="6" w:space="0" w:color="000000"/>
              <w:left w:val="single" w:sz="6" w:space="0" w:color="000000"/>
              <w:bottom w:val="single" w:sz="6" w:space="0" w:color="000000"/>
              <w:right w:val="single" w:sz="6" w:space="0" w:color="000000"/>
            </w:tcBorders>
            <w:vAlign w:val="center"/>
          </w:tcPr>
          <w:p w14:paraId="2341FB81" w14:textId="77777777" w:rsidR="00CC5740" w:rsidRPr="00520800" w:rsidRDefault="007D31B0">
            <w:pPr>
              <w:jc w:val="center"/>
              <w:rPr>
                <w:rFonts w:ascii="Times New Roman" w:hAnsi="Times New Roman" w:cs="Times New Roman"/>
                <w:sz w:val="22"/>
                <w:szCs w:val="22"/>
              </w:rPr>
            </w:pPr>
            <w:r w:rsidRPr="00520800">
              <w:rPr>
                <w:rFonts w:ascii="Times New Roman" w:hAnsi="Times New Roman" w:cs="Times New Roman"/>
                <w:sz w:val="22"/>
                <w:szCs w:val="22"/>
              </w:rPr>
              <w:t>36</w:t>
            </w:r>
          </w:p>
        </w:tc>
      </w:tr>
      <w:tr w:rsidR="00CC5740" w14:paraId="2341FB85" w14:textId="77777777">
        <w:trPr>
          <w:trHeight w:val="613"/>
        </w:trPr>
        <w:tc>
          <w:tcPr>
            <w:tcW w:w="6883" w:type="dxa"/>
            <w:tcBorders>
              <w:top w:val="single" w:sz="6" w:space="0" w:color="000000"/>
              <w:left w:val="single" w:sz="6" w:space="0" w:color="000000"/>
              <w:bottom w:val="single" w:sz="6" w:space="0" w:color="000000"/>
              <w:right w:val="single" w:sz="6" w:space="0" w:color="000000"/>
            </w:tcBorders>
            <w:vAlign w:val="center"/>
          </w:tcPr>
          <w:p w14:paraId="2341FB83" w14:textId="77777777" w:rsidR="00CC5740" w:rsidRPr="00520800" w:rsidRDefault="007D31B0">
            <w:pPr>
              <w:rPr>
                <w:rFonts w:ascii="Times New Roman" w:hAnsi="Times New Roman" w:cs="Times New Roman"/>
                <w:i/>
                <w:sz w:val="22"/>
                <w:szCs w:val="22"/>
              </w:rPr>
            </w:pPr>
            <w:r w:rsidRPr="00520800">
              <w:rPr>
                <w:rFonts w:ascii="Times New Roman" w:hAnsi="Times New Roman" w:cs="Times New Roman"/>
                <w:i/>
                <w:sz w:val="22"/>
                <w:szCs w:val="22"/>
              </w:rPr>
              <w:t xml:space="preserve">Самостоятельная работа </w:t>
            </w:r>
            <w:r w:rsidRPr="00520800">
              <w:rPr>
                <w:rFonts w:ascii="Times New Roman" w:hAnsi="Times New Roman" w:cs="Times New Roman"/>
                <w:b/>
                <w:i/>
                <w:sz w:val="22"/>
                <w:szCs w:val="22"/>
                <w:vertAlign w:val="superscript"/>
              </w:rPr>
              <w:footnoteReference w:id="1"/>
            </w:r>
          </w:p>
        </w:tc>
        <w:tc>
          <w:tcPr>
            <w:tcW w:w="2456" w:type="dxa"/>
            <w:tcBorders>
              <w:top w:val="single" w:sz="6" w:space="0" w:color="000000"/>
              <w:left w:val="single" w:sz="6" w:space="0" w:color="000000"/>
              <w:bottom w:val="single" w:sz="6" w:space="0" w:color="000000"/>
              <w:right w:val="single" w:sz="6" w:space="0" w:color="000000"/>
            </w:tcBorders>
            <w:vAlign w:val="center"/>
          </w:tcPr>
          <w:p w14:paraId="2341FB84" w14:textId="77777777" w:rsidR="00CC5740" w:rsidRPr="00520800" w:rsidRDefault="007D31B0">
            <w:pPr>
              <w:jc w:val="center"/>
              <w:rPr>
                <w:rFonts w:ascii="Times New Roman" w:hAnsi="Times New Roman" w:cs="Times New Roman"/>
                <w:sz w:val="22"/>
                <w:szCs w:val="22"/>
              </w:rPr>
            </w:pPr>
            <w:r w:rsidRPr="00520800">
              <w:rPr>
                <w:rFonts w:ascii="Times New Roman" w:hAnsi="Times New Roman" w:cs="Times New Roman"/>
                <w:sz w:val="22"/>
                <w:szCs w:val="22"/>
              </w:rPr>
              <w:t>*</w:t>
            </w:r>
          </w:p>
        </w:tc>
      </w:tr>
      <w:tr w:rsidR="00CC5740" w14:paraId="2341FB88" w14:textId="77777777">
        <w:trPr>
          <w:trHeight w:val="565"/>
        </w:trPr>
        <w:tc>
          <w:tcPr>
            <w:tcW w:w="6883" w:type="dxa"/>
            <w:tcBorders>
              <w:top w:val="single" w:sz="6" w:space="0" w:color="000000"/>
              <w:left w:val="single" w:sz="6" w:space="0" w:color="000000"/>
              <w:bottom w:val="single" w:sz="6" w:space="0" w:color="000000"/>
              <w:right w:val="single" w:sz="6" w:space="0" w:color="000000"/>
            </w:tcBorders>
            <w:vAlign w:val="center"/>
          </w:tcPr>
          <w:p w14:paraId="2341FB86" w14:textId="77777777" w:rsidR="00CC5740" w:rsidRPr="00520800" w:rsidRDefault="007D31B0">
            <w:pPr>
              <w:rPr>
                <w:rFonts w:ascii="Times New Roman" w:hAnsi="Times New Roman" w:cs="Times New Roman"/>
                <w:i/>
                <w:sz w:val="22"/>
                <w:szCs w:val="22"/>
              </w:rPr>
            </w:pPr>
            <w:r w:rsidRPr="00520800">
              <w:rPr>
                <w:rFonts w:ascii="Times New Roman" w:hAnsi="Times New Roman" w:cs="Times New Roman"/>
                <w:b/>
                <w:sz w:val="22"/>
                <w:szCs w:val="22"/>
              </w:rPr>
              <w:t>Промежуточная аттестация</w:t>
            </w:r>
          </w:p>
        </w:tc>
        <w:tc>
          <w:tcPr>
            <w:tcW w:w="2456" w:type="dxa"/>
            <w:tcBorders>
              <w:top w:val="single" w:sz="6" w:space="0" w:color="000000"/>
              <w:left w:val="single" w:sz="6" w:space="0" w:color="000000"/>
              <w:bottom w:val="single" w:sz="6" w:space="0" w:color="000000"/>
              <w:right w:val="single" w:sz="6" w:space="0" w:color="000000"/>
            </w:tcBorders>
            <w:vAlign w:val="center"/>
          </w:tcPr>
          <w:p w14:paraId="2341FB87" w14:textId="77777777" w:rsidR="00CC5740" w:rsidRPr="00520800" w:rsidRDefault="007D31B0">
            <w:pPr>
              <w:jc w:val="center"/>
              <w:rPr>
                <w:rFonts w:ascii="Times New Roman" w:hAnsi="Times New Roman" w:cs="Times New Roman"/>
                <w:sz w:val="22"/>
                <w:szCs w:val="22"/>
              </w:rPr>
            </w:pPr>
            <w:r w:rsidRPr="00520800">
              <w:rPr>
                <w:rFonts w:ascii="Times New Roman" w:hAnsi="Times New Roman" w:cs="Times New Roman"/>
                <w:sz w:val="22"/>
                <w:szCs w:val="22"/>
              </w:rPr>
              <w:t>2</w:t>
            </w:r>
          </w:p>
        </w:tc>
      </w:tr>
    </w:tbl>
    <w:p w14:paraId="2341FB89" w14:textId="77777777" w:rsidR="00CC5740" w:rsidRDefault="00CC5740">
      <w:pPr>
        <w:rPr>
          <w:rFonts w:ascii="Times New Roman" w:hAnsi="Times New Roman" w:cs="Times New Roman"/>
          <w:b/>
        </w:rPr>
        <w:sectPr w:rsidR="00CC5740">
          <w:pgSz w:w="11906" w:h="16838"/>
          <w:pgMar w:top="1134" w:right="850" w:bottom="1134" w:left="1701" w:header="708" w:footer="708" w:gutter="0"/>
          <w:cols w:space="720"/>
        </w:sectPr>
      </w:pPr>
    </w:p>
    <w:p w14:paraId="2341FB8A" w14:textId="77777777" w:rsidR="00CC5740" w:rsidRDefault="007D31B0">
      <w:pPr>
        <w:keepNext/>
        <w:keepLines/>
        <w:widowControl w:val="0"/>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firstLine="709"/>
        <w:rPr>
          <w:rFonts w:ascii="Times New Roman" w:hAnsi="Times New Roman" w:cs="Times New Roman"/>
          <w:b/>
          <w:color w:val="000000"/>
        </w:rPr>
      </w:pPr>
      <w:bookmarkStart w:id="4" w:name="_heading=h.2et92p0" w:colFirst="0" w:colLast="0"/>
      <w:bookmarkEnd w:id="4"/>
      <w:r>
        <w:rPr>
          <w:rFonts w:ascii="Times New Roman" w:hAnsi="Times New Roman" w:cs="Times New Roman"/>
          <w:color w:val="000000"/>
        </w:rPr>
        <w:lastRenderedPageBreak/>
        <w:t>2.2. Тематический план и содержание учебной дисциплины</w:t>
      </w:r>
    </w:p>
    <w:tbl>
      <w:tblPr>
        <w:tblStyle w:val="affffffff3"/>
        <w:tblW w:w="1513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8788"/>
        <w:gridCol w:w="1985"/>
        <w:gridCol w:w="2097"/>
      </w:tblGrid>
      <w:tr w:rsidR="00CC5740" w14:paraId="2341FB90" w14:textId="77777777">
        <w:trPr>
          <w:trHeight w:val="20"/>
        </w:trPr>
        <w:tc>
          <w:tcPr>
            <w:tcW w:w="2263" w:type="dxa"/>
            <w:vAlign w:val="center"/>
          </w:tcPr>
          <w:p w14:paraId="2341FB8B" w14:textId="77777777" w:rsidR="00CC5740" w:rsidRDefault="007D31B0">
            <w:pPr>
              <w:jc w:val="center"/>
              <w:rPr>
                <w:rFonts w:ascii="Times New Roman" w:hAnsi="Times New Roman" w:cs="Times New Roman"/>
                <w:b/>
                <w:sz w:val="22"/>
                <w:szCs w:val="22"/>
              </w:rPr>
            </w:pPr>
            <w:r>
              <w:rPr>
                <w:rFonts w:ascii="Times New Roman" w:hAnsi="Times New Roman" w:cs="Times New Roman"/>
                <w:b/>
                <w:sz w:val="22"/>
                <w:szCs w:val="22"/>
              </w:rPr>
              <w:t>Наименование разделов и тем</w:t>
            </w:r>
          </w:p>
        </w:tc>
        <w:tc>
          <w:tcPr>
            <w:tcW w:w="8788" w:type="dxa"/>
            <w:vAlign w:val="center"/>
          </w:tcPr>
          <w:p w14:paraId="2341FB8C"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sz w:val="22"/>
                <w:szCs w:val="22"/>
              </w:rPr>
              <w:t>Содержание учебного материала и формы организации деятельности обучающихся</w:t>
            </w:r>
          </w:p>
          <w:p w14:paraId="2341FB8D" w14:textId="77777777" w:rsidR="00CC5740" w:rsidRDefault="00CC57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p>
        </w:tc>
        <w:tc>
          <w:tcPr>
            <w:tcW w:w="1985" w:type="dxa"/>
            <w:vAlign w:val="center"/>
          </w:tcPr>
          <w:p w14:paraId="2341FB8E"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 xml:space="preserve">Объем,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xml:space="preserve">. ч / </w:t>
            </w:r>
            <w:r>
              <w:rPr>
                <w:rFonts w:ascii="Times New Roman" w:hAnsi="Times New Roman" w:cs="Times New Roman"/>
                <w:b/>
                <w:sz w:val="22"/>
                <w:szCs w:val="22"/>
              </w:rPr>
              <w:br/>
              <w:t xml:space="preserve">в том числе </w:t>
            </w:r>
            <w:r>
              <w:rPr>
                <w:rFonts w:ascii="Times New Roman" w:hAnsi="Times New Roman" w:cs="Times New Roman"/>
                <w:b/>
                <w:sz w:val="22"/>
                <w:szCs w:val="22"/>
              </w:rPr>
              <w:br/>
              <w:t xml:space="preserve">в форме практической подготовки, </w:t>
            </w:r>
            <w:proofErr w:type="spellStart"/>
            <w:r>
              <w:rPr>
                <w:rFonts w:ascii="Times New Roman" w:hAnsi="Times New Roman" w:cs="Times New Roman"/>
                <w:b/>
                <w:sz w:val="22"/>
                <w:szCs w:val="22"/>
              </w:rPr>
              <w:t>ак</w:t>
            </w:r>
            <w:proofErr w:type="spellEnd"/>
            <w:r>
              <w:rPr>
                <w:rFonts w:ascii="Times New Roman" w:hAnsi="Times New Roman" w:cs="Times New Roman"/>
                <w:b/>
                <w:sz w:val="22"/>
                <w:szCs w:val="22"/>
              </w:rPr>
              <w:t>. ч</w:t>
            </w:r>
          </w:p>
        </w:tc>
        <w:tc>
          <w:tcPr>
            <w:tcW w:w="2097" w:type="dxa"/>
            <w:vAlign w:val="center"/>
          </w:tcPr>
          <w:p w14:paraId="2341FB8F" w14:textId="3A0C84C8"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rPr>
            </w:pPr>
            <w:r>
              <w:rPr>
                <w:rFonts w:ascii="Times New Roman" w:hAnsi="Times New Roman" w:cs="Times New Roman"/>
                <w:b/>
                <w:sz w:val="22"/>
                <w:szCs w:val="22"/>
              </w:rPr>
              <w:t>Коды компетенций, формированию которых способствует элемент программы</w:t>
            </w:r>
          </w:p>
        </w:tc>
      </w:tr>
      <w:tr w:rsidR="00CC5740" w14:paraId="2341FB95" w14:textId="77777777">
        <w:trPr>
          <w:trHeight w:val="15"/>
        </w:trPr>
        <w:tc>
          <w:tcPr>
            <w:tcW w:w="2263" w:type="dxa"/>
          </w:tcPr>
          <w:p w14:paraId="2341FB91" w14:textId="77777777" w:rsidR="00CC5740" w:rsidRPr="00520800" w:rsidRDefault="007D31B0">
            <w:pPr>
              <w:jc w:val="center"/>
              <w:rPr>
                <w:rFonts w:ascii="Times New Roman" w:hAnsi="Times New Roman" w:cs="Times New Roman"/>
                <w:b/>
                <w:iCs/>
              </w:rPr>
            </w:pPr>
            <w:r w:rsidRPr="00520800">
              <w:rPr>
                <w:rFonts w:ascii="Times New Roman" w:hAnsi="Times New Roman" w:cs="Times New Roman"/>
                <w:b/>
                <w:iCs/>
              </w:rPr>
              <w:t>1</w:t>
            </w:r>
          </w:p>
        </w:tc>
        <w:tc>
          <w:tcPr>
            <w:tcW w:w="8788" w:type="dxa"/>
          </w:tcPr>
          <w:p w14:paraId="2341FB92" w14:textId="77777777" w:rsidR="00CC5740" w:rsidRPr="0052080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520800">
              <w:rPr>
                <w:rFonts w:ascii="Times New Roman" w:hAnsi="Times New Roman" w:cs="Times New Roman"/>
                <w:b/>
                <w:iCs/>
              </w:rPr>
              <w:t>2</w:t>
            </w:r>
          </w:p>
        </w:tc>
        <w:tc>
          <w:tcPr>
            <w:tcW w:w="1985" w:type="dxa"/>
          </w:tcPr>
          <w:p w14:paraId="2341FB93" w14:textId="77777777" w:rsidR="00CC5740" w:rsidRPr="0052080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520800">
              <w:rPr>
                <w:rFonts w:ascii="Times New Roman" w:hAnsi="Times New Roman" w:cs="Times New Roman"/>
                <w:b/>
                <w:iCs/>
              </w:rPr>
              <w:t>3</w:t>
            </w:r>
          </w:p>
        </w:tc>
        <w:tc>
          <w:tcPr>
            <w:tcW w:w="2097" w:type="dxa"/>
          </w:tcPr>
          <w:p w14:paraId="2341FB94" w14:textId="77777777" w:rsidR="00CC5740" w:rsidRPr="0052080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iCs/>
              </w:rPr>
            </w:pPr>
            <w:r w:rsidRPr="00520800">
              <w:rPr>
                <w:rFonts w:ascii="Times New Roman" w:hAnsi="Times New Roman" w:cs="Times New Roman"/>
                <w:b/>
                <w:iCs/>
              </w:rPr>
              <w:t>4</w:t>
            </w:r>
          </w:p>
        </w:tc>
      </w:tr>
      <w:tr w:rsidR="00CC5740" w14:paraId="2341FB99" w14:textId="77777777">
        <w:trPr>
          <w:trHeight w:val="20"/>
        </w:trPr>
        <w:tc>
          <w:tcPr>
            <w:tcW w:w="11051" w:type="dxa"/>
            <w:gridSpan w:val="2"/>
          </w:tcPr>
          <w:p w14:paraId="2341FB96" w14:textId="77777777" w:rsidR="00CC5740" w:rsidRDefault="007D31B0">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Раздел 1. Основы создания песен</w:t>
            </w:r>
          </w:p>
        </w:tc>
        <w:tc>
          <w:tcPr>
            <w:tcW w:w="1985" w:type="dxa"/>
          </w:tcPr>
          <w:p w14:paraId="2341FB97"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70</w:t>
            </w:r>
          </w:p>
        </w:tc>
        <w:tc>
          <w:tcPr>
            <w:tcW w:w="2097" w:type="dxa"/>
          </w:tcPr>
          <w:p w14:paraId="2341FB98" w14:textId="77777777" w:rsidR="00CC5740" w:rsidRDefault="00CC57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CC5740" w14:paraId="2341FB9E" w14:textId="77777777">
        <w:trPr>
          <w:trHeight w:val="108"/>
        </w:trPr>
        <w:tc>
          <w:tcPr>
            <w:tcW w:w="2263" w:type="dxa"/>
            <w:vMerge w:val="restart"/>
          </w:tcPr>
          <w:p w14:paraId="2341FB9A" w14:textId="77777777" w:rsidR="00CC5740" w:rsidRDefault="007D31B0">
            <w:pPr>
              <w:pBdr>
                <w:top w:val="nil"/>
                <w:left w:val="nil"/>
                <w:bottom w:val="nil"/>
                <w:right w:val="nil"/>
                <w:between w:val="nil"/>
              </w:pBdr>
              <w:rPr>
                <w:rFonts w:ascii="Times New Roman" w:hAnsi="Times New Roman" w:cs="Times New Roman"/>
                <w:b/>
                <w:color w:val="000000"/>
              </w:rPr>
            </w:pPr>
            <w:r>
              <w:rPr>
                <w:rFonts w:ascii="Times New Roman" w:hAnsi="Times New Roman" w:cs="Times New Roman"/>
                <w:b/>
                <w:color w:val="000000"/>
              </w:rPr>
              <w:t>Тема 1.1. Введение в предмет</w:t>
            </w:r>
          </w:p>
        </w:tc>
        <w:tc>
          <w:tcPr>
            <w:tcW w:w="8788" w:type="dxa"/>
          </w:tcPr>
          <w:p w14:paraId="2341FB9B"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1985" w:type="dxa"/>
          </w:tcPr>
          <w:p w14:paraId="2341FB9C"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4</w:t>
            </w:r>
          </w:p>
        </w:tc>
        <w:tc>
          <w:tcPr>
            <w:tcW w:w="2097" w:type="dxa"/>
            <w:vMerge w:val="restart"/>
          </w:tcPr>
          <w:p w14:paraId="2341FB9D" w14:textId="6100AFB2" w:rsidR="00CC5740" w:rsidRDefault="005208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ОК 01-04</w:t>
            </w:r>
          </w:p>
        </w:tc>
      </w:tr>
      <w:tr w:rsidR="00CC5740" w14:paraId="2341FBA3" w14:textId="77777777">
        <w:trPr>
          <w:trHeight w:val="281"/>
        </w:trPr>
        <w:tc>
          <w:tcPr>
            <w:tcW w:w="2263" w:type="dxa"/>
            <w:vMerge/>
          </w:tcPr>
          <w:p w14:paraId="2341FB9F"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BA0"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1. Природа звука. Музыка древнего мира. Культурный код в музыке России</w:t>
            </w:r>
          </w:p>
        </w:tc>
        <w:tc>
          <w:tcPr>
            <w:tcW w:w="1985" w:type="dxa"/>
            <w:vMerge w:val="restart"/>
          </w:tcPr>
          <w:p w14:paraId="2341FBA1"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97" w:type="dxa"/>
            <w:vMerge/>
          </w:tcPr>
          <w:p w14:paraId="2341FBA2"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BA8" w14:textId="77777777">
        <w:trPr>
          <w:trHeight w:val="47"/>
        </w:trPr>
        <w:tc>
          <w:tcPr>
            <w:tcW w:w="2263" w:type="dxa"/>
            <w:vMerge/>
          </w:tcPr>
          <w:p w14:paraId="2341FBA4"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BA5"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Современная музыка. Популярная музыка. Российские и общемировые истоки композиторской деятельности</w:t>
            </w:r>
          </w:p>
        </w:tc>
        <w:tc>
          <w:tcPr>
            <w:tcW w:w="1985" w:type="dxa"/>
            <w:vMerge/>
          </w:tcPr>
          <w:p w14:paraId="2341FBA6" w14:textId="77777777" w:rsidR="00CC5740" w:rsidRDefault="00CC5740">
            <w:pPr>
              <w:widowControl w:val="0"/>
              <w:pBdr>
                <w:top w:val="nil"/>
                <w:left w:val="nil"/>
                <w:bottom w:val="nil"/>
                <w:right w:val="nil"/>
                <w:between w:val="nil"/>
              </w:pBdr>
              <w:spacing w:line="276" w:lineRule="auto"/>
              <w:rPr>
                <w:rFonts w:ascii="Times New Roman" w:hAnsi="Times New Roman" w:cs="Times New Roman"/>
                <w:color w:val="000000"/>
              </w:rPr>
            </w:pPr>
          </w:p>
        </w:tc>
        <w:tc>
          <w:tcPr>
            <w:tcW w:w="2097" w:type="dxa"/>
            <w:vMerge/>
          </w:tcPr>
          <w:p w14:paraId="2341FBA7" w14:textId="77777777" w:rsidR="00CC5740" w:rsidRDefault="00CC5740">
            <w:pPr>
              <w:widowControl w:val="0"/>
              <w:pBdr>
                <w:top w:val="nil"/>
                <w:left w:val="nil"/>
                <w:bottom w:val="nil"/>
                <w:right w:val="nil"/>
                <w:between w:val="nil"/>
              </w:pBdr>
              <w:spacing w:line="276" w:lineRule="auto"/>
              <w:rPr>
                <w:rFonts w:ascii="Times New Roman" w:hAnsi="Times New Roman" w:cs="Times New Roman"/>
                <w:color w:val="000000"/>
              </w:rPr>
            </w:pPr>
          </w:p>
        </w:tc>
      </w:tr>
      <w:tr w:rsidR="00CC5740" w14:paraId="2341FBAD" w14:textId="77777777">
        <w:trPr>
          <w:trHeight w:val="307"/>
        </w:trPr>
        <w:tc>
          <w:tcPr>
            <w:tcW w:w="2263" w:type="dxa"/>
            <w:vMerge w:val="restart"/>
            <w:shd w:val="clear" w:color="auto" w:fill="auto"/>
          </w:tcPr>
          <w:p w14:paraId="2341FBA9" w14:textId="77777777" w:rsidR="00CC5740" w:rsidRDefault="007D31B0">
            <w:pPr>
              <w:rPr>
                <w:rFonts w:ascii="Times New Roman" w:hAnsi="Times New Roman" w:cs="Times New Roman"/>
                <w:b/>
              </w:rPr>
            </w:pPr>
            <w:r>
              <w:rPr>
                <w:rFonts w:ascii="Times New Roman" w:hAnsi="Times New Roman" w:cs="Times New Roman"/>
                <w:b/>
              </w:rPr>
              <w:t>Тема 1.2. Идея, концепция, набросок песни</w:t>
            </w:r>
          </w:p>
        </w:tc>
        <w:tc>
          <w:tcPr>
            <w:tcW w:w="8788" w:type="dxa"/>
            <w:shd w:val="clear" w:color="auto" w:fill="auto"/>
          </w:tcPr>
          <w:p w14:paraId="2341FBAA"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rPr>
              <w:t>Содержание учебного материала</w:t>
            </w:r>
          </w:p>
        </w:tc>
        <w:tc>
          <w:tcPr>
            <w:tcW w:w="1985" w:type="dxa"/>
          </w:tcPr>
          <w:p w14:paraId="2341FBAB"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097" w:type="dxa"/>
            <w:vMerge w:val="restart"/>
          </w:tcPr>
          <w:p w14:paraId="2341FBAC" w14:textId="685D5E8A" w:rsidR="00CC5740" w:rsidRDefault="005208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w:t>
            </w:r>
            <w:r w:rsidR="007D31B0">
              <w:rPr>
                <w:rFonts w:ascii="Times New Roman" w:hAnsi="Times New Roman" w:cs="Times New Roman"/>
              </w:rPr>
              <w:t>,</w:t>
            </w:r>
            <w:r w:rsidR="007D31B0">
              <w:rPr>
                <w:rFonts w:ascii="Times New Roman" w:hAnsi="Times New Roman" w:cs="Times New Roman"/>
              </w:rPr>
              <w:br/>
              <w:t>ПК 3.2, ПК 3.3</w:t>
            </w:r>
          </w:p>
        </w:tc>
      </w:tr>
      <w:tr w:rsidR="00CC5740" w14:paraId="2341FBB2" w14:textId="77777777">
        <w:trPr>
          <w:trHeight w:val="307"/>
        </w:trPr>
        <w:tc>
          <w:tcPr>
            <w:tcW w:w="2263" w:type="dxa"/>
            <w:vMerge/>
            <w:shd w:val="clear" w:color="auto" w:fill="auto"/>
          </w:tcPr>
          <w:p w14:paraId="2341FBAE" w14:textId="77777777" w:rsidR="00CC5740" w:rsidRDefault="00CC5740">
            <w:pPr>
              <w:widowControl w:val="0"/>
              <w:pBdr>
                <w:top w:val="nil"/>
                <w:left w:val="nil"/>
                <w:bottom w:val="nil"/>
                <w:right w:val="nil"/>
                <w:between w:val="nil"/>
              </w:pBdr>
              <w:spacing w:line="276" w:lineRule="auto"/>
              <w:rPr>
                <w:rFonts w:ascii="Times New Roman" w:hAnsi="Times New Roman" w:cs="Times New Roman"/>
                <w:highlight w:val="yellow"/>
              </w:rPr>
            </w:pP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2341FBAF"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1. Российские и общемировые музыкальные направления, жанры и субкультуры</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341FBB0"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rPr>
              <w:t>4</w:t>
            </w:r>
          </w:p>
        </w:tc>
        <w:tc>
          <w:tcPr>
            <w:tcW w:w="2097" w:type="dxa"/>
            <w:vMerge/>
          </w:tcPr>
          <w:p w14:paraId="2341FBB1"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BB7" w14:textId="77777777">
        <w:trPr>
          <w:trHeight w:val="307"/>
        </w:trPr>
        <w:tc>
          <w:tcPr>
            <w:tcW w:w="2263" w:type="dxa"/>
            <w:vMerge/>
            <w:shd w:val="clear" w:color="auto" w:fill="auto"/>
          </w:tcPr>
          <w:p w14:paraId="2341FBB3"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2341FBB4"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Коммерческая и некоммерческая виды музыкальной деятельности. Профессии в музыкальной индустрии</w:t>
            </w:r>
          </w:p>
        </w:tc>
        <w:tc>
          <w:tcPr>
            <w:tcW w:w="1985" w:type="dxa"/>
            <w:vMerge/>
            <w:tcBorders>
              <w:top w:val="single" w:sz="4" w:space="0" w:color="000000"/>
              <w:left w:val="single" w:sz="4" w:space="0" w:color="000000"/>
              <w:bottom w:val="single" w:sz="4" w:space="0" w:color="000000"/>
              <w:right w:val="single" w:sz="4" w:space="0" w:color="000000"/>
            </w:tcBorders>
            <w:shd w:val="clear" w:color="auto" w:fill="FFFFFF"/>
          </w:tcPr>
          <w:p w14:paraId="2341FBB5" w14:textId="77777777" w:rsidR="00CC5740" w:rsidRDefault="00CC5740">
            <w:pPr>
              <w:widowControl w:val="0"/>
              <w:pBdr>
                <w:top w:val="nil"/>
                <w:left w:val="nil"/>
                <w:bottom w:val="nil"/>
                <w:right w:val="nil"/>
                <w:between w:val="nil"/>
              </w:pBdr>
              <w:spacing w:line="276" w:lineRule="auto"/>
              <w:rPr>
                <w:rFonts w:ascii="Times New Roman" w:hAnsi="Times New Roman" w:cs="Times New Roman"/>
                <w:color w:val="000000"/>
              </w:rPr>
            </w:pPr>
          </w:p>
        </w:tc>
        <w:tc>
          <w:tcPr>
            <w:tcW w:w="2097" w:type="dxa"/>
            <w:vMerge/>
          </w:tcPr>
          <w:p w14:paraId="2341FBB6" w14:textId="77777777" w:rsidR="00CC5740" w:rsidRDefault="00CC5740">
            <w:pPr>
              <w:widowControl w:val="0"/>
              <w:pBdr>
                <w:top w:val="nil"/>
                <w:left w:val="nil"/>
                <w:bottom w:val="nil"/>
                <w:right w:val="nil"/>
                <w:between w:val="nil"/>
              </w:pBdr>
              <w:spacing w:line="276" w:lineRule="auto"/>
              <w:rPr>
                <w:rFonts w:ascii="Times New Roman" w:hAnsi="Times New Roman" w:cs="Times New Roman"/>
                <w:color w:val="000000"/>
              </w:rPr>
            </w:pPr>
          </w:p>
        </w:tc>
      </w:tr>
      <w:tr w:rsidR="00CC5740" w14:paraId="2341FBBC" w14:textId="77777777">
        <w:trPr>
          <w:trHeight w:val="307"/>
        </w:trPr>
        <w:tc>
          <w:tcPr>
            <w:tcW w:w="2263" w:type="dxa"/>
            <w:vMerge/>
            <w:shd w:val="clear" w:color="auto" w:fill="auto"/>
          </w:tcPr>
          <w:p w14:paraId="2341FBB8" w14:textId="77777777" w:rsidR="00CC5740" w:rsidRDefault="00CC5740">
            <w:pPr>
              <w:widowControl w:val="0"/>
              <w:pBdr>
                <w:top w:val="nil"/>
                <w:left w:val="nil"/>
                <w:bottom w:val="nil"/>
                <w:right w:val="nil"/>
                <w:between w:val="nil"/>
              </w:pBdr>
              <w:spacing w:line="276" w:lineRule="auto"/>
              <w:rPr>
                <w:rFonts w:ascii="Times New Roman" w:hAnsi="Times New Roman" w:cs="Times New Roman"/>
                <w:color w:val="000000"/>
              </w:rPr>
            </w:pP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2341FBB9"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color w:val="000000"/>
              </w:rPr>
              <w:t>В том числе практических и лабораторных занятий</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1FBBA"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color w:val="000000"/>
              </w:rPr>
              <w:t>4</w:t>
            </w:r>
          </w:p>
        </w:tc>
        <w:tc>
          <w:tcPr>
            <w:tcW w:w="2097" w:type="dxa"/>
            <w:vMerge/>
          </w:tcPr>
          <w:p w14:paraId="2341FBBB"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rPr>
            </w:pPr>
          </w:p>
        </w:tc>
      </w:tr>
      <w:tr w:rsidR="00CC5740" w14:paraId="2341FBC1" w14:textId="77777777">
        <w:trPr>
          <w:trHeight w:val="307"/>
        </w:trPr>
        <w:tc>
          <w:tcPr>
            <w:tcW w:w="2263" w:type="dxa"/>
            <w:vMerge/>
            <w:shd w:val="clear" w:color="auto" w:fill="auto"/>
          </w:tcPr>
          <w:p w14:paraId="2341FBBD"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rPr>
            </w:pP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2341FBBE"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1. Практическая работа «Разработка концепции песни</w:t>
            </w:r>
            <w:r>
              <w:rPr>
                <w:rFonts w:ascii="Times New Roman" w:hAnsi="Times New Roman" w:cs="Times New Roman"/>
              </w:rPr>
              <w:t>. Жанр, стилистика, цель и задачи песни</w:t>
            </w:r>
            <w:r>
              <w:rPr>
                <w:rFonts w:ascii="Times New Roman" w:hAnsi="Times New Roman" w:cs="Times New Roman"/>
                <w:color w:val="000000"/>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1FBBF"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rPr>
              <w:t>2</w:t>
            </w:r>
          </w:p>
        </w:tc>
        <w:tc>
          <w:tcPr>
            <w:tcW w:w="2097" w:type="dxa"/>
            <w:vMerge/>
          </w:tcPr>
          <w:p w14:paraId="2341FBC0"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BC6" w14:textId="77777777">
        <w:trPr>
          <w:trHeight w:val="307"/>
        </w:trPr>
        <w:tc>
          <w:tcPr>
            <w:tcW w:w="2263" w:type="dxa"/>
            <w:vMerge/>
            <w:shd w:val="clear" w:color="auto" w:fill="auto"/>
          </w:tcPr>
          <w:p w14:paraId="2341FBC2"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Borders>
              <w:top w:val="single" w:sz="4" w:space="0" w:color="000000"/>
              <w:left w:val="single" w:sz="4" w:space="0" w:color="000000"/>
              <w:bottom w:val="single" w:sz="4" w:space="0" w:color="000000"/>
              <w:right w:val="single" w:sz="4" w:space="0" w:color="000000"/>
            </w:tcBorders>
            <w:shd w:val="clear" w:color="auto" w:fill="auto"/>
          </w:tcPr>
          <w:p w14:paraId="2341FBC3"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«Разработка структуры песни. Распределение ролей в команде (общегрупповая</w:t>
            </w:r>
            <w:r>
              <w:rPr>
                <w:rFonts w:ascii="Times New Roman" w:hAnsi="Times New Roman" w:cs="Times New Roman"/>
              </w:rPr>
              <w:t xml:space="preserve"> работа или возможно разбиение на подгруппы)</w:t>
            </w:r>
            <w:r>
              <w:rPr>
                <w:rFonts w:ascii="Times New Roman" w:hAnsi="Times New Roman" w:cs="Times New Roman"/>
                <w:color w:val="000000"/>
              </w:rPr>
              <w:t>»</w:t>
            </w:r>
          </w:p>
        </w:tc>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1FBC4"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rPr>
              <w:t>2</w:t>
            </w:r>
          </w:p>
        </w:tc>
        <w:tc>
          <w:tcPr>
            <w:tcW w:w="2097" w:type="dxa"/>
            <w:vMerge/>
          </w:tcPr>
          <w:p w14:paraId="2341FBC5"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BCB" w14:textId="77777777">
        <w:trPr>
          <w:trHeight w:val="307"/>
        </w:trPr>
        <w:tc>
          <w:tcPr>
            <w:tcW w:w="2263" w:type="dxa"/>
            <w:vMerge w:val="restart"/>
          </w:tcPr>
          <w:p w14:paraId="2341FBC7" w14:textId="77777777" w:rsidR="00CC5740" w:rsidRDefault="007D31B0">
            <w:pPr>
              <w:rPr>
                <w:rFonts w:ascii="Times New Roman" w:hAnsi="Times New Roman" w:cs="Times New Roman"/>
                <w:b/>
              </w:rPr>
            </w:pPr>
            <w:r>
              <w:rPr>
                <w:rFonts w:ascii="Times New Roman" w:hAnsi="Times New Roman" w:cs="Times New Roman"/>
                <w:b/>
              </w:rPr>
              <w:t>Тема 1.3. Текст, гармония, мелодия песни</w:t>
            </w:r>
          </w:p>
        </w:tc>
        <w:tc>
          <w:tcPr>
            <w:tcW w:w="8788" w:type="dxa"/>
          </w:tcPr>
          <w:p w14:paraId="2341FBC8"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Содержание учебного материала</w:t>
            </w:r>
          </w:p>
        </w:tc>
        <w:tc>
          <w:tcPr>
            <w:tcW w:w="1985" w:type="dxa"/>
          </w:tcPr>
          <w:p w14:paraId="2341FBC9"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2097" w:type="dxa"/>
            <w:vMerge w:val="restart"/>
          </w:tcPr>
          <w:p w14:paraId="2341FBCA" w14:textId="72611827" w:rsidR="00CC5740" w:rsidRDefault="005208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w:t>
            </w:r>
            <w:r w:rsidR="007D31B0">
              <w:rPr>
                <w:rFonts w:ascii="Times New Roman" w:hAnsi="Times New Roman" w:cs="Times New Roman"/>
              </w:rPr>
              <w:t>,</w:t>
            </w:r>
            <w:r w:rsidR="007D31B0">
              <w:rPr>
                <w:rFonts w:ascii="Times New Roman" w:hAnsi="Times New Roman" w:cs="Times New Roman"/>
              </w:rPr>
              <w:br/>
              <w:t>ПК 3.2, ПК 3.3</w:t>
            </w:r>
          </w:p>
        </w:tc>
      </w:tr>
      <w:tr w:rsidR="00CC5740" w14:paraId="2341FBD0" w14:textId="77777777">
        <w:trPr>
          <w:trHeight w:val="307"/>
        </w:trPr>
        <w:tc>
          <w:tcPr>
            <w:tcW w:w="2263" w:type="dxa"/>
            <w:vMerge/>
          </w:tcPr>
          <w:p w14:paraId="2341FBCC" w14:textId="77777777" w:rsidR="00CC5740" w:rsidRDefault="00CC5740">
            <w:pPr>
              <w:widowControl w:val="0"/>
              <w:pBdr>
                <w:top w:val="nil"/>
                <w:left w:val="nil"/>
                <w:bottom w:val="nil"/>
                <w:right w:val="nil"/>
                <w:between w:val="nil"/>
              </w:pBdr>
              <w:spacing w:line="276" w:lineRule="auto"/>
              <w:rPr>
                <w:rFonts w:ascii="Times New Roman" w:hAnsi="Times New Roman" w:cs="Times New Roman"/>
                <w:highlight w:val="yellow"/>
              </w:rPr>
            </w:pPr>
          </w:p>
        </w:tc>
        <w:tc>
          <w:tcPr>
            <w:tcW w:w="8788" w:type="dxa"/>
          </w:tcPr>
          <w:p w14:paraId="2341FBCD"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Художественный замысел в музыкальной композиции. Структура музыкальной композиции. Психология песни. Анализ наиболее заметных музыкальных продуктов, явлений, событий</w:t>
            </w:r>
          </w:p>
        </w:tc>
        <w:tc>
          <w:tcPr>
            <w:tcW w:w="1985" w:type="dxa"/>
          </w:tcPr>
          <w:p w14:paraId="2341FBCE"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97" w:type="dxa"/>
            <w:vMerge/>
          </w:tcPr>
          <w:p w14:paraId="2341FBCF"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BD5" w14:textId="77777777">
        <w:trPr>
          <w:trHeight w:val="307"/>
        </w:trPr>
        <w:tc>
          <w:tcPr>
            <w:tcW w:w="2263" w:type="dxa"/>
            <w:vMerge/>
          </w:tcPr>
          <w:p w14:paraId="2341FBD1"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BD2"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5" w:type="dxa"/>
          </w:tcPr>
          <w:p w14:paraId="2341FBD3"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8</w:t>
            </w:r>
          </w:p>
        </w:tc>
        <w:tc>
          <w:tcPr>
            <w:tcW w:w="2097" w:type="dxa"/>
            <w:vMerge/>
          </w:tcPr>
          <w:p w14:paraId="2341FBD4"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rPr>
            </w:pPr>
          </w:p>
        </w:tc>
      </w:tr>
      <w:tr w:rsidR="00CC5740" w14:paraId="2341FBDA" w14:textId="77777777">
        <w:trPr>
          <w:trHeight w:val="307"/>
        </w:trPr>
        <w:tc>
          <w:tcPr>
            <w:tcW w:w="2263" w:type="dxa"/>
            <w:vMerge/>
          </w:tcPr>
          <w:p w14:paraId="2341FBD6"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rPr>
            </w:pPr>
          </w:p>
        </w:tc>
        <w:tc>
          <w:tcPr>
            <w:tcW w:w="8788" w:type="dxa"/>
          </w:tcPr>
          <w:p w14:paraId="2341FBD7"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 xml:space="preserve">1. Практическая работа «Гармония, проработка эмоций. Создание наброска </w:t>
            </w:r>
            <w:r>
              <w:rPr>
                <w:rFonts w:ascii="Times New Roman" w:hAnsi="Times New Roman" w:cs="Times New Roman"/>
              </w:rPr>
              <w:t xml:space="preserve">гармонии и </w:t>
            </w:r>
            <w:r>
              <w:rPr>
                <w:rFonts w:ascii="Times New Roman" w:hAnsi="Times New Roman" w:cs="Times New Roman"/>
                <w:color w:val="000000"/>
              </w:rPr>
              <w:t xml:space="preserve">текста песни» </w:t>
            </w:r>
          </w:p>
        </w:tc>
        <w:tc>
          <w:tcPr>
            <w:tcW w:w="1985" w:type="dxa"/>
            <w:vAlign w:val="center"/>
          </w:tcPr>
          <w:p w14:paraId="2341FBD8"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rPr>
              <w:t>2</w:t>
            </w:r>
          </w:p>
        </w:tc>
        <w:tc>
          <w:tcPr>
            <w:tcW w:w="2097" w:type="dxa"/>
            <w:vMerge/>
          </w:tcPr>
          <w:p w14:paraId="2341FBD9"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BDF" w14:textId="77777777">
        <w:trPr>
          <w:trHeight w:val="307"/>
        </w:trPr>
        <w:tc>
          <w:tcPr>
            <w:tcW w:w="2263" w:type="dxa"/>
            <w:vMerge/>
          </w:tcPr>
          <w:p w14:paraId="2341FBDB"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BDC"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2. Практическая работа «</w:t>
            </w:r>
            <w:r>
              <w:rPr>
                <w:rFonts w:ascii="Times New Roman" w:hAnsi="Times New Roman" w:cs="Times New Roman"/>
              </w:rPr>
              <w:t>Создание т</w:t>
            </w:r>
            <w:r>
              <w:rPr>
                <w:rFonts w:ascii="Times New Roman" w:hAnsi="Times New Roman" w:cs="Times New Roman"/>
                <w:color w:val="000000"/>
              </w:rPr>
              <w:t>оплайн</w:t>
            </w:r>
            <w:r>
              <w:rPr>
                <w:rFonts w:ascii="Times New Roman" w:hAnsi="Times New Roman" w:cs="Times New Roman"/>
              </w:rPr>
              <w:t xml:space="preserve">а, основной </w:t>
            </w:r>
            <w:r>
              <w:rPr>
                <w:rFonts w:ascii="Times New Roman" w:hAnsi="Times New Roman" w:cs="Times New Roman"/>
                <w:color w:val="000000"/>
              </w:rPr>
              <w:t>мелодия песни и ме</w:t>
            </w:r>
            <w:r>
              <w:rPr>
                <w:rFonts w:ascii="Times New Roman" w:hAnsi="Times New Roman" w:cs="Times New Roman"/>
              </w:rPr>
              <w:t>лодии вокала</w:t>
            </w:r>
            <w:r>
              <w:rPr>
                <w:rFonts w:ascii="Times New Roman" w:hAnsi="Times New Roman" w:cs="Times New Roman"/>
                <w:color w:val="000000"/>
              </w:rPr>
              <w:t xml:space="preserve">» </w:t>
            </w:r>
          </w:p>
        </w:tc>
        <w:tc>
          <w:tcPr>
            <w:tcW w:w="1985" w:type="dxa"/>
            <w:vAlign w:val="center"/>
          </w:tcPr>
          <w:p w14:paraId="2341FBDD"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rPr>
              <w:t>2</w:t>
            </w:r>
          </w:p>
        </w:tc>
        <w:tc>
          <w:tcPr>
            <w:tcW w:w="2097" w:type="dxa"/>
            <w:vMerge/>
          </w:tcPr>
          <w:p w14:paraId="2341FBDE"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BE4" w14:textId="77777777">
        <w:trPr>
          <w:trHeight w:val="307"/>
        </w:trPr>
        <w:tc>
          <w:tcPr>
            <w:tcW w:w="2263" w:type="dxa"/>
            <w:vMerge/>
          </w:tcPr>
          <w:p w14:paraId="2341FBE0"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BE1"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 xml:space="preserve">3. Практическая работа «Работа над текстом песни. Создание пре-финального </w:t>
            </w:r>
            <w:r>
              <w:rPr>
                <w:rFonts w:ascii="Times New Roman" w:hAnsi="Times New Roman" w:cs="Times New Roman"/>
              </w:rPr>
              <w:t>наброска песни</w:t>
            </w:r>
            <w:r>
              <w:rPr>
                <w:rFonts w:ascii="Times New Roman" w:hAnsi="Times New Roman" w:cs="Times New Roman"/>
                <w:color w:val="000000"/>
              </w:rPr>
              <w:t>»</w:t>
            </w:r>
          </w:p>
        </w:tc>
        <w:tc>
          <w:tcPr>
            <w:tcW w:w="1985" w:type="dxa"/>
            <w:vAlign w:val="center"/>
          </w:tcPr>
          <w:p w14:paraId="2341FBE2"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color w:val="000000"/>
              </w:rPr>
              <w:t>4</w:t>
            </w:r>
          </w:p>
        </w:tc>
        <w:tc>
          <w:tcPr>
            <w:tcW w:w="2097" w:type="dxa"/>
            <w:vMerge/>
          </w:tcPr>
          <w:p w14:paraId="2341FBE3"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BE9" w14:textId="77777777">
        <w:trPr>
          <w:trHeight w:val="307"/>
        </w:trPr>
        <w:tc>
          <w:tcPr>
            <w:tcW w:w="2263" w:type="dxa"/>
            <w:vMerge w:val="restart"/>
          </w:tcPr>
          <w:p w14:paraId="2341FBE5" w14:textId="77777777" w:rsidR="00CC5740" w:rsidRDefault="007D31B0">
            <w:pPr>
              <w:rPr>
                <w:rFonts w:ascii="Times New Roman" w:hAnsi="Times New Roman" w:cs="Times New Roman"/>
                <w:b/>
              </w:rPr>
            </w:pPr>
            <w:r>
              <w:rPr>
                <w:rFonts w:ascii="Times New Roman" w:hAnsi="Times New Roman" w:cs="Times New Roman"/>
                <w:b/>
              </w:rPr>
              <w:t>Тема 1.4. Запись, монтаж песни</w:t>
            </w:r>
          </w:p>
        </w:tc>
        <w:tc>
          <w:tcPr>
            <w:tcW w:w="8788" w:type="dxa"/>
          </w:tcPr>
          <w:p w14:paraId="2341FBE6"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rPr>
              <w:t>Содержание учебного материала</w:t>
            </w:r>
          </w:p>
        </w:tc>
        <w:tc>
          <w:tcPr>
            <w:tcW w:w="1985" w:type="dxa"/>
          </w:tcPr>
          <w:p w14:paraId="2341FBE7"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22</w:t>
            </w:r>
          </w:p>
        </w:tc>
        <w:tc>
          <w:tcPr>
            <w:tcW w:w="2097" w:type="dxa"/>
            <w:vMerge w:val="restart"/>
          </w:tcPr>
          <w:p w14:paraId="2341FBE8" w14:textId="11E87DDE" w:rsidR="00CC5740" w:rsidRDefault="005208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w:t>
            </w:r>
            <w:r w:rsidR="007D31B0">
              <w:rPr>
                <w:rFonts w:ascii="Times New Roman" w:hAnsi="Times New Roman" w:cs="Times New Roman"/>
              </w:rPr>
              <w:t>,</w:t>
            </w:r>
            <w:r w:rsidR="007D31B0">
              <w:rPr>
                <w:rFonts w:ascii="Times New Roman" w:hAnsi="Times New Roman" w:cs="Times New Roman"/>
              </w:rPr>
              <w:br/>
              <w:t>ПК 3.2, ПК 3.3</w:t>
            </w:r>
          </w:p>
        </w:tc>
      </w:tr>
      <w:tr w:rsidR="00CC5740" w14:paraId="2341FBEE" w14:textId="77777777">
        <w:trPr>
          <w:trHeight w:val="307"/>
        </w:trPr>
        <w:tc>
          <w:tcPr>
            <w:tcW w:w="2263" w:type="dxa"/>
            <w:vMerge/>
          </w:tcPr>
          <w:p w14:paraId="2341FBEA" w14:textId="77777777" w:rsidR="00CC5740" w:rsidRDefault="00CC5740">
            <w:pPr>
              <w:widowControl w:val="0"/>
              <w:pBdr>
                <w:top w:val="nil"/>
                <w:left w:val="nil"/>
                <w:bottom w:val="nil"/>
                <w:right w:val="nil"/>
                <w:between w:val="nil"/>
              </w:pBdr>
              <w:spacing w:line="276" w:lineRule="auto"/>
              <w:rPr>
                <w:rFonts w:ascii="Times New Roman" w:hAnsi="Times New Roman" w:cs="Times New Roman"/>
                <w:highlight w:val="yellow"/>
              </w:rPr>
            </w:pPr>
          </w:p>
        </w:tc>
        <w:tc>
          <w:tcPr>
            <w:tcW w:w="8788" w:type="dxa"/>
          </w:tcPr>
          <w:p w14:paraId="2341FBEB"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История звукозаписи. История песни. Современные направления и решения при создании песен и в звукозаписи. Краткий курс аналогового и цифрового оборудования</w:t>
            </w:r>
          </w:p>
        </w:tc>
        <w:tc>
          <w:tcPr>
            <w:tcW w:w="1985" w:type="dxa"/>
            <w:vMerge w:val="restart"/>
          </w:tcPr>
          <w:p w14:paraId="2341FBEC"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10</w:t>
            </w:r>
          </w:p>
        </w:tc>
        <w:tc>
          <w:tcPr>
            <w:tcW w:w="2097" w:type="dxa"/>
            <w:vMerge/>
          </w:tcPr>
          <w:p w14:paraId="2341FBED"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BF3" w14:textId="77777777">
        <w:trPr>
          <w:trHeight w:val="307"/>
        </w:trPr>
        <w:tc>
          <w:tcPr>
            <w:tcW w:w="2263" w:type="dxa"/>
            <w:vMerge/>
          </w:tcPr>
          <w:p w14:paraId="2341FBEF"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BF0"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Работа с DAW. Работа с VST инструментами</w:t>
            </w:r>
          </w:p>
        </w:tc>
        <w:tc>
          <w:tcPr>
            <w:tcW w:w="1985" w:type="dxa"/>
            <w:vMerge/>
          </w:tcPr>
          <w:p w14:paraId="2341FBF1" w14:textId="77777777" w:rsidR="00CC5740" w:rsidRDefault="00CC5740">
            <w:pPr>
              <w:widowControl w:val="0"/>
              <w:pBdr>
                <w:top w:val="nil"/>
                <w:left w:val="nil"/>
                <w:bottom w:val="nil"/>
                <w:right w:val="nil"/>
                <w:between w:val="nil"/>
              </w:pBdr>
              <w:spacing w:line="276" w:lineRule="auto"/>
              <w:rPr>
                <w:rFonts w:ascii="Times New Roman" w:hAnsi="Times New Roman" w:cs="Times New Roman"/>
                <w:color w:val="000000"/>
              </w:rPr>
            </w:pPr>
          </w:p>
        </w:tc>
        <w:tc>
          <w:tcPr>
            <w:tcW w:w="2097" w:type="dxa"/>
            <w:vMerge/>
          </w:tcPr>
          <w:p w14:paraId="2341FBF2" w14:textId="77777777" w:rsidR="00CC5740" w:rsidRDefault="00CC5740">
            <w:pPr>
              <w:widowControl w:val="0"/>
              <w:pBdr>
                <w:top w:val="nil"/>
                <w:left w:val="nil"/>
                <w:bottom w:val="nil"/>
                <w:right w:val="nil"/>
                <w:between w:val="nil"/>
              </w:pBdr>
              <w:spacing w:line="276" w:lineRule="auto"/>
              <w:rPr>
                <w:rFonts w:ascii="Times New Roman" w:hAnsi="Times New Roman" w:cs="Times New Roman"/>
                <w:color w:val="000000"/>
              </w:rPr>
            </w:pPr>
          </w:p>
        </w:tc>
      </w:tr>
      <w:tr w:rsidR="00CC5740" w14:paraId="2341FBF8" w14:textId="77777777">
        <w:trPr>
          <w:trHeight w:val="307"/>
        </w:trPr>
        <w:tc>
          <w:tcPr>
            <w:tcW w:w="2263" w:type="dxa"/>
            <w:vMerge/>
          </w:tcPr>
          <w:p w14:paraId="2341FBF4" w14:textId="77777777" w:rsidR="00CC5740" w:rsidRDefault="00CC5740">
            <w:pPr>
              <w:widowControl w:val="0"/>
              <w:pBdr>
                <w:top w:val="nil"/>
                <w:left w:val="nil"/>
                <w:bottom w:val="nil"/>
                <w:right w:val="nil"/>
                <w:between w:val="nil"/>
              </w:pBdr>
              <w:spacing w:line="276" w:lineRule="auto"/>
              <w:rPr>
                <w:rFonts w:ascii="Times New Roman" w:hAnsi="Times New Roman" w:cs="Times New Roman"/>
                <w:color w:val="000000"/>
              </w:rPr>
            </w:pPr>
          </w:p>
        </w:tc>
        <w:tc>
          <w:tcPr>
            <w:tcW w:w="8788" w:type="dxa"/>
          </w:tcPr>
          <w:p w14:paraId="2341FBF5" w14:textId="77777777" w:rsidR="00CC5740" w:rsidRDefault="007D31B0">
            <w:pPr>
              <w:pBdr>
                <w:top w:val="nil"/>
                <w:left w:val="nil"/>
                <w:bottom w:val="nil"/>
                <w:right w:val="nil"/>
                <w:between w:val="nil"/>
              </w:pBdr>
              <w:jc w:val="both"/>
              <w:rPr>
                <w:rFonts w:ascii="Times New Roman" w:hAnsi="Times New Roman" w:cs="Times New Roman"/>
              </w:rPr>
            </w:pPr>
            <w:r>
              <w:rPr>
                <w:rFonts w:ascii="Times New Roman" w:hAnsi="Times New Roman" w:cs="Times New Roman"/>
              </w:rPr>
              <w:t>3. Основы записи звука. Основы физики звука. Студийные процессы, профессии и роли. Стандарты звукозаписи</w:t>
            </w:r>
          </w:p>
        </w:tc>
        <w:tc>
          <w:tcPr>
            <w:tcW w:w="1985" w:type="dxa"/>
            <w:vMerge/>
          </w:tcPr>
          <w:p w14:paraId="2341FBF6"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2097" w:type="dxa"/>
            <w:vMerge/>
          </w:tcPr>
          <w:p w14:paraId="2341FBF7"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BFD" w14:textId="77777777">
        <w:trPr>
          <w:trHeight w:val="307"/>
        </w:trPr>
        <w:tc>
          <w:tcPr>
            <w:tcW w:w="2263" w:type="dxa"/>
            <w:vMerge/>
          </w:tcPr>
          <w:p w14:paraId="2341FBF9"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BFA"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4. Монтаж и коррекция записанного материала</w:t>
            </w:r>
          </w:p>
        </w:tc>
        <w:tc>
          <w:tcPr>
            <w:tcW w:w="1985" w:type="dxa"/>
            <w:vMerge/>
          </w:tcPr>
          <w:p w14:paraId="2341FBFB"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c>
          <w:tcPr>
            <w:tcW w:w="2097" w:type="dxa"/>
            <w:vMerge/>
          </w:tcPr>
          <w:p w14:paraId="2341FBFC"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r>
      <w:tr w:rsidR="00CC5740" w14:paraId="2341FC02" w14:textId="77777777">
        <w:trPr>
          <w:trHeight w:val="307"/>
        </w:trPr>
        <w:tc>
          <w:tcPr>
            <w:tcW w:w="2263" w:type="dxa"/>
            <w:vMerge/>
          </w:tcPr>
          <w:p w14:paraId="2341FBFE"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c>
          <w:tcPr>
            <w:tcW w:w="8788" w:type="dxa"/>
          </w:tcPr>
          <w:p w14:paraId="2341FBFF"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5" w:type="dxa"/>
          </w:tcPr>
          <w:p w14:paraId="2341FC00"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2097" w:type="dxa"/>
            <w:vMerge/>
          </w:tcPr>
          <w:p w14:paraId="2341FC01"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rPr>
            </w:pPr>
          </w:p>
        </w:tc>
      </w:tr>
      <w:tr w:rsidR="00CC5740" w14:paraId="2341FC07" w14:textId="77777777">
        <w:trPr>
          <w:trHeight w:val="307"/>
        </w:trPr>
        <w:tc>
          <w:tcPr>
            <w:tcW w:w="2263" w:type="dxa"/>
            <w:vMerge/>
          </w:tcPr>
          <w:p w14:paraId="2341FC03"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rPr>
            </w:pPr>
          </w:p>
        </w:tc>
        <w:tc>
          <w:tcPr>
            <w:tcW w:w="8788" w:type="dxa"/>
          </w:tcPr>
          <w:p w14:paraId="2341FC04"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Практическая работа «Настройка и подготовка оборудования и DAW к процессу записи»</w:t>
            </w:r>
          </w:p>
        </w:tc>
        <w:tc>
          <w:tcPr>
            <w:tcW w:w="1985" w:type="dxa"/>
          </w:tcPr>
          <w:p w14:paraId="2341FC05"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2341FC06"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0C" w14:textId="77777777">
        <w:trPr>
          <w:trHeight w:val="307"/>
        </w:trPr>
        <w:tc>
          <w:tcPr>
            <w:tcW w:w="2263" w:type="dxa"/>
            <w:vMerge/>
          </w:tcPr>
          <w:p w14:paraId="2341FC08"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C09" w14:textId="77777777" w:rsidR="00CC5740" w:rsidRDefault="007D31B0">
            <w:pPr>
              <w:pBdr>
                <w:top w:val="nil"/>
                <w:left w:val="nil"/>
                <w:bottom w:val="nil"/>
                <w:right w:val="nil"/>
                <w:between w:val="nil"/>
              </w:pBdr>
              <w:jc w:val="both"/>
              <w:rPr>
                <w:rFonts w:ascii="Times New Roman" w:hAnsi="Times New Roman" w:cs="Times New Roman"/>
              </w:rPr>
            </w:pPr>
            <w:r>
              <w:rPr>
                <w:rFonts w:ascii="Times New Roman" w:hAnsi="Times New Roman" w:cs="Times New Roman"/>
              </w:rPr>
              <w:t>2. Практическая работа «Запись вокала. Подбор и использование различных типов микрофона под задачи»</w:t>
            </w:r>
          </w:p>
        </w:tc>
        <w:tc>
          <w:tcPr>
            <w:tcW w:w="1985" w:type="dxa"/>
          </w:tcPr>
          <w:p w14:paraId="2341FC0A"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97" w:type="dxa"/>
            <w:vMerge/>
          </w:tcPr>
          <w:p w14:paraId="2341FC0B"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11" w14:textId="77777777">
        <w:trPr>
          <w:trHeight w:val="307"/>
        </w:trPr>
        <w:tc>
          <w:tcPr>
            <w:tcW w:w="2263" w:type="dxa"/>
            <w:vMerge/>
          </w:tcPr>
          <w:p w14:paraId="2341FC0D"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C0E"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 xml:space="preserve">3. Практическая работа «Запись музыкальных инструментов. Запись звука в различных условиях, пространствах на различное оборудование. Запись фолей» </w:t>
            </w:r>
          </w:p>
        </w:tc>
        <w:tc>
          <w:tcPr>
            <w:tcW w:w="1985" w:type="dxa"/>
          </w:tcPr>
          <w:p w14:paraId="2341FC0F"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4</w:t>
            </w:r>
          </w:p>
        </w:tc>
        <w:tc>
          <w:tcPr>
            <w:tcW w:w="2097" w:type="dxa"/>
            <w:vMerge/>
          </w:tcPr>
          <w:p w14:paraId="2341FC10"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16" w14:textId="77777777">
        <w:trPr>
          <w:trHeight w:val="307"/>
        </w:trPr>
        <w:tc>
          <w:tcPr>
            <w:tcW w:w="2263" w:type="dxa"/>
            <w:vMerge/>
          </w:tcPr>
          <w:p w14:paraId="2341FC12"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C13"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color w:val="000000"/>
              </w:rPr>
              <w:t>4. Практическая работа «Монтаж и коррекция записанного материала. Работа с VST корректором тона (тюнером)»</w:t>
            </w:r>
          </w:p>
        </w:tc>
        <w:tc>
          <w:tcPr>
            <w:tcW w:w="1985" w:type="dxa"/>
          </w:tcPr>
          <w:p w14:paraId="2341FC14"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2341FC15"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1B" w14:textId="77777777">
        <w:trPr>
          <w:trHeight w:val="307"/>
        </w:trPr>
        <w:tc>
          <w:tcPr>
            <w:tcW w:w="2263" w:type="dxa"/>
            <w:vMerge w:val="restart"/>
          </w:tcPr>
          <w:p w14:paraId="2341FC17" w14:textId="77777777" w:rsidR="00CC5740" w:rsidRDefault="007D31B0">
            <w:pPr>
              <w:rPr>
                <w:rFonts w:ascii="Times New Roman" w:hAnsi="Times New Roman" w:cs="Times New Roman"/>
                <w:b/>
              </w:rPr>
            </w:pPr>
            <w:r>
              <w:rPr>
                <w:rFonts w:ascii="Times New Roman" w:hAnsi="Times New Roman" w:cs="Times New Roman"/>
                <w:b/>
              </w:rPr>
              <w:t>Тема 1.5. Аранжировка, сведение, мастеринг песни</w:t>
            </w:r>
          </w:p>
        </w:tc>
        <w:tc>
          <w:tcPr>
            <w:tcW w:w="8788" w:type="dxa"/>
          </w:tcPr>
          <w:p w14:paraId="2341FC18"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rPr>
              <w:t>Содержание учебного материала</w:t>
            </w:r>
          </w:p>
        </w:tc>
        <w:tc>
          <w:tcPr>
            <w:tcW w:w="1985" w:type="dxa"/>
          </w:tcPr>
          <w:p w14:paraId="2341FC19"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24</w:t>
            </w:r>
          </w:p>
        </w:tc>
        <w:tc>
          <w:tcPr>
            <w:tcW w:w="2097" w:type="dxa"/>
            <w:vMerge w:val="restart"/>
          </w:tcPr>
          <w:p w14:paraId="2341FC1A" w14:textId="1F315E21" w:rsidR="00CC5740" w:rsidRDefault="0052080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highlight w:val="yellow"/>
              </w:rPr>
            </w:pPr>
            <w:r>
              <w:rPr>
                <w:rFonts w:ascii="Times New Roman" w:hAnsi="Times New Roman" w:cs="Times New Roman"/>
              </w:rPr>
              <w:t>ОК 01-04</w:t>
            </w:r>
            <w:r w:rsidR="007D31B0">
              <w:rPr>
                <w:rFonts w:ascii="Times New Roman" w:hAnsi="Times New Roman" w:cs="Times New Roman"/>
              </w:rPr>
              <w:t>,</w:t>
            </w:r>
            <w:r w:rsidR="007D31B0">
              <w:rPr>
                <w:rFonts w:ascii="Times New Roman" w:hAnsi="Times New Roman" w:cs="Times New Roman"/>
              </w:rPr>
              <w:br/>
              <w:t>ПК 3.2, ПК 3.3</w:t>
            </w:r>
          </w:p>
        </w:tc>
      </w:tr>
      <w:tr w:rsidR="00CC5740" w14:paraId="2341FC20" w14:textId="77777777">
        <w:trPr>
          <w:trHeight w:val="307"/>
        </w:trPr>
        <w:tc>
          <w:tcPr>
            <w:tcW w:w="2263" w:type="dxa"/>
            <w:vMerge/>
          </w:tcPr>
          <w:p w14:paraId="2341FC1C" w14:textId="77777777" w:rsidR="00CC5740" w:rsidRDefault="00CC5740">
            <w:pPr>
              <w:widowControl w:val="0"/>
              <w:pBdr>
                <w:top w:val="nil"/>
                <w:left w:val="nil"/>
                <w:bottom w:val="nil"/>
                <w:right w:val="nil"/>
                <w:between w:val="nil"/>
              </w:pBdr>
              <w:spacing w:line="276" w:lineRule="auto"/>
              <w:rPr>
                <w:rFonts w:ascii="Times New Roman" w:hAnsi="Times New Roman" w:cs="Times New Roman"/>
                <w:highlight w:val="yellow"/>
              </w:rPr>
            </w:pPr>
          </w:p>
        </w:tc>
        <w:tc>
          <w:tcPr>
            <w:tcW w:w="8788" w:type="dxa"/>
          </w:tcPr>
          <w:p w14:paraId="2341FC1D"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 xml:space="preserve">1. Аранжировка. История развития аранжировки и жанровые особенности. </w:t>
            </w:r>
            <w:proofErr w:type="spellStart"/>
            <w:r>
              <w:rPr>
                <w:rFonts w:ascii="Times New Roman" w:hAnsi="Times New Roman" w:cs="Times New Roman"/>
              </w:rPr>
              <w:t>Психоакусическое</w:t>
            </w:r>
            <w:proofErr w:type="spellEnd"/>
            <w:r>
              <w:rPr>
                <w:rFonts w:ascii="Times New Roman" w:hAnsi="Times New Roman" w:cs="Times New Roman"/>
              </w:rPr>
              <w:t xml:space="preserve"> воздействие музыки на человека</w:t>
            </w:r>
          </w:p>
        </w:tc>
        <w:tc>
          <w:tcPr>
            <w:tcW w:w="1985" w:type="dxa"/>
            <w:vMerge w:val="restart"/>
          </w:tcPr>
          <w:p w14:paraId="2341FC1E"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12</w:t>
            </w:r>
          </w:p>
        </w:tc>
        <w:tc>
          <w:tcPr>
            <w:tcW w:w="2097" w:type="dxa"/>
            <w:vMerge/>
          </w:tcPr>
          <w:p w14:paraId="2341FC1F"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25" w14:textId="77777777">
        <w:trPr>
          <w:trHeight w:val="307"/>
        </w:trPr>
        <w:tc>
          <w:tcPr>
            <w:tcW w:w="2263" w:type="dxa"/>
            <w:vMerge/>
          </w:tcPr>
          <w:p w14:paraId="2341FC21"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C22"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2. Основы сведения. Эквализация. Динамическая обработка. Пространственная обработка</w:t>
            </w:r>
          </w:p>
        </w:tc>
        <w:tc>
          <w:tcPr>
            <w:tcW w:w="1985" w:type="dxa"/>
            <w:vMerge/>
          </w:tcPr>
          <w:p w14:paraId="2341FC23"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c>
          <w:tcPr>
            <w:tcW w:w="2097" w:type="dxa"/>
            <w:vMerge/>
          </w:tcPr>
          <w:p w14:paraId="2341FC24"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r>
      <w:tr w:rsidR="00CC5740" w14:paraId="2341FC2A" w14:textId="77777777">
        <w:trPr>
          <w:trHeight w:val="307"/>
        </w:trPr>
        <w:tc>
          <w:tcPr>
            <w:tcW w:w="2263" w:type="dxa"/>
            <w:vMerge/>
          </w:tcPr>
          <w:p w14:paraId="2341FC26"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c>
          <w:tcPr>
            <w:tcW w:w="8788" w:type="dxa"/>
          </w:tcPr>
          <w:p w14:paraId="2341FC27"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3. Мастеринг. Сферы и стандарты</w:t>
            </w:r>
          </w:p>
        </w:tc>
        <w:tc>
          <w:tcPr>
            <w:tcW w:w="1985" w:type="dxa"/>
            <w:vMerge/>
          </w:tcPr>
          <w:p w14:paraId="2341FC28"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c>
          <w:tcPr>
            <w:tcW w:w="2097" w:type="dxa"/>
            <w:vMerge/>
          </w:tcPr>
          <w:p w14:paraId="2341FC29"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r>
      <w:tr w:rsidR="00CC5740" w14:paraId="2341FC2F" w14:textId="77777777">
        <w:trPr>
          <w:trHeight w:val="307"/>
        </w:trPr>
        <w:tc>
          <w:tcPr>
            <w:tcW w:w="2263" w:type="dxa"/>
            <w:vMerge/>
          </w:tcPr>
          <w:p w14:paraId="2341FC2B"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c>
          <w:tcPr>
            <w:tcW w:w="8788" w:type="dxa"/>
          </w:tcPr>
          <w:p w14:paraId="2341FC2C"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4. Авторское право. Дистрибуция. Монетизация</w:t>
            </w:r>
          </w:p>
        </w:tc>
        <w:tc>
          <w:tcPr>
            <w:tcW w:w="1985" w:type="dxa"/>
          </w:tcPr>
          <w:p w14:paraId="2341FC2D"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c>
          <w:tcPr>
            <w:tcW w:w="2097" w:type="dxa"/>
            <w:vMerge/>
          </w:tcPr>
          <w:p w14:paraId="2341FC2E"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r>
      <w:tr w:rsidR="00CC5740" w14:paraId="2341FC34" w14:textId="77777777">
        <w:trPr>
          <w:trHeight w:val="307"/>
        </w:trPr>
        <w:tc>
          <w:tcPr>
            <w:tcW w:w="2263" w:type="dxa"/>
            <w:vMerge/>
          </w:tcPr>
          <w:p w14:paraId="2341FC30"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color w:val="000000"/>
              </w:rPr>
            </w:pPr>
          </w:p>
        </w:tc>
        <w:tc>
          <w:tcPr>
            <w:tcW w:w="8788" w:type="dxa"/>
          </w:tcPr>
          <w:p w14:paraId="2341FC31"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b/>
                <w:color w:val="000000"/>
              </w:rPr>
              <w:t>В том числе практических и лабораторных занятий</w:t>
            </w:r>
          </w:p>
        </w:tc>
        <w:tc>
          <w:tcPr>
            <w:tcW w:w="1985" w:type="dxa"/>
          </w:tcPr>
          <w:p w14:paraId="2341FC32"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12</w:t>
            </w:r>
          </w:p>
        </w:tc>
        <w:tc>
          <w:tcPr>
            <w:tcW w:w="2097" w:type="dxa"/>
            <w:vMerge/>
          </w:tcPr>
          <w:p w14:paraId="2341FC33"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rPr>
            </w:pPr>
          </w:p>
        </w:tc>
      </w:tr>
      <w:tr w:rsidR="00CC5740" w14:paraId="2341FC39" w14:textId="77777777">
        <w:trPr>
          <w:trHeight w:val="307"/>
        </w:trPr>
        <w:tc>
          <w:tcPr>
            <w:tcW w:w="2263" w:type="dxa"/>
            <w:vMerge/>
          </w:tcPr>
          <w:p w14:paraId="2341FC35" w14:textId="77777777" w:rsidR="00CC5740" w:rsidRDefault="00CC5740">
            <w:pPr>
              <w:widowControl w:val="0"/>
              <w:pBdr>
                <w:top w:val="nil"/>
                <w:left w:val="nil"/>
                <w:bottom w:val="nil"/>
                <w:right w:val="nil"/>
                <w:between w:val="nil"/>
              </w:pBdr>
              <w:spacing w:line="276" w:lineRule="auto"/>
              <w:rPr>
                <w:rFonts w:ascii="Times New Roman" w:hAnsi="Times New Roman" w:cs="Times New Roman"/>
                <w:b/>
              </w:rPr>
            </w:pPr>
          </w:p>
        </w:tc>
        <w:tc>
          <w:tcPr>
            <w:tcW w:w="8788" w:type="dxa"/>
          </w:tcPr>
          <w:p w14:paraId="2341FC36" w14:textId="77777777" w:rsidR="00CC5740" w:rsidRDefault="007D31B0">
            <w:pPr>
              <w:pBdr>
                <w:top w:val="nil"/>
                <w:left w:val="nil"/>
                <w:bottom w:val="nil"/>
                <w:right w:val="nil"/>
                <w:between w:val="nil"/>
              </w:pBdr>
              <w:jc w:val="both"/>
              <w:rPr>
                <w:rFonts w:ascii="Times New Roman" w:hAnsi="Times New Roman" w:cs="Times New Roman"/>
                <w:b/>
                <w:color w:val="000000"/>
              </w:rPr>
            </w:pPr>
            <w:r>
              <w:rPr>
                <w:rFonts w:ascii="Times New Roman" w:hAnsi="Times New Roman" w:cs="Times New Roman"/>
              </w:rPr>
              <w:t>1. Практическая работа «Аранжировка. Музыкальный и частотный балансы песни»</w:t>
            </w:r>
          </w:p>
        </w:tc>
        <w:tc>
          <w:tcPr>
            <w:tcW w:w="1985" w:type="dxa"/>
          </w:tcPr>
          <w:p w14:paraId="2341FC37"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2341FC38"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3E" w14:textId="77777777">
        <w:trPr>
          <w:trHeight w:val="307"/>
        </w:trPr>
        <w:tc>
          <w:tcPr>
            <w:tcW w:w="2263" w:type="dxa"/>
            <w:vMerge/>
          </w:tcPr>
          <w:p w14:paraId="2341FC3A"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C3B"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2. Практическая работа «Установка музыкального баланса, панорамирование. Звуковая сцена»</w:t>
            </w:r>
          </w:p>
        </w:tc>
        <w:tc>
          <w:tcPr>
            <w:tcW w:w="1985" w:type="dxa"/>
          </w:tcPr>
          <w:p w14:paraId="2341FC3C"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2341FC3D"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43" w14:textId="77777777">
        <w:trPr>
          <w:trHeight w:val="307"/>
        </w:trPr>
        <w:tc>
          <w:tcPr>
            <w:tcW w:w="2263" w:type="dxa"/>
            <w:vMerge/>
          </w:tcPr>
          <w:p w14:paraId="2341FC3F"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C40"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 xml:space="preserve">3. Практическая работа «Эквализация. Работа с различными типами эквалайзеров» </w:t>
            </w:r>
          </w:p>
        </w:tc>
        <w:tc>
          <w:tcPr>
            <w:tcW w:w="1985" w:type="dxa"/>
          </w:tcPr>
          <w:p w14:paraId="2341FC41"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2341FC42"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48" w14:textId="77777777">
        <w:trPr>
          <w:trHeight w:val="307"/>
        </w:trPr>
        <w:tc>
          <w:tcPr>
            <w:tcW w:w="2263" w:type="dxa"/>
            <w:vMerge/>
          </w:tcPr>
          <w:p w14:paraId="2341FC44"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C45"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 xml:space="preserve">4. Практическая работа «Динамическая обработка. Контроль амплитудно-частотной характеристики микса» </w:t>
            </w:r>
          </w:p>
        </w:tc>
        <w:tc>
          <w:tcPr>
            <w:tcW w:w="1985" w:type="dxa"/>
          </w:tcPr>
          <w:p w14:paraId="2341FC46"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2341FC47"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4D" w14:textId="77777777">
        <w:trPr>
          <w:trHeight w:val="307"/>
        </w:trPr>
        <w:tc>
          <w:tcPr>
            <w:tcW w:w="2263" w:type="dxa"/>
            <w:vMerge/>
          </w:tcPr>
          <w:p w14:paraId="2341FC49"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C4A"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 xml:space="preserve">5. Практическая работа «Сатурация микса. Контроль и обогащение </w:t>
            </w:r>
            <w:proofErr w:type="spellStart"/>
            <w:r>
              <w:rPr>
                <w:rFonts w:ascii="Times New Roman" w:hAnsi="Times New Roman" w:cs="Times New Roman"/>
              </w:rPr>
              <w:t>Mid</w:t>
            </w:r>
            <w:proofErr w:type="spellEnd"/>
            <w:r>
              <w:rPr>
                <w:rFonts w:ascii="Times New Roman" w:hAnsi="Times New Roman" w:cs="Times New Roman"/>
              </w:rPr>
              <w:t xml:space="preserve">- и Side-составляющих микса» </w:t>
            </w:r>
          </w:p>
        </w:tc>
        <w:tc>
          <w:tcPr>
            <w:tcW w:w="1985" w:type="dxa"/>
          </w:tcPr>
          <w:p w14:paraId="2341FC4B"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2341FC4C"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52" w14:textId="77777777">
        <w:trPr>
          <w:trHeight w:val="307"/>
        </w:trPr>
        <w:tc>
          <w:tcPr>
            <w:tcW w:w="2263" w:type="dxa"/>
            <w:vMerge/>
          </w:tcPr>
          <w:p w14:paraId="2341FC4E"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c>
          <w:tcPr>
            <w:tcW w:w="8788" w:type="dxa"/>
          </w:tcPr>
          <w:p w14:paraId="2341FC4F" w14:textId="77777777" w:rsidR="00CC5740" w:rsidRDefault="007D31B0">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rPr>
              <w:t>6. Практическая работа «Финальная сборка микса, поиск и решение конфликтов. Контроль на различном оборудовании. Анализ, рефлексия. Финальная коррекция»</w:t>
            </w:r>
          </w:p>
        </w:tc>
        <w:tc>
          <w:tcPr>
            <w:tcW w:w="1985" w:type="dxa"/>
          </w:tcPr>
          <w:p w14:paraId="2341FC50"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vMerge/>
          </w:tcPr>
          <w:p w14:paraId="2341FC51" w14:textId="77777777" w:rsidR="00CC5740" w:rsidRDefault="00CC5740">
            <w:pPr>
              <w:widowControl w:val="0"/>
              <w:pBdr>
                <w:top w:val="nil"/>
                <w:left w:val="nil"/>
                <w:bottom w:val="nil"/>
                <w:right w:val="nil"/>
                <w:between w:val="nil"/>
              </w:pBdr>
              <w:spacing w:line="276" w:lineRule="auto"/>
              <w:rPr>
                <w:rFonts w:ascii="Times New Roman" w:hAnsi="Times New Roman" w:cs="Times New Roman"/>
              </w:rPr>
            </w:pPr>
          </w:p>
        </w:tc>
      </w:tr>
      <w:tr w:rsidR="00CC5740" w14:paraId="2341FC56" w14:textId="77777777">
        <w:trPr>
          <w:trHeight w:val="274"/>
        </w:trPr>
        <w:tc>
          <w:tcPr>
            <w:tcW w:w="11051" w:type="dxa"/>
            <w:gridSpan w:val="2"/>
          </w:tcPr>
          <w:p w14:paraId="2341FC53" w14:textId="780FE770"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bookmarkStart w:id="5" w:name="_heading=h.tyjcwt" w:colFirst="0" w:colLast="0"/>
            <w:bookmarkEnd w:id="5"/>
            <w:r>
              <w:rPr>
                <w:rFonts w:ascii="Times New Roman" w:hAnsi="Times New Roman" w:cs="Times New Roman"/>
                <w:b/>
              </w:rPr>
              <w:t>Дифференцированный зачет</w:t>
            </w:r>
          </w:p>
        </w:tc>
        <w:tc>
          <w:tcPr>
            <w:tcW w:w="1985" w:type="dxa"/>
          </w:tcPr>
          <w:p w14:paraId="2341FC54"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2</w:t>
            </w:r>
          </w:p>
        </w:tc>
        <w:tc>
          <w:tcPr>
            <w:tcW w:w="2097" w:type="dxa"/>
          </w:tcPr>
          <w:p w14:paraId="2341FC55" w14:textId="77777777" w:rsidR="00CC5740" w:rsidRDefault="00CC57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CC5740" w14:paraId="2341FC5A" w14:textId="77777777">
        <w:trPr>
          <w:trHeight w:val="199"/>
        </w:trPr>
        <w:tc>
          <w:tcPr>
            <w:tcW w:w="11051" w:type="dxa"/>
            <w:gridSpan w:val="2"/>
          </w:tcPr>
          <w:p w14:paraId="2341FC57"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Pr>
                <w:rFonts w:ascii="Times New Roman" w:hAnsi="Times New Roman" w:cs="Times New Roman"/>
                <w:b/>
              </w:rPr>
              <w:t>Всего:</w:t>
            </w:r>
          </w:p>
        </w:tc>
        <w:tc>
          <w:tcPr>
            <w:tcW w:w="1985" w:type="dxa"/>
          </w:tcPr>
          <w:p w14:paraId="2341FC58" w14:textId="77777777" w:rsidR="00CC5740" w:rsidRDefault="007D31B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72</w:t>
            </w:r>
          </w:p>
        </w:tc>
        <w:tc>
          <w:tcPr>
            <w:tcW w:w="2097" w:type="dxa"/>
          </w:tcPr>
          <w:p w14:paraId="2341FC59" w14:textId="77777777" w:rsidR="00CC5740" w:rsidRDefault="00CC574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2341FC5B" w14:textId="77777777" w:rsidR="00CC5740" w:rsidRDefault="00CC5740">
      <w:pPr>
        <w:rPr>
          <w:rFonts w:ascii="Times New Roman" w:hAnsi="Times New Roman" w:cs="Times New Roman"/>
        </w:rPr>
        <w:sectPr w:rsidR="00CC5740">
          <w:pgSz w:w="16838" w:h="11906" w:orient="landscape"/>
          <w:pgMar w:top="851" w:right="1134" w:bottom="851" w:left="992" w:header="709" w:footer="709" w:gutter="0"/>
          <w:cols w:space="720"/>
        </w:sectPr>
      </w:pPr>
    </w:p>
    <w:p w14:paraId="2341FC5C" w14:textId="44820F46" w:rsidR="00CC5740" w:rsidRDefault="007D31B0">
      <w:pPr>
        <w:ind w:firstLine="709"/>
        <w:jc w:val="center"/>
        <w:rPr>
          <w:rFonts w:ascii="Times New Roman" w:hAnsi="Times New Roman" w:cs="Times New Roman"/>
          <w:b/>
        </w:rPr>
      </w:pPr>
      <w:r>
        <w:rPr>
          <w:rFonts w:ascii="Times New Roman" w:hAnsi="Times New Roman" w:cs="Times New Roman"/>
          <w:b/>
          <w:smallCaps/>
        </w:rPr>
        <w:lastRenderedPageBreak/>
        <w:t>3. УСЛОВИЯ РЕАЛИЗАЦИИ</w:t>
      </w:r>
      <w:r w:rsidR="00F54C5A">
        <w:rPr>
          <w:rFonts w:ascii="Times New Roman" w:hAnsi="Times New Roman" w:cs="Times New Roman"/>
          <w:b/>
          <w:smallCaps/>
        </w:rPr>
        <w:t xml:space="preserve"> </w:t>
      </w:r>
      <w:r>
        <w:rPr>
          <w:rFonts w:ascii="Times New Roman" w:hAnsi="Times New Roman" w:cs="Times New Roman"/>
          <w:b/>
        </w:rPr>
        <w:t>УЧЕБНОЙ ДИСЦИПЛИНЫ</w:t>
      </w:r>
    </w:p>
    <w:p w14:paraId="2341FC5D" w14:textId="77777777" w:rsidR="00CC5740" w:rsidRDefault="00CC5740">
      <w:pPr>
        <w:ind w:firstLine="709"/>
        <w:jc w:val="center"/>
        <w:rPr>
          <w:rFonts w:ascii="Times New Roman" w:hAnsi="Times New Roman" w:cs="Times New Roman"/>
          <w:b/>
          <w:smallCaps/>
        </w:rPr>
      </w:pPr>
    </w:p>
    <w:p w14:paraId="3CB8E798" w14:textId="30BAC36C" w:rsidR="007754D4" w:rsidRDefault="007D31B0" w:rsidP="007754D4">
      <w:pPr>
        <w:ind w:firstLine="709"/>
        <w:jc w:val="both"/>
        <w:rPr>
          <w:rFonts w:ascii="Times New Roman" w:hAnsi="Times New Roman" w:cs="Times New Roman"/>
        </w:rPr>
      </w:pPr>
      <w:r>
        <w:rPr>
          <w:rFonts w:ascii="Times New Roman" w:hAnsi="Times New Roman" w:cs="Times New Roman"/>
        </w:rPr>
        <w:t>3.1. Для реализации программы учебной дисциплины должны быть предусмотрены следующие специальные помещения:</w:t>
      </w:r>
    </w:p>
    <w:p w14:paraId="203D0DB4" w14:textId="1CD70B07" w:rsidR="007754D4" w:rsidRDefault="007754D4" w:rsidP="007754D4">
      <w:pPr>
        <w:suppressAutoHyphens/>
        <w:ind w:firstLine="709"/>
        <w:jc w:val="both"/>
        <w:rPr>
          <w:rFonts w:ascii="Times New Roman" w:eastAsia="Calibri" w:hAnsi="Times New Roman" w:cs="Times New Roman"/>
        </w:rPr>
      </w:pPr>
      <w:r>
        <w:rPr>
          <w:rFonts w:ascii="Times New Roman" w:eastAsia="Calibri" w:hAnsi="Times New Roman" w:cs="Times New Roman"/>
          <w:bCs/>
        </w:rPr>
        <w:t>Кабинет «</w:t>
      </w:r>
      <w:r>
        <w:rPr>
          <w:rFonts w:ascii="Times New Roman" w:hAnsi="Times New Roman" w:cs="Times New Roman"/>
        </w:rPr>
        <w:t>Музыки, звукорежиссуры и звукового дизайна</w:t>
      </w:r>
      <w:r>
        <w:rPr>
          <w:rFonts w:ascii="Times New Roman" w:eastAsia="Calibri" w:hAnsi="Times New Roman" w:cs="Times New Roman"/>
          <w:bCs/>
        </w:rPr>
        <w:t>»</w:t>
      </w:r>
      <w:r>
        <w:rPr>
          <w:rFonts w:ascii="Times New Roman" w:eastAsia="Calibri"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7754D4" w14:paraId="5C702AA2" w14:textId="77777777" w:rsidTr="007754D4">
        <w:tc>
          <w:tcPr>
            <w:tcW w:w="267" w:type="pct"/>
            <w:tcBorders>
              <w:top w:val="single" w:sz="4" w:space="0" w:color="auto"/>
              <w:left w:val="single" w:sz="4" w:space="0" w:color="auto"/>
              <w:bottom w:val="single" w:sz="4" w:space="0" w:color="auto"/>
              <w:right w:val="single" w:sz="4" w:space="0" w:color="auto"/>
            </w:tcBorders>
            <w:vAlign w:val="center"/>
            <w:hideMark/>
          </w:tcPr>
          <w:p w14:paraId="61436677" w14:textId="77777777" w:rsidR="007754D4" w:rsidRDefault="007754D4">
            <w:pPr>
              <w:snapToGrid w:val="0"/>
              <w:jc w:val="center"/>
              <w:rPr>
                <w:rFonts w:ascii="Times New Roman" w:hAnsi="Times New Roman" w:cs="Times New Roman"/>
                <w:iCs/>
                <w:lang w:val="en-U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71BEC648" w14:textId="77777777" w:rsidR="007754D4" w:rsidRDefault="007754D4">
            <w:pPr>
              <w:snapToGrid w:val="0"/>
              <w:jc w:val="center"/>
              <w:rPr>
                <w:rFonts w:ascii="Times New Roman" w:hAnsi="Times New Roman" w:cs="Times New Roman"/>
                <w:iCs/>
              </w:rPr>
            </w:pPr>
            <w:r>
              <w:rPr>
                <w:rFonts w:ascii="Times New Roman" w:hAnsi="Times New Roman" w:cs="Times New Roman"/>
                <w:iCs/>
              </w:rPr>
              <w:t>Наименование оборудования</w:t>
            </w:r>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3EC9BD4E" w14:textId="77777777" w:rsidR="007754D4" w:rsidRDefault="007754D4">
            <w:pPr>
              <w:snapToGrid w:val="0"/>
              <w:jc w:val="center"/>
              <w:rPr>
                <w:rFonts w:ascii="Times New Roman" w:hAnsi="Times New Roman" w:cs="Times New Roman"/>
                <w:iCs/>
              </w:rPr>
            </w:pPr>
            <w:r>
              <w:rPr>
                <w:rFonts w:ascii="Times New Roman" w:hAnsi="Times New Roman" w:cs="Times New Roman"/>
                <w:iCs/>
              </w:rPr>
              <w:t>Техническое описание</w:t>
            </w:r>
            <w:r>
              <w:rPr>
                <w:rFonts w:ascii="Times New Roman" w:hAnsi="Times New Roman" w:cs="Times New Roman"/>
                <w:iCs/>
                <w:vertAlign w:val="superscript"/>
              </w:rPr>
              <w:footnoteReference w:id="3"/>
            </w:r>
          </w:p>
        </w:tc>
      </w:tr>
      <w:tr w:rsidR="007754D4" w14:paraId="33ECCCAC" w14:textId="77777777" w:rsidTr="007754D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62065C3" w14:textId="77777777" w:rsidR="007754D4" w:rsidRDefault="007754D4">
            <w:pPr>
              <w:snapToGrid w:val="0"/>
              <w:rPr>
                <w:rFonts w:ascii="Times New Roman" w:hAnsi="Times New Roman" w:cs="Times New Roman"/>
                <w:b/>
                <w:bCs/>
                <w:iCs/>
              </w:rPr>
            </w:pPr>
            <w:r>
              <w:rPr>
                <w:rFonts w:ascii="Times New Roman" w:hAnsi="Times New Roman" w:cs="Times New Roman"/>
                <w:b/>
                <w:bCs/>
                <w:iCs/>
              </w:rPr>
              <w:t>I Специализированная мебель и системы хранения</w:t>
            </w:r>
          </w:p>
        </w:tc>
      </w:tr>
      <w:tr w:rsidR="007754D4" w14:paraId="7D05495E" w14:textId="77777777" w:rsidTr="007754D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E74AC5E" w14:textId="77777777" w:rsidR="007754D4" w:rsidRDefault="007754D4">
            <w:pPr>
              <w:snapToGrid w:val="0"/>
              <w:rPr>
                <w:rFonts w:ascii="Times New Roman" w:hAnsi="Times New Roman" w:cs="Times New Roman"/>
                <w:b/>
                <w:bCs/>
                <w:iCs/>
                <w:lang w:val="en-US"/>
              </w:rPr>
            </w:pPr>
            <w:r>
              <w:rPr>
                <w:rFonts w:ascii="Times New Roman" w:hAnsi="Times New Roman" w:cs="Times New Roman"/>
                <w:b/>
                <w:bCs/>
                <w:iCs/>
              </w:rPr>
              <w:t>Основное оборудование</w:t>
            </w:r>
          </w:p>
        </w:tc>
      </w:tr>
      <w:tr w:rsidR="007754D4" w14:paraId="200F96ED" w14:textId="77777777" w:rsidTr="007754D4">
        <w:tc>
          <w:tcPr>
            <w:tcW w:w="267" w:type="pct"/>
            <w:tcBorders>
              <w:top w:val="single" w:sz="4" w:space="0" w:color="auto"/>
              <w:left w:val="single" w:sz="4" w:space="0" w:color="auto"/>
              <w:bottom w:val="single" w:sz="4" w:space="0" w:color="auto"/>
              <w:right w:val="single" w:sz="4" w:space="0" w:color="auto"/>
            </w:tcBorders>
          </w:tcPr>
          <w:p w14:paraId="4EDC9654" w14:textId="77777777" w:rsid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7F800607" w14:textId="18202710" w:rsidR="007754D4" w:rsidRDefault="007754D4" w:rsidP="007754D4">
            <w:pPr>
              <w:snapToGrid w:val="0"/>
              <w:rPr>
                <w:rFonts w:ascii="Times New Roman" w:hAnsi="Times New Roman" w:cs="Times New Roman"/>
                <w:iCs/>
              </w:rPr>
            </w:pPr>
            <w:r w:rsidRPr="00B70E20">
              <w:rPr>
                <w:rFonts w:ascii="Times New Roman" w:hAnsi="Times New Roman" w:cs="Times New Roman"/>
                <w:color w:val="000000"/>
                <w:highlight w:val="white"/>
              </w:rPr>
              <w:t>мебель аудиторная (столы, стулья, доска аудиторная), стол преподавателя, стул преподавателя;</w:t>
            </w:r>
          </w:p>
        </w:tc>
        <w:tc>
          <w:tcPr>
            <w:tcW w:w="1599" w:type="pct"/>
            <w:tcBorders>
              <w:top w:val="single" w:sz="4" w:space="0" w:color="auto"/>
              <w:left w:val="single" w:sz="4" w:space="0" w:color="auto"/>
              <w:bottom w:val="single" w:sz="4" w:space="0" w:color="auto"/>
              <w:right w:val="single" w:sz="4" w:space="0" w:color="auto"/>
            </w:tcBorders>
          </w:tcPr>
          <w:p w14:paraId="6D7441DC" w14:textId="77777777" w:rsidR="007754D4" w:rsidRDefault="007754D4" w:rsidP="007754D4">
            <w:pPr>
              <w:snapToGrid w:val="0"/>
              <w:rPr>
                <w:rFonts w:ascii="Times New Roman" w:hAnsi="Times New Roman" w:cs="Times New Roman"/>
                <w:iCs/>
              </w:rPr>
            </w:pPr>
          </w:p>
        </w:tc>
      </w:tr>
      <w:tr w:rsidR="007754D4" w14:paraId="686D6EE1" w14:textId="77777777" w:rsidTr="007754D4">
        <w:tc>
          <w:tcPr>
            <w:tcW w:w="267" w:type="pct"/>
            <w:tcBorders>
              <w:top w:val="single" w:sz="4" w:space="0" w:color="auto"/>
              <w:left w:val="single" w:sz="4" w:space="0" w:color="auto"/>
              <w:bottom w:val="single" w:sz="4" w:space="0" w:color="auto"/>
              <w:right w:val="single" w:sz="4" w:space="0" w:color="auto"/>
            </w:tcBorders>
          </w:tcPr>
          <w:p w14:paraId="111DBB45" w14:textId="77777777" w:rsid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3CA6103F" w14:textId="44B68284" w:rsidR="007754D4" w:rsidRDefault="007754D4" w:rsidP="007754D4">
            <w:pPr>
              <w:snapToGrid w:val="0"/>
              <w:rPr>
                <w:rFonts w:ascii="Times New Roman" w:hAnsi="Times New Roman" w:cs="Times New Roman"/>
                <w:iCs/>
              </w:rPr>
            </w:pPr>
            <w:r w:rsidRPr="00B70E20">
              <w:rPr>
                <w:rFonts w:ascii="Times New Roman" w:hAnsi="Times New Roman" w:cs="Times New Roman"/>
                <w:color w:val="000000"/>
                <w:highlight w:val="white"/>
              </w:rPr>
              <w:t>мебель для инвентаря и материалов (шкафы, стеллажи, тумбы);</w:t>
            </w:r>
          </w:p>
        </w:tc>
        <w:tc>
          <w:tcPr>
            <w:tcW w:w="1599" w:type="pct"/>
            <w:tcBorders>
              <w:top w:val="single" w:sz="4" w:space="0" w:color="auto"/>
              <w:left w:val="single" w:sz="4" w:space="0" w:color="auto"/>
              <w:bottom w:val="single" w:sz="4" w:space="0" w:color="auto"/>
              <w:right w:val="single" w:sz="4" w:space="0" w:color="auto"/>
            </w:tcBorders>
          </w:tcPr>
          <w:p w14:paraId="49CA13FB" w14:textId="77777777" w:rsidR="007754D4" w:rsidRDefault="007754D4" w:rsidP="007754D4">
            <w:pPr>
              <w:snapToGrid w:val="0"/>
              <w:rPr>
                <w:rFonts w:ascii="Times New Roman" w:hAnsi="Times New Roman" w:cs="Times New Roman"/>
                <w:iCs/>
              </w:rPr>
            </w:pPr>
          </w:p>
        </w:tc>
      </w:tr>
      <w:tr w:rsidR="007754D4" w14:paraId="098FC5A0" w14:textId="77777777" w:rsidTr="007754D4">
        <w:tc>
          <w:tcPr>
            <w:tcW w:w="267" w:type="pct"/>
            <w:tcBorders>
              <w:top w:val="single" w:sz="4" w:space="0" w:color="auto"/>
              <w:left w:val="single" w:sz="4" w:space="0" w:color="auto"/>
              <w:bottom w:val="single" w:sz="4" w:space="0" w:color="auto"/>
              <w:right w:val="single" w:sz="4" w:space="0" w:color="auto"/>
            </w:tcBorders>
          </w:tcPr>
          <w:p w14:paraId="4943A0C1" w14:textId="77777777" w:rsid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427ADEFC" w14:textId="222E839D" w:rsidR="007754D4" w:rsidRDefault="007754D4" w:rsidP="007754D4">
            <w:pPr>
              <w:snapToGrid w:val="0"/>
              <w:rPr>
                <w:rFonts w:ascii="Times New Roman" w:hAnsi="Times New Roman" w:cs="Times New Roman"/>
                <w:iCs/>
              </w:rPr>
            </w:pPr>
            <w:r w:rsidRPr="00B70E20">
              <w:rPr>
                <w:rFonts w:ascii="Times New Roman" w:hAnsi="Times New Roman" w:cs="Times New Roman"/>
                <w:color w:val="000000"/>
                <w:highlight w:val="white"/>
              </w:rPr>
              <w:t>учебно-наглядные пособия;</w:t>
            </w:r>
          </w:p>
        </w:tc>
        <w:tc>
          <w:tcPr>
            <w:tcW w:w="1599" w:type="pct"/>
            <w:tcBorders>
              <w:top w:val="single" w:sz="4" w:space="0" w:color="auto"/>
              <w:left w:val="single" w:sz="4" w:space="0" w:color="auto"/>
              <w:bottom w:val="single" w:sz="4" w:space="0" w:color="auto"/>
              <w:right w:val="single" w:sz="4" w:space="0" w:color="auto"/>
            </w:tcBorders>
          </w:tcPr>
          <w:p w14:paraId="7EC93F56" w14:textId="77777777" w:rsidR="007754D4" w:rsidRDefault="007754D4" w:rsidP="007754D4">
            <w:pPr>
              <w:snapToGrid w:val="0"/>
              <w:rPr>
                <w:rFonts w:ascii="Times New Roman" w:hAnsi="Times New Roman" w:cs="Times New Roman"/>
                <w:iCs/>
              </w:rPr>
            </w:pPr>
          </w:p>
        </w:tc>
      </w:tr>
      <w:tr w:rsidR="007754D4" w14:paraId="35E9AE74" w14:textId="77777777" w:rsidTr="007754D4">
        <w:tc>
          <w:tcPr>
            <w:tcW w:w="267" w:type="pct"/>
            <w:tcBorders>
              <w:top w:val="single" w:sz="4" w:space="0" w:color="auto"/>
              <w:left w:val="single" w:sz="4" w:space="0" w:color="auto"/>
              <w:bottom w:val="single" w:sz="4" w:space="0" w:color="auto"/>
              <w:right w:val="single" w:sz="4" w:space="0" w:color="auto"/>
            </w:tcBorders>
          </w:tcPr>
          <w:p w14:paraId="6B9D3682" w14:textId="77777777" w:rsid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940F997" w14:textId="28B9E695" w:rsidR="007754D4" w:rsidRDefault="007754D4" w:rsidP="007754D4">
            <w:pPr>
              <w:snapToGrid w:val="0"/>
              <w:rPr>
                <w:rFonts w:ascii="Times New Roman" w:hAnsi="Times New Roman" w:cs="Times New Roman"/>
                <w:iCs/>
                <w:lang w:val="en-US"/>
              </w:rPr>
            </w:pPr>
            <w:r w:rsidRPr="00B70E20">
              <w:rPr>
                <w:rFonts w:ascii="Times New Roman" w:hAnsi="Times New Roman" w:cs="Times New Roman"/>
                <w:color w:val="000000"/>
                <w:highlight w:val="white"/>
              </w:rPr>
              <w:t>канцелярские товары, письменные принадлежности</w:t>
            </w:r>
          </w:p>
        </w:tc>
        <w:tc>
          <w:tcPr>
            <w:tcW w:w="1599" w:type="pct"/>
            <w:tcBorders>
              <w:top w:val="single" w:sz="4" w:space="0" w:color="auto"/>
              <w:left w:val="single" w:sz="4" w:space="0" w:color="auto"/>
              <w:bottom w:val="single" w:sz="4" w:space="0" w:color="auto"/>
              <w:right w:val="single" w:sz="4" w:space="0" w:color="auto"/>
            </w:tcBorders>
          </w:tcPr>
          <w:p w14:paraId="1CB3B9C0" w14:textId="77777777" w:rsidR="007754D4" w:rsidRDefault="007754D4" w:rsidP="007754D4">
            <w:pPr>
              <w:snapToGrid w:val="0"/>
              <w:rPr>
                <w:rFonts w:ascii="Times New Roman" w:hAnsi="Times New Roman" w:cs="Times New Roman"/>
                <w:iCs/>
              </w:rPr>
            </w:pPr>
          </w:p>
        </w:tc>
      </w:tr>
      <w:tr w:rsidR="007754D4" w14:paraId="11576829" w14:textId="77777777" w:rsidTr="007754D4">
        <w:tc>
          <w:tcPr>
            <w:tcW w:w="267" w:type="pct"/>
            <w:tcBorders>
              <w:top w:val="single" w:sz="4" w:space="0" w:color="auto"/>
              <w:left w:val="single" w:sz="4" w:space="0" w:color="auto"/>
              <w:bottom w:val="single" w:sz="4" w:space="0" w:color="auto"/>
              <w:right w:val="single" w:sz="4" w:space="0" w:color="auto"/>
            </w:tcBorders>
          </w:tcPr>
          <w:p w14:paraId="60D6585A" w14:textId="77777777" w:rsidR="007754D4" w:rsidRDefault="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A086816" w14:textId="77777777" w:rsidR="007754D4" w:rsidRDefault="007754D4">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4F8DE357" w14:textId="77777777" w:rsidR="007754D4" w:rsidRDefault="007754D4">
            <w:pPr>
              <w:snapToGrid w:val="0"/>
              <w:rPr>
                <w:rFonts w:ascii="Times New Roman" w:hAnsi="Times New Roman" w:cs="Times New Roman"/>
                <w:iCs/>
              </w:rPr>
            </w:pPr>
          </w:p>
        </w:tc>
      </w:tr>
      <w:tr w:rsidR="007754D4" w14:paraId="7A946C5F" w14:textId="77777777" w:rsidTr="007754D4">
        <w:tc>
          <w:tcPr>
            <w:tcW w:w="5000" w:type="pct"/>
            <w:gridSpan w:val="3"/>
            <w:tcBorders>
              <w:top w:val="single" w:sz="4" w:space="0" w:color="auto"/>
              <w:left w:val="single" w:sz="4" w:space="0" w:color="auto"/>
              <w:bottom w:val="single" w:sz="4" w:space="0" w:color="auto"/>
              <w:right w:val="single" w:sz="4" w:space="0" w:color="auto"/>
            </w:tcBorders>
            <w:hideMark/>
          </w:tcPr>
          <w:p w14:paraId="6143A16B" w14:textId="77777777" w:rsidR="007754D4" w:rsidRDefault="007754D4">
            <w:pPr>
              <w:snapToGrid w:val="0"/>
              <w:rPr>
                <w:rFonts w:ascii="Times New Roman" w:hAnsi="Times New Roman" w:cs="Times New Roman"/>
                <w:iCs/>
              </w:rPr>
            </w:pPr>
            <w:r>
              <w:rPr>
                <w:rFonts w:ascii="Times New Roman" w:hAnsi="Times New Roman" w:cs="Times New Roman"/>
                <w:b/>
                <w:bCs/>
                <w:iCs/>
              </w:rPr>
              <w:t>Дополнительное оборудование</w:t>
            </w:r>
          </w:p>
        </w:tc>
      </w:tr>
      <w:tr w:rsidR="007754D4" w14:paraId="162D438A" w14:textId="77777777" w:rsidTr="007754D4">
        <w:tc>
          <w:tcPr>
            <w:tcW w:w="267" w:type="pct"/>
            <w:tcBorders>
              <w:top w:val="single" w:sz="4" w:space="0" w:color="auto"/>
              <w:left w:val="single" w:sz="4" w:space="0" w:color="auto"/>
              <w:bottom w:val="single" w:sz="4" w:space="0" w:color="auto"/>
              <w:right w:val="single" w:sz="4" w:space="0" w:color="auto"/>
            </w:tcBorders>
          </w:tcPr>
          <w:p w14:paraId="2B0E64EF" w14:textId="77777777" w:rsidR="007754D4" w:rsidRDefault="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242F85E" w14:textId="77777777" w:rsidR="007754D4" w:rsidRDefault="007754D4">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3E3F1C4B" w14:textId="77777777" w:rsidR="007754D4" w:rsidRDefault="007754D4">
            <w:pPr>
              <w:snapToGrid w:val="0"/>
              <w:rPr>
                <w:rFonts w:ascii="Times New Roman" w:hAnsi="Times New Roman" w:cs="Times New Roman"/>
                <w:i/>
              </w:rPr>
            </w:pPr>
          </w:p>
        </w:tc>
      </w:tr>
      <w:tr w:rsidR="007754D4" w14:paraId="3AF5F27E" w14:textId="77777777" w:rsidTr="007754D4">
        <w:tc>
          <w:tcPr>
            <w:tcW w:w="5000" w:type="pct"/>
            <w:gridSpan w:val="3"/>
            <w:tcBorders>
              <w:top w:val="single" w:sz="4" w:space="0" w:color="auto"/>
              <w:left w:val="single" w:sz="4" w:space="0" w:color="auto"/>
              <w:bottom w:val="single" w:sz="4" w:space="0" w:color="auto"/>
              <w:right w:val="single" w:sz="4" w:space="0" w:color="auto"/>
            </w:tcBorders>
            <w:hideMark/>
          </w:tcPr>
          <w:p w14:paraId="6184B3E3" w14:textId="77777777" w:rsidR="007754D4" w:rsidRDefault="007754D4">
            <w:pPr>
              <w:snapToGrid w:val="0"/>
              <w:rPr>
                <w:rFonts w:ascii="Times New Roman" w:hAnsi="Times New Roman" w:cs="Times New Roman"/>
                <w:iCs/>
              </w:rPr>
            </w:pPr>
            <w:r>
              <w:rPr>
                <w:rFonts w:ascii="Times New Roman" w:hAnsi="Times New Roman" w:cs="Times New Roman"/>
                <w:b/>
                <w:bCs/>
                <w:iCs/>
              </w:rPr>
              <w:t>II Технические средства</w:t>
            </w:r>
          </w:p>
        </w:tc>
      </w:tr>
      <w:tr w:rsidR="007754D4" w14:paraId="16CAF9E0" w14:textId="77777777" w:rsidTr="007754D4">
        <w:tc>
          <w:tcPr>
            <w:tcW w:w="5000" w:type="pct"/>
            <w:gridSpan w:val="3"/>
            <w:tcBorders>
              <w:top w:val="single" w:sz="4" w:space="0" w:color="auto"/>
              <w:left w:val="single" w:sz="4" w:space="0" w:color="auto"/>
              <w:bottom w:val="single" w:sz="4" w:space="0" w:color="auto"/>
              <w:right w:val="single" w:sz="4" w:space="0" w:color="auto"/>
            </w:tcBorders>
            <w:hideMark/>
          </w:tcPr>
          <w:p w14:paraId="08649C40" w14:textId="77777777" w:rsidR="007754D4" w:rsidRDefault="007754D4">
            <w:pPr>
              <w:snapToGrid w:val="0"/>
              <w:rPr>
                <w:rFonts w:ascii="Times New Roman" w:hAnsi="Times New Roman" w:cs="Times New Roman"/>
                <w:iCs/>
              </w:rPr>
            </w:pPr>
            <w:r>
              <w:rPr>
                <w:rFonts w:ascii="Times New Roman" w:hAnsi="Times New Roman" w:cs="Times New Roman"/>
                <w:b/>
                <w:bCs/>
                <w:iCs/>
              </w:rPr>
              <w:t>Основное оборудование</w:t>
            </w:r>
          </w:p>
        </w:tc>
      </w:tr>
      <w:tr w:rsidR="007754D4" w:rsidRPr="007754D4" w14:paraId="1FEFE80D" w14:textId="77777777" w:rsidTr="007754D4">
        <w:tc>
          <w:tcPr>
            <w:tcW w:w="267" w:type="pct"/>
            <w:tcBorders>
              <w:top w:val="single" w:sz="4" w:space="0" w:color="auto"/>
              <w:left w:val="single" w:sz="4" w:space="0" w:color="auto"/>
              <w:bottom w:val="single" w:sz="4" w:space="0" w:color="auto"/>
              <w:right w:val="single" w:sz="4" w:space="0" w:color="auto"/>
            </w:tcBorders>
          </w:tcPr>
          <w:p w14:paraId="03E0C9D1" w14:textId="77777777" w:rsid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1AAF652" w14:textId="0BC3FC50" w:rsidR="007754D4" w:rsidRPr="007754D4" w:rsidRDefault="007754D4" w:rsidP="007754D4">
            <w:pPr>
              <w:snapToGrid w:val="0"/>
              <w:rPr>
                <w:rFonts w:ascii="Times New Roman" w:hAnsi="Times New Roman" w:cs="Times New Roman"/>
                <w:iCs/>
              </w:rPr>
            </w:pPr>
            <w:r w:rsidRPr="006B242B">
              <w:rPr>
                <w:rFonts w:ascii="Times New Roman" w:hAnsi="Times New Roman" w:cs="Times New Roman"/>
                <w:color w:val="000000"/>
                <w:highlight w:val="white"/>
              </w:rPr>
              <w:t>персональное рабочее место для создания музыки и саунд-дизайна;</w:t>
            </w:r>
          </w:p>
        </w:tc>
        <w:tc>
          <w:tcPr>
            <w:tcW w:w="1599" w:type="pct"/>
            <w:tcBorders>
              <w:top w:val="single" w:sz="4" w:space="0" w:color="auto"/>
              <w:left w:val="single" w:sz="4" w:space="0" w:color="auto"/>
              <w:bottom w:val="single" w:sz="4" w:space="0" w:color="auto"/>
              <w:right w:val="single" w:sz="4" w:space="0" w:color="auto"/>
            </w:tcBorders>
          </w:tcPr>
          <w:p w14:paraId="76B885BF" w14:textId="77777777" w:rsidR="007754D4" w:rsidRPr="007754D4" w:rsidRDefault="007754D4" w:rsidP="007754D4">
            <w:pPr>
              <w:snapToGrid w:val="0"/>
              <w:rPr>
                <w:rFonts w:ascii="Times New Roman" w:hAnsi="Times New Roman" w:cs="Times New Roman"/>
                <w:iCs/>
              </w:rPr>
            </w:pPr>
          </w:p>
        </w:tc>
      </w:tr>
      <w:tr w:rsidR="007754D4" w14:paraId="5310E31D" w14:textId="77777777" w:rsidTr="007754D4">
        <w:tc>
          <w:tcPr>
            <w:tcW w:w="267" w:type="pct"/>
            <w:tcBorders>
              <w:top w:val="single" w:sz="4" w:space="0" w:color="auto"/>
              <w:left w:val="single" w:sz="4" w:space="0" w:color="auto"/>
              <w:bottom w:val="single" w:sz="4" w:space="0" w:color="auto"/>
              <w:right w:val="single" w:sz="4" w:space="0" w:color="auto"/>
            </w:tcBorders>
          </w:tcPr>
          <w:p w14:paraId="51A5F158" w14:textId="77777777" w:rsidR="007754D4" w:rsidRP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6628A6C4" w14:textId="5071D8C1" w:rsidR="007754D4" w:rsidRDefault="007754D4" w:rsidP="007754D4">
            <w:pPr>
              <w:snapToGrid w:val="0"/>
              <w:rPr>
                <w:rFonts w:ascii="Times New Roman" w:hAnsi="Times New Roman" w:cs="Times New Roman"/>
                <w:color w:val="000000"/>
              </w:rPr>
            </w:pPr>
            <w:r w:rsidRPr="006B242B">
              <w:rPr>
                <w:rFonts w:ascii="Times New Roman" w:hAnsi="Times New Roman" w:cs="Times New Roman"/>
                <w:color w:val="000000"/>
                <w:highlight w:val="white"/>
              </w:rPr>
              <w:t>образовательный комплект для студийной записи звука;</w:t>
            </w:r>
          </w:p>
        </w:tc>
        <w:tc>
          <w:tcPr>
            <w:tcW w:w="1599" w:type="pct"/>
            <w:tcBorders>
              <w:top w:val="single" w:sz="4" w:space="0" w:color="auto"/>
              <w:left w:val="single" w:sz="4" w:space="0" w:color="auto"/>
              <w:bottom w:val="single" w:sz="4" w:space="0" w:color="auto"/>
              <w:right w:val="single" w:sz="4" w:space="0" w:color="auto"/>
            </w:tcBorders>
          </w:tcPr>
          <w:p w14:paraId="40929953" w14:textId="77777777" w:rsidR="007754D4" w:rsidRDefault="007754D4" w:rsidP="007754D4">
            <w:pPr>
              <w:snapToGrid w:val="0"/>
              <w:rPr>
                <w:rFonts w:ascii="Times New Roman" w:hAnsi="Times New Roman" w:cs="Times New Roman"/>
                <w:iCs/>
              </w:rPr>
            </w:pPr>
          </w:p>
        </w:tc>
      </w:tr>
      <w:tr w:rsidR="007754D4" w14:paraId="5620D35C" w14:textId="77777777" w:rsidTr="007754D4">
        <w:tc>
          <w:tcPr>
            <w:tcW w:w="267" w:type="pct"/>
            <w:tcBorders>
              <w:top w:val="single" w:sz="4" w:space="0" w:color="auto"/>
              <w:left w:val="single" w:sz="4" w:space="0" w:color="auto"/>
              <w:bottom w:val="single" w:sz="4" w:space="0" w:color="auto"/>
              <w:right w:val="single" w:sz="4" w:space="0" w:color="auto"/>
            </w:tcBorders>
          </w:tcPr>
          <w:p w14:paraId="49E5A0D5" w14:textId="77777777" w:rsid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0957E84B" w14:textId="63890982" w:rsidR="007754D4" w:rsidRDefault="007754D4" w:rsidP="007754D4">
            <w:pPr>
              <w:snapToGrid w:val="0"/>
              <w:rPr>
                <w:rFonts w:ascii="Times New Roman" w:hAnsi="Times New Roman" w:cs="Times New Roman"/>
                <w:color w:val="000000"/>
              </w:rPr>
            </w:pPr>
            <w:r w:rsidRPr="006B242B">
              <w:rPr>
                <w:rFonts w:ascii="Times New Roman" w:hAnsi="Times New Roman" w:cs="Times New Roman"/>
                <w:color w:val="000000"/>
                <w:highlight w:val="white"/>
              </w:rPr>
              <w:t>комплект для моделирования акустики помещения; </w:t>
            </w:r>
          </w:p>
        </w:tc>
        <w:tc>
          <w:tcPr>
            <w:tcW w:w="1599" w:type="pct"/>
            <w:tcBorders>
              <w:top w:val="single" w:sz="4" w:space="0" w:color="auto"/>
              <w:left w:val="single" w:sz="4" w:space="0" w:color="auto"/>
              <w:bottom w:val="single" w:sz="4" w:space="0" w:color="auto"/>
              <w:right w:val="single" w:sz="4" w:space="0" w:color="auto"/>
            </w:tcBorders>
          </w:tcPr>
          <w:p w14:paraId="0C7741B7" w14:textId="77777777" w:rsidR="007754D4" w:rsidRDefault="007754D4" w:rsidP="007754D4">
            <w:pPr>
              <w:snapToGrid w:val="0"/>
              <w:rPr>
                <w:rFonts w:ascii="Times New Roman" w:hAnsi="Times New Roman" w:cs="Times New Roman"/>
                <w:iCs/>
              </w:rPr>
            </w:pPr>
          </w:p>
        </w:tc>
      </w:tr>
      <w:tr w:rsidR="007754D4" w14:paraId="42971F7E" w14:textId="77777777" w:rsidTr="007754D4">
        <w:tc>
          <w:tcPr>
            <w:tcW w:w="267" w:type="pct"/>
            <w:tcBorders>
              <w:top w:val="single" w:sz="4" w:space="0" w:color="auto"/>
              <w:left w:val="single" w:sz="4" w:space="0" w:color="auto"/>
              <w:bottom w:val="single" w:sz="4" w:space="0" w:color="auto"/>
              <w:right w:val="single" w:sz="4" w:space="0" w:color="auto"/>
            </w:tcBorders>
          </w:tcPr>
          <w:p w14:paraId="3C413F1A" w14:textId="77777777" w:rsid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E1EAA4E" w14:textId="07736508" w:rsidR="007754D4" w:rsidRDefault="007754D4" w:rsidP="007754D4">
            <w:pPr>
              <w:snapToGrid w:val="0"/>
              <w:rPr>
                <w:rFonts w:ascii="Times New Roman" w:hAnsi="Times New Roman" w:cs="Times New Roman"/>
                <w:color w:val="000000"/>
                <w:highlight w:val="white"/>
              </w:rPr>
            </w:pPr>
            <w:r w:rsidRPr="006B242B">
              <w:rPr>
                <w:rFonts w:ascii="Times New Roman" w:hAnsi="Times New Roman" w:cs="Times New Roman"/>
                <w:color w:val="000000"/>
                <w:highlight w:val="white"/>
              </w:rPr>
              <w:t>комплект многоканального мониторинга звука;</w:t>
            </w:r>
          </w:p>
        </w:tc>
        <w:tc>
          <w:tcPr>
            <w:tcW w:w="1599" w:type="pct"/>
            <w:tcBorders>
              <w:top w:val="single" w:sz="4" w:space="0" w:color="auto"/>
              <w:left w:val="single" w:sz="4" w:space="0" w:color="auto"/>
              <w:bottom w:val="single" w:sz="4" w:space="0" w:color="auto"/>
              <w:right w:val="single" w:sz="4" w:space="0" w:color="auto"/>
            </w:tcBorders>
          </w:tcPr>
          <w:p w14:paraId="69782E5A" w14:textId="77777777" w:rsidR="007754D4" w:rsidRDefault="007754D4" w:rsidP="007754D4">
            <w:pPr>
              <w:snapToGrid w:val="0"/>
              <w:rPr>
                <w:rFonts w:ascii="Times New Roman" w:hAnsi="Times New Roman" w:cs="Times New Roman"/>
                <w:iCs/>
              </w:rPr>
            </w:pPr>
          </w:p>
        </w:tc>
      </w:tr>
      <w:tr w:rsidR="007754D4" w14:paraId="5133410F" w14:textId="77777777" w:rsidTr="007754D4">
        <w:tc>
          <w:tcPr>
            <w:tcW w:w="267" w:type="pct"/>
            <w:tcBorders>
              <w:top w:val="single" w:sz="4" w:space="0" w:color="auto"/>
              <w:left w:val="single" w:sz="4" w:space="0" w:color="auto"/>
              <w:bottom w:val="single" w:sz="4" w:space="0" w:color="auto"/>
              <w:right w:val="single" w:sz="4" w:space="0" w:color="auto"/>
            </w:tcBorders>
          </w:tcPr>
          <w:p w14:paraId="7E4581E6" w14:textId="77777777" w:rsid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4B954B2A" w14:textId="09B1B996" w:rsidR="007754D4" w:rsidRDefault="007754D4" w:rsidP="007754D4">
            <w:pPr>
              <w:snapToGrid w:val="0"/>
              <w:rPr>
                <w:rFonts w:ascii="Times New Roman" w:hAnsi="Times New Roman" w:cs="Times New Roman"/>
                <w:color w:val="000000"/>
                <w:highlight w:val="white"/>
              </w:rPr>
            </w:pPr>
            <w:r w:rsidRPr="006B242B">
              <w:rPr>
                <w:rFonts w:ascii="Times New Roman" w:hAnsi="Times New Roman" w:cs="Times New Roman"/>
                <w:color w:val="000000"/>
                <w:highlight w:val="white"/>
              </w:rPr>
              <w:t>комплект для портативной записи звука;</w:t>
            </w:r>
          </w:p>
        </w:tc>
        <w:tc>
          <w:tcPr>
            <w:tcW w:w="1599" w:type="pct"/>
            <w:tcBorders>
              <w:top w:val="single" w:sz="4" w:space="0" w:color="auto"/>
              <w:left w:val="single" w:sz="4" w:space="0" w:color="auto"/>
              <w:bottom w:val="single" w:sz="4" w:space="0" w:color="auto"/>
              <w:right w:val="single" w:sz="4" w:space="0" w:color="auto"/>
            </w:tcBorders>
          </w:tcPr>
          <w:p w14:paraId="397178C7" w14:textId="77777777" w:rsidR="007754D4" w:rsidRDefault="007754D4" w:rsidP="007754D4">
            <w:pPr>
              <w:snapToGrid w:val="0"/>
              <w:rPr>
                <w:rFonts w:ascii="Times New Roman" w:hAnsi="Times New Roman" w:cs="Times New Roman"/>
                <w:iCs/>
              </w:rPr>
            </w:pPr>
          </w:p>
        </w:tc>
      </w:tr>
      <w:tr w:rsidR="007754D4" w14:paraId="6C10B10B" w14:textId="77777777" w:rsidTr="007754D4">
        <w:tc>
          <w:tcPr>
            <w:tcW w:w="267" w:type="pct"/>
            <w:tcBorders>
              <w:top w:val="single" w:sz="4" w:space="0" w:color="auto"/>
              <w:left w:val="single" w:sz="4" w:space="0" w:color="auto"/>
              <w:bottom w:val="single" w:sz="4" w:space="0" w:color="auto"/>
              <w:right w:val="single" w:sz="4" w:space="0" w:color="auto"/>
            </w:tcBorders>
          </w:tcPr>
          <w:p w14:paraId="44594E02" w14:textId="77777777" w:rsid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3112778C" w14:textId="2C866FA4" w:rsidR="007754D4" w:rsidRDefault="007754D4" w:rsidP="007754D4">
            <w:pPr>
              <w:snapToGrid w:val="0"/>
              <w:rPr>
                <w:rFonts w:ascii="Times New Roman" w:hAnsi="Times New Roman" w:cs="Times New Roman"/>
                <w:iCs/>
              </w:rPr>
            </w:pPr>
            <w:r w:rsidRPr="006B242B">
              <w:rPr>
                <w:rFonts w:ascii="Times New Roman" w:hAnsi="Times New Roman" w:cs="Times New Roman"/>
                <w:color w:val="000000"/>
                <w:highlight w:val="white"/>
              </w:rPr>
              <w:t>презентационная система для направления музыка, звукорежиссура и саунд-дизайн;</w:t>
            </w:r>
          </w:p>
        </w:tc>
        <w:tc>
          <w:tcPr>
            <w:tcW w:w="1599" w:type="pct"/>
            <w:tcBorders>
              <w:top w:val="single" w:sz="4" w:space="0" w:color="auto"/>
              <w:left w:val="single" w:sz="4" w:space="0" w:color="auto"/>
              <w:bottom w:val="single" w:sz="4" w:space="0" w:color="auto"/>
              <w:right w:val="single" w:sz="4" w:space="0" w:color="auto"/>
            </w:tcBorders>
          </w:tcPr>
          <w:p w14:paraId="2C810104" w14:textId="77777777" w:rsidR="007754D4" w:rsidRDefault="007754D4" w:rsidP="007754D4">
            <w:pPr>
              <w:snapToGrid w:val="0"/>
              <w:rPr>
                <w:rFonts w:ascii="Times New Roman" w:hAnsi="Times New Roman" w:cs="Times New Roman"/>
                <w:iCs/>
              </w:rPr>
            </w:pPr>
          </w:p>
        </w:tc>
      </w:tr>
      <w:tr w:rsidR="007754D4" w:rsidRPr="000D6F81" w14:paraId="15B59D9D" w14:textId="77777777" w:rsidTr="007754D4">
        <w:tc>
          <w:tcPr>
            <w:tcW w:w="267" w:type="pct"/>
            <w:tcBorders>
              <w:top w:val="single" w:sz="4" w:space="0" w:color="auto"/>
              <w:left w:val="single" w:sz="4" w:space="0" w:color="auto"/>
              <w:bottom w:val="single" w:sz="4" w:space="0" w:color="auto"/>
              <w:right w:val="single" w:sz="4" w:space="0" w:color="auto"/>
            </w:tcBorders>
          </w:tcPr>
          <w:p w14:paraId="721D7C0C" w14:textId="77777777" w:rsidR="007754D4" w:rsidRDefault="007754D4" w:rsidP="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02CD749" w14:textId="02984198" w:rsidR="007754D4" w:rsidRPr="007754D4" w:rsidRDefault="007754D4" w:rsidP="007754D4">
            <w:pPr>
              <w:snapToGrid w:val="0"/>
              <w:rPr>
                <w:rFonts w:ascii="Times New Roman" w:hAnsi="Times New Roman" w:cs="Times New Roman"/>
                <w:iCs/>
                <w:lang w:val="en-US"/>
              </w:rPr>
            </w:pPr>
            <w:r w:rsidRPr="006B242B">
              <w:rPr>
                <w:rFonts w:ascii="Times New Roman" w:hAnsi="Times New Roman" w:cs="Times New Roman"/>
                <w:color w:val="000000"/>
                <w:highlight w:val="white"/>
              </w:rPr>
              <w:t>программное</w:t>
            </w:r>
            <w:r w:rsidRPr="006B242B">
              <w:rPr>
                <w:rFonts w:ascii="Times New Roman" w:hAnsi="Times New Roman" w:cs="Times New Roman"/>
                <w:color w:val="000000"/>
                <w:highlight w:val="white"/>
                <w:lang w:val="en-US"/>
              </w:rPr>
              <w:t xml:space="preserve"> </w:t>
            </w:r>
            <w:r w:rsidRPr="006B242B">
              <w:rPr>
                <w:rFonts w:ascii="Times New Roman" w:hAnsi="Times New Roman" w:cs="Times New Roman"/>
                <w:color w:val="000000"/>
                <w:highlight w:val="white"/>
              </w:rPr>
              <w:t>обеспечение</w:t>
            </w:r>
            <w:r w:rsidRPr="006B242B">
              <w:rPr>
                <w:rFonts w:ascii="Times New Roman" w:hAnsi="Times New Roman" w:cs="Times New Roman"/>
                <w:color w:val="000000"/>
                <w:highlight w:val="white"/>
                <w:lang w:val="en-US"/>
              </w:rPr>
              <w:t xml:space="preserve">: </w:t>
            </w:r>
            <w:proofErr w:type="spellStart"/>
            <w:r w:rsidRPr="006B242B">
              <w:rPr>
                <w:rFonts w:ascii="Times New Roman" w:hAnsi="Times New Roman" w:cs="Times New Roman"/>
                <w:color w:val="000000"/>
                <w:highlight w:val="white"/>
                <w:lang w:val="en-US"/>
              </w:rPr>
              <w:t>ProTool</w:t>
            </w:r>
            <w:proofErr w:type="spellEnd"/>
            <w:r w:rsidRPr="006B242B">
              <w:rPr>
                <w:rFonts w:ascii="Times New Roman" w:hAnsi="Times New Roman" w:cs="Times New Roman"/>
                <w:color w:val="000000"/>
                <w:highlight w:val="white"/>
                <w:lang w:val="en-US"/>
              </w:rPr>
              <w:t xml:space="preserve"> Ultimate, </w:t>
            </w:r>
            <w:proofErr w:type="spellStart"/>
            <w:r w:rsidRPr="006B242B">
              <w:rPr>
                <w:rFonts w:ascii="Times New Roman" w:hAnsi="Times New Roman" w:cs="Times New Roman"/>
                <w:color w:val="000000"/>
                <w:highlight w:val="white"/>
                <w:lang w:val="en-US"/>
              </w:rPr>
              <w:t>Nuendo</w:t>
            </w:r>
            <w:proofErr w:type="spellEnd"/>
            <w:r w:rsidRPr="006B242B">
              <w:rPr>
                <w:rFonts w:ascii="Times New Roman" w:hAnsi="Times New Roman" w:cs="Times New Roman"/>
                <w:color w:val="000000"/>
                <w:highlight w:val="white"/>
                <w:lang w:val="en-US"/>
              </w:rPr>
              <w:t xml:space="preserve"> 11 Pro </w:t>
            </w:r>
            <w:proofErr w:type="spellStart"/>
            <w:r w:rsidRPr="006B242B">
              <w:rPr>
                <w:rFonts w:ascii="Times New Roman" w:hAnsi="Times New Roman" w:cs="Times New Roman"/>
                <w:color w:val="000000"/>
                <w:highlight w:val="white"/>
                <w:lang w:val="en-US"/>
              </w:rPr>
              <w:t>edu</w:t>
            </w:r>
            <w:proofErr w:type="spellEnd"/>
            <w:r w:rsidRPr="006B242B">
              <w:rPr>
                <w:rFonts w:ascii="Times New Roman" w:hAnsi="Times New Roman" w:cs="Times New Roman"/>
                <w:color w:val="000000"/>
                <w:highlight w:val="white"/>
                <w:lang w:val="en-US"/>
              </w:rPr>
              <w:t xml:space="preserve">, </w:t>
            </w:r>
            <w:proofErr w:type="spellStart"/>
            <w:r w:rsidRPr="006B242B">
              <w:rPr>
                <w:rFonts w:ascii="Times New Roman" w:hAnsi="Times New Roman" w:cs="Times New Roman"/>
                <w:color w:val="000000"/>
                <w:highlight w:val="white"/>
                <w:lang w:val="en-US"/>
              </w:rPr>
              <w:t>Izotope</w:t>
            </w:r>
            <w:proofErr w:type="spellEnd"/>
            <w:r w:rsidRPr="006B242B">
              <w:rPr>
                <w:rFonts w:ascii="Times New Roman" w:hAnsi="Times New Roman" w:cs="Times New Roman"/>
                <w:color w:val="000000"/>
                <w:highlight w:val="white"/>
                <w:lang w:val="en-US"/>
              </w:rPr>
              <w:t xml:space="preserve"> RX 8 Advanced, </w:t>
            </w:r>
            <w:proofErr w:type="spellStart"/>
            <w:r w:rsidRPr="006B242B">
              <w:rPr>
                <w:rFonts w:ascii="Times New Roman" w:hAnsi="Times New Roman" w:cs="Times New Roman"/>
                <w:color w:val="000000"/>
                <w:highlight w:val="white"/>
                <w:lang w:val="en-US"/>
              </w:rPr>
              <w:t>Izotope</w:t>
            </w:r>
            <w:proofErr w:type="spellEnd"/>
            <w:r w:rsidRPr="006B242B">
              <w:rPr>
                <w:rFonts w:ascii="Times New Roman" w:hAnsi="Times New Roman" w:cs="Times New Roman"/>
                <w:color w:val="000000"/>
                <w:highlight w:val="white"/>
                <w:lang w:val="en-US"/>
              </w:rPr>
              <w:t xml:space="preserve"> Ozone 9 Advanced, UAD Ultimate 2, </w:t>
            </w:r>
            <w:proofErr w:type="spellStart"/>
            <w:r w:rsidRPr="006B242B">
              <w:rPr>
                <w:rFonts w:ascii="Times New Roman" w:hAnsi="Times New Roman" w:cs="Times New Roman"/>
                <w:color w:val="000000"/>
                <w:highlight w:val="white"/>
                <w:lang w:val="en-US"/>
              </w:rPr>
              <w:t>Arturia</w:t>
            </w:r>
            <w:proofErr w:type="spellEnd"/>
            <w:r w:rsidRPr="006B242B">
              <w:rPr>
                <w:rFonts w:ascii="Times New Roman" w:hAnsi="Times New Roman" w:cs="Times New Roman"/>
                <w:color w:val="000000"/>
                <w:highlight w:val="white"/>
                <w:lang w:val="en-US"/>
              </w:rPr>
              <w:t xml:space="preserve"> V Collection 8, Waves Platinum, AAS Ultra Analog VA-3, </w:t>
            </w:r>
            <w:proofErr w:type="spellStart"/>
            <w:r w:rsidRPr="006B242B">
              <w:rPr>
                <w:rFonts w:ascii="Times New Roman" w:hAnsi="Times New Roman" w:cs="Times New Roman"/>
                <w:color w:val="000000"/>
                <w:highlight w:val="white"/>
                <w:lang w:val="en-US"/>
              </w:rPr>
              <w:t>Fabfilter</w:t>
            </w:r>
            <w:proofErr w:type="spellEnd"/>
            <w:r w:rsidRPr="006B242B">
              <w:rPr>
                <w:rFonts w:ascii="Times New Roman" w:hAnsi="Times New Roman" w:cs="Times New Roman"/>
                <w:color w:val="000000"/>
                <w:highlight w:val="white"/>
                <w:lang w:val="en-US"/>
              </w:rPr>
              <w:t xml:space="preserve"> Mastering Bundle, A.O.M. Invisible Limiter, Cubase 11 Pro </w:t>
            </w:r>
            <w:proofErr w:type="spellStart"/>
            <w:r w:rsidRPr="006B242B">
              <w:rPr>
                <w:rFonts w:ascii="Times New Roman" w:hAnsi="Times New Roman" w:cs="Times New Roman"/>
                <w:color w:val="000000"/>
                <w:highlight w:val="white"/>
                <w:lang w:val="en-US"/>
              </w:rPr>
              <w:t>edu</w:t>
            </w:r>
            <w:proofErr w:type="spellEnd"/>
          </w:p>
        </w:tc>
        <w:tc>
          <w:tcPr>
            <w:tcW w:w="1599" w:type="pct"/>
            <w:tcBorders>
              <w:top w:val="single" w:sz="4" w:space="0" w:color="auto"/>
              <w:left w:val="single" w:sz="4" w:space="0" w:color="auto"/>
              <w:bottom w:val="single" w:sz="4" w:space="0" w:color="auto"/>
              <w:right w:val="single" w:sz="4" w:space="0" w:color="auto"/>
            </w:tcBorders>
          </w:tcPr>
          <w:p w14:paraId="034C0056" w14:textId="77777777" w:rsidR="007754D4" w:rsidRPr="007754D4" w:rsidRDefault="007754D4" w:rsidP="007754D4">
            <w:pPr>
              <w:snapToGrid w:val="0"/>
              <w:rPr>
                <w:rFonts w:ascii="Times New Roman" w:hAnsi="Times New Roman" w:cs="Times New Roman"/>
                <w:iCs/>
                <w:lang w:val="en-US"/>
              </w:rPr>
            </w:pPr>
          </w:p>
        </w:tc>
      </w:tr>
      <w:tr w:rsidR="007754D4" w:rsidRPr="000D6F81" w14:paraId="7E8E8EAB" w14:textId="77777777" w:rsidTr="007754D4">
        <w:tc>
          <w:tcPr>
            <w:tcW w:w="267" w:type="pct"/>
            <w:tcBorders>
              <w:top w:val="single" w:sz="4" w:space="0" w:color="auto"/>
              <w:left w:val="single" w:sz="4" w:space="0" w:color="auto"/>
              <w:bottom w:val="single" w:sz="4" w:space="0" w:color="auto"/>
              <w:right w:val="single" w:sz="4" w:space="0" w:color="auto"/>
            </w:tcBorders>
          </w:tcPr>
          <w:p w14:paraId="17122B3B" w14:textId="77777777" w:rsidR="007754D4" w:rsidRPr="007754D4" w:rsidRDefault="007754D4">
            <w:pPr>
              <w:snapToGrid w:val="0"/>
              <w:rPr>
                <w:rFonts w:ascii="Times New Roman" w:hAnsi="Times New Roman" w:cs="Times New Roman"/>
                <w:iCs/>
                <w:lang w:val="en-US"/>
              </w:rPr>
            </w:pPr>
          </w:p>
        </w:tc>
        <w:tc>
          <w:tcPr>
            <w:tcW w:w="3134" w:type="pct"/>
            <w:tcBorders>
              <w:top w:val="single" w:sz="4" w:space="0" w:color="auto"/>
              <w:left w:val="single" w:sz="4" w:space="0" w:color="auto"/>
              <w:bottom w:val="single" w:sz="4" w:space="0" w:color="auto"/>
              <w:right w:val="single" w:sz="4" w:space="0" w:color="auto"/>
            </w:tcBorders>
          </w:tcPr>
          <w:p w14:paraId="2F1144BC" w14:textId="77777777" w:rsidR="007754D4" w:rsidRPr="007754D4" w:rsidRDefault="007754D4">
            <w:pPr>
              <w:snapToGrid w:val="0"/>
              <w:rPr>
                <w:rFonts w:ascii="Times New Roman" w:hAnsi="Times New Roman" w:cs="Times New Roman"/>
                <w:iCs/>
                <w:lang w:val="en-US"/>
              </w:rPr>
            </w:pPr>
          </w:p>
        </w:tc>
        <w:tc>
          <w:tcPr>
            <w:tcW w:w="1599" w:type="pct"/>
            <w:tcBorders>
              <w:top w:val="single" w:sz="4" w:space="0" w:color="auto"/>
              <w:left w:val="single" w:sz="4" w:space="0" w:color="auto"/>
              <w:bottom w:val="single" w:sz="4" w:space="0" w:color="auto"/>
              <w:right w:val="single" w:sz="4" w:space="0" w:color="auto"/>
            </w:tcBorders>
          </w:tcPr>
          <w:p w14:paraId="4486B305" w14:textId="77777777" w:rsidR="007754D4" w:rsidRPr="007754D4" w:rsidRDefault="007754D4">
            <w:pPr>
              <w:snapToGrid w:val="0"/>
              <w:rPr>
                <w:rFonts w:ascii="Times New Roman" w:hAnsi="Times New Roman" w:cs="Times New Roman"/>
                <w:iCs/>
                <w:lang w:val="en-US"/>
              </w:rPr>
            </w:pPr>
          </w:p>
        </w:tc>
      </w:tr>
      <w:tr w:rsidR="007754D4" w14:paraId="5711FA6E" w14:textId="77777777" w:rsidTr="007754D4">
        <w:tc>
          <w:tcPr>
            <w:tcW w:w="5000" w:type="pct"/>
            <w:gridSpan w:val="3"/>
            <w:tcBorders>
              <w:top w:val="single" w:sz="4" w:space="0" w:color="auto"/>
              <w:left w:val="single" w:sz="4" w:space="0" w:color="auto"/>
              <w:bottom w:val="single" w:sz="4" w:space="0" w:color="auto"/>
              <w:right w:val="single" w:sz="4" w:space="0" w:color="auto"/>
            </w:tcBorders>
            <w:hideMark/>
          </w:tcPr>
          <w:p w14:paraId="5764F4D9" w14:textId="77777777" w:rsidR="007754D4" w:rsidRDefault="007754D4">
            <w:pPr>
              <w:snapToGrid w:val="0"/>
              <w:rPr>
                <w:rFonts w:ascii="Times New Roman" w:hAnsi="Times New Roman" w:cs="Times New Roman"/>
                <w:iCs/>
                <w:lang w:val="en-US"/>
              </w:rPr>
            </w:pPr>
            <w:r>
              <w:rPr>
                <w:rFonts w:ascii="Times New Roman" w:hAnsi="Times New Roman" w:cs="Times New Roman"/>
                <w:b/>
                <w:iCs/>
              </w:rPr>
              <w:t>Дополнительное оборудование</w:t>
            </w:r>
          </w:p>
        </w:tc>
      </w:tr>
      <w:tr w:rsidR="007754D4" w14:paraId="677F26AE" w14:textId="77777777" w:rsidTr="007754D4">
        <w:tc>
          <w:tcPr>
            <w:tcW w:w="267" w:type="pct"/>
            <w:tcBorders>
              <w:top w:val="single" w:sz="4" w:space="0" w:color="auto"/>
              <w:left w:val="single" w:sz="4" w:space="0" w:color="auto"/>
              <w:bottom w:val="single" w:sz="4" w:space="0" w:color="auto"/>
              <w:right w:val="single" w:sz="4" w:space="0" w:color="auto"/>
            </w:tcBorders>
          </w:tcPr>
          <w:p w14:paraId="67C12061" w14:textId="77777777" w:rsidR="007754D4" w:rsidRDefault="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70421F2" w14:textId="77777777" w:rsidR="007754D4" w:rsidRDefault="007754D4">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749732A7" w14:textId="77777777" w:rsidR="007754D4" w:rsidRDefault="007754D4">
            <w:pPr>
              <w:snapToGrid w:val="0"/>
              <w:rPr>
                <w:rFonts w:ascii="Times New Roman" w:hAnsi="Times New Roman" w:cs="Times New Roman"/>
                <w:iCs/>
              </w:rPr>
            </w:pPr>
          </w:p>
        </w:tc>
      </w:tr>
      <w:tr w:rsidR="007754D4" w14:paraId="3BC22DB4" w14:textId="77777777" w:rsidTr="007754D4">
        <w:tc>
          <w:tcPr>
            <w:tcW w:w="5000" w:type="pct"/>
            <w:gridSpan w:val="3"/>
            <w:tcBorders>
              <w:top w:val="single" w:sz="4" w:space="0" w:color="auto"/>
              <w:left w:val="single" w:sz="4" w:space="0" w:color="auto"/>
              <w:bottom w:val="single" w:sz="4" w:space="0" w:color="auto"/>
              <w:right w:val="single" w:sz="4" w:space="0" w:color="auto"/>
            </w:tcBorders>
            <w:hideMark/>
          </w:tcPr>
          <w:p w14:paraId="13FBBE5A" w14:textId="77777777" w:rsidR="007754D4" w:rsidRDefault="007754D4">
            <w:pPr>
              <w:snapToGrid w:val="0"/>
              <w:rPr>
                <w:rFonts w:ascii="Times New Roman" w:hAnsi="Times New Roman" w:cs="Times New Roman"/>
                <w:iCs/>
              </w:rPr>
            </w:pPr>
            <w:r>
              <w:rPr>
                <w:rFonts w:ascii="Times New Roman" w:hAnsi="Times New Roman" w:cs="Times New Roman"/>
                <w:b/>
                <w:bCs/>
                <w:iCs/>
              </w:rPr>
              <w:t>III Демонстрационные учебно-наглядные пособия</w:t>
            </w:r>
          </w:p>
        </w:tc>
      </w:tr>
      <w:tr w:rsidR="007754D4" w14:paraId="3D0ED3C7" w14:textId="77777777" w:rsidTr="007754D4">
        <w:tc>
          <w:tcPr>
            <w:tcW w:w="5000" w:type="pct"/>
            <w:gridSpan w:val="3"/>
            <w:tcBorders>
              <w:top w:val="single" w:sz="4" w:space="0" w:color="auto"/>
              <w:left w:val="single" w:sz="4" w:space="0" w:color="auto"/>
              <w:bottom w:val="single" w:sz="4" w:space="0" w:color="auto"/>
              <w:right w:val="single" w:sz="4" w:space="0" w:color="auto"/>
            </w:tcBorders>
            <w:hideMark/>
          </w:tcPr>
          <w:p w14:paraId="23603646" w14:textId="77777777" w:rsidR="007754D4" w:rsidRDefault="007754D4">
            <w:pPr>
              <w:snapToGrid w:val="0"/>
              <w:rPr>
                <w:rFonts w:ascii="Times New Roman" w:hAnsi="Times New Roman" w:cs="Times New Roman"/>
                <w:iCs/>
                <w:lang w:val="en-US"/>
              </w:rPr>
            </w:pPr>
            <w:r>
              <w:rPr>
                <w:rFonts w:ascii="Times New Roman" w:hAnsi="Times New Roman" w:cs="Times New Roman"/>
                <w:b/>
                <w:bCs/>
                <w:iCs/>
              </w:rPr>
              <w:t>Основное оборудование</w:t>
            </w:r>
          </w:p>
        </w:tc>
      </w:tr>
      <w:tr w:rsidR="007754D4" w14:paraId="2E8700D5" w14:textId="77777777" w:rsidTr="007754D4">
        <w:tc>
          <w:tcPr>
            <w:tcW w:w="267" w:type="pct"/>
            <w:tcBorders>
              <w:top w:val="single" w:sz="4" w:space="0" w:color="auto"/>
              <w:left w:val="single" w:sz="4" w:space="0" w:color="auto"/>
              <w:bottom w:val="single" w:sz="4" w:space="0" w:color="auto"/>
              <w:right w:val="single" w:sz="4" w:space="0" w:color="auto"/>
            </w:tcBorders>
          </w:tcPr>
          <w:p w14:paraId="7CDF438B" w14:textId="77777777" w:rsidR="007754D4" w:rsidRDefault="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C2F2BED" w14:textId="77777777" w:rsidR="007754D4" w:rsidRDefault="007754D4">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58B4E376" w14:textId="77777777" w:rsidR="007754D4" w:rsidRDefault="007754D4">
            <w:pPr>
              <w:snapToGrid w:val="0"/>
              <w:rPr>
                <w:rFonts w:ascii="Times New Roman" w:hAnsi="Times New Roman" w:cs="Times New Roman"/>
                <w:iCs/>
              </w:rPr>
            </w:pPr>
          </w:p>
        </w:tc>
      </w:tr>
      <w:tr w:rsidR="007754D4" w14:paraId="4FC72759" w14:textId="77777777" w:rsidTr="007754D4">
        <w:tc>
          <w:tcPr>
            <w:tcW w:w="5000" w:type="pct"/>
            <w:gridSpan w:val="3"/>
            <w:tcBorders>
              <w:top w:val="single" w:sz="4" w:space="0" w:color="auto"/>
              <w:left w:val="single" w:sz="4" w:space="0" w:color="auto"/>
              <w:bottom w:val="single" w:sz="4" w:space="0" w:color="auto"/>
              <w:right w:val="single" w:sz="4" w:space="0" w:color="auto"/>
            </w:tcBorders>
            <w:hideMark/>
          </w:tcPr>
          <w:p w14:paraId="0C37B27D" w14:textId="77777777" w:rsidR="007754D4" w:rsidRDefault="007754D4">
            <w:pPr>
              <w:snapToGrid w:val="0"/>
              <w:rPr>
                <w:rFonts w:ascii="Times New Roman" w:hAnsi="Times New Roman" w:cs="Times New Roman"/>
                <w:iCs/>
                <w:lang w:val="en-US"/>
              </w:rPr>
            </w:pPr>
            <w:r>
              <w:rPr>
                <w:rFonts w:ascii="Times New Roman" w:hAnsi="Times New Roman" w:cs="Times New Roman"/>
                <w:b/>
                <w:bCs/>
                <w:iCs/>
              </w:rPr>
              <w:t>Дополнительное оборудование</w:t>
            </w:r>
          </w:p>
        </w:tc>
      </w:tr>
      <w:tr w:rsidR="007754D4" w14:paraId="3205533D" w14:textId="77777777" w:rsidTr="007754D4">
        <w:tc>
          <w:tcPr>
            <w:tcW w:w="267" w:type="pct"/>
            <w:tcBorders>
              <w:top w:val="single" w:sz="4" w:space="0" w:color="auto"/>
              <w:left w:val="single" w:sz="4" w:space="0" w:color="auto"/>
              <w:bottom w:val="single" w:sz="4" w:space="0" w:color="auto"/>
              <w:right w:val="single" w:sz="4" w:space="0" w:color="auto"/>
            </w:tcBorders>
          </w:tcPr>
          <w:p w14:paraId="263D552E" w14:textId="77777777" w:rsidR="007754D4" w:rsidRDefault="007754D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9F98301" w14:textId="77777777" w:rsidR="007754D4" w:rsidRDefault="007754D4">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423872C" w14:textId="77777777" w:rsidR="007754D4" w:rsidRDefault="007754D4">
            <w:pPr>
              <w:snapToGrid w:val="0"/>
              <w:rPr>
                <w:rFonts w:ascii="Times New Roman" w:hAnsi="Times New Roman" w:cs="Times New Roman"/>
                <w:iCs/>
              </w:rPr>
            </w:pPr>
          </w:p>
        </w:tc>
      </w:tr>
    </w:tbl>
    <w:p w14:paraId="2341FC6D" w14:textId="77777777" w:rsidR="00CC5740" w:rsidRPr="00576D84" w:rsidRDefault="00CC5740" w:rsidP="007754D4">
      <w:pPr>
        <w:jc w:val="both"/>
        <w:rPr>
          <w:rFonts w:ascii="Times New Roman" w:hAnsi="Times New Roman" w:cs="Times New Roman"/>
          <w:lang w:val="en-US"/>
        </w:rPr>
      </w:pPr>
    </w:p>
    <w:p w14:paraId="2341FC6E" w14:textId="77777777" w:rsidR="00CC5740" w:rsidRDefault="007D31B0">
      <w:pPr>
        <w:numPr>
          <w:ilvl w:val="1"/>
          <w:numId w:val="3"/>
        </w:numPr>
        <w:pBdr>
          <w:top w:val="nil"/>
          <w:left w:val="nil"/>
          <w:bottom w:val="nil"/>
          <w:right w:val="nil"/>
          <w:between w:val="nil"/>
        </w:pBdr>
        <w:tabs>
          <w:tab w:val="left" w:pos="1276"/>
          <w:tab w:val="left" w:pos="1560"/>
        </w:tabs>
        <w:ind w:left="0" w:firstLine="709"/>
        <w:jc w:val="both"/>
        <w:rPr>
          <w:rFonts w:ascii="Times New Roman" w:hAnsi="Times New Roman" w:cs="Times New Roman"/>
          <w:b/>
          <w:color w:val="000000"/>
        </w:rPr>
      </w:pPr>
      <w:r>
        <w:rPr>
          <w:rFonts w:ascii="Times New Roman" w:hAnsi="Times New Roman" w:cs="Times New Roman"/>
          <w:b/>
          <w:color w:val="000000"/>
        </w:rPr>
        <w:t>Информационное обеспечение реализации программы</w:t>
      </w:r>
    </w:p>
    <w:p w14:paraId="2341FC6F" w14:textId="77777777" w:rsidR="00CC5740" w:rsidRDefault="007D31B0">
      <w:pPr>
        <w:ind w:firstLine="708"/>
        <w:jc w:val="both"/>
        <w:rPr>
          <w:rFonts w:ascii="Times New Roman" w:hAnsi="Times New Roman" w:cs="Times New Roman"/>
        </w:rPr>
      </w:pPr>
      <w:r>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Pr>
          <w:rFonts w:ascii="Times New Roman" w:hAnsi="Times New Roman" w:cs="Times New Roman"/>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41FC70" w14:textId="77777777" w:rsidR="00CC5740" w:rsidRDefault="00CC5740">
      <w:pPr>
        <w:ind w:firstLine="709"/>
        <w:jc w:val="both"/>
        <w:rPr>
          <w:rFonts w:ascii="Times New Roman" w:hAnsi="Times New Roman" w:cs="Times New Roman"/>
        </w:rPr>
      </w:pPr>
    </w:p>
    <w:p w14:paraId="2341FC71" w14:textId="77777777" w:rsidR="00CC5740" w:rsidRDefault="007D31B0">
      <w:pPr>
        <w:ind w:firstLine="709"/>
        <w:jc w:val="both"/>
        <w:rPr>
          <w:rFonts w:ascii="Times New Roman" w:hAnsi="Times New Roman" w:cs="Times New Roman"/>
          <w:b/>
        </w:rPr>
      </w:pPr>
      <w:r>
        <w:rPr>
          <w:rFonts w:ascii="Times New Roman" w:hAnsi="Times New Roman" w:cs="Times New Roman"/>
          <w:b/>
        </w:rPr>
        <w:t>3.2.1. Основные печатные издания</w:t>
      </w:r>
    </w:p>
    <w:p w14:paraId="2341FC72" w14:textId="77777777" w:rsidR="00CC5740" w:rsidRDefault="007D31B0">
      <w:pPr>
        <w:numPr>
          <w:ilvl w:val="0"/>
          <w:numId w:val="5"/>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Динов В.Г. Звуковая картина [Текст</w:t>
      </w:r>
      <w:proofErr w:type="gramStart"/>
      <w:r>
        <w:rPr>
          <w:rFonts w:ascii="Times New Roman" w:hAnsi="Times New Roman" w:cs="Times New Roman"/>
          <w:color w:val="000000"/>
        </w:rPr>
        <w:t>] :</w:t>
      </w:r>
      <w:proofErr w:type="gramEnd"/>
      <w:r>
        <w:rPr>
          <w:rFonts w:ascii="Times New Roman" w:hAnsi="Times New Roman" w:cs="Times New Roman"/>
          <w:color w:val="000000"/>
        </w:rPr>
        <w:t xml:space="preserve"> записки о звукорежиссуре : учебное пособие / В. Г. Динов. - Изд. 6-е, стер. - Санкт-Петербург [и др.</w:t>
      </w:r>
      <w:proofErr w:type="gramStart"/>
      <w:r>
        <w:rPr>
          <w:rFonts w:ascii="Times New Roman" w:hAnsi="Times New Roman" w:cs="Times New Roman"/>
          <w:color w:val="000000"/>
        </w:rPr>
        <w:t>] :</w:t>
      </w:r>
      <w:proofErr w:type="gramEnd"/>
      <w:r>
        <w:rPr>
          <w:rFonts w:ascii="Times New Roman" w:hAnsi="Times New Roman" w:cs="Times New Roman"/>
          <w:color w:val="000000"/>
        </w:rPr>
        <w:t xml:space="preserve"> Лань : Планета музыки, </w:t>
      </w:r>
      <w:proofErr w:type="spellStart"/>
      <w:r>
        <w:rPr>
          <w:rFonts w:ascii="Times New Roman" w:hAnsi="Times New Roman" w:cs="Times New Roman"/>
          <w:color w:val="000000"/>
        </w:rPr>
        <w:t>печ</w:t>
      </w:r>
      <w:proofErr w:type="spellEnd"/>
      <w:r>
        <w:rPr>
          <w:rFonts w:ascii="Times New Roman" w:hAnsi="Times New Roman" w:cs="Times New Roman"/>
          <w:color w:val="000000"/>
        </w:rPr>
        <w:t xml:space="preserve">. 2018. - 486, [1] с., [1] л. </w:t>
      </w:r>
      <w:proofErr w:type="spellStart"/>
      <w:r>
        <w:rPr>
          <w:rFonts w:ascii="Times New Roman" w:hAnsi="Times New Roman" w:cs="Times New Roman"/>
          <w:color w:val="000000"/>
        </w:rPr>
        <w:t>цв</w:t>
      </w:r>
      <w:proofErr w:type="spellEnd"/>
      <w:r>
        <w:rPr>
          <w:rFonts w:ascii="Times New Roman" w:hAnsi="Times New Roman" w:cs="Times New Roman"/>
          <w:color w:val="000000"/>
        </w:rPr>
        <w:t xml:space="preserve">. </w:t>
      </w:r>
      <w:proofErr w:type="gramStart"/>
      <w:r>
        <w:rPr>
          <w:rFonts w:ascii="Times New Roman" w:hAnsi="Times New Roman" w:cs="Times New Roman"/>
          <w:color w:val="000000"/>
        </w:rPr>
        <w:t>ил. :</w:t>
      </w:r>
      <w:proofErr w:type="gramEnd"/>
      <w:r>
        <w:rPr>
          <w:rFonts w:ascii="Times New Roman" w:hAnsi="Times New Roman" w:cs="Times New Roman"/>
          <w:color w:val="000000"/>
        </w:rPr>
        <w:t xml:space="preserve"> ил., табл.; 22 см.; ISBN 978-5-8114-1337-9.</w:t>
      </w:r>
    </w:p>
    <w:p w14:paraId="2341FC73" w14:textId="77777777" w:rsidR="00CC5740" w:rsidRDefault="00CC5740">
      <w:pPr>
        <w:pBdr>
          <w:top w:val="nil"/>
          <w:left w:val="nil"/>
          <w:bottom w:val="nil"/>
          <w:right w:val="nil"/>
          <w:between w:val="nil"/>
        </w:pBdr>
        <w:ind w:firstLine="709"/>
        <w:jc w:val="both"/>
        <w:rPr>
          <w:rFonts w:ascii="Times New Roman" w:hAnsi="Times New Roman" w:cs="Times New Roman"/>
          <w:color w:val="0000FF"/>
          <w:u w:val="single"/>
        </w:rPr>
      </w:pPr>
    </w:p>
    <w:p w14:paraId="2341FC74" w14:textId="77777777" w:rsidR="00CC5740" w:rsidRDefault="007D31B0">
      <w:pPr>
        <w:ind w:firstLine="709"/>
        <w:jc w:val="both"/>
        <w:rPr>
          <w:rFonts w:ascii="Times New Roman" w:hAnsi="Times New Roman" w:cs="Times New Roman"/>
          <w:b/>
          <w:highlight w:val="white"/>
        </w:rPr>
      </w:pPr>
      <w:r>
        <w:rPr>
          <w:rFonts w:ascii="Times New Roman" w:hAnsi="Times New Roman" w:cs="Times New Roman"/>
          <w:b/>
          <w:highlight w:val="white"/>
        </w:rPr>
        <w:t>3.2.2. Основные электронные издания</w:t>
      </w:r>
    </w:p>
    <w:p w14:paraId="2341FC75" w14:textId="77777777" w:rsidR="00CC5740" w:rsidRDefault="007D31B0">
      <w:pPr>
        <w:numPr>
          <w:ilvl w:val="0"/>
          <w:numId w:val="2"/>
        </w:numPr>
        <w:pBdr>
          <w:top w:val="nil"/>
          <w:left w:val="nil"/>
          <w:bottom w:val="nil"/>
          <w:right w:val="nil"/>
          <w:between w:val="nil"/>
        </w:pBdr>
        <w:tabs>
          <w:tab w:val="left" w:pos="993"/>
        </w:tabs>
        <w:ind w:left="0" w:firstLine="709"/>
        <w:jc w:val="both"/>
        <w:rPr>
          <w:rFonts w:ascii="Times New Roman" w:hAnsi="Times New Roman" w:cs="Times New Roman"/>
          <w:color w:val="000000"/>
        </w:rPr>
      </w:pPr>
      <w:proofErr w:type="spellStart"/>
      <w:r>
        <w:rPr>
          <w:rFonts w:ascii="Times New Roman" w:hAnsi="Times New Roman" w:cs="Times New Roman"/>
          <w:color w:val="000000"/>
        </w:rPr>
        <w:t>Хамадулин</w:t>
      </w:r>
      <w:proofErr w:type="spellEnd"/>
      <w:r>
        <w:rPr>
          <w:rFonts w:ascii="Times New Roman" w:hAnsi="Times New Roman" w:cs="Times New Roman"/>
          <w:color w:val="000000"/>
        </w:rPr>
        <w:t xml:space="preserve">, Э. Ф.  Основы радиоэлектроники: методы и средства </w:t>
      </w:r>
      <w:proofErr w:type="gramStart"/>
      <w:r>
        <w:rPr>
          <w:rFonts w:ascii="Times New Roman" w:hAnsi="Times New Roman" w:cs="Times New Roman"/>
          <w:color w:val="000000"/>
        </w:rPr>
        <w:t>измерений :</w:t>
      </w:r>
      <w:proofErr w:type="gramEnd"/>
      <w:r>
        <w:rPr>
          <w:rFonts w:ascii="Times New Roman" w:hAnsi="Times New Roman" w:cs="Times New Roman"/>
          <w:color w:val="000000"/>
        </w:rPr>
        <w:t xml:space="preserve"> учебное пособие для среднего профессионального образования / Э. Ф. </w:t>
      </w:r>
      <w:proofErr w:type="spellStart"/>
      <w:r>
        <w:rPr>
          <w:rFonts w:ascii="Times New Roman" w:hAnsi="Times New Roman" w:cs="Times New Roman"/>
          <w:color w:val="000000"/>
        </w:rPr>
        <w:t>Хамадулин</w:t>
      </w:r>
      <w:proofErr w:type="spellEnd"/>
      <w:r>
        <w:rPr>
          <w:rFonts w:ascii="Times New Roman" w:hAnsi="Times New Roman" w:cs="Times New Roman"/>
          <w:color w:val="000000"/>
        </w:rPr>
        <w:t xml:space="preserve">. — 2-е изд., </w:t>
      </w:r>
      <w:proofErr w:type="spellStart"/>
      <w:r>
        <w:rPr>
          <w:rFonts w:ascii="Times New Roman" w:hAnsi="Times New Roman" w:cs="Times New Roman"/>
          <w:color w:val="000000"/>
        </w:rPr>
        <w:t>испр</w:t>
      </w:r>
      <w:proofErr w:type="spellEnd"/>
      <w:r>
        <w:rPr>
          <w:rFonts w:ascii="Times New Roman" w:hAnsi="Times New Roman" w:cs="Times New Roman"/>
          <w:color w:val="000000"/>
        </w:rPr>
        <w:t xml:space="preserve">. и доп. — </w:t>
      </w:r>
      <w:proofErr w:type="gramStart"/>
      <w:r>
        <w:rPr>
          <w:rFonts w:ascii="Times New Roman" w:hAnsi="Times New Roman" w:cs="Times New Roman"/>
          <w:color w:val="000000"/>
        </w:rPr>
        <w:t>Москва :</w:t>
      </w:r>
      <w:proofErr w:type="gramEnd"/>
      <w:r>
        <w:rPr>
          <w:rFonts w:ascii="Times New Roman" w:hAnsi="Times New Roman" w:cs="Times New Roman"/>
          <w:color w:val="000000"/>
        </w:rPr>
        <w:t xml:space="preserve"> Издательство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2023. — 315 с. — (Профессиональное образование). — ISBN 978-5-534-15918-9. — </w:t>
      </w:r>
      <w:proofErr w:type="gramStart"/>
      <w:r>
        <w:rPr>
          <w:rFonts w:ascii="Times New Roman" w:hAnsi="Times New Roman" w:cs="Times New Roman"/>
          <w:color w:val="000000"/>
        </w:rPr>
        <w:t>Текст :</w:t>
      </w:r>
      <w:proofErr w:type="gramEnd"/>
      <w:r>
        <w:rPr>
          <w:rFonts w:ascii="Times New Roman" w:hAnsi="Times New Roman" w:cs="Times New Roman"/>
          <w:color w:val="000000"/>
        </w:rPr>
        <w:t xml:space="preserve"> электронный // Образовательная платформа </w:t>
      </w:r>
      <w:proofErr w:type="spellStart"/>
      <w:r>
        <w:rPr>
          <w:rFonts w:ascii="Times New Roman" w:hAnsi="Times New Roman" w:cs="Times New Roman"/>
          <w:color w:val="000000"/>
        </w:rPr>
        <w:t>Юрайт</w:t>
      </w:r>
      <w:proofErr w:type="spellEnd"/>
      <w:r>
        <w:rPr>
          <w:rFonts w:ascii="Times New Roman" w:hAnsi="Times New Roman" w:cs="Times New Roman"/>
          <w:color w:val="000000"/>
        </w:rPr>
        <w:t xml:space="preserve"> [сайт]. — URL: https://urait.ru/bcode/510270 (дата обращения: 13.07.2023).</w:t>
      </w:r>
    </w:p>
    <w:p w14:paraId="2341FC76" w14:textId="77777777" w:rsidR="00CC5740" w:rsidRDefault="00CC5740">
      <w:pPr>
        <w:pBdr>
          <w:top w:val="nil"/>
          <w:left w:val="nil"/>
          <w:bottom w:val="nil"/>
          <w:right w:val="nil"/>
          <w:between w:val="nil"/>
        </w:pBdr>
        <w:ind w:firstLine="709"/>
        <w:jc w:val="both"/>
        <w:rPr>
          <w:rFonts w:ascii="Times New Roman" w:hAnsi="Times New Roman" w:cs="Times New Roman"/>
          <w:color w:val="0000FF"/>
          <w:u w:val="single"/>
        </w:rPr>
      </w:pPr>
    </w:p>
    <w:p w14:paraId="2341FC77" w14:textId="77777777" w:rsidR="00CC5740" w:rsidRDefault="007D31B0">
      <w:pPr>
        <w:ind w:firstLine="709"/>
        <w:jc w:val="both"/>
        <w:rPr>
          <w:rFonts w:ascii="Times New Roman" w:hAnsi="Times New Roman" w:cs="Times New Roman"/>
          <w:b/>
          <w:color w:val="0000FF"/>
          <w:highlight w:val="white"/>
          <w:u w:val="single"/>
        </w:rPr>
      </w:pPr>
      <w:r>
        <w:rPr>
          <w:rFonts w:ascii="Times New Roman" w:hAnsi="Times New Roman" w:cs="Times New Roman"/>
          <w:b/>
          <w:highlight w:val="white"/>
        </w:rPr>
        <w:t>3.2.3. Дополнительные источники</w:t>
      </w:r>
    </w:p>
    <w:p w14:paraId="2341FC78" w14:textId="77777777" w:rsidR="00CC5740" w:rsidRDefault="007D31B0">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Мир музыкальной </w:t>
      </w:r>
      <w:proofErr w:type="gramStart"/>
      <w:r>
        <w:rPr>
          <w:rFonts w:ascii="Times New Roman" w:hAnsi="Times New Roman" w:cs="Times New Roman"/>
          <w:color w:val="000000"/>
        </w:rPr>
        <w:t>культуры :</w:t>
      </w:r>
      <w:proofErr w:type="gramEnd"/>
      <w:r>
        <w:rPr>
          <w:rFonts w:ascii="Times New Roman" w:hAnsi="Times New Roman" w:cs="Times New Roman"/>
          <w:color w:val="000000"/>
        </w:rPr>
        <w:t xml:space="preserve"> с конца XIX века до начала XXI столетия / А. И. Демченко ; М-во культуры РФ, Саратовская гос. консерватория (акад.) им. Л. В. Собинова. - </w:t>
      </w:r>
      <w:proofErr w:type="gramStart"/>
      <w:r>
        <w:rPr>
          <w:rFonts w:ascii="Times New Roman" w:hAnsi="Times New Roman" w:cs="Times New Roman"/>
          <w:color w:val="000000"/>
        </w:rPr>
        <w:t>Саратов :</w:t>
      </w:r>
      <w:proofErr w:type="gramEnd"/>
      <w:r>
        <w:rPr>
          <w:rFonts w:ascii="Times New Roman" w:hAnsi="Times New Roman" w:cs="Times New Roman"/>
          <w:color w:val="000000"/>
        </w:rPr>
        <w:t xml:space="preserve"> Саратовская гос. консерватория (акад.) им. Л. В. Собинова, 2013. - 26 с.; 21 см + CD-ROM.; ISBN 978-5-94841-159-0.</w:t>
      </w:r>
    </w:p>
    <w:p w14:paraId="2341FC79" w14:textId="77777777" w:rsidR="00CC5740" w:rsidRDefault="007D31B0">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Психология музыкально-исполнительской деятельности [Текст</w:t>
      </w:r>
      <w:proofErr w:type="gramStart"/>
      <w:r>
        <w:rPr>
          <w:rFonts w:ascii="Times New Roman" w:hAnsi="Times New Roman" w:cs="Times New Roman"/>
          <w:color w:val="000000"/>
        </w:rPr>
        <w:t>] :</w:t>
      </w:r>
      <w:proofErr w:type="gramEnd"/>
      <w:r>
        <w:rPr>
          <w:rFonts w:ascii="Times New Roman" w:hAnsi="Times New Roman" w:cs="Times New Roman"/>
          <w:color w:val="000000"/>
        </w:rPr>
        <w:t xml:space="preserve"> учебное пособие / Ю. А. </w:t>
      </w:r>
      <w:proofErr w:type="spellStart"/>
      <w:r>
        <w:rPr>
          <w:rFonts w:ascii="Times New Roman" w:hAnsi="Times New Roman" w:cs="Times New Roman"/>
          <w:color w:val="000000"/>
        </w:rPr>
        <w:t>Цагарелли</w:t>
      </w:r>
      <w:proofErr w:type="spellEnd"/>
      <w:r>
        <w:rPr>
          <w:rFonts w:ascii="Times New Roman" w:hAnsi="Times New Roman" w:cs="Times New Roman"/>
          <w:color w:val="000000"/>
        </w:rPr>
        <w:t>. - Санкт-</w:t>
      </w:r>
      <w:proofErr w:type="gramStart"/>
      <w:r>
        <w:rPr>
          <w:rFonts w:ascii="Times New Roman" w:hAnsi="Times New Roman" w:cs="Times New Roman"/>
          <w:color w:val="000000"/>
        </w:rPr>
        <w:t>Петербург :</w:t>
      </w:r>
      <w:proofErr w:type="gramEnd"/>
      <w:r>
        <w:rPr>
          <w:rFonts w:ascii="Times New Roman" w:hAnsi="Times New Roman" w:cs="Times New Roman"/>
          <w:color w:val="000000"/>
        </w:rPr>
        <w:t xml:space="preserve"> Композитор - Санкт-Петербург, 2008. - 367 </w:t>
      </w:r>
      <w:proofErr w:type="gramStart"/>
      <w:r>
        <w:rPr>
          <w:rFonts w:ascii="Times New Roman" w:hAnsi="Times New Roman" w:cs="Times New Roman"/>
          <w:color w:val="000000"/>
        </w:rPr>
        <w:t>с. :</w:t>
      </w:r>
      <w:proofErr w:type="gramEnd"/>
      <w:r>
        <w:rPr>
          <w:rFonts w:ascii="Times New Roman" w:hAnsi="Times New Roman" w:cs="Times New Roman"/>
          <w:color w:val="000000"/>
        </w:rPr>
        <w:t xml:space="preserve"> ил., табл.; ISBN 978-5-7379-0381-7.</w:t>
      </w:r>
    </w:p>
    <w:p w14:paraId="2341FC7A" w14:textId="77777777" w:rsidR="00CC5740" w:rsidRDefault="007D31B0">
      <w:pPr>
        <w:numPr>
          <w:ilvl w:val="0"/>
          <w:numId w:val="4"/>
        </w:numPr>
        <w:pBdr>
          <w:top w:val="nil"/>
          <w:left w:val="nil"/>
          <w:bottom w:val="nil"/>
          <w:right w:val="nil"/>
          <w:between w:val="nil"/>
        </w:pBdr>
        <w:tabs>
          <w:tab w:val="left" w:pos="993"/>
        </w:tabs>
        <w:ind w:left="0" w:firstLine="709"/>
        <w:jc w:val="both"/>
        <w:rPr>
          <w:rFonts w:ascii="Times New Roman" w:hAnsi="Times New Roman" w:cs="Times New Roman"/>
          <w:color w:val="000000"/>
        </w:rPr>
      </w:pPr>
      <w:r>
        <w:rPr>
          <w:rFonts w:ascii="Times New Roman" w:hAnsi="Times New Roman" w:cs="Times New Roman"/>
          <w:color w:val="000000"/>
        </w:rPr>
        <w:t xml:space="preserve">Твой первый трек/Антон </w:t>
      </w:r>
      <w:proofErr w:type="spellStart"/>
      <w:r>
        <w:rPr>
          <w:rFonts w:ascii="Times New Roman" w:hAnsi="Times New Roman" w:cs="Times New Roman"/>
          <w:color w:val="000000"/>
        </w:rPr>
        <w:t>Макселиаде</w:t>
      </w:r>
      <w:proofErr w:type="spellEnd"/>
      <w:r>
        <w:rPr>
          <w:rFonts w:ascii="Times New Roman" w:hAnsi="Times New Roman" w:cs="Times New Roman"/>
          <w:color w:val="000000"/>
        </w:rPr>
        <w:t xml:space="preserve">, Максим </w:t>
      </w:r>
      <w:proofErr w:type="spellStart"/>
      <w:r>
        <w:rPr>
          <w:rFonts w:ascii="Times New Roman" w:hAnsi="Times New Roman" w:cs="Times New Roman"/>
          <w:color w:val="000000"/>
        </w:rPr>
        <w:t>Ильяхов</w:t>
      </w:r>
      <w:proofErr w:type="spellEnd"/>
      <w:r>
        <w:rPr>
          <w:rFonts w:ascii="Times New Roman" w:hAnsi="Times New Roman" w:cs="Times New Roman"/>
          <w:color w:val="000000"/>
        </w:rPr>
        <w:t xml:space="preserve"> – Москва: Издательство АСТ, 2020 – 252с. ISBN: 978-5-17-120180-7.</w:t>
      </w:r>
    </w:p>
    <w:p w14:paraId="2341FC7B" w14:textId="77777777" w:rsidR="00CC5740" w:rsidRDefault="00CC5740">
      <w:pPr>
        <w:tabs>
          <w:tab w:val="left" w:pos="1134"/>
        </w:tabs>
        <w:ind w:firstLine="709"/>
        <w:jc w:val="both"/>
        <w:rPr>
          <w:rFonts w:ascii="Times New Roman" w:hAnsi="Times New Roman" w:cs="Times New Roman"/>
        </w:rPr>
      </w:pPr>
    </w:p>
    <w:p w14:paraId="2341FC7C" w14:textId="77777777" w:rsidR="00CC5740" w:rsidRDefault="00CC5740">
      <w:pPr>
        <w:tabs>
          <w:tab w:val="left" w:pos="1134"/>
        </w:tabs>
        <w:jc w:val="both"/>
        <w:rPr>
          <w:rFonts w:ascii="Times New Roman" w:hAnsi="Times New Roman" w:cs="Times New Roman"/>
        </w:rPr>
      </w:pPr>
      <w:bookmarkStart w:id="6" w:name="_heading=h.3dy6vkm" w:colFirst="0" w:colLast="0"/>
      <w:bookmarkEnd w:id="6"/>
    </w:p>
    <w:p w14:paraId="2341FC7D" w14:textId="77777777" w:rsidR="00CC5740" w:rsidRDefault="00CC5740">
      <w:pPr>
        <w:tabs>
          <w:tab w:val="left" w:pos="1134"/>
        </w:tabs>
        <w:jc w:val="both"/>
        <w:rPr>
          <w:rFonts w:ascii="Times New Roman" w:hAnsi="Times New Roman" w:cs="Times New Roman"/>
        </w:rPr>
      </w:pPr>
    </w:p>
    <w:p w14:paraId="2341FC7E" w14:textId="77777777" w:rsidR="00CC5740" w:rsidRDefault="00CC5740">
      <w:pPr>
        <w:tabs>
          <w:tab w:val="left" w:pos="1134"/>
        </w:tabs>
        <w:jc w:val="both"/>
        <w:rPr>
          <w:rFonts w:ascii="Times New Roman" w:hAnsi="Times New Roman" w:cs="Times New Roman"/>
        </w:rPr>
      </w:pPr>
    </w:p>
    <w:p w14:paraId="2341FC7F" w14:textId="77777777" w:rsidR="00CC5740" w:rsidRDefault="00CC5740">
      <w:pPr>
        <w:tabs>
          <w:tab w:val="left" w:pos="1134"/>
        </w:tabs>
        <w:jc w:val="both"/>
        <w:rPr>
          <w:rFonts w:ascii="Times New Roman" w:hAnsi="Times New Roman" w:cs="Times New Roman"/>
        </w:rPr>
      </w:pPr>
    </w:p>
    <w:p w14:paraId="2341FC80" w14:textId="77777777" w:rsidR="00CC5740" w:rsidRDefault="00CC5740">
      <w:pPr>
        <w:tabs>
          <w:tab w:val="left" w:pos="1134"/>
        </w:tabs>
        <w:jc w:val="both"/>
        <w:rPr>
          <w:rFonts w:ascii="Times New Roman" w:hAnsi="Times New Roman" w:cs="Times New Roman"/>
        </w:rPr>
      </w:pPr>
    </w:p>
    <w:p w14:paraId="2341FC81" w14:textId="77777777" w:rsidR="00CC5740" w:rsidRDefault="00CC5740">
      <w:pPr>
        <w:tabs>
          <w:tab w:val="left" w:pos="1134"/>
        </w:tabs>
        <w:jc w:val="both"/>
        <w:rPr>
          <w:rFonts w:ascii="Times New Roman" w:hAnsi="Times New Roman" w:cs="Times New Roman"/>
        </w:rPr>
      </w:pPr>
    </w:p>
    <w:p w14:paraId="2341FC82" w14:textId="77777777" w:rsidR="00CC5740" w:rsidRDefault="00CC5740">
      <w:pPr>
        <w:tabs>
          <w:tab w:val="left" w:pos="1134"/>
        </w:tabs>
        <w:jc w:val="both"/>
        <w:rPr>
          <w:rFonts w:ascii="Times New Roman" w:hAnsi="Times New Roman" w:cs="Times New Roman"/>
        </w:rPr>
      </w:pPr>
    </w:p>
    <w:p w14:paraId="2341FC83" w14:textId="77777777" w:rsidR="00CC5740" w:rsidRDefault="00CC5740">
      <w:pPr>
        <w:tabs>
          <w:tab w:val="left" w:pos="1134"/>
        </w:tabs>
        <w:jc w:val="both"/>
        <w:rPr>
          <w:rFonts w:ascii="Times New Roman" w:hAnsi="Times New Roman" w:cs="Times New Roman"/>
        </w:rPr>
      </w:pPr>
    </w:p>
    <w:p w14:paraId="2341FC84" w14:textId="77777777" w:rsidR="00CC5740" w:rsidRDefault="00CC5740">
      <w:pPr>
        <w:tabs>
          <w:tab w:val="left" w:pos="1134"/>
        </w:tabs>
        <w:jc w:val="both"/>
        <w:rPr>
          <w:rFonts w:ascii="Times New Roman" w:hAnsi="Times New Roman" w:cs="Times New Roman"/>
        </w:rPr>
      </w:pPr>
    </w:p>
    <w:p w14:paraId="2341FC85" w14:textId="77777777" w:rsidR="00CC5740" w:rsidRDefault="00CC5740">
      <w:pPr>
        <w:tabs>
          <w:tab w:val="left" w:pos="1134"/>
        </w:tabs>
        <w:jc w:val="both"/>
        <w:rPr>
          <w:rFonts w:ascii="Times New Roman" w:hAnsi="Times New Roman" w:cs="Times New Roman"/>
        </w:rPr>
      </w:pPr>
    </w:p>
    <w:p w14:paraId="2341FC86" w14:textId="77777777" w:rsidR="00CC5740" w:rsidRDefault="00CC5740">
      <w:pPr>
        <w:tabs>
          <w:tab w:val="left" w:pos="1134"/>
        </w:tabs>
        <w:jc w:val="both"/>
        <w:rPr>
          <w:rFonts w:ascii="Times New Roman" w:hAnsi="Times New Roman" w:cs="Times New Roman"/>
        </w:rPr>
      </w:pPr>
    </w:p>
    <w:p w14:paraId="2341FC87" w14:textId="77777777" w:rsidR="00CC5740" w:rsidRDefault="00CC5740">
      <w:pPr>
        <w:tabs>
          <w:tab w:val="left" w:pos="1134"/>
        </w:tabs>
        <w:jc w:val="both"/>
        <w:rPr>
          <w:rFonts w:ascii="Times New Roman" w:hAnsi="Times New Roman" w:cs="Times New Roman"/>
        </w:rPr>
      </w:pPr>
    </w:p>
    <w:p w14:paraId="2341FC88" w14:textId="77777777" w:rsidR="00CC5740" w:rsidRDefault="00CC5740">
      <w:pPr>
        <w:tabs>
          <w:tab w:val="left" w:pos="1134"/>
        </w:tabs>
        <w:jc w:val="both"/>
        <w:rPr>
          <w:rFonts w:ascii="Times New Roman" w:hAnsi="Times New Roman" w:cs="Times New Roman"/>
        </w:rPr>
      </w:pPr>
    </w:p>
    <w:p w14:paraId="2341FC89" w14:textId="77777777" w:rsidR="00CC5740" w:rsidRDefault="00CC5740">
      <w:pPr>
        <w:tabs>
          <w:tab w:val="left" w:pos="1134"/>
        </w:tabs>
        <w:jc w:val="both"/>
        <w:rPr>
          <w:rFonts w:ascii="Times New Roman" w:hAnsi="Times New Roman" w:cs="Times New Roman"/>
        </w:rPr>
      </w:pPr>
    </w:p>
    <w:p w14:paraId="2341FC8A" w14:textId="77777777" w:rsidR="00CC5740" w:rsidRDefault="00CC5740">
      <w:pPr>
        <w:tabs>
          <w:tab w:val="left" w:pos="1134"/>
        </w:tabs>
        <w:jc w:val="both"/>
        <w:rPr>
          <w:rFonts w:ascii="Times New Roman" w:hAnsi="Times New Roman" w:cs="Times New Roman"/>
        </w:rPr>
      </w:pPr>
    </w:p>
    <w:p w14:paraId="2341FC8B" w14:textId="77777777" w:rsidR="00CC5740" w:rsidRDefault="00CC5740">
      <w:pPr>
        <w:tabs>
          <w:tab w:val="left" w:pos="1134"/>
        </w:tabs>
        <w:jc w:val="both"/>
        <w:rPr>
          <w:rFonts w:ascii="Times New Roman" w:hAnsi="Times New Roman" w:cs="Times New Roman"/>
        </w:rPr>
      </w:pPr>
    </w:p>
    <w:p w14:paraId="2341FC8C" w14:textId="77777777" w:rsidR="00CC5740" w:rsidRDefault="00CC5740">
      <w:pPr>
        <w:tabs>
          <w:tab w:val="left" w:pos="1134"/>
        </w:tabs>
        <w:jc w:val="both"/>
        <w:rPr>
          <w:rFonts w:ascii="Times New Roman" w:hAnsi="Times New Roman" w:cs="Times New Roman"/>
        </w:rPr>
      </w:pPr>
    </w:p>
    <w:p w14:paraId="2341FC8D" w14:textId="77777777" w:rsidR="00CC5740" w:rsidRDefault="00CC5740">
      <w:pPr>
        <w:tabs>
          <w:tab w:val="left" w:pos="1134"/>
        </w:tabs>
        <w:jc w:val="both"/>
        <w:rPr>
          <w:rFonts w:ascii="Times New Roman" w:hAnsi="Times New Roman" w:cs="Times New Roman"/>
        </w:rPr>
      </w:pPr>
    </w:p>
    <w:p w14:paraId="2341FC8E" w14:textId="77777777" w:rsidR="00CC5740" w:rsidRDefault="00CC5740">
      <w:pPr>
        <w:tabs>
          <w:tab w:val="left" w:pos="1134"/>
        </w:tabs>
        <w:jc w:val="both"/>
        <w:rPr>
          <w:rFonts w:ascii="Times New Roman" w:hAnsi="Times New Roman" w:cs="Times New Roman"/>
        </w:rPr>
      </w:pPr>
    </w:p>
    <w:p w14:paraId="2341FC8F" w14:textId="77777777" w:rsidR="00CC5740" w:rsidRDefault="00CC5740">
      <w:pPr>
        <w:tabs>
          <w:tab w:val="left" w:pos="1134"/>
        </w:tabs>
        <w:jc w:val="both"/>
        <w:rPr>
          <w:rFonts w:ascii="Times New Roman" w:hAnsi="Times New Roman" w:cs="Times New Roman"/>
        </w:rPr>
      </w:pPr>
    </w:p>
    <w:p w14:paraId="2341FCA7" w14:textId="77777777" w:rsidR="00CC5740" w:rsidRDefault="00CC5740">
      <w:pPr>
        <w:tabs>
          <w:tab w:val="left" w:pos="1134"/>
        </w:tabs>
        <w:jc w:val="both"/>
        <w:rPr>
          <w:rFonts w:ascii="Times New Roman" w:hAnsi="Times New Roman" w:cs="Times New Roman"/>
        </w:rPr>
      </w:pPr>
    </w:p>
    <w:p w14:paraId="2341FCA8" w14:textId="77777777" w:rsidR="00CC5740" w:rsidRDefault="00CC5740">
      <w:pPr>
        <w:tabs>
          <w:tab w:val="left" w:pos="1134"/>
        </w:tabs>
        <w:jc w:val="both"/>
        <w:rPr>
          <w:rFonts w:ascii="Times New Roman" w:hAnsi="Times New Roman" w:cs="Times New Roman"/>
        </w:rPr>
      </w:pPr>
    </w:p>
    <w:p w14:paraId="2341FCA9" w14:textId="77777777" w:rsidR="00CC5740" w:rsidRDefault="00CC5740">
      <w:pPr>
        <w:tabs>
          <w:tab w:val="left" w:pos="1134"/>
        </w:tabs>
        <w:jc w:val="both"/>
        <w:rPr>
          <w:rFonts w:ascii="Times New Roman" w:hAnsi="Times New Roman" w:cs="Times New Roman"/>
        </w:rPr>
      </w:pPr>
    </w:p>
    <w:p w14:paraId="2341FCAA" w14:textId="77777777" w:rsidR="00CC5740" w:rsidRDefault="007D31B0">
      <w:pPr>
        <w:jc w:val="center"/>
        <w:rPr>
          <w:rFonts w:ascii="Times New Roman" w:hAnsi="Times New Roman" w:cs="Times New Roman"/>
          <w:b/>
          <w:smallCaps/>
        </w:rPr>
      </w:pPr>
      <w:r>
        <w:rPr>
          <w:rFonts w:ascii="Times New Roman" w:hAnsi="Times New Roman" w:cs="Times New Roman"/>
          <w:b/>
          <w:smallCaps/>
        </w:rPr>
        <w:lastRenderedPageBreak/>
        <w:t>4. КОНТРОЛЬ И ОЦЕНКА РЕЗУЛЬТАТОВ ОСВОЕНИЯ УЧЕБНОЙ ДИСЦИПЛИНЫ</w:t>
      </w:r>
    </w:p>
    <w:p w14:paraId="2341FCAB" w14:textId="77777777" w:rsidR="00CC5740" w:rsidRDefault="00CC5740">
      <w:pPr>
        <w:jc w:val="both"/>
        <w:rPr>
          <w:rFonts w:ascii="Times New Roman" w:hAnsi="Times New Roman" w:cs="Times New Roman"/>
        </w:rPr>
      </w:pPr>
    </w:p>
    <w:tbl>
      <w:tblPr>
        <w:tblStyle w:val="affffffff4"/>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17"/>
        <w:gridCol w:w="3118"/>
        <w:gridCol w:w="2416"/>
      </w:tblGrid>
      <w:tr w:rsidR="00CC5740" w14:paraId="2341FCAF" w14:textId="77777777">
        <w:trPr>
          <w:trHeight w:val="294"/>
        </w:trPr>
        <w:tc>
          <w:tcPr>
            <w:tcW w:w="3817" w:type="dxa"/>
          </w:tcPr>
          <w:p w14:paraId="2341FCAC" w14:textId="6B48ABE7" w:rsidR="00CC5740" w:rsidRDefault="007D31B0">
            <w:pPr>
              <w:jc w:val="center"/>
              <w:rPr>
                <w:rFonts w:ascii="Times New Roman" w:hAnsi="Times New Roman" w:cs="Times New Roman"/>
                <w:b/>
                <w:i/>
              </w:rPr>
            </w:pPr>
            <w:r>
              <w:rPr>
                <w:rFonts w:ascii="Times New Roman" w:hAnsi="Times New Roman" w:cs="Times New Roman"/>
                <w:b/>
                <w:i/>
              </w:rPr>
              <w:t>Результаты обучения</w:t>
            </w:r>
          </w:p>
        </w:tc>
        <w:tc>
          <w:tcPr>
            <w:tcW w:w="3118" w:type="dxa"/>
          </w:tcPr>
          <w:p w14:paraId="2341FCAD" w14:textId="77777777" w:rsidR="00CC5740" w:rsidRDefault="007D31B0">
            <w:pPr>
              <w:jc w:val="center"/>
              <w:rPr>
                <w:rFonts w:ascii="Times New Roman" w:hAnsi="Times New Roman" w:cs="Times New Roman"/>
                <w:b/>
                <w:i/>
              </w:rPr>
            </w:pPr>
            <w:r>
              <w:rPr>
                <w:rFonts w:ascii="Times New Roman" w:hAnsi="Times New Roman" w:cs="Times New Roman"/>
                <w:b/>
                <w:i/>
              </w:rPr>
              <w:t>Критерии оценки</w:t>
            </w:r>
          </w:p>
        </w:tc>
        <w:tc>
          <w:tcPr>
            <w:tcW w:w="2416" w:type="dxa"/>
          </w:tcPr>
          <w:p w14:paraId="2341FCAE" w14:textId="77777777" w:rsidR="00CC5740" w:rsidRDefault="007D31B0">
            <w:pPr>
              <w:jc w:val="center"/>
              <w:rPr>
                <w:rFonts w:ascii="Times New Roman" w:hAnsi="Times New Roman" w:cs="Times New Roman"/>
                <w:b/>
                <w:i/>
              </w:rPr>
            </w:pPr>
            <w:r>
              <w:rPr>
                <w:rFonts w:ascii="Times New Roman" w:hAnsi="Times New Roman" w:cs="Times New Roman"/>
                <w:b/>
                <w:i/>
              </w:rPr>
              <w:t>Методы оценки</w:t>
            </w:r>
          </w:p>
        </w:tc>
      </w:tr>
      <w:tr w:rsidR="00CC5740" w14:paraId="2341FCB1" w14:textId="77777777">
        <w:trPr>
          <w:trHeight w:val="120"/>
        </w:trPr>
        <w:tc>
          <w:tcPr>
            <w:tcW w:w="9351" w:type="dxa"/>
            <w:gridSpan w:val="3"/>
          </w:tcPr>
          <w:p w14:paraId="2341FCB0" w14:textId="77777777" w:rsidR="00CC5740" w:rsidRDefault="007D31B0">
            <w:pPr>
              <w:jc w:val="center"/>
              <w:rPr>
                <w:rFonts w:ascii="Times New Roman" w:hAnsi="Times New Roman" w:cs="Times New Roman"/>
                <w:b/>
              </w:rPr>
            </w:pPr>
            <w:r>
              <w:rPr>
                <w:rFonts w:ascii="Times New Roman" w:hAnsi="Times New Roman" w:cs="Times New Roman"/>
                <w:b/>
              </w:rPr>
              <w:t>Умения</w:t>
            </w:r>
          </w:p>
        </w:tc>
      </w:tr>
      <w:tr w:rsidR="00CC5740" w14:paraId="2341FCCC" w14:textId="77777777">
        <w:trPr>
          <w:trHeight w:val="1522"/>
        </w:trPr>
        <w:tc>
          <w:tcPr>
            <w:tcW w:w="3817" w:type="dxa"/>
          </w:tcPr>
          <w:p w14:paraId="2341FCB2"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Распознавать задачу и/или проблему в профессиональном и/или социальном контексте;</w:t>
            </w:r>
          </w:p>
          <w:p w14:paraId="2341FCB3"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Анализировать задачу и/или проблему и выделять её составные части;</w:t>
            </w:r>
          </w:p>
          <w:p w14:paraId="2341FCB4"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этапы решения задачи;</w:t>
            </w:r>
          </w:p>
          <w:p w14:paraId="2341FCB5"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Выявлять и эффективно искать информацию, необходимую для решения задачи и/или проблемы;</w:t>
            </w:r>
          </w:p>
          <w:p w14:paraId="2341FCB6"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Составить план действия; определить необходимые ресурсы;</w:t>
            </w:r>
          </w:p>
          <w:p w14:paraId="2341FCB7"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Владеть актуальными методами работы в профессиональной и смежных сферах;</w:t>
            </w:r>
          </w:p>
          <w:p w14:paraId="2341FCB8"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Реализовать составленный план;</w:t>
            </w:r>
          </w:p>
          <w:p w14:paraId="2341FCB9"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Оценивать результат и последствия своих действий (самостоятельно или с помощью наставника);</w:t>
            </w:r>
          </w:p>
          <w:p w14:paraId="2341FCBA"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задачи для поиска информации;</w:t>
            </w:r>
          </w:p>
          <w:p w14:paraId="2341FCBB"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Определять необходимые источники информации;</w:t>
            </w:r>
          </w:p>
          <w:p w14:paraId="2341FCBC"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Планировать процесс поиска;</w:t>
            </w:r>
          </w:p>
          <w:p w14:paraId="2341FCBD"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Структурировать получаемую информацию;</w:t>
            </w:r>
          </w:p>
          <w:p w14:paraId="2341FCBE"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Выделять наиболее значимое в перечне информации;</w:t>
            </w:r>
          </w:p>
          <w:p w14:paraId="2341FCBF"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Оценивать практическую значимость результатов поиска;</w:t>
            </w:r>
          </w:p>
          <w:p w14:paraId="2341FCC0"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Оформлять результаты поиска;</w:t>
            </w:r>
          </w:p>
          <w:p w14:paraId="2341FCC1"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Использовать в работе актуальны нормативно-правовые документы, используемые в профессиональной деятельности;</w:t>
            </w:r>
          </w:p>
          <w:p w14:paraId="2341FCC2"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в деятельности профессиональную терминологию;</w:t>
            </w:r>
          </w:p>
          <w:p w14:paraId="2341FCC3"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Самостоятельно выстраивать траекторию профессионального саморазвития и самообразования;</w:t>
            </w:r>
          </w:p>
          <w:p w14:paraId="2341FCC4"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техники финансовой грамотности;</w:t>
            </w:r>
          </w:p>
          <w:p w14:paraId="2341FCC5"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Применять в деятельности знания о психологии коллектива;</w:t>
            </w:r>
          </w:p>
          <w:p w14:paraId="2341FCC6"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lastRenderedPageBreak/>
              <w:t>Организовывать деятельность коллектива;</w:t>
            </w:r>
          </w:p>
          <w:p w14:paraId="2341FCC7"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2341FCC8" w14:textId="77777777" w:rsidR="00CC5740" w:rsidRDefault="007D31B0">
            <w:pPr>
              <w:pBdr>
                <w:top w:val="nil"/>
                <w:left w:val="nil"/>
                <w:bottom w:val="nil"/>
                <w:right w:val="nil"/>
                <w:between w:val="nil"/>
              </w:pBdr>
              <w:rPr>
                <w:rFonts w:ascii="Times New Roman" w:hAnsi="Times New Roman" w:cs="Times New Roman"/>
                <w:color w:val="000000"/>
              </w:rPr>
            </w:pPr>
            <w:r>
              <w:rPr>
                <w:rFonts w:ascii="Times New Roman" w:hAnsi="Times New Roman" w:cs="Times New Roman"/>
                <w:color w:val="000000"/>
              </w:rPr>
              <w:t>Владеть техникой записи звука на многоканальные портативные аппараты во время съемок с соблюдением заданных технических параметров;</w:t>
            </w:r>
          </w:p>
          <w:p w14:paraId="2341FCC9" w14:textId="77777777" w:rsidR="00CC5740" w:rsidRDefault="007D31B0">
            <w:pPr>
              <w:pBdr>
                <w:top w:val="nil"/>
                <w:left w:val="nil"/>
                <w:bottom w:val="nil"/>
                <w:right w:val="nil"/>
                <w:between w:val="nil"/>
              </w:pBdr>
              <w:rPr>
                <w:rFonts w:ascii="Times New Roman" w:hAnsi="Times New Roman" w:cs="Times New Roman"/>
                <w:color w:val="000000"/>
                <w:highlight w:val="yellow"/>
              </w:rPr>
            </w:pPr>
            <w:r>
              <w:rPr>
                <w:rFonts w:ascii="Times New Roman" w:hAnsi="Times New Roman" w:cs="Times New Roman"/>
                <w:color w:val="000000"/>
              </w:rPr>
              <w:t>Владеть техникой монтажа звука, создавать сбалансированное звуковое сопровождение к кино- и телефильму</w:t>
            </w:r>
          </w:p>
        </w:tc>
        <w:tc>
          <w:tcPr>
            <w:tcW w:w="3118" w:type="dxa"/>
          </w:tcPr>
          <w:p w14:paraId="2341FCCA" w14:textId="77777777" w:rsidR="00CC5740" w:rsidRDefault="007D31B0">
            <w:pPr>
              <w:tabs>
                <w:tab w:val="left" w:pos="2638"/>
              </w:tabs>
              <w:rPr>
                <w:rFonts w:ascii="Times New Roman" w:hAnsi="Times New Roman" w:cs="Times New Roman"/>
                <w:highlight w:val="yellow"/>
              </w:rPr>
            </w:pPr>
            <w:r>
              <w:rPr>
                <w:rFonts w:ascii="Times New Roman" w:hAnsi="Times New Roman" w:cs="Times New Roman"/>
              </w:rPr>
              <w:lastRenderedPageBreak/>
              <w:t>Умеет создавать музыкальные композиции с использованием различных технологий</w:t>
            </w:r>
          </w:p>
        </w:tc>
        <w:tc>
          <w:tcPr>
            <w:tcW w:w="2416" w:type="dxa"/>
          </w:tcPr>
          <w:p w14:paraId="2341FCCB" w14:textId="77777777" w:rsidR="00CC5740" w:rsidRDefault="007D31B0">
            <w:pPr>
              <w:rPr>
                <w:rFonts w:ascii="Times New Roman" w:hAnsi="Times New Roman" w:cs="Times New Roman"/>
                <w:highlight w:val="yellow"/>
              </w:rPr>
            </w:pPr>
            <w:r>
              <w:rPr>
                <w:rFonts w:ascii="Times New Roman" w:hAnsi="Times New Roman" w:cs="Times New Roman"/>
              </w:rPr>
              <w:t>Наблюдение за работой обучающегося в микрогруппе, индивидуальное и групповое задание</w:t>
            </w:r>
          </w:p>
        </w:tc>
      </w:tr>
      <w:tr w:rsidR="00CC5740" w14:paraId="2341FCCE" w14:textId="77777777">
        <w:trPr>
          <w:trHeight w:val="121"/>
        </w:trPr>
        <w:tc>
          <w:tcPr>
            <w:tcW w:w="9351" w:type="dxa"/>
            <w:gridSpan w:val="3"/>
          </w:tcPr>
          <w:p w14:paraId="2341FCCD" w14:textId="77777777" w:rsidR="00CC5740" w:rsidRDefault="007D31B0">
            <w:pPr>
              <w:jc w:val="center"/>
              <w:rPr>
                <w:rFonts w:ascii="Times New Roman" w:hAnsi="Times New Roman" w:cs="Times New Roman"/>
              </w:rPr>
            </w:pPr>
            <w:r>
              <w:rPr>
                <w:rFonts w:ascii="Times New Roman" w:hAnsi="Times New Roman" w:cs="Times New Roman"/>
                <w:b/>
                <w:color w:val="000000"/>
              </w:rPr>
              <w:t>Знания</w:t>
            </w:r>
          </w:p>
        </w:tc>
      </w:tr>
      <w:tr w:rsidR="00CC5740" w14:paraId="2341FCE4" w14:textId="77777777">
        <w:trPr>
          <w:trHeight w:val="416"/>
        </w:trPr>
        <w:tc>
          <w:tcPr>
            <w:tcW w:w="3817" w:type="dxa"/>
          </w:tcPr>
          <w:p w14:paraId="2341FCCF" w14:textId="77777777" w:rsidR="00CC5740" w:rsidRDefault="007D31B0">
            <w:pPr>
              <w:rPr>
                <w:rFonts w:ascii="Times New Roman" w:hAnsi="Times New Roman" w:cs="Times New Roman"/>
              </w:rPr>
            </w:pPr>
            <w:r>
              <w:rPr>
                <w:rFonts w:ascii="Times New Roman" w:hAnsi="Times New Roman" w:cs="Times New Roman"/>
              </w:rPr>
              <w:t>Актуальный профессиональный и социальный контекст, в котором приходится работать и жить;</w:t>
            </w:r>
          </w:p>
          <w:p w14:paraId="2341FCD0" w14:textId="77777777" w:rsidR="00CC5740" w:rsidRDefault="007D31B0">
            <w:pPr>
              <w:rPr>
                <w:rFonts w:ascii="Times New Roman" w:hAnsi="Times New Roman" w:cs="Times New Roman"/>
              </w:rPr>
            </w:pPr>
            <w:r>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2341FCD1" w14:textId="77777777" w:rsidR="00CC5740" w:rsidRDefault="007D31B0">
            <w:pPr>
              <w:rPr>
                <w:rFonts w:ascii="Times New Roman" w:hAnsi="Times New Roman" w:cs="Times New Roman"/>
              </w:rPr>
            </w:pPr>
            <w:r>
              <w:rPr>
                <w:rFonts w:ascii="Times New Roman" w:hAnsi="Times New Roman" w:cs="Times New Roman"/>
              </w:rPr>
              <w:t>Алгоритмы выполнения работ в профессиональной и смежных областях;</w:t>
            </w:r>
          </w:p>
          <w:p w14:paraId="2341FCD2" w14:textId="77777777" w:rsidR="00CC5740" w:rsidRDefault="007D31B0">
            <w:pPr>
              <w:rPr>
                <w:rFonts w:ascii="Times New Roman" w:hAnsi="Times New Roman" w:cs="Times New Roman"/>
              </w:rPr>
            </w:pPr>
            <w:r>
              <w:rPr>
                <w:rFonts w:ascii="Times New Roman" w:hAnsi="Times New Roman" w:cs="Times New Roman"/>
              </w:rPr>
              <w:t>Методы работы в профессиональной и смежных сферах;</w:t>
            </w:r>
          </w:p>
          <w:p w14:paraId="2341FCD3" w14:textId="77777777" w:rsidR="00CC5740" w:rsidRDefault="007D31B0">
            <w:pPr>
              <w:rPr>
                <w:rFonts w:ascii="Times New Roman" w:hAnsi="Times New Roman" w:cs="Times New Roman"/>
              </w:rPr>
            </w:pPr>
            <w:r>
              <w:rPr>
                <w:rFonts w:ascii="Times New Roman" w:hAnsi="Times New Roman" w:cs="Times New Roman"/>
              </w:rPr>
              <w:t>Структуру плана для решения задач;</w:t>
            </w:r>
          </w:p>
          <w:p w14:paraId="2341FCD4" w14:textId="77777777" w:rsidR="00CC5740" w:rsidRDefault="007D31B0">
            <w:pPr>
              <w:rPr>
                <w:rFonts w:ascii="Times New Roman" w:hAnsi="Times New Roman" w:cs="Times New Roman"/>
              </w:rPr>
            </w:pPr>
            <w:r>
              <w:rPr>
                <w:rFonts w:ascii="Times New Roman" w:hAnsi="Times New Roman" w:cs="Times New Roman"/>
              </w:rPr>
              <w:t>Порядок оценки результатов решения задач профессиональной деятельности;</w:t>
            </w:r>
          </w:p>
          <w:p w14:paraId="2341FCD5" w14:textId="77777777" w:rsidR="00CC5740" w:rsidRDefault="007D31B0">
            <w:pPr>
              <w:rPr>
                <w:rFonts w:ascii="Times New Roman" w:hAnsi="Times New Roman" w:cs="Times New Roman"/>
              </w:rPr>
            </w:pPr>
            <w:r>
              <w:rPr>
                <w:rFonts w:ascii="Times New Roman" w:hAnsi="Times New Roman" w:cs="Times New Roman"/>
              </w:rPr>
              <w:t>Номенклатура информационных источников, применяемых в профессиональной деятельности;</w:t>
            </w:r>
          </w:p>
          <w:p w14:paraId="2341FCD6" w14:textId="77777777" w:rsidR="00CC5740" w:rsidRDefault="007D31B0">
            <w:pPr>
              <w:rPr>
                <w:rFonts w:ascii="Times New Roman" w:hAnsi="Times New Roman" w:cs="Times New Roman"/>
              </w:rPr>
            </w:pPr>
            <w:r>
              <w:rPr>
                <w:rFonts w:ascii="Times New Roman" w:hAnsi="Times New Roman" w:cs="Times New Roman"/>
              </w:rPr>
              <w:t>Приемы структурирования информации;</w:t>
            </w:r>
          </w:p>
          <w:p w14:paraId="2341FCD7" w14:textId="77777777" w:rsidR="00CC5740" w:rsidRDefault="007D31B0">
            <w:pPr>
              <w:rPr>
                <w:rFonts w:ascii="Times New Roman" w:hAnsi="Times New Roman" w:cs="Times New Roman"/>
              </w:rPr>
            </w:pPr>
            <w:r>
              <w:rPr>
                <w:rFonts w:ascii="Times New Roman" w:hAnsi="Times New Roman" w:cs="Times New Roman"/>
              </w:rPr>
              <w:t>Формат оформления результатов поиска информации;</w:t>
            </w:r>
          </w:p>
          <w:p w14:paraId="2341FCD8" w14:textId="77777777" w:rsidR="00CC5740" w:rsidRDefault="007D31B0">
            <w:pPr>
              <w:rPr>
                <w:rFonts w:ascii="Times New Roman" w:hAnsi="Times New Roman" w:cs="Times New Roman"/>
              </w:rPr>
            </w:pPr>
            <w:r>
              <w:rPr>
                <w:rFonts w:ascii="Times New Roman" w:hAnsi="Times New Roman" w:cs="Times New Roman"/>
              </w:rPr>
              <w:t>Актуальные нормативно-правовые документы, используемые в профессиональной деятельности;</w:t>
            </w:r>
          </w:p>
          <w:p w14:paraId="2341FCD9" w14:textId="77777777" w:rsidR="00CC5740" w:rsidRDefault="007D31B0">
            <w:pPr>
              <w:rPr>
                <w:rFonts w:ascii="Times New Roman" w:hAnsi="Times New Roman" w:cs="Times New Roman"/>
              </w:rPr>
            </w:pPr>
            <w:r>
              <w:rPr>
                <w:rFonts w:ascii="Times New Roman" w:hAnsi="Times New Roman" w:cs="Times New Roman"/>
              </w:rPr>
              <w:t>Профессиональную терминологию;</w:t>
            </w:r>
          </w:p>
          <w:p w14:paraId="2341FCDA" w14:textId="77777777" w:rsidR="00CC5740" w:rsidRDefault="007D31B0">
            <w:pPr>
              <w:rPr>
                <w:rFonts w:ascii="Times New Roman" w:hAnsi="Times New Roman" w:cs="Times New Roman"/>
              </w:rPr>
            </w:pPr>
            <w:r>
              <w:rPr>
                <w:rFonts w:ascii="Times New Roman" w:hAnsi="Times New Roman" w:cs="Times New Roman"/>
              </w:rPr>
              <w:t>Способы определения и выстраивания траектории профессионального развития и самообразования;</w:t>
            </w:r>
          </w:p>
          <w:p w14:paraId="2341FCDB" w14:textId="77777777" w:rsidR="00CC5740" w:rsidRDefault="007D31B0">
            <w:pPr>
              <w:rPr>
                <w:rFonts w:ascii="Times New Roman" w:hAnsi="Times New Roman" w:cs="Times New Roman"/>
              </w:rPr>
            </w:pPr>
            <w:r>
              <w:rPr>
                <w:rFonts w:ascii="Times New Roman" w:hAnsi="Times New Roman" w:cs="Times New Roman"/>
              </w:rPr>
              <w:lastRenderedPageBreak/>
              <w:t>Основы финансовой грамотности;</w:t>
            </w:r>
          </w:p>
          <w:p w14:paraId="2341FCDC" w14:textId="77777777" w:rsidR="00CC5740" w:rsidRDefault="007D31B0">
            <w:pPr>
              <w:rPr>
                <w:rFonts w:ascii="Times New Roman" w:hAnsi="Times New Roman" w:cs="Times New Roman"/>
              </w:rPr>
            </w:pPr>
            <w:r>
              <w:rPr>
                <w:rFonts w:ascii="Times New Roman" w:hAnsi="Times New Roman" w:cs="Times New Roman"/>
              </w:rPr>
              <w:t>Психологические основы деятельности коллектива;</w:t>
            </w:r>
          </w:p>
          <w:p w14:paraId="2341FCDD" w14:textId="77777777" w:rsidR="00CC5740" w:rsidRDefault="007D31B0">
            <w:pPr>
              <w:rPr>
                <w:rFonts w:ascii="Times New Roman" w:hAnsi="Times New Roman" w:cs="Times New Roman"/>
              </w:rPr>
            </w:pPr>
            <w:r>
              <w:rPr>
                <w:rFonts w:ascii="Times New Roman" w:hAnsi="Times New Roman" w:cs="Times New Roman"/>
              </w:rPr>
              <w:t>Правила организации деятельности коллектива;</w:t>
            </w:r>
          </w:p>
          <w:p w14:paraId="2341FCDE" w14:textId="77777777" w:rsidR="00CC5740" w:rsidRDefault="007D31B0">
            <w:pPr>
              <w:rPr>
                <w:rFonts w:ascii="Times New Roman" w:hAnsi="Times New Roman" w:cs="Times New Roman"/>
              </w:rPr>
            </w:pPr>
            <w:r>
              <w:rPr>
                <w:rFonts w:ascii="Times New Roman" w:hAnsi="Times New Roman" w:cs="Times New Roman"/>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2341FCDF" w14:textId="77777777" w:rsidR="00CC5740" w:rsidRDefault="007D31B0">
            <w:pPr>
              <w:rPr>
                <w:rFonts w:ascii="Times New Roman" w:hAnsi="Times New Roman" w:cs="Times New Roman"/>
              </w:rPr>
            </w:pPr>
            <w:r>
              <w:rPr>
                <w:rFonts w:ascii="Times New Roman" w:hAnsi="Times New Roman" w:cs="Times New Roman"/>
              </w:rPr>
              <w:t>Техники записи звука на многоканальные портативные аппараты во время съемок с соблюдением заданных технических параметров;</w:t>
            </w:r>
          </w:p>
          <w:p w14:paraId="2341FCE0" w14:textId="77777777" w:rsidR="00CC5740" w:rsidRDefault="007D31B0">
            <w:pPr>
              <w:rPr>
                <w:rFonts w:ascii="Times New Roman" w:hAnsi="Times New Roman" w:cs="Times New Roman"/>
              </w:rPr>
            </w:pPr>
            <w:r>
              <w:rPr>
                <w:rFonts w:ascii="Times New Roman" w:hAnsi="Times New Roman" w:cs="Times New Roman"/>
              </w:rPr>
              <w:t>Техники монтажа звука;</w:t>
            </w:r>
          </w:p>
          <w:p w14:paraId="2341FCE1" w14:textId="77777777" w:rsidR="00CC5740" w:rsidRDefault="007D31B0">
            <w:pPr>
              <w:rPr>
                <w:rFonts w:ascii="Times New Roman" w:hAnsi="Times New Roman" w:cs="Times New Roman"/>
                <w:highlight w:val="yellow"/>
              </w:rPr>
            </w:pPr>
            <w:r>
              <w:rPr>
                <w:rFonts w:ascii="Times New Roman" w:hAnsi="Times New Roman" w:cs="Times New Roman"/>
              </w:rPr>
              <w:t>Алгоритм создания сбалансированного звукового сопровождения к кино- и телефильму</w:t>
            </w:r>
          </w:p>
        </w:tc>
        <w:tc>
          <w:tcPr>
            <w:tcW w:w="3118" w:type="dxa"/>
          </w:tcPr>
          <w:p w14:paraId="2341FCE2" w14:textId="77777777" w:rsidR="00CC5740" w:rsidRDefault="007D31B0">
            <w:pPr>
              <w:rPr>
                <w:rFonts w:ascii="Times New Roman" w:hAnsi="Times New Roman" w:cs="Times New Roman"/>
                <w:highlight w:val="yellow"/>
              </w:rPr>
            </w:pPr>
            <w:r>
              <w:rPr>
                <w:rFonts w:ascii="Times New Roman" w:hAnsi="Times New Roman" w:cs="Times New Roman"/>
              </w:rPr>
              <w:lastRenderedPageBreak/>
              <w:t>Умеет создавать музыкальные композиции с использованием различных технологий</w:t>
            </w:r>
          </w:p>
        </w:tc>
        <w:tc>
          <w:tcPr>
            <w:tcW w:w="2416" w:type="dxa"/>
          </w:tcPr>
          <w:p w14:paraId="2341FCE3" w14:textId="77777777" w:rsidR="00CC5740" w:rsidRDefault="007D31B0">
            <w:pPr>
              <w:rPr>
                <w:rFonts w:ascii="Times New Roman" w:hAnsi="Times New Roman" w:cs="Times New Roman"/>
                <w:highlight w:val="yellow"/>
              </w:rPr>
            </w:pPr>
            <w:r>
              <w:rPr>
                <w:rFonts w:ascii="Times New Roman" w:hAnsi="Times New Roman" w:cs="Times New Roman"/>
              </w:rPr>
              <w:t>Наблюдение за работой обучающегося в микрогруппе, индивидуальное и групповое задание</w:t>
            </w:r>
          </w:p>
        </w:tc>
      </w:tr>
    </w:tbl>
    <w:p w14:paraId="48666AD0" w14:textId="77777777" w:rsidR="007D31B0" w:rsidRDefault="007D31B0" w:rsidP="007D31B0">
      <w:pPr>
        <w:pBdr>
          <w:top w:val="nil"/>
          <w:left w:val="nil"/>
          <w:bottom w:val="nil"/>
          <w:right w:val="nil"/>
          <w:between w:val="nil"/>
        </w:pBdr>
        <w:jc w:val="center"/>
        <w:rPr>
          <w:rFonts w:ascii="Times New Roman" w:hAnsi="Times New Roman" w:cs="Times New Roman"/>
          <w:b/>
          <w:color w:val="000000"/>
        </w:rPr>
      </w:pPr>
      <w:bookmarkStart w:id="7" w:name="_heading=h.nuhqtsrpqfpg" w:colFirst="0" w:colLast="0"/>
      <w:bookmarkEnd w:id="7"/>
    </w:p>
    <w:p w14:paraId="625BFD32" w14:textId="77777777" w:rsidR="0031797E" w:rsidRDefault="0031797E" w:rsidP="0031797E">
      <w:pPr>
        <w:pBdr>
          <w:top w:val="nil"/>
          <w:left w:val="nil"/>
          <w:bottom w:val="nil"/>
          <w:right w:val="nil"/>
          <w:between w:val="nil"/>
        </w:pBdr>
        <w:jc w:val="center"/>
        <w:rPr>
          <w:rFonts w:ascii="Times New Roman" w:hAnsi="Times New Roman" w:cs="Times New Roman"/>
          <w:b/>
          <w:color w:val="000000"/>
        </w:rPr>
      </w:pPr>
      <w:r>
        <w:rPr>
          <w:rFonts w:ascii="Times New Roman" w:hAnsi="Times New Roman" w:cs="Times New Roman"/>
          <w:b/>
          <w:color w:val="000000"/>
        </w:rPr>
        <w:t>Разработчик примерной образовательной программы</w:t>
      </w:r>
    </w:p>
    <w:p w14:paraId="7E0D5F45" w14:textId="77777777" w:rsidR="0031797E" w:rsidRDefault="0031797E" w:rsidP="0031797E">
      <w:pPr>
        <w:jc w:val="center"/>
        <w:rPr>
          <w:rFonts w:ascii="Times New Roman" w:hAnsi="Times New Roman" w:cs="Times New Roman"/>
          <w:b/>
        </w:rPr>
      </w:pPr>
      <w:r>
        <w:rPr>
          <w:rFonts w:ascii="Times New Roman" w:hAnsi="Times New Roman" w:cs="Times New Roman"/>
          <w:b/>
        </w:rPr>
        <w:t>Группа разработчиков:</w:t>
      </w:r>
    </w:p>
    <w:tbl>
      <w:tblPr>
        <w:tblStyle w:val="affffffff5"/>
        <w:tblW w:w="93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8"/>
      </w:tblGrid>
      <w:tr w:rsidR="0031797E" w14:paraId="7B7F9A46" w14:textId="77777777" w:rsidTr="00D12E9E">
        <w:trPr>
          <w:trHeight w:val="171"/>
        </w:trPr>
        <w:tc>
          <w:tcPr>
            <w:tcW w:w="3341" w:type="dxa"/>
          </w:tcPr>
          <w:p w14:paraId="620CE0C9" w14:textId="77777777" w:rsidR="0031797E" w:rsidRDefault="0031797E" w:rsidP="00D12E9E">
            <w:pPr>
              <w:jc w:val="center"/>
              <w:rPr>
                <w:rFonts w:ascii="Times New Roman" w:hAnsi="Times New Roman" w:cs="Times New Roman"/>
              </w:rPr>
            </w:pPr>
            <w:r>
              <w:rPr>
                <w:rFonts w:ascii="Times New Roman" w:hAnsi="Times New Roman" w:cs="Times New Roman"/>
              </w:rPr>
              <w:t>ФИО</w:t>
            </w:r>
          </w:p>
        </w:tc>
        <w:tc>
          <w:tcPr>
            <w:tcW w:w="5988" w:type="dxa"/>
          </w:tcPr>
          <w:p w14:paraId="23186FA4" w14:textId="77777777" w:rsidR="0031797E" w:rsidRDefault="0031797E" w:rsidP="00D12E9E">
            <w:pPr>
              <w:jc w:val="center"/>
              <w:rPr>
                <w:rFonts w:ascii="Times New Roman" w:hAnsi="Times New Roman" w:cs="Times New Roman"/>
              </w:rPr>
            </w:pPr>
            <w:r>
              <w:rPr>
                <w:rFonts w:ascii="Times New Roman" w:hAnsi="Times New Roman" w:cs="Times New Roman"/>
              </w:rPr>
              <w:t>Организация, должность</w:t>
            </w:r>
          </w:p>
        </w:tc>
      </w:tr>
      <w:tr w:rsidR="0031797E" w14:paraId="1B77FE5B" w14:textId="77777777" w:rsidTr="00D12E9E">
        <w:trPr>
          <w:trHeight w:val="940"/>
        </w:trPr>
        <w:tc>
          <w:tcPr>
            <w:tcW w:w="3341" w:type="dxa"/>
          </w:tcPr>
          <w:p w14:paraId="694E7C5E" w14:textId="77777777" w:rsidR="0031797E" w:rsidRDefault="0031797E" w:rsidP="00D1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Звездкин А.В.</w:t>
            </w:r>
          </w:p>
        </w:tc>
        <w:tc>
          <w:tcPr>
            <w:tcW w:w="5988" w:type="dxa"/>
          </w:tcPr>
          <w:p w14:paraId="0306159E" w14:textId="77777777" w:rsidR="0031797E" w:rsidRDefault="0031797E" w:rsidP="00D1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 xml:space="preserve">Ведущий специалист лаборатории по экспертному сопровождению внедрения модели колледжа креативных индустрий ЦРПОКИ, </w:t>
            </w:r>
            <w:proofErr w:type="spellStart"/>
            <w:r w:rsidRPr="00456F52">
              <w:rPr>
                <w:rFonts w:ascii="Times New Roman" w:hAnsi="Times New Roman" w:cs="Times New Roman"/>
              </w:rPr>
              <w:t>продакт</w:t>
            </w:r>
            <w:proofErr w:type="spellEnd"/>
            <w:r w:rsidRPr="00456F52">
              <w:rPr>
                <w:rFonts w:ascii="Times New Roman" w:hAnsi="Times New Roman" w:cs="Times New Roman"/>
              </w:rPr>
              <w:t>-менеджер, куратор студии «Звукорежиссура и современная электронная музыка», автор образовательной программы «Современная электронная музыка» Школы Креативных Индустрий</w:t>
            </w:r>
          </w:p>
        </w:tc>
      </w:tr>
      <w:tr w:rsidR="0031797E" w14:paraId="150C03BF" w14:textId="77777777" w:rsidTr="00D12E9E">
        <w:trPr>
          <w:trHeight w:val="386"/>
        </w:trPr>
        <w:tc>
          <w:tcPr>
            <w:tcW w:w="3341" w:type="dxa"/>
          </w:tcPr>
          <w:p w14:paraId="6565A620" w14:textId="77777777" w:rsidR="0031797E" w:rsidRDefault="0031797E" w:rsidP="00D12E9E">
            <w:pPr>
              <w:jc w:val="center"/>
              <w:rPr>
                <w:rFonts w:ascii="Times New Roman" w:hAnsi="Times New Roman" w:cs="Times New Roman"/>
              </w:rPr>
            </w:pPr>
            <w:r>
              <w:rPr>
                <w:rFonts w:ascii="Times New Roman" w:hAnsi="Times New Roman" w:cs="Times New Roman"/>
              </w:rPr>
              <w:t>Мустафина Н.Р.</w:t>
            </w:r>
          </w:p>
        </w:tc>
        <w:tc>
          <w:tcPr>
            <w:tcW w:w="5988" w:type="dxa"/>
          </w:tcPr>
          <w:p w14:paraId="07A30BE5" w14:textId="77777777" w:rsidR="0031797E" w:rsidRDefault="0031797E" w:rsidP="00D12E9E">
            <w:pPr>
              <w:jc w:val="center"/>
              <w:rPr>
                <w:rFonts w:ascii="Times New Roman" w:hAnsi="Times New Roman" w:cs="Times New Roman"/>
              </w:rPr>
            </w:pPr>
            <w:r>
              <w:rPr>
                <w:rFonts w:ascii="Times New Roman" w:hAnsi="Times New Roman" w:cs="Times New Roman"/>
              </w:rPr>
              <w:t>Главный специалист отдела сопровождения реализации проектов ЦРПОКИ</w:t>
            </w:r>
          </w:p>
        </w:tc>
      </w:tr>
    </w:tbl>
    <w:p w14:paraId="08F868AB" w14:textId="77777777" w:rsidR="0031797E" w:rsidRDefault="0031797E" w:rsidP="0031797E">
      <w:pPr>
        <w:jc w:val="center"/>
        <w:rPr>
          <w:rFonts w:ascii="Times New Roman" w:hAnsi="Times New Roman" w:cs="Times New Roman"/>
        </w:rPr>
      </w:pPr>
      <w:r>
        <w:rPr>
          <w:rFonts w:ascii="Times New Roman" w:hAnsi="Times New Roman" w:cs="Times New Roman"/>
        </w:rPr>
        <w:t xml:space="preserve"> </w:t>
      </w:r>
    </w:p>
    <w:p w14:paraId="3CD41707" w14:textId="77777777" w:rsidR="0031797E" w:rsidRDefault="0031797E" w:rsidP="0031797E">
      <w:pPr>
        <w:jc w:val="center"/>
        <w:rPr>
          <w:rFonts w:ascii="Times New Roman" w:hAnsi="Times New Roman" w:cs="Times New Roman"/>
          <w:b/>
        </w:rPr>
      </w:pPr>
      <w:r>
        <w:rPr>
          <w:rFonts w:ascii="Times New Roman" w:hAnsi="Times New Roman" w:cs="Times New Roman"/>
          <w:b/>
        </w:rPr>
        <w:t>Руководитель группы:</w:t>
      </w:r>
    </w:p>
    <w:tbl>
      <w:tblPr>
        <w:tblStyle w:val="affffffff6"/>
        <w:tblW w:w="934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88"/>
        <w:gridCol w:w="5958"/>
      </w:tblGrid>
      <w:tr w:rsidR="0031797E" w14:paraId="5DCD3138" w14:textId="77777777" w:rsidTr="00D12E9E">
        <w:trPr>
          <w:trHeight w:val="152"/>
        </w:trPr>
        <w:tc>
          <w:tcPr>
            <w:tcW w:w="33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843625" w14:textId="77777777" w:rsidR="0031797E" w:rsidRDefault="0031797E" w:rsidP="00D12E9E">
            <w:pPr>
              <w:jc w:val="center"/>
              <w:rPr>
                <w:rFonts w:ascii="Times New Roman" w:hAnsi="Times New Roman" w:cs="Times New Roman"/>
              </w:rPr>
            </w:pPr>
            <w:r>
              <w:rPr>
                <w:rFonts w:ascii="Times New Roman" w:hAnsi="Times New Roman" w:cs="Times New Roman"/>
              </w:rPr>
              <w:t>ФИО</w:t>
            </w:r>
          </w:p>
        </w:tc>
        <w:tc>
          <w:tcPr>
            <w:tcW w:w="5958"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E1DF1AB" w14:textId="77777777" w:rsidR="0031797E" w:rsidRDefault="0031797E" w:rsidP="00D12E9E">
            <w:pPr>
              <w:jc w:val="center"/>
              <w:rPr>
                <w:rFonts w:ascii="Times New Roman" w:hAnsi="Times New Roman" w:cs="Times New Roman"/>
              </w:rPr>
            </w:pPr>
            <w:r>
              <w:rPr>
                <w:rFonts w:ascii="Times New Roman" w:hAnsi="Times New Roman" w:cs="Times New Roman"/>
              </w:rPr>
              <w:t>Организация, должность</w:t>
            </w:r>
          </w:p>
        </w:tc>
      </w:tr>
      <w:tr w:rsidR="0031797E" w14:paraId="4FC7AAA8" w14:textId="77777777" w:rsidTr="00D12E9E">
        <w:trPr>
          <w:trHeight w:val="176"/>
        </w:trPr>
        <w:tc>
          <w:tcPr>
            <w:tcW w:w="338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E6142D" w14:textId="77777777" w:rsidR="0031797E" w:rsidRDefault="0031797E" w:rsidP="00D1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Байтаев М.Д.</w:t>
            </w:r>
          </w:p>
        </w:tc>
        <w:tc>
          <w:tcPr>
            <w:tcW w:w="5958" w:type="dxa"/>
            <w:tcBorders>
              <w:top w:val="nil"/>
              <w:left w:val="nil"/>
              <w:bottom w:val="single" w:sz="8" w:space="0" w:color="000000"/>
              <w:right w:val="single" w:sz="8" w:space="0" w:color="000000"/>
            </w:tcBorders>
            <w:tcMar>
              <w:top w:w="100" w:type="dxa"/>
              <w:left w:w="100" w:type="dxa"/>
              <w:bottom w:w="100" w:type="dxa"/>
              <w:right w:w="100" w:type="dxa"/>
            </w:tcMar>
          </w:tcPr>
          <w:p w14:paraId="4CA0CC3A" w14:textId="77777777" w:rsidR="0031797E" w:rsidRDefault="0031797E" w:rsidP="00D12E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Pr>
                <w:rFonts w:ascii="Times New Roman" w:hAnsi="Times New Roman" w:cs="Times New Roman"/>
              </w:rPr>
              <w:t>Заместитель начальника ЦРПОКИ</w:t>
            </w:r>
          </w:p>
        </w:tc>
      </w:tr>
    </w:tbl>
    <w:p w14:paraId="2341FCFA" w14:textId="77777777" w:rsidR="00CC5740" w:rsidRDefault="00CC5740">
      <w:pPr>
        <w:jc w:val="center"/>
        <w:rPr>
          <w:rFonts w:ascii="Times New Roman" w:hAnsi="Times New Roman" w:cs="Times New Roman"/>
          <w:i/>
        </w:rPr>
      </w:pPr>
    </w:p>
    <w:sectPr w:rsidR="00CC5740">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9DACA" w14:textId="77777777" w:rsidR="00912582" w:rsidRDefault="00912582">
      <w:r>
        <w:separator/>
      </w:r>
    </w:p>
  </w:endnote>
  <w:endnote w:type="continuationSeparator" w:id="0">
    <w:p w14:paraId="476DDE3E" w14:textId="77777777" w:rsidR="00912582" w:rsidRDefault="00912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DE10" w14:textId="77777777" w:rsidR="000D6F81" w:rsidRDefault="000D6F81">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0B64A" w14:textId="77777777" w:rsidR="000D6F81" w:rsidRDefault="000D6F81">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1FCFB" w14:textId="77777777" w:rsidR="00CC5740" w:rsidRDefault="00CC5740">
    <w:pPr>
      <w:pBdr>
        <w:top w:val="nil"/>
        <w:left w:val="nil"/>
        <w:bottom w:val="nil"/>
        <w:right w:val="nil"/>
        <w:between w:val="nil"/>
      </w:pBdr>
      <w:tabs>
        <w:tab w:val="center" w:pos="4677"/>
        <w:tab w:val="right" w:pos="9355"/>
      </w:tabs>
      <w:jc w:val="right"/>
      <w:rPr>
        <w:color w:val="000000"/>
      </w:rPr>
    </w:pPr>
  </w:p>
  <w:p w14:paraId="2341FCFC" w14:textId="77777777" w:rsidR="00CC5740" w:rsidRDefault="00CC5740">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C0DE0" w14:textId="77777777" w:rsidR="00912582" w:rsidRDefault="00912582">
      <w:r>
        <w:separator/>
      </w:r>
    </w:p>
  </w:footnote>
  <w:footnote w:type="continuationSeparator" w:id="0">
    <w:p w14:paraId="3BE03F88" w14:textId="77777777" w:rsidR="00912582" w:rsidRDefault="00912582">
      <w:r>
        <w:continuationSeparator/>
      </w:r>
    </w:p>
  </w:footnote>
  <w:footnote w:id="1">
    <w:p w14:paraId="2341FCFD" w14:textId="77777777" w:rsidR="00CC5740" w:rsidRDefault="007D31B0">
      <w:pPr>
        <w:pBdr>
          <w:top w:val="nil"/>
          <w:left w:val="nil"/>
          <w:bottom w:val="nil"/>
          <w:right w:val="nil"/>
          <w:between w:val="nil"/>
        </w:pBdr>
        <w:jc w:val="both"/>
        <w:rPr>
          <w:rFonts w:eastAsia="Calibri"/>
          <w:i/>
          <w:color w:val="000000"/>
          <w:sz w:val="20"/>
          <w:szCs w:val="20"/>
        </w:rPr>
      </w:pPr>
      <w:r>
        <w:rPr>
          <w:vertAlign w:val="superscript"/>
        </w:rPr>
        <w:footnoteRef/>
      </w:r>
      <w:r>
        <w:rPr>
          <w:rFonts w:eastAsia="Calibri"/>
          <w:color w:val="000000"/>
          <w:sz w:val="20"/>
          <w:szCs w:val="20"/>
        </w:rPr>
        <w:t xml:space="preserve"> </w:t>
      </w:r>
      <w:r>
        <w:rPr>
          <w:rFonts w:ascii="Times New Roman" w:hAnsi="Times New Roman" w:cs="Times New Roman"/>
          <w:color w:val="000000"/>
          <w:sz w:val="20"/>
          <w:szCs w:val="2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710C439" w14:textId="77777777" w:rsidR="007754D4" w:rsidRDefault="007754D4" w:rsidP="007754D4">
      <w:pPr>
        <w:pStyle w:val="a7"/>
        <w:suppressAutoHyphens/>
        <w:jc w:val="both"/>
        <w:rPr>
          <w:rFonts w:ascii="Times New Roman" w:hAnsi="Times New Roman" w:cs="Times New Roman"/>
        </w:rPr>
      </w:pPr>
      <w:r>
        <w:rPr>
          <w:rStyle w:val="a9"/>
          <w:rFonts w:eastAsiaTheme="majorEastAsia"/>
        </w:rPr>
        <w:footnoteRef/>
      </w:r>
      <w:r>
        <w:rPr>
          <w:rFonts w:ascii="Times New Roman" w:hAnsi="Times New Roman" w:cs="Times New Roman"/>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3944A330" w14:textId="77777777" w:rsidR="007754D4" w:rsidRDefault="007754D4" w:rsidP="007754D4">
      <w:pPr>
        <w:pStyle w:val="a7"/>
        <w:jc w:val="both"/>
      </w:pPr>
      <w:r>
        <w:rPr>
          <w:rStyle w:val="a9"/>
          <w:rFonts w:eastAsiaTheme="majorEastAsia"/>
        </w:rPr>
        <w:footnoteRef/>
      </w:r>
      <w:r>
        <w:rPr>
          <w:rFonts w:ascii="Times New Roman" w:hAnsi="Times New Roman" w:cs="Times New Roman"/>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A44D9" w14:textId="77777777" w:rsidR="000D6F81" w:rsidRDefault="000D6F81">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074903"/>
      <w:docPartObj>
        <w:docPartGallery w:val="Page Numbers (Top of Page)"/>
        <w:docPartUnique/>
      </w:docPartObj>
    </w:sdtPr>
    <w:sdtEndPr>
      <w:rPr>
        <w:rFonts w:ascii="Times New Roman" w:hAnsi="Times New Roman" w:cs="Times New Roman"/>
      </w:rPr>
    </w:sdtEndPr>
    <w:sdtContent>
      <w:p w14:paraId="12007C79" w14:textId="579CE95F" w:rsidR="000D6F81" w:rsidRPr="000D6F81" w:rsidRDefault="000D6F81" w:rsidP="000D6F81">
        <w:pPr>
          <w:pStyle w:val="af0"/>
          <w:jc w:val="center"/>
          <w:rPr>
            <w:rFonts w:ascii="Times New Roman" w:hAnsi="Times New Roman" w:cs="Times New Roman"/>
          </w:rPr>
        </w:pPr>
        <w:r w:rsidRPr="000D6F81">
          <w:rPr>
            <w:rFonts w:ascii="Times New Roman" w:hAnsi="Times New Roman" w:cs="Times New Roman"/>
          </w:rPr>
          <w:fldChar w:fldCharType="begin"/>
        </w:r>
        <w:r w:rsidRPr="000D6F81">
          <w:rPr>
            <w:rFonts w:ascii="Times New Roman" w:hAnsi="Times New Roman" w:cs="Times New Roman"/>
          </w:rPr>
          <w:instrText>PAGE   \* MERGEFORMAT</w:instrText>
        </w:r>
        <w:r w:rsidRPr="000D6F81">
          <w:rPr>
            <w:rFonts w:ascii="Times New Roman" w:hAnsi="Times New Roman" w:cs="Times New Roman"/>
          </w:rPr>
          <w:fldChar w:fldCharType="separate"/>
        </w:r>
        <w:r w:rsidRPr="000D6F81">
          <w:rPr>
            <w:rFonts w:ascii="Times New Roman" w:hAnsi="Times New Roman" w:cs="Times New Roman"/>
          </w:rPr>
          <w:t>2</w:t>
        </w:r>
        <w:r w:rsidRPr="000D6F81">
          <w:rPr>
            <w:rFonts w:ascii="Times New Roman" w:hAnsi="Times New Roman" w:cs="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C737" w14:textId="77777777" w:rsidR="000D6F81" w:rsidRDefault="000D6F81">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353F6061"/>
    <w:multiLevelType w:val="multilevel"/>
    <w:tmpl w:val="46E2C9BE"/>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2" w15:restartNumberingAfterBreak="0">
    <w:nsid w:val="3DD5517E"/>
    <w:multiLevelType w:val="multilevel"/>
    <w:tmpl w:val="2BE435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C3E3CCA"/>
    <w:multiLevelType w:val="multilevel"/>
    <w:tmpl w:val="A7A4AC82"/>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5F6625E8"/>
    <w:multiLevelType w:val="multilevel"/>
    <w:tmpl w:val="F9E08B7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795B5A12"/>
    <w:multiLevelType w:val="multilevel"/>
    <w:tmpl w:val="61DEF65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1"/>
  </w:num>
  <w:num w:numId="2">
    <w:abstractNumId w:val="5"/>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740"/>
    <w:rsid w:val="000800B8"/>
    <w:rsid w:val="000D6F81"/>
    <w:rsid w:val="00244F65"/>
    <w:rsid w:val="0031797E"/>
    <w:rsid w:val="00382FCF"/>
    <w:rsid w:val="00520800"/>
    <w:rsid w:val="00576D84"/>
    <w:rsid w:val="007754D4"/>
    <w:rsid w:val="007D31B0"/>
    <w:rsid w:val="00912582"/>
    <w:rsid w:val="00A06FDD"/>
    <w:rsid w:val="00AD17D1"/>
    <w:rsid w:val="00B86808"/>
    <w:rsid w:val="00CC5740"/>
    <w:rsid w:val="00D0164D"/>
    <w:rsid w:val="00F12B02"/>
    <w:rsid w:val="00F54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1FACE"/>
  <w15:docId w15:val="{D2880E24-3DD3-4AF1-B33B-7B823BDD7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rPr>
  </w:style>
  <w:style w:type="paragraph" w:customStyle="1" w:styleId="p7">
    <w:name w:val="p7"/>
    <w:basedOn w:val="a"/>
    <w:rsid w:val="00C0127A"/>
    <w:pPr>
      <w:spacing w:before="100" w:beforeAutospacing="1" w:after="100" w:afterAutospacing="1"/>
    </w:pPr>
    <w:rPr>
      <w:rFonts w:ascii="Times New Roman" w:hAnsi="Times New Roman"/>
    </w:rPr>
  </w:style>
  <w:style w:type="paragraph" w:customStyle="1" w:styleId="p17">
    <w:name w:val="p17"/>
    <w:basedOn w:val="a"/>
    <w:rsid w:val="00C0127A"/>
    <w:pPr>
      <w:spacing w:before="100" w:beforeAutospacing="1" w:after="100" w:afterAutospacing="1"/>
    </w:pPr>
    <w:rPr>
      <w:rFonts w:ascii="Times New Roman" w:hAnsi="Times New Roman"/>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rPr>
  </w:style>
  <w:style w:type="paragraph" w:styleId="afffffa">
    <w:name w:val="Document Map"/>
    <w:basedOn w:val="a"/>
    <w:link w:val="afffffb"/>
    <w:uiPriority w:val="99"/>
    <w:rsid w:val="00C0127A"/>
    <w:pPr>
      <w:spacing w:before="120" w:after="120"/>
    </w:pPr>
    <w:rPr>
      <w:rFonts w:ascii="Tahoma" w:hAnsi="Tahoma" w:cs="Tahoma"/>
      <w:sz w:val="16"/>
      <w:szCs w:val="16"/>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rPr>
  </w:style>
  <w:style w:type="paragraph" w:customStyle="1" w:styleId="font9">
    <w:name w:val="font9"/>
    <w:basedOn w:val="a"/>
    <w:rsid w:val="00C0127A"/>
    <w:pPr>
      <w:spacing w:before="100" w:beforeAutospacing="1" w:after="100" w:afterAutospacing="1"/>
    </w:pPr>
    <w:rPr>
      <w:rFonts w:ascii="Times New Roman" w:hAnsi="Times New Roman"/>
      <w:color w:val="000000"/>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38">
    <w:name w:val="xl138"/>
    <w:basedOn w:val="a"/>
    <w:rsid w:val="00C0127A"/>
    <w:pPr>
      <w:spacing w:before="100" w:beforeAutospacing="1" w:after="100" w:afterAutospacing="1"/>
      <w:textAlignment w:val="center"/>
    </w:pPr>
    <w:rPr>
      <w:rFonts w:ascii="Times New Roman" w:hAnsi="Times New Roman"/>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rPr>
  </w:style>
  <w:style w:type="paragraph" w:customStyle="1" w:styleId="xl141">
    <w:name w:val="xl141"/>
    <w:basedOn w:val="a"/>
    <w:rsid w:val="00C0127A"/>
    <w:pPr>
      <w:spacing w:before="100" w:beforeAutospacing="1" w:after="100" w:afterAutospacing="1"/>
      <w:textAlignment w:val="center"/>
    </w:pPr>
    <w:rPr>
      <w:rFonts w:ascii="Times New Roman" w:hAnsi="Times New Roman"/>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rPr>
  </w:style>
  <w:style w:type="paragraph" w:customStyle="1" w:styleId="p3">
    <w:name w:val="p3"/>
    <w:basedOn w:val="a"/>
    <w:rsid w:val="00C0127A"/>
    <w:pPr>
      <w:spacing w:before="100" w:beforeAutospacing="1" w:after="100" w:afterAutospacing="1"/>
    </w:pPr>
    <w:rPr>
      <w:rFonts w:ascii="Times New Roman" w:hAnsi="Times New Roman"/>
    </w:rPr>
  </w:style>
  <w:style w:type="paragraph" w:customStyle="1" w:styleId="p4">
    <w:name w:val="p4"/>
    <w:basedOn w:val="a"/>
    <w:rsid w:val="00C0127A"/>
    <w:pPr>
      <w:spacing w:before="100" w:beforeAutospacing="1" w:after="100" w:afterAutospacing="1"/>
    </w:pPr>
    <w:rPr>
      <w:rFonts w:ascii="Times New Roman" w:hAnsi="Times New Roman"/>
    </w:rPr>
  </w:style>
  <w:style w:type="paragraph" w:customStyle="1" w:styleId="p5">
    <w:name w:val="p5"/>
    <w:basedOn w:val="a"/>
    <w:rsid w:val="00C0127A"/>
    <w:pPr>
      <w:spacing w:before="100" w:beforeAutospacing="1" w:after="100" w:afterAutospacing="1"/>
    </w:pPr>
    <w:rPr>
      <w:rFonts w:ascii="Times New Roman" w:hAnsi="Times New Roman"/>
    </w:rPr>
  </w:style>
  <w:style w:type="paragraph" w:customStyle="1" w:styleId="western">
    <w:name w:val="western"/>
    <w:basedOn w:val="a"/>
    <w:rsid w:val="00C0127A"/>
    <w:pPr>
      <w:spacing w:before="100" w:beforeAutospacing="1" w:after="100" w:afterAutospacing="1"/>
    </w:pPr>
    <w:rPr>
      <w:rFonts w:ascii="Times New Roman" w:hAnsi="Times New Roman"/>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rPr>
  </w:style>
  <w:style w:type="paragraph" w:customStyle="1" w:styleId="p18">
    <w:name w:val="p18"/>
    <w:basedOn w:val="a"/>
    <w:rsid w:val="00C0127A"/>
    <w:pPr>
      <w:spacing w:before="100" w:beforeAutospacing="1" w:after="100" w:afterAutospacing="1"/>
    </w:pPr>
    <w:rPr>
      <w:rFonts w:ascii="Times New Roman" w:hAnsi="Times New Roman"/>
    </w:rPr>
  </w:style>
  <w:style w:type="paragraph" w:customStyle="1" w:styleId="p24">
    <w:name w:val="p24"/>
    <w:basedOn w:val="a"/>
    <w:rsid w:val="00C0127A"/>
    <w:pPr>
      <w:spacing w:before="100" w:beforeAutospacing="1" w:after="100" w:afterAutospacing="1"/>
    </w:pPr>
    <w:rPr>
      <w:rFonts w:ascii="Times New Roman" w:hAnsi="Times New Roman"/>
    </w:rPr>
  </w:style>
  <w:style w:type="paragraph" w:customStyle="1" w:styleId="p39">
    <w:name w:val="p39"/>
    <w:basedOn w:val="a"/>
    <w:rsid w:val="00C0127A"/>
    <w:pPr>
      <w:spacing w:before="100" w:beforeAutospacing="1" w:after="100" w:afterAutospacing="1"/>
    </w:pPr>
    <w:rPr>
      <w:rFonts w:ascii="Times New Roman" w:hAnsi="Times New Roman"/>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rPr>
  </w:style>
  <w:style w:type="paragraph" w:styleId="53">
    <w:name w:val="toc 5"/>
    <w:basedOn w:val="a"/>
    <w:next w:val="a"/>
    <w:autoRedefine/>
    <w:uiPriority w:val="39"/>
    <w:unhideWhenUsed/>
    <w:rsid w:val="00C0127A"/>
    <w:pPr>
      <w:spacing w:after="100" w:line="276" w:lineRule="auto"/>
      <w:ind w:left="880"/>
    </w:pPr>
    <w:rPr>
      <w:sz w:val="22"/>
      <w:szCs w:val="22"/>
    </w:rPr>
  </w:style>
  <w:style w:type="paragraph" w:styleId="61">
    <w:name w:val="toc 6"/>
    <w:basedOn w:val="a"/>
    <w:next w:val="a"/>
    <w:autoRedefine/>
    <w:uiPriority w:val="39"/>
    <w:unhideWhenUsed/>
    <w:rsid w:val="00C0127A"/>
    <w:pPr>
      <w:spacing w:after="100" w:line="276" w:lineRule="auto"/>
      <w:ind w:left="1100"/>
    </w:pPr>
    <w:rPr>
      <w:sz w:val="22"/>
      <w:szCs w:val="22"/>
    </w:rPr>
  </w:style>
  <w:style w:type="paragraph" w:styleId="7">
    <w:name w:val="toc 7"/>
    <w:basedOn w:val="a"/>
    <w:next w:val="a"/>
    <w:autoRedefine/>
    <w:uiPriority w:val="39"/>
    <w:unhideWhenUsed/>
    <w:rsid w:val="00C0127A"/>
    <w:pPr>
      <w:spacing w:after="100" w:line="276" w:lineRule="auto"/>
      <w:ind w:left="1320"/>
    </w:pPr>
    <w:rPr>
      <w:sz w:val="22"/>
      <w:szCs w:val="22"/>
    </w:rPr>
  </w:style>
  <w:style w:type="paragraph" w:styleId="8">
    <w:name w:val="toc 8"/>
    <w:basedOn w:val="a"/>
    <w:next w:val="a"/>
    <w:autoRedefine/>
    <w:uiPriority w:val="39"/>
    <w:unhideWhenUsed/>
    <w:rsid w:val="00C0127A"/>
    <w:pPr>
      <w:spacing w:after="100" w:line="276" w:lineRule="auto"/>
      <w:ind w:left="1540"/>
    </w:pPr>
    <w:rPr>
      <w:sz w:val="22"/>
      <w:szCs w:val="22"/>
    </w:rPr>
  </w:style>
  <w:style w:type="paragraph" w:styleId="9">
    <w:name w:val="toc 9"/>
    <w:basedOn w:val="a"/>
    <w:next w:val="a"/>
    <w:autoRedefine/>
    <w:uiPriority w:val="39"/>
    <w:unhideWhenUsed/>
    <w:rsid w:val="00C0127A"/>
    <w:pPr>
      <w:spacing w:after="100" w:line="276" w:lineRule="auto"/>
      <w:ind w:left="1760"/>
    </w:pPr>
    <w:rPr>
      <w:sz w:val="22"/>
      <w:szCs w:val="22"/>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rPr>
  </w:style>
  <w:style w:type="paragraph" w:styleId="affffff8">
    <w:name w:val="List"/>
    <w:basedOn w:val="a"/>
    <w:uiPriority w:val="99"/>
    <w:unhideWhenUsed/>
    <w:rsid w:val="00C0127A"/>
    <w:pPr>
      <w:spacing w:after="200" w:line="276" w:lineRule="auto"/>
      <w:ind w:left="283" w:hanging="283"/>
      <w:contextualSpacing/>
    </w:pPr>
    <w:rPr>
      <w:sz w:val="22"/>
      <w:szCs w:val="22"/>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rPr>
  </w:style>
  <w:style w:type="paragraph" w:customStyle="1" w:styleId="s16">
    <w:name w:val="s_16"/>
    <w:basedOn w:val="a"/>
    <w:rsid w:val="00C0127A"/>
    <w:pPr>
      <w:spacing w:before="100" w:beforeAutospacing="1" w:after="100" w:afterAutospacing="1"/>
    </w:pPr>
    <w:rPr>
      <w:rFonts w:ascii="Times New Roman" w:hAnsi="Times New Roman"/>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eastAsia="zh-CN"/>
    </w:rPr>
  </w:style>
  <w:style w:type="character" w:customStyle="1" w:styleId="mw-headline">
    <w:name w:val="mw-headline"/>
    <w:basedOn w:val="a0"/>
    <w:rsid w:val="00C0127A"/>
    <w:rPr>
      <w:rFonts w:cs="Times New Roman"/>
    </w:rPr>
  </w:style>
  <w:style w:type="table" w:styleId="afffffff1">
    <w:name w:val="Table Grid"/>
    <w:basedOn w:val="a1"/>
    <w:uiPriority w:val="39"/>
    <w:rsid w:val="000E0F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fffff2">
    <w:basedOn w:val="TableNormal1"/>
    <w:tblPr>
      <w:tblStyleRowBandSize w:val="1"/>
      <w:tblStyleColBandSize w:val="1"/>
      <w:tblCellMar>
        <w:left w:w="115" w:type="dxa"/>
        <w:right w:w="115" w:type="dxa"/>
      </w:tblCellMar>
    </w:tblPr>
  </w:style>
  <w:style w:type="table" w:customStyle="1" w:styleId="afffffff3">
    <w:basedOn w:val="TableNormal1"/>
    <w:tblPr>
      <w:tblStyleRowBandSize w:val="1"/>
      <w:tblStyleColBandSize w:val="1"/>
      <w:tblCellMar>
        <w:left w:w="115" w:type="dxa"/>
        <w:right w:w="115" w:type="dxa"/>
      </w:tblCellMar>
    </w:tbl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top w:w="100" w:type="dxa"/>
        <w:left w:w="100" w:type="dxa"/>
        <w:bottom w:w="100" w:type="dxa"/>
        <w:right w:w="100" w:type="dxa"/>
      </w:tblCellMar>
    </w:tblPr>
  </w:style>
  <w:style w:type="table" w:customStyle="1" w:styleId="afffffff8">
    <w:basedOn w:val="TableNormal1"/>
    <w:tblPr>
      <w:tblStyleRowBandSize w:val="1"/>
      <w:tblStyleColBandSize w:val="1"/>
      <w:tblCellMar>
        <w:top w:w="100" w:type="dxa"/>
        <w:left w:w="100" w:type="dxa"/>
        <w:bottom w:w="100" w:type="dxa"/>
        <w:right w:w="100" w:type="dxa"/>
      </w:tblCellMar>
    </w:tblPr>
  </w:style>
  <w:style w:type="table" w:customStyle="1" w:styleId="afffffff9">
    <w:basedOn w:val="TableNormal1"/>
    <w:tblPr>
      <w:tblStyleRowBandSize w:val="1"/>
      <w:tblStyleColBandSize w:val="1"/>
      <w:tblCellMar>
        <w:top w:w="100" w:type="dxa"/>
        <w:left w:w="100" w:type="dxa"/>
        <w:bottom w:w="100" w:type="dxa"/>
        <w:right w:w="100" w:type="dxa"/>
      </w:tblCellMar>
    </w:tblPr>
  </w:style>
  <w:style w:type="table" w:customStyle="1" w:styleId="afffffffa">
    <w:basedOn w:val="TableNormal1"/>
    <w:tblPr>
      <w:tblStyleRowBandSize w:val="1"/>
      <w:tblStyleColBandSize w:val="1"/>
      <w:tblCellMar>
        <w:top w:w="100" w:type="dxa"/>
        <w:left w:w="100" w:type="dxa"/>
        <w:bottom w:w="100" w:type="dxa"/>
        <w:right w:w="100" w:type="dxa"/>
      </w:tblCellMar>
    </w:tblPr>
  </w:style>
  <w:style w:type="table" w:customStyle="1" w:styleId="afffffffb">
    <w:basedOn w:val="TableNormal1"/>
    <w:tblPr>
      <w:tblStyleRowBandSize w:val="1"/>
      <w:tblStyleColBandSize w:val="1"/>
      <w:tblCellMar>
        <w:top w:w="100" w:type="dxa"/>
        <w:left w:w="100" w:type="dxa"/>
        <w:bottom w:w="100" w:type="dxa"/>
        <w:right w:w="100" w:type="dxa"/>
      </w:tblCellMar>
    </w:tblPr>
  </w:style>
  <w:style w:type="table" w:customStyle="1" w:styleId="afffffffc">
    <w:basedOn w:val="TableNormal1"/>
    <w:tblPr>
      <w:tblStyleRowBandSize w:val="1"/>
      <w:tblStyleColBandSize w:val="1"/>
      <w:tblCellMar>
        <w:top w:w="100" w:type="dxa"/>
        <w:left w:w="100" w:type="dxa"/>
        <w:bottom w:w="100" w:type="dxa"/>
        <w:right w:w="100" w:type="dxa"/>
      </w:tblCellMar>
    </w:tblPr>
  </w:style>
  <w:style w:type="table" w:customStyle="1" w:styleId="afffffffd">
    <w:basedOn w:val="TableNormal1"/>
    <w:tblPr>
      <w:tblStyleRowBandSize w:val="1"/>
      <w:tblStyleColBandSize w:val="1"/>
      <w:tblCellMar>
        <w:top w:w="100" w:type="dxa"/>
        <w:left w:w="100" w:type="dxa"/>
        <w:bottom w:w="100" w:type="dxa"/>
        <w:right w:w="100" w:type="dxa"/>
      </w:tblCellMar>
    </w:tblPr>
  </w:style>
  <w:style w:type="table" w:customStyle="1" w:styleId="afffffffe">
    <w:basedOn w:val="TableNormal1"/>
    <w:tblPr>
      <w:tblStyleRowBandSize w:val="1"/>
      <w:tblStyleColBandSize w:val="1"/>
      <w:tblCellMar>
        <w:top w:w="100" w:type="dxa"/>
        <w:left w:w="100" w:type="dxa"/>
        <w:bottom w:w="100" w:type="dxa"/>
        <w:right w:w="100" w:type="dxa"/>
      </w:tblCellMar>
    </w:tblPr>
  </w:style>
  <w:style w:type="table" w:customStyle="1" w:styleId="affffffff">
    <w:basedOn w:val="TableNormal1"/>
    <w:tblPr>
      <w:tblStyleRowBandSize w:val="1"/>
      <w:tblStyleColBandSize w:val="1"/>
      <w:tblCellMar>
        <w:top w:w="100" w:type="dxa"/>
        <w:left w:w="100" w:type="dxa"/>
        <w:bottom w:w="100" w:type="dxa"/>
        <w:right w:w="100" w:type="dxa"/>
      </w:tblCellMar>
    </w:tblPr>
  </w:style>
  <w:style w:type="table" w:customStyle="1" w:styleId="affffffff0">
    <w:basedOn w:val="TableNormal0"/>
    <w:tblPr>
      <w:tblStyleRowBandSize w:val="1"/>
      <w:tblStyleColBandSize w:val="1"/>
      <w:tblCellMar>
        <w:left w:w="115" w:type="dxa"/>
        <w:right w:w="115" w:type="dxa"/>
      </w:tblCellMar>
    </w:tblPr>
  </w:style>
  <w:style w:type="table" w:customStyle="1" w:styleId="affffffff1">
    <w:basedOn w:val="TableNormal0"/>
    <w:tblPr>
      <w:tblStyleRowBandSize w:val="1"/>
      <w:tblStyleColBandSize w:val="1"/>
      <w:tblCellMar>
        <w:left w:w="108" w:type="dxa"/>
        <w:right w:w="108" w:type="dxa"/>
      </w:tblCellMar>
    </w:tblPr>
  </w:style>
  <w:style w:type="table" w:customStyle="1" w:styleId="affffffff2">
    <w:basedOn w:val="TableNormal0"/>
    <w:tblPr>
      <w:tblStyleRowBandSize w:val="1"/>
      <w:tblStyleColBandSize w:val="1"/>
      <w:tblCellMar>
        <w:left w:w="115" w:type="dxa"/>
        <w:right w:w="115" w:type="dxa"/>
      </w:tblCellMar>
    </w:tblPr>
  </w:style>
  <w:style w:type="table" w:customStyle="1" w:styleId="affffffff3">
    <w:basedOn w:val="TableNormal0"/>
    <w:tblPr>
      <w:tblStyleRowBandSize w:val="1"/>
      <w:tblStyleColBandSize w:val="1"/>
      <w:tblCellMar>
        <w:left w:w="108" w:type="dxa"/>
        <w:right w:w="108" w:type="dxa"/>
      </w:tblCellMar>
    </w:tblPr>
  </w:style>
  <w:style w:type="table" w:customStyle="1" w:styleId="affffffff4">
    <w:basedOn w:val="TableNormal0"/>
    <w:tblPr>
      <w:tblStyleRowBandSize w:val="1"/>
      <w:tblStyleColBandSize w:val="1"/>
      <w:tblCellMar>
        <w:left w:w="108" w:type="dxa"/>
        <w:right w:w="108" w:type="dxa"/>
      </w:tblCellMar>
    </w:tblPr>
  </w:style>
  <w:style w:type="table" w:customStyle="1" w:styleId="affffffff5">
    <w:basedOn w:val="TableNormal0"/>
    <w:tblPr>
      <w:tblStyleRowBandSize w:val="1"/>
      <w:tblStyleColBandSize w:val="1"/>
      <w:tblCellMar>
        <w:left w:w="108" w:type="dxa"/>
        <w:right w:w="108" w:type="dxa"/>
      </w:tblCellMar>
    </w:tblPr>
  </w:style>
  <w:style w:type="table" w:customStyle="1" w:styleId="affffffff6">
    <w:basedOn w:val="TableNormal0"/>
    <w:tblPr>
      <w:tblStyleRowBandSize w:val="1"/>
      <w:tblStyleColBandSize w:val="1"/>
      <w:tblCellMar>
        <w:top w:w="100" w:type="dxa"/>
        <w:left w:w="100" w:type="dxa"/>
        <w:bottom w:w="100" w:type="dxa"/>
        <w:right w:w="100" w:type="dxa"/>
      </w:tblCellMar>
    </w:tblPr>
  </w:style>
  <w:style w:type="paragraph" w:customStyle="1" w:styleId="11">
    <w:name w:val="Знак сноски1"/>
    <w:basedOn w:val="a"/>
    <w:link w:val="a9"/>
    <w:qFormat/>
    <w:rsid w:val="007754D4"/>
    <w:rPr>
      <w:rFonts w:eastAsia="Calibri"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182845">
      <w:bodyDiv w:val="1"/>
      <w:marLeft w:val="0"/>
      <w:marRight w:val="0"/>
      <w:marTop w:val="0"/>
      <w:marBottom w:val="0"/>
      <w:divBdr>
        <w:top w:val="none" w:sz="0" w:space="0" w:color="auto"/>
        <w:left w:val="none" w:sz="0" w:space="0" w:color="auto"/>
        <w:bottom w:val="none" w:sz="0" w:space="0" w:color="auto"/>
        <w:right w:val="none" w:sz="0" w:space="0" w:color="auto"/>
      </w:divBdr>
    </w:div>
    <w:div w:id="10035535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updG3yDWMMfJQnCjR/UkjuZPVw==">CgMxLjAyCGguZ2pkZ3hzMgloLjMwajB6bGwyCWguMWZvYjl0ZTIJaC4zem55c2g3MgloLjJldDkycDAyCGgudHlqY3d0MgloLjNkeTZ2a20yDmgubnVocXRzcnBxZnBnOAByITFmdUtJU1lSOG9EamFLeDNZSjhsV1JZZEdvcGw2LUx6TQ==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2350</Words>
  <Characters>13398</Characters>
  <Application>Microsoft Office Word</Application>
  <DocSecurity>0</DocSecurity>
  <Lines>111</Lines>
  <Paragraphs>31</Paragraphs>
  <ScaleCrop>false</ScaleCrop>
  <Company/>
  <LinksUpToDate>false</LinksUpToDate>
  <CharactersWithSpaces>15717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12</cp:revision>
  <dcterms:created xsi:type="dcterms:W3CDTF">2022-12-03T13:08:00Z</dcterms:created>
  <dcterms:modified xsi:type="dcterms:W3CDTF">2023-12-18T13:34:00Z</dcterms:modified>
</cp:coreProperties>
</file>