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1.Х</w:t>
      </w:r>
    </w:p>
    <w:p w:rsidR="00000000" w:rsidDel="00000000" w:rsidP="00000000" w:rsidRDefault="00000000" w:rsidRPr="00000000" w14:paraId="00000002">
      <w:pPr>
        <w:jc w:val="right"/>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ПОП по специальности </w:t>
        <w:br w:type="textWrapping"/>
        <w:t xml:space="preserve">53.02.08 Музыкальное звукооператорское мастерство</w:t>
      </w:r>
      <w:r w:rsidDel="00000000" w:rsidR="00000000" w:rsidRPr="00000000">
        <w:rPr>
          <w:rtl w:val="0"/>
        </w:rPr>
      </w:r>
    </w:p>
    <w:p w:rsidR="00000000" w:rsidDel="00000000" w:rsidP="00000000" w:rsidRDefault="00000000" w:rsidRPr="00000000" w14:paraId="00000003">
      <w:pPr>
        <w:jc w:val="right"/>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ПРОФЕССИОНАЛЬНОГО МОДУЛЯ</w:t>
      </w:r>
    </w:p>
    <w:p w:rsidR="00000000" w:rsidDel="00000000" w:rsidP="00000000" w:rsidRDefault="00000000" w:rsidRPr="00000000" w14:paraId="0000000F">
      <w:pPr>
        <w:widowControl w:val="0"/>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widowControl w:val="0"/>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ПМ.ХХ ЗВУКОРЕЖИССУРА И САУНД-ДИЗАЙН</w:t>
      </w:r>
    </w:p>
    <w:p w:rsidR="00000000" w:rsidDel="00000000" w:rsidP="00000000" w:rsidRDefault="00000000" w:rsidRPr="00000000" w14:paraId="00000011">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2">
      <w:pPr>
        <w:spacing w:after="240" w:before="240" w:lineRule="auto"/>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Профессиональный модуль рекомендуется к реализации</w:t>
        <w:br w:type="textWrapping"/>
        <w:t xml:space="preserve">за счет вариативной части образовательной программы</w:t>
      </w:r>
    </w:p>
    <w:p w:rsidR="00000000" w:rsidDel="00000000" w:rsidP="00000000" w:rsidRDefault="00000000" w:rsidRPr="00000000" w14:paraId="00000013">
      <w:pPr>
        <w:spacing w:after="240"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Направленность:</w:t>
      </w:r>
    </w:p>
    <w:p w:rsidR="00000000" w:rsidDel="00000000" w:rsidP="00000000" w:rsidRDefault="00000000" w:rsidRPr="00000000" w14:paraId="00000014">
      <w:pPr>
        <w:spacing w:after="240" w:before="240" w:lineRule="auto"/>
        <w:jc w:val="center"/>
        <w:rPr>
          <w:rFonts w:ascii="Times New Roman" w:cs="Times New Roman" w:eastAsia="Times New Roman" w:hAnsi="Times New Roman"/>
          <w:b w:val="1"/>
          <w:i w:val="1"/>
          <w:u w:val="single"/>
        </w:rPr>
      </w:pPr>
      <w:r w:rsidDel="00000000" w:rsidR="00000000" w:rsidRPr="00000000">
        <w:rPr>
          <w:rFonts w:ascii="Times New Roman" w:cs="Times New Roman" w:eastAsia="Times New Roman" w:hAnsi="Times New Roman"/>
          <w:b w:val="1"/>
          <w:rtl w:val="0"/>
        </w:rPr>
        <w:t xml:space="preserve">Звукорежиссер; Саунд-дизайнер</w:t>
      </w: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2022</w:t>
      </w:r>
    </w:p>
    <w:p w:rsidR="00000000" w:rsidDel="00000000" w:rsidP="00000000" w:rsidRDefault="00000000" w:rsidRPr="00000000" w14:paraId="0000002E">
      <w:pPr>
        <w:spacing w:after="160" w:line="259" w:lineRule="auto"/>
        <w:rPr>
          <w:rFonts w:ascii="Times New Roman" w:cs="Times New Roman" w:eastAsia="Times New Roman" w:hAnsi="Times New Roman"/>
          <w:b w:val="1"/>
          <w:i w:val="1"/>
        </w:rPr>
      </w:pPr>
      <w:r w:rsidDel="00000000" w:rsidR="00000000" w:rsidRPr="00000000">
        <w:br w:type="page"/>
      </w: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w:t>
      </w:r>
    </w:p>
    <w:p w:rsidR="00000000" w:rsidDel="00000000" w:rsidP="00000000" w:rsidRDefault="00000000" w:rsidRPr="00000000" w14:paraId="00000030">
      <w:pPr>
        <w:jc w:val="center"/>
        <w:rPr>
          <w:rFonts w:ascii="Times New Roman" w:cs="Times New Roman" w:eastAsia="Times New Roman" w:hAnsi="Times New Roman"/>
          <w:b w:val="1"/>
          <w:i w:val="1"/>
        </w:rPr>
      </w:pPr>
      <w:r w:rsidDel="00000000" w:rsidR="00000000" w:rsidRPr="00000000">
        <w:rPr>
          <w:rtl w:val="0"/>
        </w:rPr>
      </w:r>
    </w:p>
    <w:tbl>
      <w:tblPr>
        <w:tblStyle w:val="Table1"/>
        <w:tblW w:w="9807.0" w:type="dxa"/>
        <w:jc w:val="left"/>
        <w:tblLayout w:type="fixed"/>
        <w:tblLook w:val="0000"/>
      </w:tblPr>
      <w:tblGrid>
        <w:gridCol w:w="9007"/>
        <w:gridCol w:w="800"/>
        <w:tblGridChange w:id="0">
          <w:tblGrid>
            <w:gridCol w:w="9007"/>
            <w:gridCol w:w="800"/>
          </w:tblGrid>
        </w:tblGridChange>
      </w:tblGrid>
      <w:tr>
        <w:trPr>
          <w:cantSplit w:val="0"/>
          <w:trHeight w:val="737" w:hRule="atLeast"/>
          <w:tblHeader w:val="0"/>
        </w:trPr>
        <w:tc>
          <w:tcPr/>
          <w:p w:rsidR="00000000" w:rsidDel="00000000" w:rsidP="00000000" w:rsidRDefault="00000000" w:rsidRPr="00000000" w14:paraId="0000003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ОБЩАЯ ХАРАКТЕРИСТИКА ПРИМЕРНОЙ РАБОЧЕЙ ПРОГРАММЫ ПРОФЕССИОНАЛЬНОГО МОДУЛЯ</w:t>
            </w:r>
          </w:p>
        </w:tc>
        <w:tc>
          <w:tcPr/>
          <w:p w:rsidR="00000000" w:rsidDel="00000000" w:rsidP="00000000" w:rsidRDefault="00000000" w:rsidRPr="00000000" w14:paraId="00000032">
            <w:pPr>
              <w:jc w:val="both"/>
              <w:rPr>
                <w:rFonts w:ascii="Times New Roman" w:cs="Times New Roman" w:eastAsia="Times New Roman" w:hAnsi="Times New Roman"/>
                <w:b w:val="1"/>
                <w:i w:val="1"/>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ПРОФЕССИОНАЛЬНОГО МОДУЛЯ</w:t>
            </w:r>
          </w:p>
        </w:tc>
        <w:tc>
          <w:tcPr/>
          <w:p w:rsidR="00000000" w:rsidDel="00000000" w:rsidP="00000000" w:rsidRDefault="00000000" w:rsidRPr="00000000" w14:paraId="00000034">
            <w:pPr>
              <w:jc w:val="both"/>
              <w:rPr>
                <w:rFonts w:ascii="Times New Roman" w:cs="Times New Roman" w:eastAsia="Times New Roman" w:hAnsi="Times New Roman"/>
                <w:b w:val="1"/>
                <w:i w:val="1"/>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03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УСЛОВИЯ РЕАЛИЗАЦИИ ПРОФЕССИОНАЛЬНОГО МОДУЛЯ </w:t>
            </w:r>
          </w:p>
        </w:tc>
        <w:tc>
          <w:tcPr/>
          <w:p w:rsidR="00000000" w:rsidDel="00000000" w:rsidP="00000000" w:rsidRDefault="00000000" w:rsidRPr="00000000" w14:paraId="00000036">
            <w:pPr>
              <w:jc w:val="both"/>
              <w:rPr>
                <w:rFonts w:ascii="Times New Roman" w:cs="Times New Roman" w:eastAsia="Times New Roman" w:hAnsi="Times New Roman"/>
                <w:b w:val="1"/>
                <w:i w:val="1"/>
              </w:rPr>
            </w:pPr>
            <w:r w:rsidDel="00000000" w:rsidR="00000000" w:rsidRPr="00000000">
              <w:rPr>
                <w:rtl w:val="0"/>
              </w:rPr>
            </w:r>
          </w:p>
        </w:tc>
      </w:tr>
      <w:tr>
        <w:trPr>
          <w:cantSplit w:val="0"/>
          <w:trHeight w:val="692" w:hRule="atLeast"/>
          <w:tblHeader w:val="0"/>
        </w:trPr>
        <w:tc>
          <w:tcPr/>
          <w:p w:rsidR="00000000" w:rsidDel="00000000" w:rsidP="00000000" w:rsidRDefault="00000000" w:rsidRPr="00000000" w14:paraId="00000037">
            <w:pPr>
              <w:spacing w:after="120" w:before="12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КОНТРОЛЬ И ОЦЕНКА РЕЗУЛЬТАТОВ ОСВОЕНИЯ ПРОФЕССИОНАЛЬНОГО МОДУЛЯ</w:t>
            </w:r>
          </w:p>
        </w:tc>
        <w:tc>
          <w:tcPr/>
          <w:p w:rsidR="00000000" w:rsidDel="00000000" w:rsidP="00000000" w:rsidRDefault="00000000" w:rsidRPr="00000000" w14:paraId="00000038">
            <w:pPr>
              <w:jc w:val="both"/>
              <w:rPr>
                <w:rFonts w:ascii="Times New Roman" w:cs="Times New Roman" w:eastAsia="Times New Roman" w:hAnsi="Times New Roman"/>
                <w:b w:val="1"/>
                <w:i w:val="1"/>
              </w:rPr>
            </w:pPr>
            <w:r w:rsidDel="00000000" w:rsidR="00000000" w:rsidRPr="00000000">
              <w:rPr>
                <w:rtl w:val="0"/>
              </w:rPr>
            </w:r>
          </w:p>
        </w:tc>
      </w:tr>
    </w:tbl>
    <w:p w:rsidR="00000000" w:rsidDel="00000000" w:rsidP="00000000" w:rsidRDefault="00000000" w:rsidRPr="00000000" w14:paraId="00000039">
      <w:pPr>
        <w:rPr>
          <w:rFonts w:ascii="Times New Roman" w:cs="Times New Roman" w:eastAsia="Times New Roman" w:hAnsi="Times New Roman"/>
          <w:b w:val="1"/>
          <w:i w:val="1"/>
        </w:rPr>
        <w:sectPr>
          <w:footerReference r:id="rId8" w:type="default"/>
          <w:pgSz w:h="16838" w:w="11906" w:orient="portrait"/>
          <w:pgMar w:bottom="1134" w:top="1134" w:left="1701" w:right="850" w:header="708" w:footer="708"/>
          <w:pgNumType w:start="1"/>
          <w:titlePg w:val="1"/>
        </w:sect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ПРОГРАММЫ ПРОФЕССИОНАЛЬНОГО МОДУЛЯ </w:t>
        <w:br w:type="textWrapping"/>
        <w:t xml:space="preserve">ПМ.ХХ ЗВУКОРЕЖИССУРА И САУНД-ДИЗАЙН</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Цель и планируемые результаты освоения профессионального модуля</w:t>
      </w:r>
    </w:p>
    <w:p w:rsidR="00000000" w:rsidDel="00000000" w:rsidP="00000000" w:rsidRDefault="00000000" w:rsidRPr="00000000" w14:paraId="0000003D">
      <w:pPr>
        <w:widowControl w:val="0"/>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результате изучения профессионального модуля обучающийся должен освоить вид профессиональной деятельности </w:t>
      </w:r>
      <w:r w:rsidDel="00000000" w:rsidR="00000000" w:rsidRPr="00000000">
        <w:rPr>
          <w:rFonts w:ascii="Times New Roman" w:cs="Times New Roman" w:eastAsia="Times New Roman" w:hAnsi="Times New Roman"/>
          <w:b w:val="1"/>
          <w:rtl w:val="0"/>
        </w:rPr>
        <w:t xml:space="preserve">звукорежиссура и саунд-дизайн </w:t>
      </w:r>
      <w:r w:rsidDel="00000000" w:rsidR="00000000" w:rsidRPr="00000000">
        <w:rPr>
          <w:rFonts w:ascii="Times New Roman" w:cs="Times New Roman" w:eastAsia="Times New Roman" w:hAnsi="Times New Roman"/>
          <w:rtl w:val="0"/>
        </w:rPr>
        <w:t xml:space="preserve">и соответствующие ему общие и профессиональные компетенции:</w:t>
      </w:r>
    </w:p>
    <w:p w:rsidR="00000000" w:rsidDel="00000000" w:rsidP="00000000" w:rsidRDefault="00000000" w:rsidRPr="00000000" w14:paraId="0000003E">
      <w:pPr>
        <w:widowControl w:val="0"/>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Перечень общих компетенций</w:t>
      </w:r>
    </w:p>
    <w:tbl>
      <w:tblPr>
        <w:tblStyle w:val="Table2"/>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3"/>
        <w:gridCol w:w="8978"/>
        <w:tblGridChange w:id="0">
          <w:tblGrid>
            <w:gridCol w:w="1223"/>
            <w:gridCol w:w="8978"/>
          </w:tblGrid>
        </w:tblGridChange>
      </w:tblGrid>
      <w:tr>
        <w:trPr>
          <w:cantSplit w:val="0"/>
          <w:tblHeader w:val="0"/>
        </w:trPr>
        <w:tc>
          <w:tcPr/>
          <w:p w:rsidR="00000000" w:rsidDel="00000000" w:rsidP="00000000" w:rsidRDefault="00000000" w:rsidRPr="00000000" w14:paraId="00000040">
            <w:pPr>
              <w:keepNext w:val="1"/>
              <w:jc w:val="both"/>
              <w:rPr>
                <w:rFonts w:ascii="Times New Roman" w:cs="Times New Roman" w:eastAsia="Times New Roman" w:hAnsi="Times New Roman"/>
                <w:b w:val="1"/>
              </w:rPr>
            </w:pPr>
            <w:bookmarkStart w:colFirst="0" w:colLast="0" w:name="_heading=h.30j0zll" w:id="1"/>
            <w:bookmarkEnd w:id="1"/>
            <w:r w:rsidDel="00000000" w:rsidR="00000000" w:rsidRPr="00000000">
              <w:rPr>
                <w:rFonts w:ascii="Times New Roman" w:cs="Times New Roman" w:eastAsia="Times New Roman" w:hAnsi="Times New Roman"/>
                <w:b w:val="1"/>
                <w:sz w:val="22"/>
                <w:szCs w:val="22"/>
                <w:rtl w:val="0"/>
              </w:rPr>
              <w:t xml:space="preserve">Код</w:t>
            </w:r>
            <w:r w:rsidDel="00000000" w:rsidR="00000000" w:rsidRPr="00000000">
              <w:rPr>
                <w:rtl w:val="0"/>
              </w:rPr>
            </w:r>
          </w:p>
        </w:tc>
        <w:tc>
          <w:tcPr/>
          <w:p w:rsidR="00000000" w:rsidDel="00000000" w:rsidP="00000000" w:rsidRDefault="00000000" w:rsidRPr="00000000" w14:paraId="00000041">
            <w:pPr>
              <w:keepNext w:val="1"/>
              <w:jc w:val="both"/>
              <w:rPr>
                <w:rFonts w:ascii="Times New Roman" w:cs="Times New Roman" w:eastAsia="Times New Roman" w:hAnsi="Times New Roman"/>
                <w:b w:val="1"/>
              </w:rPr>
            </w:pPr>
            <w:bookmarkStart w:colFirst="0" w:colLast="0" w:name="_heading=h.1fob9te" w:id="2"/>
            <w:bookmarkEnd w:id="2"/>
            <w:r w:rsidDel="00000000" w:rsidR="00000000" w:rsidRPr="00000000">
              <w:rPr>
                <w:rFonts w:ascii="Times New Roman" w:cs="Times New Roman" w:eastAsia="Times New Roman" w:hAnsi="Times New Roman"/>
                <w:b w:val="1"/>
                <w:sz w:val="22"/>
                <w:szCs w:val="22"/>
                <w:rtl w:val="0"/>
              </w:rPr>
              <w:t xml:space="preserve">Наименование общих компетенций</w:t>
            </w:r>
            <w:r w:rsidDel="00000000" w:rsidR="00000000" w:rsidRPr="00000000">
              <w:rPr>
                <w:rtl w:val="0"/>
              </w:rPr>
            </w:r>
          </w:p>
        </w:tc>
      </w:tr>
      <w:tr>
        <w:trPr>
          <w:cantSplit w:val="0"/>
          <w:trHeight w:val="327" w:hRule="atLeast"/>
          <w:tblHeader w:val="0"/>
        </w:trPr>
        <w:tc>
          <w:tcPr/>
          <w:p w:rsidR="00000000" w:rsidDel="00000000" w:rsidP="00000000" w:rsidRDefault="00000000" w:rsidRPr="00000000" w14:paraId="0000004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ОК 1. </w:t>
            </w:r>
            <w:r w:rsidDel="00000000" w:rsidR="00000000" w:rsidRPr="00000000">
              <w:rPr>
                <w:rtl w:val="0"/>
              </w:rPr>
            </w:r>
          </w:p>
        </w:tc>
        <w:tc>
          <w:tcPr/>
          <w:p w:rsidR="00000000" w:rsidDel="00000000" w:rsidP="00000000" w:rsidRDefault="00000000" w:rsidRPr="00000000" w14:paraId="0000004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Понимать сущность и социальную значимость своей будущей профессии, проявлять к ней устойчивый интерес.</w:t>
            </w:r>
            <w:r w:rsidDel="00000000" w:rsidR="00000000" w:rsidRPr="00000000">
              <w:rPr>
                <w:rtl w:val="0"/>
              </w:rPr>
            </w:r>
          </w:p>
        </w:tc>
      </w:tr>
      <w:tr>
        <w:trPr>
          <w:cantSplit w:val="0"/>
          <w:tblHeader w:val="0"/>
        </w:trPr>
        <w:tc>
          <w:tcPr/>
          <w:p w:rsidR="00000000" w:rsidDel="00000000" w:rsidP="00000000" w:rsidRDefault="00000000" w:rsidRPr="00000000" w14:paraId="0000004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ОК 2. </w:t>
            </w:r>
            <w:r w:rsidDel="00000000" w:rsidR="00000000" w:rsidRPr="00000000">
              <w:rPr>
                <w:rtl w:val="0"/>
              </w:rPr>
            </w:r>
          </w:p>
        </w:tc>
        <w:tc>
          <w:tcPr/>
          <w:p w:rsidR="00000000" w:rsidDel="00000000" w:rsidP="00000000" w:rsidRDefault="00000000" w:rsidRPr="00000000" w14:paraId="0000004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Del="00000000" w:rsidR="00000000" w:rsidRPr="00000000">
              <w:rPr>
                <w:rtl w:val="0"/>
              </w:rPr>
            </w:r>
          </w:p>
        </w:tc>
      </w:tr>
      <w:tr>
        <w:trPr>
          <w:cantSplit w:val="0"/>
          <w:tblHeader w:val="0"/>
        </w:trPr>
        <w:tc>
          <w:tcPr/>
          <w:p w:rsidR="00000000" w:rsidDel="00000000" w:rsidP="00000000" w:rsidRDefault="00000000" w:rsidRPr="00000000" w14:paraId="00000046">
            <w:pPr>
              <w:tabs>
                <w:tab w:val="left" w:pos="708"/>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ОК 3. </w:t>
            </w:r>
            <w:r w:rsidDel="00000000" w:rsidR="00000000" w:rsidRPr="00000000">
              <w:rPr>
                <w:rtl w:val="0"/>
              </w:rPr>
            </w:r>
          </w:p>
        </w:tc>
        <w:tc>
          <w:tcPr/>
          <w:p w:rsidR="00000000" w:rsidDel="00000000" w:rsidP="00000000" w:rsidRDefault="00000000" w:rsidRPr="00000000" w14:paraId="00000047">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Решать проблемы, оценивать риски и принимать решения в нестандартных ситуациях.</w:t>
            </w:r>
          </w:p>
        </w:tc>
      </w:tr>
      <w:tr>
        <w:trPr>
          <w:cantSplit w:val="0"/>
          <w:tblHeader w:val="0"/>
        </w:trPr>
        <w:tc>
          <w:tcPr/>
          <w:p w:rsidR="00000000" w:rsidDel="00000000" w:rsidP="00000000" w:rsidRDefault="00000000" w:rsidRPr="00000000" w14:paraId="00000048">
            <w:pPr>
              <w:tabs>
                <w:tab w:val="left" w:pos="708"/>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ОК 5. </w:t>
            </w:r>
            <w:r w:rsidDel="00000000" w:rsidR="00000000" w:rsidRPr="00000000">
              <w:rPr>
                <w:rtl w:val="0"/>
              </w:rPr>
            </w:r>
          </w:p>
        </w:tc>
        <w:tc>
          <w:tcPr/>
          <w:p w:rsidR="00000000" w:rsidDel="00000000" w:rsidP="00000000" w:rsidRDefault="00000000" w:rsidRPr="00000000" w14:paraId="00000049">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информационно-коммуникационные технологии в профессиональной деятельности.</w:t>
            </w:r>
          </w:p>
        </w:tc>
      </w:tr>
    </w:tbl>
    <w:p w:rsidR="00000000" w:rsidDel="00000000" w:rsidP="00000000" w:rsidRDefault="00000000" w:rsidRPr="00000000" w14:paraId="0000004A">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pStyle w:val="Heading2"/>
        <w:spacing w:before="0" w:lineRule="auto"/>
        <w:ind w:firstLine="709"/>
        <w:jc w:val="both"/>
        <w:rPr>
          <w:rFonts w:ascii="Times New Roman" w:cs="Times New Roman" w:eastAsia="Times New Roman" w:hAnsi="Times New Roman"/>
          <w:b w:val="0"/>
          <w:i w:val="0"/>
        </w:rPr>
      </w:pPr>
      <w:bookmarkStart w:colFirst="0" w:colLast="0" w:name="_heading=h.3znysh7" w:id="3"/>
      <w:bookmarkEnd w:id="3"/>
      <w:r w:rsidDel="00000000" w:rsidR="00000000" w:rsidRPr="00000000">
        <w:rPr>
          <w:rFonts w:ascii="Times New Roman" w:cs="Times New Roman" w:eastAsia="Times New Roman" w:hAnsi="Times New Roman"/>
          <w:b w:val="0"/>
          <w:i w:val="0"/>
          <w:rtl w:val="0"/>
        </w:rPr>
        <w:t xml:space="preserve">1.1.2. Перечень профессиональных компетенций</w:t>
      </w:r>
    </w:p>
    <w:tbl>
      <w:tblPr>
        <w:tblStyle w:val="Table3"/>
        <w:tblW w:w="10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85"/>
        <w:gridCol w:w="8910"/>
        <w:tblGridChange w:id="0">
          <w:tblGrid>
            <w:gridCol w:w="1285"/>
            <w:gridCol w:w="8910"/>
          </w:tblGrid>
        </w:tblGridChange>
      </w:tblGrid>
      <w:tr>
        <w:trPr>
          <w:cantSplit w:val="0"/>
          <w:tblHeader w:val="0"/>
        </w:trPr>
        <w:tc>
          <w:tcPr/>
          <w:p w:rsidR="00000000" w:rsidDel="00000000" w:rsidP="00000000" w:rsidRDefault="00000000" w:rsidRPr="00000000" w14:paraId="0000004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Код</w:t>
            </w:r>
            <w:r w:rsidDel="00000000" w:rsidR="00000000" w:rsidRPr="00000000">
              <w:rPr>
                <w:rtl w:val="0"/>
              </w:rPr>
            </w:r>
          </w:p>
        </w:tc>
        <w:tc>
          <w:tcPr/>
          <w:p w:rsidR="00000000" w:rsidDel="00000000" w:rsidP="00000000" w:rsidRDefault="00000000" w:rsidRPr="00000000" w14:paraId="00000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0"/>
                <w:sz w:val="22"/>
                <w:szCs w:val="22"/>
                <w:rtl w:val="0"/>
              </w:rPr>
              <w:t xml:space="preserve">Наименование видов деятельности и профессиональных компетенций</w:t>
            </w:r>
            <w:r w:rsidDel="00000000" w:rsidR="00000000" w:rsidRPr="00000000">
              <w:rPr>
                <w:rtl w:val="0"/>
              </w:rPr>
            </w:r>
          </w:p>
        </w:tc>
      </w:tr>
      <w:tr>
        <w:trPr>
          <w:cantSplit w:val="0"/>
          <w:trHeight w:val="40" w:hRule="atLeast"/>
          <w:tblHeader w:val="0"/>
        </w:trPr>
        <w:tc>
          <w:tcPr>
            <w:vAlign w:val="center"/>
          </w:tcPr>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ВД Х</w:t>
            </w:r>
            <w:r w:rsidDel="00000000" w:rsidR="00000000" w:rsidRPr="00000000">
              <w:rPr>
                <w:rtl w:val="0"/>
              </w:rPr>
            </w:r>
          </w:p>
        </w:tc>
        <w:tc>
          <w:tcPr>
            <w:vAlign w:val="center"/>
          </w:tcPr>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Звукорежиссура и саунд-дизайн</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ПК Х.1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Уметь создавать музыкальные композиции</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ПК Х.2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Ориентироваться в смене музыкальных предпочтений и потребностей целевой аудитории.</w:t>
            </w:r>
            <w:r w:rsidDel="00000000" w:rsidR="00000000" w:rsidRPr="00000000">
              <w:rPr>
                <w:rtl w:val="0"/>
              </w:rPr>
            </w:r>
          </w:p>
        </w:tc>
      </w:tr>
    </w:tbl>
    <w:p w:rsidR="00000000" w:rsidDel="00000000" w:rsidP="00000000" w:rsidRDefault="00000000" w:rsidRPr="00000000" w14:paraId="00000054">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1.1.3. В результате освоения профессионального модуля студент должен</w:t>
      </w:r>
      <w:r w:rsidDel="00000000" w:rsidR="00000000" w:rsidRPr="00000000">
        <w:rPr>
          <w:rFonts w:ascii="Times New Roman" w:cs="Times New Roman" w:eastAsia="Times New Roman" w:hAnsi="Times New Roman"/>
          <w:b w:val="1"/>
          <w:rtl w:val="0"/>
        </w:rPr>
        <w:t xml:space="preserve">:</w:t>
      </w:r>
    </w:p>
    <w:tbl>
      <w:tblPr>
        <w:tblStyle w:val="Table4"/>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8533"/>
        <w:tblGridChange w:id="0">
          <w:tblGrid>
            <w:gridCol w:w="1668"/>
            <w:gridCol w:w="8533"/>
          </w:tblGrid>
        </w:tblGridChange>
      </w:tblGrid>
      <w:tr>
        <w:trPr>
          <w:cantSplit w:val="0"/>
          <w:tblHeader w:val="0"/>
        </w:trPr>
        <w:tc>
          <w:tcPr/>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Владеть навыками</w:t>
            </w:r>
            <w:r w:rsidDel="00000000" w:rsidR="00000000" w:rsidRPr="00000000">
              <w:rPr>
                <w:rtl w:val="0"/>
              </w:rPr>
            </w:r>
          </w:p>
        </w:tc>
        <w:tc>
          <w:tcPr/>
          <w:p w:rsidR="00000000" w:rsidDel="00000000" w:rsidP="00000000" w:rsidRDefault="00000000" w:rsidRPr="00000000" w14:paraId="00000057">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Владения современными техниками продакшна</w:t>
            </w:r>
          </w:p>
          <w:p w:rsidR="00000000" w:rsidDel="00000000" w:rsidP="00000000" w:rsidRDefault="00000000" w:rsidRPr="00000000" w14:paraId="00000058">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Создания музыкальной композиции</w:t>
            </w:r>
          </w:p>
          <w:p w:rsidR="00000000" w:rsidDel="00000000" w:rsidP="00000000" w:rsidRDefault="00000000" w:rsidRPr="00000000" w14:paraId="00000059">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Решения задач, возникающих в процессе продюсирования музыкальных проектов</w:t>
            </w:r>
          </w:p>
          <w:p w:rsidR="00000000" w:rsidDel="00000000" w:rsidP="00000000" w:rsidRDefault="00000000" w:rsidRPr="00000000" w14:paraId="0000005A">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Владения вокалом</w:t>
            </w:r>
          </w:p>
          <w:p w:rsidR="00000000" w:rsidDel="00000000" w:rsidP="00000000" w:rsidRDefault="00000000" w:rsidRPr="00000000" w14:paraId="0000005B">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Владения стихосложением</w:t>
            </w:r>
            <w:r w:rsidDel="00000000" w:rsidR="00000000" w:rsidRPr="00000000">
              <w:rPr>
                <w:rtl w:val="0"/>
              </w:rPr>
            </w:r>
          </w:p>
        </w:tc>
      </w:tr>
      <w:tr>
        <w:trPr>
          <w:cantSplit w:val="0"/>
          <w:tblHeader w:val="0"/>
        </w:trPr>
        <w:tc>
          <w:tcPr/>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Уметь</w:t>
            </w:r>
            <w:r w:rsidDel="00000000" w:rsidR="00000000" w:rsidRPr="00000000">
              <w:rPr>
                <w:rtl w:val="0"/>
              </w:rPr>
            </w:r>
          </w:p>
        </w:tc>
        <w:tc>
          <w:tcPr/>
          <w:p w:rsidR="00000000" w:rsidDel="00000000" w:rsidP="00000000" w:rsidRDefault="00000000" w:rsidRPr="00000000" w14:paraId="0000005D">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Сочинять песни</w:t>
            </w:r>
          </w:p>
          <w:p w:rsidR="00000000" w:rsidDel="00000000" w:rsidP="00000000" w:rsidRDefault="00000000" w:rsidRPr="00000000" w14:paraId="0000005E">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Делать аранжировки</w:t>
            </w:r>
          </w:p>
          <w:p w:rsidR="00000000" w:rsidDel="00000000" w:rsidP="00000000" w:rsidRDefault="00000000" w:rsidRPr="00000000" w14:paraId="0000005F">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музыкальные композиции</w:t>
            </w:r>
          </w:p>
          <w:p w:rsidR="00000000" w:rsidDel="00000000" w:rsidP="00000000" w:rsidRDefault="00000000" w:rsidRPr="00000000" w14:paraId="00000060">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Решать задачи, возникающие в процессе продюсирования музыкальных проектов</w:t>
            </w:r>
            <w:r w:rsidDel="00000000" w:rsidR="00000000" w:rsidRPr="00000000">
              <w:rPr>
                <w:rtl w:val="0"/>
              </w:rPr>
            </w:r>
          </w:p>
        </w:tc>
      </w:tr>
      <w:tr>
        <w:trPr>
          <w:cantSplit w:val="0"/>
          <w:tblHeader w:val="0"/>
        </w:trPr>
        <w:tc>
          <w:tcPr/>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Знать</w:t>
            </w:r>
            <w:r w:rsidDel="00000000" w:rsidR="00000000" w:rsidRPr="00000000">
              <w:rPr>
                <w:rtl w:val="0"/>
              </w:rPr>
            </w:r>
          </w:p>
        </w:tc>
        <w:tc>
          <w:tcPr/>
          <w:p w:rsidR="00000000" w:rsidDel="00000000" w:rsidP="00000000" w:rsidRDefault="00000000" w:rsidRPr="00000000" w14:paraId="00000062">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Основы и концептуальные положения текущего функционирования и перспективного развития музыкальной индустрии</w:t>
            </w:r>
            <w:r w:rsidDel="00000000" w:rsidR="00000000" w:rsidRPr="00000000">
              <w:rPr>
                <w:rtl w:val="0"/>
              </w:rPr>
            </w:r>
          </w:p>
          <w:p w:rsidR="00000000" w:rsidDel="00000000" w:rsidP="00000000" w:rsidRDefault="00000000" w:rsidRPr="00000000" w14:paraId="00000063">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Музыкальные истоки и новые веяния музыкальных направлений, жанров</w:t>
            </w:r>
            <w:r w:rsidDel="00000000" w:rsidR="00000000" w:rsidRPr="00000000">
              <w:rPr>
                <w:rtl w:val="0"/>
              </w:rPr>
            </w:r>
          </w:p>
          <w:p w:rsidR="00000000" w:rsidDel="00000000" w:rsidP="00000000" w:rsidRDefault="00000000" w:rsidRPr="00000000" w14:paraId="00000064">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Современное состояние музыки в разных контекстах – ее историю, психологию восприятия и творчества, ключевые явления</w:t>
            </w:r>
            <w:r w:rsidDel="00000000" w:rsidR="00000000" w:rsidRPr="00000000">
              <w:rPr>
                <w:rtl w:val="0"/>
              </w:rPr>
            </w:r>
          </w:p>
        </w:tc>
      </w:tr>
    </w:tbl>
    <w:p w:rsidR="00000000" w:rsidDel="00000000" w:rsidP="00000000" w:rsidRDefault="00000000" w:rsidRPr="00000000" w14:paraId="00000065">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6">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8">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9">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B">
      <w:pPr>
        <w:ind w:firstLine="709"/>
        <w:rPr>
          <w:rFonts w:ascii="Times New Roman" w:cs="Times New Roman" w:eastAsia="Times New Roman" w:hAnsi="Times New Roman"/>
          <w:b w:val="1"/>
        </w:rPr>
      </w:pPr>
      <w:bookmarkStart w:colFirst="0" w:colLast="0" w:name="_heading=h.2et92p0" w:id="4"/>
      <w:bookmarkEnd w:id="4"/>
      <w:r w:rsidDel="00000000" w:rsidR="00000000" w:rsidRPr="00000000">
        <w:rPr>
          <w:rFonts w:ascii="Times New Roman" w:cs="Times New Roman" w:eastAsia="Times New Roman" w:hAnsi="Times New Roman"/>
          <w:b w:val="1"/>
          <w:rtl w:val="0"/>
        </w:rPr>
        <w:t xml:space="preserve">1.2. Количество часов, отводимое на освоение профессионального модуля</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Всего часов – </w:t>
      </w:r>
      <w:r w:rsidDel="00000000" w:rsidR="00000000" w:rsidRPr="00000000">
        <w:rPr>
          <w:rFonts w:ascii="Times New Roman" w:cs="Times New Roman" w:eastAsia="Times New Roman" w:hAnsi="Times New Roman"/>
          <w:u w:val="single"/>
          <w:rtl w:val="0"/>
        </w:rPr>
        <w:t xml:space="preserve">432,</w:t>
      </w:r>
      <w:r w:rsidDel="00000000" w:rsidR="00000000" w:rsidRPr="00000000">
        <w:rPr>
          <w:rtl w:val="0"/>
        </w:rPr>
      </w:r>
    </w:p>
    <w:p w:rsidR="00000000" w:rsidDel="00000000" w:rsidP="00000000" w:rsidRDefault="00000000" w:rsidRPr="00000000" w14:paraId="0000006D">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 в форме практической подготовки – </w:t>
      </w:r>
      <w:r w:rsidDel="00000000" w:rsidR="00000000" w:rsidRPr="00000000">
        <w:rPr>
          <w:rFonts w:ascii="Times New Roman" w:cs="Times New Roman" w:eastAsia="Times New Roman" w:hAnsi="Times New Roman"/>
          <w:u w:val="single"/>
          <w:rtl w:val="0"/>
        </w:rPr>
        <w:t xml:space="preserve">332</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Из них на освоение МДК – </w:t>
      </w:r>
      <w:r w:rsidDel="00000000" w:rsidR="00000000" w:rsidRPr="00000000">
        <w:rPr>
          <w:rFonts w:ascii="Times New Roman" w:cs="Times New Roman" w:eastAsia="Times New Roman" w:hAnsi="Times New Roman"/>
          <w:u w:val="single"/>
          <w:rtl w:val="0"/>
        </w:rPr>
        <w:t xml:space="preserve">180</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0">
      <w:pPr>
        <w:ind w:firstLine="708"/>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в том числе самостоятельная работа –</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rtl w:val="0"/>
        </w:rPr>
        <w:t xml:space="preserve">0</w:t>
      </w: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практики, в том числе учебная – </w:t>
      </w:r>
      <w:r w:rsidDel="00000000" w:rsidR="00000000" w:rsidRPr="00000000">
        <w:rPr>
          <w:rFonts w:ascii="Times New Roman" w:cs="Times New Roman" w:eastAsia="Times New Roman" w:hAnsi="Times New Roman"/>
          <w:u w:val="single"/>
          <w:rtl w:val="0"/>
        </w:rPr>
        <w:t xml:space="preserve">72</w:t>
      </w:r>
      <w:r w:rsidDel="00000000" w:rsidR="00000000" w:rsidRPr="00000000">
        <w:rPr>
          <w:rtl w:val="0"/>
        </w:rPr>
      </w:r>
    </w:p>
    <w:p w:rsidR="00000000" w:rsidDel="00000000" w:rsidP="00000000" w:rsidRDefault="00000000" w:rsidRPr="00000000" w14:paraId="00000072">
      <w:pPr>
        <w:ind w:left="1416" w:firstLine="707.9999999999998"/>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   производственная </w:t>
      </w:r>
      <w:r w:rsidDel="00000000" w:rsidR="00000000" w:rsidRPr="00000000">
        <w:rPr>
          <w:rFonts w:ascii="Times New Roman" w:cs="Times New Roman" w:eastAsia="Times New Roman" w:hAnsi="Times New Roman"/>
          <w:u w:val="single"/>
          <w:rtl w:val="0"/>
        </w:rPr>
        <w:t xml:space="preserve">180.</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Промежуточная аттестация</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i w:val="1"/>
          <w:rtl w:val="0"/>
        </w:rPr>
        <w:t xml:space="preserve">______8______</w:t>
      </w:r>
      <w:r w:rsidDel="00000000" w:rsidR="00000000" w:rsidRPr="00000000">
        <w:rPr>
          <w:rFonts w:ascii="Times New Roman" w:cs="Times New Roman" w:eastAsia="Times New Roman" w:hAnsi="Times New Roman"/>
          <w:i w:val="1"/>
          <w:rtl w:val="0"/>
        </w:rPr>
        <w:t xml:space="preserve">.</w:t>
      </w: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sectPr>
          <w:type w:val="nextPage"/>
          <w:pgSz w:h="16838" w:w="11906" w:orient="portrait"/>
          <w:pgMar w:bottom="1134" w:top="992" w:left="851" w:right="851" w:header="709" w:footer="709"/>
        </w:sect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СТРУКТУРА И СОДЕРЖАНИЕ ПРОФЕССИОНАЛЬНОГО МОДУЛЯ</w:t>
      </w:r>
    </w:p>
    <w:p w:rsidR="00000000" w:rsidDel="00000000" w:rsidP="00000000" w:rsidRDefault="00000000" w:rsidRPr="00000000" w14:paraId="00000076">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Структура профессионального модуля</w:t>
      </w:r>
    </w:p>
    <w:tbl>
      <w:tblPr>
        <w:tblStyle w:val="Table5"/>
        <w:tblW w:w="1470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7"/>
        <w:gridCol w:w="1747"/>
        <w:gridCol w:w="709"/>
        <w:gridCol w:w="650"/>
        <w:gridCol w:w="568"/>
        <w:gridCol w:w="1609"/>
        <w:gridCol w:w="2788"/>
        <w:gridCol w:w="938"/>
        <w:gridCol w:w="1465"/>
        <w:gridCol w:w="870"/>
        <w:gridCol w:w="1653"/>
        <w:tblGridChange w:id="0">
          <w:tblGrid>
            <w:gridCol w:w="1707"/>
            <w:gridCol w:w="1747"/>
            <w:gridCol w:w="709"/>
            <w:gridCol w:w="650"/>
            <w:gridCol w:w="568"/>
            <w:gridCol w:w="1609"/>
            <w:gridCol w:w="2788"/>
            <w:gridCol w:w="938"/>
            <w:gridCol w:w="1465"/>
            <w:gridCol w:w="870"/>
            <w:gridCol w:w="1653"/>
          </w:tblGrid>
        </w:tblGridChange>
      </w:tblGrid>
      <w:tr>
        <w:trPr>
          <w:cantSplit w:val="0"/>
          <w:tblHeader w:val="0"/>
        </w:trPr>
        <w:tc>
          <w:tcPr>
            <w:vMerge w:val="restart"/>
            <w:vAlign w:val="center"/>
          </w:tcPr>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Коды профессиональных и общих компетенций</w:t>
            </w:r>
          </w:p>
        </w:tc>
        <w:tc>
          <w:tcPr>
            <w:vMerge w:val="restart"/>
            <w:vAlign w:val="center"/>
          </w:tcPr>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Наименования разделов профессионального модуля</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час.</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т.ч. в форме практической подготовки</w:t>
            </w:r>
          </w:p>
        </w:tc>
        <w:tc>
          <w:tcPr>
            <w:gridSpan w:val="7"/>
          </w:tcPr>
          <w:p w:rsidR="00000000" w:rsidDel="00000000" w:rsidP="00000000" w:rsidRDefault="00000000" w:rsidRPr="00000000" w14:paraId="0000007B">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Объем профессионального модуля, ак. час.</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0"/>
                <w:szCs w:val="20"/>
              </w:rPr>
            </w:pPr>
            <w:r w:rsidDel="00000000" w:rsidR="00000000" w:rsidRPr="00000000">
              <w:rPr>
                <w:rtl w:val="0"/>
              </w:rPr>
            </w:r>
          </w:p>
        </w:tc>
        <w:tc>
          <w:tcPr>
            <w:vMerge w:val="continue"/>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0"/>
                <w:szCs w:val="20"/>
              </w:rPr>
            </w:pPr>
            <w:r w:rsidDel="00000000" w:rsidR="00000000" w:rsidRPr="00000000">
              <w:rPr>
                <w:rtl w:val="0"/>
              </w:rPr>
            </w:r>
          </w:p>
        </w:tc>
        <w:tc>
          <w:tcPr/>
          <w:p w:rsidR="00000000" w:rsidDel="00000000" w:rsidP="00000000" w:rsidRDefault="00000000" w:rsidRPr="00000000" w14:paraId="00000086">
            <w:pPr>
              <w:jc w:val="center"/>
              <w:rPr>
                <w:rFonts w:ascii="Times New Roman" w:cs="Times New Roman" w:eastAsia="Times New Roman" w:hAnsi="Times New Roman"/>
                <w:sz w:val="20"/>
                <w:szCs w:val="20"/>
              </w:rPr>
            </w:pPr>
            <w:r w:rsidDel="00000000" w:rsidR="00000000" w:rsidRPr="00000000">
              <w:rPr>
                <w:rtl w:val="0"/>
              </w:rPr>
            </w:r>
          </w:p>
        </w:tc>
        <w:tc>
          <w:tcPr>
            <w:gridSpan w:val="4"/>
          </w:tcPr>
          <w:p w:rsidR="00000000" w:rsidDel="00000000" w:rsidP="00000000" w:rsidRDefault="00000000" w:rsidRPr="00000000" w14:paraId="0000008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Обучение по МДК</w:t>
            </w:r>
          </w:p>
        </w:tc>
        <w:tc>
          <w:tcPr>
            <w:gridSpan w:val="2"/>
            <w:vMerge w:val="restart"/>
            <w:vAlign w:val="center"/>
          </w:tcPr>
          <w:p w:rsidR="00000000" w:rsidDel="00000000" w:rsidP="00000000" w:rsidRDefault="00000000" w:rsidRPr="00000000" w14:paraId="0000008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Практики</w:t>
            </w:r>
          </w:p>
        </w:tc>
      </w:tr>
      <w:tr>
        <w:trPr>
          <w:cantSplit w:val="0"/>
          <w:tblHeader w:val="0"/>
        </w:trPr>
        <w:tc>
          <w:tcPr>
            <w:vMerge w:val="continue"/>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restart"/>
          </w:tcPr>
          <w:p w:rsidR="00000000" w:rsidDel="00000000" w:rsidP="00000000" w:rsidRDefault="00000000" w:rsidRPr="00000000" w14:paraId="0000009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w:t>
            </w:r>
          </w:p>
          <w:p w:rsidR="00000000" w:rsidDel="00000000" w:rsidP="00000000" w:rsidRDefault="00000000" w:rsidRPr="00000000" w14:paraId="00000092">
            <w:pPr>
              <w:rPr>
                <w:rFonts w:ascii="Times New Roman" w:cs="Times New Roman" w:eastAsia="Times New Roman" w:hAnsi="Times New Roman"/>
                <w:sz w:val="20"/>
                <w:szCs w:val="20"/>
              </w:rPr>
            </w:pPr>
            <w:r w:rsidDel="00000000" w:rsidR="00000000" w:rsidRPr="00000000">
              <w:rPr>
                <w:rtl w:val="0"/>
              </w:rPr>
            </w:r>
          </w:p>
        </w:tc>
        <w:tc>
          <w:tcPr>
            <w:gridSpan w:val="4"/>
          </w:tcPr>
          <w:p w:rsidR="00000000" w:rsidDel="00000000" w:rsidP="00000000" w:rsidRDefault="00000000" w:rsidRPr="00000000" w14:paraId="0000009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том числе</w:t>
            </w:r>
          </w:p>
        </w:tc>
        <w:tc>
          <w:tcPr>
            <w:gridSpan w:val="2"/>
            <w:vMerge w:val="continue"/>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Align w:val="bottom"/>
          </w:tcPr>
          <w:p w:rsidR="00000000" w:rsidDel="00000000" w:rsidP="00000000" w:rsidRDefault="00000000" w:rsidRPr="00000000" w14:paraId="0000009E">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Лабораторных и практических занятий</w:t>
            </w:r>
            <w:r w:rsidDel="00000000" w:rsidR="00000000" w:rsidRPr="00000000">
              <w:rPr>
                <w:rtl w:val="0"/>
              </w:rPr>
            </w:r>
          </w:p>
        </w:tc>
        <w:tc>
          <w:tcPr>
            <w:vAlign w:val="bottom"/>
          </w:tcPr>
          <w:p w:rsidR="00000000" w:rsidDel="00000000" w:rsidP="00000000" w:rsidRDefault="00000000" w:rsidRPr="00000000" w14:paraId="0000009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Курсовых работ (проектов)</w:t>
            </w:r>
          </w:p>
        </w:tc>
        <w:tc>
          <w:tcPr/>
          <w:p w:rsidR="00000000" w:rsidDel="00000000" w:rsidP="00000000" w:rsidRDefault="00000000" w:rsidRPr="00000000" w14:paraId="000000A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Самостоятельная работа</w:t>
            </w:r>
            <w:r w:rsidDel="00000000" w:rsidR="00000000" w:rsidRPr="00000000">
              <w:rPr>
                <w:rFonts w:ascii="Times New Roman" w:cs="Times New Roman" w:eastAsia="Times New Roman" w:hAnsi="Times New Roman"/>
                <w:i w:val="1"/>
                <w:sz w:val="20"/>
                <w:szCs w:val="20"/>
                <w:vertAlign w:val="superscript"/>
              </w:rPr>
              <w:footnoteReference w:customMarkFollows="0" w:id="0"/>
            </w:r>
            <w:r w:rsidDel="00000000" w:rsidR="00000000" w:rsidRPr="00000000">
              <w:rPr>
                <w:rtl w:val="0"/>
              </w:rPr>
            </w:r>
          </w:p>
        </w:tc>
        <w:tc>
          <w:tcPr>
            <w:vAlign w:val="bottom"/>
          </w:tcPr>
          <w:p w:rsidR="00000000" w:rsidDel="00000000" w:rsidP="00000000" w:rsidRDefault="00000000" w:rsidRPr="00000000" w14:paraId="000000A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Промежуточная аттестация </w:t>
            </w:r>
          </w:p>
        </w:tc>
        <w:tc>
          <w:tcPr>
            <w:vAlign w:val="center"/>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Учебная</w:t>
            </w:r>
          </w:p>
        </w:tc>
        <w:tc>
          <w:tcPr>
            <w:vAlign w:val="center"/>
          </w:tcPr>
          <w:p w:rsidR="00000000" w:rsidDel="00000000" w:rsidP="00000000" w:rsidRDefault="00000000" w:rsidRPr="00000000" w14:paraId="000000A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Производственная </w:t>
            </w:r>
          </w:p>
          <w:p w:rsidR="00000000" w:rsidDel="00000000" w:rsidP="00000000" w:rsidRDefault="00000000" w:rsidRPr="00000000" w14:paraId="000000A4">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5">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1</w:t>
            </w:r>
          </w:p>
        </w:tc>
        <w:tc>
          <w:tcPr>
            <w:vAlign w:val="center"/>
          </w:tcPr>
          <w:p w:rsidR="00000000" w:rsidDel="00000000" w:rsidP="00000000" w:rsidRDefault="00000000" w:rsidRPr="00000000" w14:paraId="000000A6">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2</w:t>
            </w:r>
          </w:p>
        </w:tc>
        <w:tc>
          <w:tcPr>
            <w:vAlign w:val="center"/>
          </w:tcPr>
          <w:p w:rsidR="00000000" w:rsidDel="00000000" w:rsidP="00000000" w:rsidRDefault="00000000" w:rsidRPr="00000000" w14:paraId="000000A7">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3</w:t>
            </w:r>
          </w:p>
        </w:tc>
        <w:tc>
          <w:tcPr/>
          <w:p w:rsidR="00000000" w:rsidDel="00000000" w:rsidP="00000000" w:rsidRDefault="00000000" w:rsidRPr="00000000" w14:paraId="000000A8">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4</w:t>
            </w:r>
          </w:p>
        </w:tc>
        <w:tc>
          <w:tcPr>
            <w:vAlign w:val="center"/>
          </w:tcPr>
          <w:p w:rsidR="00000000" w:rsidDel="00000000" w:rsidP="00000000" w:rsidRDefault="00000000" w:rsidRPr="00000000" w14:paraId="000000A9">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5</w:t>
            </w:r>
          </w:p>
        </w:tc>
        <w:tc>
          <w:tcPr>
            <w:vAlign w:val="center"/>
          </w:tcPr>
          <w:p w:rsidR="00000000" w:rsidDel="00000000" w:rsidP="00000000" w:rsidRDefault="00000000" w:rsidRPr="00000000" w14:paraId="000000AA">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6</w:t>
            </w:r>
          </w:p>
        </w:tc>
        <w:tc>
          <w:tcPr>
            <w:vAlign w:val="center"/>
          </w:tcPr>
          <w:p w:rsidR="00000000" w:rsidDel="00000000" w:rsidP="00000000" w:rsidRDefault="00000000" w:rsidRPr="00000000" w14:paraId="000000AB">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7</w:t>
            </w:r>
          </w:p>
        </w:tc>
        <w:tc>
          <w:tcPr/>
          <w:p w:rsidR="00000000" w:rsidDel="00000000" w:rsidP="00000000" w:rsidRDefault="00000000" w:rsidRPr="00000000" w14:paraId="000000AC">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8</w:t>
            </w:r>
          </w:p>
        </w:tc>
        <w:tc>
          <w:tcPr>
            <w:vAlign w:val="center"/>
          </w:tcPr>
          <w:p w:rsidR="00000000" w:rsidDel="00000000" w:rsidP="00000000" w:rsidRDefault="00000000" w:rsidRPr="00000000" w14:paraId="000000AD">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8</w:t>
            </w:r>
          </w:p>
        </w:tc>
        <w:tc>
          <w:tcPr>
            <w:vAlign w:val="center"/>
          </w:tcPr>
          <w:p w:rsidR="00000000" w:rsidDel="00000000" w:rsidP="00000000" w:rsidRDefault="00000000" w:rsidRPr="00000000" w14:paraId="000000AE">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9</w:t>
            </w:r>
          </w:p>
        </w:tc>
        <w:tc>
          <w:tcPr>
            <w:vAlign w:val="center"/>
          </w:tcPr>
          <w:p w:rsidR="00000000" w:rsidDel="00000000" w:rsidP="00000000" w:rsidRDefault="00000000" w:rsidRPr="00000000" w14:paraId="000000AF">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10</w:t>
            </w:r>
          </w:p>
        </w:tc>
      </w:tr>
      <w:tr>
        <w:trPr>
          <w:cantSplit w:val="0"/>
          <w:tblHeader w:val="0"/>
        </w:trPr>
        <w:tc>
          <w:tcPr/>
          <w:p w:rsidR="00000000" w:rsidDel="00000000" w:rsidP="00000000" w:rsidRDefault="00000000" w:rsidRPr="00000000" w14:paraId="000000B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ОК1-3, ОК5</w:t>
              <w:br w:type="textWrapping"/>
              <w:t xml:space="preserve">ПК Х.1, ПК Х.2, </w:t>
            </w:r>
            <w:r w:rsidDel="00000000" w:rsidR="00000000" w:rsidRPr="00000000">
              <w:rPr>
                <w:rtl w:val="0"/>
              </w:rPr>
            </w:r>
          </w:p>
        </w:tc>
        <w:tc>
          <w:tcPr/>
          <w:p w:rsidR="00000000" w:rsidDel="00000000" w:rsidP="00000000" w:rsidRDefault="00000000" w:rsidRPr="00000000" w14:paraId="000000B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1. Музыкальный продакшн и сонграйтинг</w:t>
            </w:r>
          </w:p>
        </w:tc>
        <w:tc>
          <w:tcPr>
            <w:vAlign w:val="center"/>
          </w:tcPr>
          <w:p w:rsidR="00000000" w:rsidDel="00000000" w:rsidP="00000000" w:rsidRDefault="00000000" w:rsidRPr="00000000" w14:paraId="000000B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144</w:t>
            </w:r>
          </w:p>
        </w:tc>
        <w:tc>
          <w:tcPr/>
          <w:p w:rsidR="00000000" w:rsidDel="00000000" w:rsidP="00000000" w:rsidRDefault="00000000" w:rsidRPr="00000000" w14:paraId="000000B3">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w:t>
            </w:r>
          </w:p>
        </w:tc>
        <w:tc>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w:t>
            </w:r>
          </w:p>
        </w:tc>
        <w:tc>
          <w:tcP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vAlign w:val="center"/>
          </w:tcPr>
          <w:p w:rsidR="00000000" w:rsidDel="00000000" w:rsidP="00000000" w:rsidRDefault="00000000" w:rsidRPr="00000000" w14:paraId="000000B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BA">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vAlign w:val="center"/>
          </w:tcPr>
          <w:p w:rsidR="00000000" w:rsidDel="00000000" w:rsidP="00000000" w:rsidRDefault="00000000" w:rsidRPr="00000000" w14:paraId="000000B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vAlign w:val="center"/>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r>
      <w:tr>
        <w:trPr>
          <w:cantSplit w:val="0"/>
          <w:tblHeader w:val="0"/>
        </w:trPr>
        <w:tc>
          <w:tcPr/>
          <w:p w:rsidR="00000000" w:rsidDel="00000000" w:rsidP="00000000" w:rsidRDefault="00000000" w:rsidRPr="00000000" w14:paraId="000000B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ОК1-3, ОК5</w:t>
              <w:br w:type="textWrapping"/>
              <w:t xml:space="preserve">ПК Х.1, ПК Х.2, </w:t>
            </w:r>
            <w:r w:rsidDel="00000000" w:rsidR="00000000" w:rsidRPr="00000000">
              <w:rPr>
                <w:rtl w:val="0"/>
              </w:rPr>
            </w:r>
          </w:p>
        </w:tc>
        <w:tc>
          <w:tcPr/>
          <w:p w:rsidR="00000000" w:rsidDel="00000000" w:rsidP="00000000" w:rsidRDefault="00000000" w:rsidRPr="00000000" w14:paraId="000000B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2. Музыкальная звукорежиссура</w:t>
            </w:r>
          </w:p>
        </w:tc>
        <w:tc>
          <w:tcPr/>
          <w:p w:rsidR="00000000" w:rsidDel="00000000" w:rsidP="00000000" w:rsidRDefault="00000000" w:rsidRPr="00000000" w14:paraId="000000C0">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1">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w:t>
            </w:r>
          </w:p>
        </w:tc>
        <w:tc>
          <w:tcPr/>
          <w:p w:rsidR="00000000" w:rsidDel="00000000" w:rsidP="00000000" w:rsidRDefault="00000000" w:rsidRPr="00000000" w14:paraId="000000C3">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w:t>
            </w:r>
          </w:p>
        </w:tc>
        <w:tc>
          <w:tcPr/>
          <w:p w:rsidR="00000000" w:rsidDel="00000000" w:rsidP="00000000" w:rsidRDefault="00000000" w:rsidRPr="00000000" w14:paraId="000000C6">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7">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p w:rsidR="00000000" w:rsidDel="00000000" w:rsidP="00000000" w:rsidRDefault="00000000" w:rsidRPr="00000000" w14:paraId="000000C9">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A">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0C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C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CE">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F">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vAlign w:val="center"/>
          </w:tcPr>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p w:rsidR="00000000" w:rsidDel="00000000" w:rsidP="00000000" w:rsidRDefault="00000000" w:rsidRPr="00000000" w14:paraId="000000D3">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r>
      <w:tr>
        <w:trPr>
          <w:cantSplit w:val="0"/>
          <w:tblHeader w:val="0"/>
        </w:trPr>
        <w:tc>
          <w:tcPr/>
          <w:p w:rsidR="00000000" w:rsidDel="00000000" w:rsidP="00000000" w:rsidRDefault="00000000" w:rsidRPr="00000000" w14:paraId="000000D5">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ОК1-3, ОК5</w:t>
              <w:br w:type="textWrapping"/>
              <w:t xml:space="preserve">ПК Х.1, ПК Х.2, </w:t>
            </w:r>
          </w:p>
        </w:tc>
        <w:tc>
          <w:tcPr/>
          <w:p w:rsidR="00000000" w:rsidDel="00000000" w:rsidP="00000000" w:rsidRDefault="00000000" w:rsidRPr="00000000" w14:paraId="000000D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3. Звукорежиссура в кино и медиа</w:t>
            </w:r>
          </w:p>
        </w:tc>
        <w:tc>
          <w:tcPr/>
          <w:p w:rsidR="00000000" w:rsidDel="00000000" w:rsidP="00000000" w:rsidRDefault="00000000" w:rsidRPr="00000000" w14:paraId="000000D7">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w:t>
            </w:r>
          </w:p>
        </w:tc>
        <w:tc>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w:t>
            </w:r>
          </w:p>
        </w:tc>
        <w:tc>
          <w:tcPr/>
          <w:p w:rsidR="00000000" w:rsidDel="00000000" w:rsidP="00000000" w:rsidRDefault="00000000" w:rsidRPr="00000000" w14:paraId="000000DB">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p w:rsidR="00000000" w:rsidDel="00000000" w:rsidP="00000000" w:rsidRDefault="00000000" w:rsidRPr="00000000" w14:paraId="000000DD">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0D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E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E1">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0E3">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E5">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r>
      <w:tr>
        <w:trPr>
          <w:cantSplit w:val="0"/>
          <w:trHeight w:val="429.9609375" w:hRule="atLeast"/>
          <w:tblHeader w:val="0"/>
        </w:trPr>
        <w:tc>
          <w:tcPr/>
          <w:p w:rsidR="00000000" w:rsidDel="00000000" w:rsidP="00000000" w:rsidRDefault="00000000" w:rsidRPr="00000000" w14:paraId="000000E7">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ОК1-3 ,ОК5</w:t>
              <w:br w:type="textWrapping"/>
              <w:t xml:space="preserve">ПК Х.1, ПК Х.2, </w:t>
            </w:r>
          </w:p>
        </w:tc>
        <w:tc>
          <w:tcPr/>
          <w:p w:rsidR="00000000" w:rsidDel="00000000" w:rsidP="00000000" w:rsidRDefault="00000000" w:rsidRPr="00000000" w14:paraId="000000E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4. Саунд-дизайн</w:t>
            </w:r>
          </w:p>
        </w:tc>
        <w:tc>
          <w:tcPr/>
          <w:p w:rsidR="00000000" w:rsidDel="00000000" w:rsidP="00000000" w:rsidRDefault="00000000" w:rsidRPr="00000000" w14:paraId="000000E9">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w:t>
            </w:r>
          </w:p>
        </w:tc>
        <w:tc>
          <w:tcPr/>
          <w:p w:rsidR="00000000" w:rsidDel="00000000" w:rsidP="00000000" w:rsidRDefault="00000000" w:rsidRPr="00000000" w14:paraId="000000EB">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90</w:t>
            </w:r>
          </w:p>
        </w:tc>
        <w:tc>
          <w:tcPr/>
          <w:p w:rsidR="00000000" w:rsidDel="00000000" w:rsidP="00000000" w:rsidRDefault="00000000" w:rsidRPr="00000000" w14:paraId="000000ED">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p w:rsidR="00000000" w:rsidDel="00000000" w:rsidP="00000000" w:rsidRDefault="00000000" w:rsidRPr="00000000" w14:paraId="000000EF">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00F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F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F3">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0F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6">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w:t>
            </w:r>
          </w:p>
        </w:tc>
      </w:tr>
      <w:tr>
        <w:trPr>
          <w:cantSplit w:val="0"/>
          <w:tblHeader w:val="0"/>
        </w:trPr>
        <w:tc>
          <w:tcPr/>
          <w:p w:rsidR="00000000" w:rsidDel="00000000" w:rsidP="00000000" w:rsidRDefault="00000000" w:rsidRPr="00000000" w14:paraId="000000F8">
            <w:pPr>
              <w:rPr>
                <w:rFonts w:ascii="Times New Roman" w:cs="Times New Roman" w:eastAsia="Times New Roman" w:hAnsi="Times New Roman"/>
                <w:b w:val="1"/>
                <w:i w:val="1"/>
                <w:sz w:val="20"/>
                <w:szCs w:val="20"/>
              </w:rPr>
            </w:pPr>
            <w:r w:rsidDel="00000000" w:rsidR="00000000" w:rsidRPr="00000000">
              <w:rPr>
                <w:rtl w:val="0"/>
              </w:rPr>
            </w:r>
          </w:p>
        </w:tc>
        <w:tc>
          <w:tcPr/>
          <w:p w:rsidR="00000000" w:rsidDel="00000000" w:rsidP="00000000" w:rsidRDefault="00000000" w:rsidRPr="00000000" w14:paraId="000000F9">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Всего:</w:t>
            </w:r>
          </w:p>
        </w:tc>
        <w:tc>
          <w:tcPr/>
          <w:p w:rsidR="00000000" w:rsidDel="00000000" w:rsidP="00000000" w:rsidRDefault="00000000" w:rsidRPr="00000000" w14:paraId="000000FA">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432</w:t>
            </w:r>
          </w:p>
        </w:tc>
        <w:tc>
          <w:tcPr/>
          <w:p w:rsidR="00000000" w:rsidDel="00000000" w:rsidP="00000000" w:rsidRDefault="00000000" w:rsidRPr="00000000" w14:paraId="000000FB">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332</w:t>
            </w:r>
          </w:p>
        </w:tc>
        <w:tc>
          <w:tcPr/>
          <w:p w:rsidR="00000000" w:rsidDel="00000000" w:rsidP="00000000" w:rsidRDefault="00000000" w:rsidRPr="00000000" w14:paraId="000000FC">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180</w:t>
            </w:r>
          </w:p>
        </w:tc>
        <w:tc>
          <w:tcPr/>
          <w:p w:rsidR="00000000" w:rsidDel="00000000" w:rsidP="00000000" w:rsidRDefault="00000000" w:rsidRPr="00000000" w14:paraId="000000FD">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82</w:t>
            </w:r>
          </w:p>
        </w:tc>
        <w:tc>
          <w:tcPr/>
          <w:p w:rsidR="00000000" w:rsidDel="00000000" w:rsidP="00000000" w:rsidRDefault="00000000" w:rsidRPr="00000000" w14:paraId="000000FE">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w:t>
            </w:r>
          </w:p>
        </w:tc>
        <w:tc>
          <w:tcPr/>
          <w:p w:rsidR="00000000" w:rsidDel="00000000" w:rsidP="00000000" w:rsidRDefault="00000000" w:rsidRPr="00000000" w14:paraId="000000FF">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w:t>
            </w:r>
          </w:p>
        </w:tc>
        <w:tc>
          <w:tcPr/>
          <w:p w:rsidR="00000000" w:rsidDel="00000000" w:rsidP="00000000" w:rsidRDefault="00000000" w:rsidRPr="00000000" w14:paraId="00000100">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8</w:t>
            </w:r>
          </w:p>
        </w:tc>
        <w:tc>
          <w:tcPr/>
          <w:p w:rsidR="00000000" w:rsidDel="00000000" w:rsidP="00000000" w:rsidRDefault="00000000" w:rsidRPr="00000000" w14:paraId="00000101">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72</w:t>
            </w:r>
          </w:p>
        </w:tc>
        <w:tc>
          <w:tcPr/>
          <w:p w:rsidR="00000000" w:rsidDel="00000000" w:rsidP="00000000" w:rsidRDefault="00000000" w:rsidRPr="00000000" w14:paraId="00000102">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180</w:t>
            </w:r>
          </w:p>
        </w:tc>
      </w:tr>
    </w:tbl>
    <w:p w:rsidR="00000000" w:rsidDel="00000000" w:rsidP="00000000" w:rsidRDefault="00000000" w:rsidRPr="00000000" w14:paraId="00000103">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04">
      <w:pPr>
        <w:spacing w:after="160" w:line="259" w:lineRule="auto"/>
        <w:rPr>
          <w:rFonts w:ascii="Times New Roman" w:cs="Times New Roman" w:eastAsia="Times New Roman" w:hAnsi="Times New Roman"/>
          <w:b w:val="1"/>
          <w:i w:val="1"/>
        </w:rPr>
      </w:pPr>
      <w:r w:rsidDel="00000000" w:rsidR="00000000" w:rsidRPr="00000000">
        <w:br w:type="page"/>
      </w:r>
      <w:r w:rsidDel="00000000" w:rsidR="00000000" w:rsidRPr="00000000">
        <w:rPr>
          <w:rtl w:val="0"/>
        </w:rPr>
      </w:r>
    </w:p>
    <w:p w:rsidR="00000000" w:rsidDel="00000000" w:rsidP="00000000" w:rsidRDefault="00000000" w:rsidRPr="00000000" w14:paraId="00000105">
      <w:pPr>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2.2. Тематический план и содержание профессионального модуля </w:t>
      </w:r>
    </w:p>
    <w:tbl>
      <w:tblPr>
        <w:tblStyle w:val="Table6"/>
        <w:tblW w:w="14706.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77"/>
        <w:gridCol w:w="12"/>
        <w:gridCol w:w="8968"/>
        <w:gridCol w:w="2750"/>
        <w:tblGridChange w:id="0">
          <w:tblGrid>
            <w:gridCol w:w="2977"/>
            <w:gridCol w:w="12"/>
            <w:gridCol w:w="8968"/>
            <w:gridCol w:w="2750"/>
          </w:tblGrid>
        </w:tblGridChange>
      </w:tblGrid>
      <w:tr>
        <w:trPr>
          <w:cantSplit w:val="0"/>
          <w:tblHeader w:val="0"/>
        </w:trPr>
        <w:tc>
          <w:tcPr/>
          <w:p w:rsidR="00000000" w:rsidDel="00000000" w:rsidP="00000000" w:rsidRDefault="00000000" w:rsidRPr="00000000" w14:paraId="0000010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 профессионального модуля (ПМ), междисциплинарных курсов (МДК)</w:t>
            </w:r>
          </w:p>
        </w:tc>
        <w:tc>
          <w:tcPr>
            <w:gridSpan w:val="2"/>
          </w:tcPr>
          <w:p w:rsidR="00000000" w:rsidDel="00000000" w:rsidP="00000000" w:rsidRDefault="00000000" w:rsidRPr="00000000" w14:paraId="0000010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w:t>
            </w:r>
          </w:p>
        </w:tc>
        <w:tc>
          <w:tcPr>
            <w:vAlign w:val="center"/>
          </w:tcPr>
          <w:p w:rsidR="00000000" w:rsidDel="00000000" w:rsidP="00000000" w:rsidRDefault="00000000" w:rsidRPr="00000000" w14:paraId="00000109">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Объем, акад. ч / в том числе в форме практической подготовки, акад ч</w:t>
            </w:r>
          </w:p>
        </w:tc>
      </w:tr>
      <w:tr>
        <w:trPr>
          <w:cantSplit w:val="0"/>
          <w:trHeight w:val="539" w:hRule="atLeast"/>
          <w:tblHeader w:val="0"/>
        </w:trPr>
        <w:tc>
          <w:tcPr/>
          <w:p w:rsidR="00000000" w:rsidDel="00000000" w:rsidP="00000000" w:rsidRDefault="00000000" w:rsidRPr="00000000" w14:paraId="0000010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gridSpan w:val="2"/>
          </w:tcPr>
          <w:p w:rsidR="00000000" w:rsidDel="00000000" w:rsidP="00000000" w:rsidRDefault="00000000" w:rsidRPr="00000000" w14:paraId="0000010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Align w:val="center"/>
          </w:tcPr>
          <w:p w:rsidR="00000000" w:rsidDel="00000000" w:rsidP="00000000" w:rsidRDefault="00000000" w:rsidRPr="00000000" w14:paraId="0000010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r>
      <w:tr>
        <w:trPr>
          <w:cantSplit w:val="0"/>
          <w:trHeight w:val="405" w:hRule="atLeast"/>
          <w:tblHeader w:val="0"/>
        </w:trPr>
        <w:tc>
          <w:tcPr>
            <w:gridSpan w:val="3"/>
          </w:tcPr>
          <w:p w:rsidR="00000000" w:rsidDel="00000000" w:rsidP="00000000" w:rsidRDefault="00000000" w:rsidRPr="00000000" w14:paraId="0000010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1. Музыкальный продакшн и сонграйтинг</w:t>
            </w:r>
          </w:p>
        </w:tc>
        <w:tc>
          <w:tcPr>
            <w:vAlign w:val="center"/>
          </w:tcPr>
          <w:p w:rsidR="00000000" w:rsidDel="00000000" w:rsidP="00000000" w:rsidRDefault="00000000" w:rsidRPr="00000000" w14:paraId="0000011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144/108</w:t>
            </w:r>
          </w:p>
        </w:tc>
      </w:tr>
      <w:tr>
        <w:trPr>
          <w:cantSplit w:val="0"/>
          <w:trHeight w:val="474" w:hRule="atLeast"/>
          <w:tblHeader w:val="0"/>
        </w:trPr>
        <w:tc>
          <w:tcPr>
            <w:gridSpan w:val="3"/>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МДК.ХХ.01. Музыкальный продакшн и сонграйтинг</w:t>
            </w:r>
          </w:p>
        </w:tc>
        <w:tc>
          <w:tcPr>
            <w:vAlign w:val="center"/>
          </w:tcPr>
          <w:p w:rsidR="00000000" w:rsidDel="00000000" w:rsidP="00000000" w:rsidRDefault="00000000" w:rsidRPr="00000000" w14:paraId="0000011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72/36</w:t>
            </w:r>
          </w:p>
        </w:tc>
      </w:tr>
      <w:tr>
        <w:trPr>
          <w:cantSplit w:val="0"/>
          <w:trHeight w:val="47" w:hRule="atLeast"/>
          <w:tblHeader w:val="0"/>
        </w:trPr>
        <w:tc>
          <w:tcPr>
            <w:gridSpan w:val="2"/>
            <w:vMerge w:val="restart"/>
          </w:tcPr>
          <w:p w:rsidR="00000000" w:rsidDel="00000000" w:rsidP="00000000" w:rsidRDefault="00000000" w:rsidRPr="00000000" w14:paraId="0000011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1.1. Введение в предмет.</w:t>
            </w:r>
          </w:p>
        </w:tc>
        <w:tc>
          <w:tcPr/>
          <w:p w:rsidR="00000000" w:rsidDel="00000000" w:rsidP="00000000" w:rsidRDefault="00000000" w:rsidRPr="00000000" w14:paraId="000001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p w:rsidR="00000000" w:rsidDel="00000000" w:rsidP="00000000" w:rsidRDefault="00000000" w:rsidRPr="00000000" w14:paraId="0000011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r>
      <w:tr>
        <w:trPr>
          <w:cantSplit w:val="0"/>
          <w:trHeight w:val="47" w:hRule="atLeast"/>
          <w:tblHeader w:val="0"/>
        </w:trPr>
        <w:tc>
          <w:tcPr>
            <w:gridSpan w:val="2"/>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Продюсирование как вид деятельности. Введение в музыкальное продюсирование и основы владения программным обеспечением.</w:t>
            </w:r>
          </w:p>
        </w:tc>
        <w:tc>
          <w:tcPr>
            <w:vMerge w:val="restart"/>
          </w:tcPr>
          <w:p w:rsidR="00000000" w:rsidDel="00000000" w:rsidP="00000000" w:rsidRDefault="00000000" w:rsidRPr="00000000" w14:paraId="0000011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E">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16</w:t>
            </w:r>
            <w:r w:rsidDel="00000000" w:rsidR="00000000" w:rsidRPr="00000000">
              <w:rPr>
                <w:rtl w:val="0"/>
              </w:rPr>
            </w:r>
          </w:p>
        </w:tc>
      </w:tr>
      <w:tr>
        <w:trPr>
          <w:cantSplit w:val="0"/>
          <w:trHeight w:val="409" w:hRule="atLeast"/>
          <w:tblHeader w:val="0"/>
        </w:trPr>
        <w:tc>
          <w:tcPr>
            <w:gridSpan w:val="2"/>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Продюсерская деятельность: традиции Западной Европы, истоки и формирование музыкально-просветительской деятельности в России.</w:t>
            </w:r>
          </w:p>
        </w:tc>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4" w:hRule="atLeast"/>
          <w:tblHeader w:val="0"/>
        </w:trPr>
        <w:tc>
          <w:tcPr>
            <w:gridSpan w:val="2"/>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2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Современное состояние музыки в разных контекстах.</w:t>
            </w:r>
          </w:p>
        </w:tc>
        <w:tc>
          <w:tcPr/>
          <w:p w:rsidR="00000000" w:rsidDel="00000000" w:rsidP="00000000" w:rsidRDefault="00000000" w:rsidRPr="00000000" w14:paraId="000001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12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r>
      <w:tr>
        <w:trPr>
          <w:cantSplit w:val="0"/>
          <w:trHeight w:val="47" w:hRule="atLeast"/>
          <w:tblHeader w:val="0"/>
        </w:trPr>
        <w:tc>
          <w:tcPr>
            <w:gridSpan w:val="2"/>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История, психология восприятия творчества, ключевые явления и образовавшиеся вокруг них культуры и субкультуры.</w:t>
            </w:r>
          </w:p>
        </w:tc>
        <w:tc>
          <w:tcPr>
            <w:vMerge w:val="restart"/>
            <w:vAlign w:val="center"/>
          </w:tcPr>
          <w:p w:rsidR="00000000" w:rsidDel="00000000" w:rsidP="00000000" w:rsidRDefault="00000000" w:rsidRPr="00000000" w14:paraId="0000012E">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Теоретико-методологические предпосылки изучения музыки как социокультурного феномена. Феномен смысла музыки.</w:t>
            </w:r>
          </w:p>
        </w:tc>
        <w:tc>
          <w:tcPr>
            <w:vMerge w:val="continue"/>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36">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1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«Структурные элементы сонграйтинга. Мелодия. Гармония. Слова»</w:t>
            </w:r>
          </w:p>
        </w:tc>
        <w:tc>
          <w:tcPr>
            <w:vAlign w:val="center"/>
          </w:tcPr>
          <w:p w:rsidR="00000000" w:rsidDel="00000000" w:rsidP="00000000" w:rsidRDefault="00000000" w:rsidRPr="00000000" w14:paraId="0000013A">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121" w:hRule="atLeast"/>
          <w:tblHeader w:val="0"/>
        </w:trPr>
        <w:tc>
          <w:tcPr>
            <w:gridSpan w:val="2"/>
            <w:vMerge w:val="restart"/>
          </w:tcPr>
          <w:p w:rsidR="00000000" w:rsidDel="00000000" w:rsidP="00000000" w:rsidRDefault="00000000" w:rsidRPr="00000000" w14:paraId="0000013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Понятие и пути создания музыкального продукта с учётом жанра и формата.</w:t>
            </w:r>
          </w:p>
        </w:tc>
        <w:tc>
          <w:tcPr/>
          <w:p w:rsidR="00000000" w:rsidDel="00000000" w:rsidP="00000000" w:rsidRDefault="00000000" w:rsidRPr="00000000" w14:paraId="000001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13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r>
      <w:tr>
        <w:trPr>
          <w:cantSplit w:val="0"/>
          <w:trHeight w:val="121" w:hRule="atLeast"/>
          <w:tblHeader w:val="0"/>
        </w:trPr>
        <w:tc>
          <w:tcPr>
            <w:gridSpan w:val="2"/>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1.Художественный замысел в композиционном творчестве музыканта. Основные свойства художественного замысла.</w:t>
            </w:r>
          </w:p>
        </w:tc>
        <w:tc>
          <w:tcPr>
            <w:vAlign w:val="center"/>
          </w:tcPr>
          <w:p w:rsidR="00000000" w:rsidDel="00000000" w:rsidP="00000000" w:rsidRDefault="00000000" w:rsidRPr="00000000" w14:paraId="00000142">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4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8</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«Шаблоны сонграйтинга»</w:t>
            </w:r>
          </w:p>
        </w:tc>
        <w:tc>
          <w:tcPr>
            <w:vAlign w:val="center"/>
          </w:tcPr>
          <w:p w:rsidR="00000000" w:rsidDel="00000000" w:rsidP="00000000" w:rsidRDefault="00000000" w:rsidRPr="00000000" w14:paraId="0000014A">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«Разбор треков, возглавляющих хит-парады»</w:t>
            </w:r>
          </w:p>
        </w:tc>
        <w:tc>
          <w:tcPr>
            <w:vAlign w:val="center"/>
          </w:tcPr>
          <w:p w:rsidR="00000000" w:rsidDel="00000000" w:rsidP="00000000" w:rsidRDefault="00000000" w:rsidRPr="00000000" w14:paraId="0000014E">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121" w:hRule="atLeast"/>
          <w:tblHeader w:val="0"/>
        </w:trPr>
        <w:tc>
          <w:tcPr>
            <w:gridSpan w:val="2"/>
            <w:vMerge w:val="restart"/>
          </w:tcPr>
          <w:p w:rsidR="00000000" w:rsidDel="00000000" w:rsidP="00000000" w:rsidRDefault="00000000" w:rsidRPr="00000000" w14:paraId="0000014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1.4 Сведение и мастеринг трека.</w:t>
            </w:r>
          </w:p>
        </w:tc>
        <w:tc>
          <w:tcPr/>
          <w:p w:rsidR="00000000" w:rsidDel="00000000" w:rsidP="00000000" w:rsidRDefault="00000000" w:rsidRPr="00000000" w14:paraId="0000015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15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w:t>
            </w:r>
          </w:p>
        </w:tc>
      </w:tr>
      <w:tr>
        <w:trPr>
          <w:cantSplit w:val="0"/>
          <w:trHeight w:val="121" w:hRule="atLeast"/>
          <w:tblHeader w:val="0"/>
        </w:trPr>
        <w:tc>
          <w:tcPr>
            <w:gridSpan w:val="2"/>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1.Понятие о сведении трека. Технологии цифрового сведения музыки внутри рабочей станции (in the box). Примеры использования плагинов, создание Template</w:t>
            </w:r>
          </w:p>
        </w:tc>
        <w:tc>
          <w:tcPr>
            <w:vMerge w:val="restart"/>
            <w:vAlign w:val="center"/>
          </w:tcPr>
          <w:p w:rsidR="00000000" w:rsidDel="00000000" w:rsidP="00000000" w:rsidRDefault="00000000" w:rsidRPr="00000000" w14:paraId="0000015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2.Одиннадцать аспектов записанной музыкальной пьесы</w:t>
            </w:r>
          </w:p>
        </w:tc>
        <w:tc>
          <w:tcPr>
            <w:vMerge w:val="continue"/>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3.Инструменты сведения. Визуализация звука. Давление/Громкость. Панорамирование. Как использовать эквалайзер. Компрессия. Реверберация, хорус, дилей</w:t>
            </w:r>
          </w:p>
        </w:tc>
        <w:tc>
          <w:tcPr>
            <w:vMerge w:val="continue"/>
            <w:vAlign w:val="center"/>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4.Современные технологии продакшна. Методика организации концертно-просветительской работы с целевой аудиторией</w:t>
            </w:r>
          </w:p>
        </w:tc>
        <w:tc>
          <w:tcPr>
            <w:vMerge w:val="continue"/>
            <w:vAlign w:val="cente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6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20</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«Выбор тактики сведения. Различные тактики сведения музыкальных фонограмм. Обзор, сравнение»</w:t>
            </w:r>
          </w:p>
        </w:tc>
        <w:tc>
          <w:tcPr>
            <w:vAlign w:val="center"/>
          </w:tcPr>
          <w:p w:rsidR="00000000" w:rsidDel="00000000" w:rsidP="00000000" w:rsidRDefault="00000000" w:rsidRPr="00000000" w14:paraId="0000016A">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«Прослушивание трека для сведения»</w:t>
            </w:r>
          </w:p>
        </w:tc>
        <w:tc>
          <w:tcPr>
            <w:vAlign w:val="center"/>
          </w:tcPr>
          <w:p w:rsidR="00000000" w:rsidDel="00000000" w:rsidP="00000000" w:rsidRDefault="00000000" w:rsidRPr="00000000" w14:paraId="0000016E">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«Сведение барабанов (ударных). Сведение кика (Kick). Сведение малого барабана (Snare)»</w:t>
            </w:r>
          </w:p>
        </w:tc>
        <w:tc>
          <w:tcPr>
            <w:vAlign w:val="center"/>
          </w:tcPr>
          <w:p w:rsidR="00000000" w:rsidDel="00000000" w:rsidP="00000000" w:rsidRDefault="00000000" w:rsidRPr="00000000" w14:paraId="00000172">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Практическая работа «Сведение баса. Сатурация и компрессия»</w:t>
            </w:r>
          </w:p>
        </w:tc>
        <w:tc>
          <w:tcPr>
            <w:vAlign w:val="center"/>
          </w:tcPr>
          <w:p w:rsidR="00000000" w:rsidDel="00000000" w:rsidP="00000000" w:rsidRDefault="00000000" w:rsidRPr="00000000" w14:paraId="0000017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Практическая работа «Сведение синтезаторов – Lead партий, хорус и Volume Shaper»</w:t>
            </w:r>
          </w:p>
        </w:tc>
        <w:tc>
          <w:tcPr>
            <w:vAlign w:val="center"/>
          </w:tcPr>
          <w:p w:rsidR="00000000" w:rsidDel="00000000" w:rsidP="00000000" w:rsidRDefault="00000000" w:rsidRPr="00000000" w14:paraId="0000017A">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Практическая работа «Сведение атмосферы Pad и Arpegiator»</w:t>
            </w:r>
          </w:p>
        </w:tc>
        <w:tc>
          <w:tcPr>
            <w:vAlign w:val="center"/>
          </w:tcPr>
          <w:p w:rsidR="00000000" w:rsidDel="00000000" w:rsidP="00000000" w:rsidRDefault="00000000" w:rsidRPr="00000000" w14:paraId="0000017E">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Практическая работа «Сведение вокала и обработка вокала. Сведение главной партии голоса. Сведение бэк вокала»</w:t>
            </w:r>
          </w:p>
        </w:tc>
        <w:tc>
          <w:tcPr>
            <w:vAlign w:val="center"/>
          </w:tcPr>
          <w:p w:rsidR="00000000" w:rsidDel="00000000" w:rsidP="00000000" w:rsidRDefault="00000000" w:rsidRPr="00000000" w14:paraId="00000182">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Практическая работа «Мастеринг трека. Экспортирование проекта в звуковую волну. Уровень громкости. Выделение частот. Компрессия. Максимайзинг»</w:t>
            </w:r>
          </w:p>
        </w:tc>
        <w:tc>
          <w:tcPr>
            <w:vAlign w:val="center"/>
          </w:tcPr>
          <w:p w:rsidR="00000000" w:rsidDel="00000000" w:rsidP="00000000" w:rsidRDefault="00000000" w:rsidRPr="00000000" w14:paraId="0000018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121" w:hRule="atLeast"/>
          <w:tblHeader w:val="0"/>
        </w:trPr>
        <w:tc>
          <w:tcPr>
            <w:gridSpan w:val="2"/>
            <w:vMerge w:val="restart"/>
          </w:tcPr>
          <w:p w:rsidR="00000000" w:rsidDel="00000000" w:rsidP="00000000" w:rsidRDefault="00000000" w:rsidRPr="00000000" w14:paraId="0000018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1.5 Разработка стиля музыкального проекта, продюсирование и создание публичного имиджа.</w:t>
            </w:r>
          </w:p>
        </w:tc>
        <w:tc>
          <w:tcPr/>
          <w:p w:rsidR="00000000" w:rsidDel="00000000" w:rsidP="00000000" w:rsidRDefault="00000000" w:rsidRPr="00000000" w14:paraId="0000018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18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r>
      <w:tr>
        <w:trPr>
          <w:cantSplit w:val="0"/>
          <w:trHeight w:val="121" w:hRule="atLeast"/>
          <w:tblHeader w:val="0"/>
        </w:trPr>
        <w:tc>
          <w:tcPr>
            <w:gridSpan w:val="2"/>
            <w:vMerge w:val="continue"/>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Авторское право. Рынок и взаимодействие.</w:t>
            </w:r>
          </w:p>
        </w:tc>
        <w:tc>
          <w:tcPr>
            <w:vMerge w:val="restart"/>
            <w:vAlign w:val="center"/>
          </w:tcPr>
          <w:p w:rsidR="00000000" w:rsidDel="00000000" w:rsidP="00000000" w:rsidRDefault="00000000" w:rsidRPr="00000000" w14:paraId="0000018E">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Имидж музыкального исполнителя как понятие науки имиджелогии.</w:t>
            </w:r>
            <w:r w:rsidDel="00000000" w:rsidR="00000000" w:rsidRPr="00000000">
              <w:rPr>
                <w:rFonts w:ascii="Times New Roman" w:cs="Times New Roman" w:eastAsia="Times New Roman" w:hAnsi="Times New Roman"/>
                <w:color w:val="272727"/>
                <w:rtl w:val="0"/>
              </w:rPr>
              <w:t xml:space="preserve"> </w:t>
            </w:r>
            <w:r w:rsidDel="00000000" w:rsidR="00000000" w:rsidRPr="00000000">
              <w:rPr>
                <w:rFonts w:ascii="Times New Roman" w:cs="Times New Roman" w:eastAsia="Times New Roman" w:hAnsi="Times New Roman"/>
                <w:rtl w:val="0"/>
              </w:rPr>
              <w:t xml:space="preserve">Создание уникального стиля и неповторимого образа. Создание позитивного имиджа.</w:t>
            </w:r>
          </w:p>
        </w:tc>
        <w:tc>
          <w:tcPr>
            <w:vMerge w:val="continue"/>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Концертная деятельность. Организация выступлений на корпоративных, городских, праздничных мероприятиях и на концертах. Подготовка райдеров. Получение разрешений и согласований.</w:t>
            </w:r>
          </w:p>
        </w:tc>
        <w:tc>
          <w:tcPr>
            <w:vMerge w:val="continue"/>
            <w:vAlign w:val="cente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9A">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r>
      <w:tr>
        <w:trPr>
          <w:cantSplit w:val="0"/>
          <w:trHeight w:val="121" w:hRule="atLeast"/>
          <w:tblHeader w:val="0"/>
        </w:trPr>
        <w:tc>
          <w:tcPr>
            <w:gridSpan w:val="2"/>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«Продвижение в социальных сетях.»</w:t>
            </w:r>
          </w:p>
        </w:tc>
        <w:tc>
          <w:tcPr>
            <w:vAlign w:val="center"/>
          </w:tcPr>
          <w:p w:rsidR="00000000" w:rsidDel="00000000" w:rsidP="00000000" w:rsidRDefault="00000000" w:rsidRPr="00000000" w14:paraId="0000019E">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47" w:hRule="atLeast"/>
          <w:tblHeader w:val="0"/>
        </w:trPr>
        <w:tc>
          <w:tcPr>
            <w:gridSpan w:val="2"/>
          </w:tcPr>
          <w:p w:rsidR="00000000" w:rsidDel="00000000" w:rsidP="00000000" w:rsidRDefault="00000000" w:rsidRPr="00000000" w14:paraId="0000019F">
            <w:pP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1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gridSpan w:val="3"/>
          </w:tcPr>
          <w:p w:rsidR="00000000" w:rsidDel="00000000" w:rsidP="00000000" w:rsidRDefault="00000000" w:rsidRPr="00000000" w14:paraId="000001A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УП.01 Учебная практика при изучении раздела 1</w:t>
            </w:r>
          </w:p>
          <w:p w:rsidR="00000000" w:rsidDel="00000000" w:rsidP="00000000" w:rsidRDefault="00000000" w:rsidRPr="00000000" w14:paraId="000001A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Виды работ </w:t>
            </w:r>
            <w:r w:rsidDel="00000000" w:rsidR="00000000" w:rsidRPr="00000000">
              <w:rPr>
                <w:rtl w:val="0"/>
              </w:rPr>
            </w:r>
          </w:p>
          <w:p w:rsidR="00000000" w:rsidDel="00000000" w:rsidP="00000000" w:rsidRDefault="00000000" w:rsidRPr="00000000" w14:paraId="000001A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Сочинение песни</w:t>
            </w:r>
          </w:p>
          <w:p w:rsidR="00000000" w:rsidDel="00000000" w:rsidP="00000000" w:rsidRDefault="00000000" w:rsidRPr="00000000" w14:paraId="000001A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аранжировки </w:t>
            </w:r>
          </w:p>
          <w:p w:rsidR="00000000" w:rsidDel="00000000" w:rsidP="00000000" w:rsidRDefault="00000000" w:rsidRPr="00000000" w14:paraId="000001A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музыкальных композиций</w:t>
            </w:r>
          </w:p>
          <w:p w:rsidR="00000000" w:rsidDel="00000000" w:rsidP="00000000" w:rsidRDefault="00000000" w:rsidRPr="00000000" w14:paraId="000001A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Решение задач, возникающих в процессе продюсирования музыкальных проектов</w:t>
            </w:r>
            <w:r w:rsidDel="00000000" w:rsidR="00000000" w:rsidRPr="00000000">
              <w:rPr>
                <w:rtl w:val="0"/>
              </w:rPr>
            </w:r>
          </w:p>
        </w:tc>
        <w:tc>
          <w:tcPr>
            <w:vAlign w:val="center"/>
          </w:tcPr>
          <w:p w:rsidR="00000000" w:rsidDel="00000000" w:rsidP="00000000" w:rsidRDefault="00000000" w:rsidRPr="00000000" w14:paraId="000001A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r>
      <w:tr>
        <w:trPr>
          <w:cantSplit w:val="0"/>
          <w:trHeight w:val="47" w:hRule="atLeast"/>
          <w:tblHeader w:val="0"/>
        </w:trPr>
        <w:tc>
          <w:tcPr>
            <w:gridSpan w:val="3"/>
          </w:tcPr>
          <w:p w:rsidR="00000000" w:rsidDel="00000000" w:rsidP="00000000" w:rsidRDefault="00000000" w:rsidRPr="00000000" w14:paraId="000001A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ПП.01 Производственная практика </w:t>
            </w:r>
          </w:p>
          <w:p w:rsidR="00000000" w:rsidDel="00000000" w:rsidP="00000000" w:rsidRDefault="00000000" w:rsidRPr="00000000" w14:paraId="000001A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Виды работ</w:t>
            </w:r>
            <w:r w:rsidDel="00000000" w:rsidR="00000000" w:rsidRPr="00000000">
              <w:rPr>
                <w:rtl w:val="0"/>
              </w:rPr>
            </w:r>
          </w:p>
          <w:p w:rsidR="00000000" w:rsidDel="00000000" w:rsidP="00000000" w:rsidRDefault="00000000" w:rsidRPr="00000000" w14:paraId="000001A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Сочинение песни</w:t>
            </w:r>
          </w:p>
          <w:p w:rsidR="00000000" w:rsidDel="00000000" w:rsidP="00000000" w:rsidRDefault="00000000" w:rsidRPr="00000000" w14:paraId="000001A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аранжировки </w:t>
            </w:r>
          </w:p>
          <w:p w:rsidR="00000000" w:rsidDel="00000000" w:rsidP="00000000" w:rsidRDefault="00000000" w:rsidRPr="00000000" w14:paraId="000001B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музыкальных композиций</w:t>
            </w:r>
          </w:p>
          <w:p w:rsidR="00000000" w:rsidDel="00000000" w:rsidP="00000000" w:rsidRDefault="00000000" w:rsidRPr="00000000" w14:paraId="000001B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Решение задач, возникающих в процессе продюсирования музыкальных проектов</w:t>
            </w:r>
            <w:r w:rsidDel="00000000" w:rsidR="00000000" w:rsidRPr="00000000">
              <w:rPr>
                <w:rtl w:val="0"/>
              </w:rPr>
            </w:r>
          </w:p>
        </w:tc>
        <w:tc>
          <w:tcPr>
            <w:vAlign w:val="center"/>
          </w:tcPr>
          <w:p w:rsidR="00000000" w:rsidDel="00000000" w:rsidP="00000000" w:rsidRDefault="00000000" w:rsidRPr="00000000" w14:paraId="000001B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r>
      <w:tr>
        <w:trPr>
          <w:cantSplit w:val="0"/>
          <w:trHeight w:val="493" w:hRule="atLeast"/>
          <w:tblHeader w:val="0"/>
        </w:trPr>
        <w:tc>
          <w:tcPr>
            <w:gridSpan w:val="3"/>
          </w:tcPr>
          <w:p w:rsidR="00000000" w:rsidDel="00000000" w:rsidP="00000000" w:rsidRDefault="00000000" w:rsidRPr="00000000" w14:paraId="000001B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2. Музыкальная звукорежиссура</w:t>
            </w:r>
          </w:p>
        </w:tc>
        <w:tc>
          <w:tcPr>
            <w:vAlign w:val="center"/>
          </w:tcPr>
          <w:p w:rsidR="00000000" w:rsidDel="00000000" w:rsidP="00000000" w:rsidRDefault="00000000" w:rsidRPr="00000000" w14:paraId="000001B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108/82</w:t>
            </w:r>
          </w:p>
        </w:tc>
      </w:tr>
      <w:tr>
        <w:trPr>
          <w:cantSplit w:val="0"/>
          <w:trHeight w:val="401" w:hRule="atLeast"/>
          <w:tblHeader w:val="0"/>
        </w:trPr>
        <w:tc>
          <w:tcPr>
            <w:gridSpan w:val="3"/>
          </w:tcPr>
          <w:p w:rsidR="00000000" w:rsidDel="00000000" w:rsidP="00000000" w:rsidRDefault="00000000" w:rsidRPr="00000000" w14:paraId="000001B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МДК</w:t>
            </w: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ХХ.02. Музыкальная звукорежиссура</w:t>
            </w:r>
          </w:p>
        </w:tc>
        <w:tc>
          <w:tcPr>
            <w:vAlign w:val="center"/>
          </w:tcPr>
          <w:p w:rsidR="00000000" w:rsidDel="00000000" w:rsidP="00000000" w:rsidRDefault="00000000" w:rsidRPr="00000000" w14:paraId="000001B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36/10</w:t>
            </w:r>
          </w:p>
        </w:tc>
      </w:tr>
      <w:tr>
        <w:trPr>
          <w:cantSplit w:val="0"/>
          <w:trHeight w:val="47" w:hRule="atLeast"/>
          <w:tblHeader w:val="0"/>
        </w:trPr>
        <w:tc>
          <w:tcPr>
            <w:gridSpan w:val="2"/>
            <w:vMerge w:val="restart"/>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2.1. Место звукорежиссуры в</w:t>
            </w:r>
          </w:p>
          <w:p w:rsidR="00000000" w:rsidDel="00000000" w:rsidP="00000000" w:rsidRDefault="00000000" w:rsidRPr="00000000" w14:paraId="000001B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современном искусстве.</w:t>
            </w:r>
          </w:p>
        </w:tc>
        <w:tc>
          <w:tcPr/>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p w:rsidR="00000000" w:rsidDel="00000000" w:rsidP="00000000" w:rsidRDefault="00000000" w:rsidRPr="00000000" w14:paraId="000001C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r>
      <w:tr>
        <w:trPr>
          <w:cantSplit w:val="0"/>
          <w:trHeight w:val="47" w:hRule="atLeast"/>
          <w:tblHeader w:val="0"/>
        </w:trPr>
        <w:tc>
          <w:tcPr>
            <w:gridSpan w:val="2"/>
            <w:vMerge w:val="continue"/>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Роль звукорежиссуры в системе современных аудиовизуальных искусств.</w:t>
            </w:r>
          </w:p>
        </w:tc>
        <w:tc>
          <w:tcPr>
            <w:vMerge w:val="restart"/>
          </w:tcPr>
          <w:p w:rsidR="00000000" w:rsidDel="00000000" w:rsidP="00000000" w:rsidRDefault="00000000" w:rsidRPr="00000000" w14:paraId="000001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47" w:hRule="atLeast"/>
          <w:tblHeader w:val="0"/>
        </w:trPr>
        <w:tc>
          <w:tcPr>
            <w:gridSpan w:val="2"/>
            <w:vMerge w:val="continue"/>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Виды деятельности звукорежиссера</w:t>
            </w:r>
          </w:p>
        </w:tc>
        <w:tc>
          <w:tcPr>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C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2.2 Пространственность.</w:t>
            </w:r>
          </w:p>
          <w:p w:rsidR="00000000" w:rsidDel="00000000" w:rsidP="00000000" w:rsidRDefault="00000000" w:rsidRPr="00000000" w14:paraId="000001C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Пространственное</w:t>
            </w:r>
          </w:p>
          <w:p w:rsidR="00000000" w:rsidDel="00000000" w:rsidP="00000000" w:rsidRDefault="00000000" w:rsidRPr="00000000" w14:paraId="000001C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впечатление.</w:t>
            </w:r>
          </w:p>
        </w:tc>
        <w:tc>
          <w:tcPr/>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1CF">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1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Пространственность. Звук в закрытых помещениях</w:t>
            </w:r>
          </w:p>
        </w:tc>
        <w:tc>
          <w:tcPr>
            <w:vMerge w:val="restart"/>
            <w:vAlign w:val="center"/>
          </w:tcPr>
          <w:p w:rsidR="00000000" w:rsidDel="00000000" w:rsidP="00000000" w:rsidRDefault="00000000" w:rsidRPr="00000000" w14:paraId="000001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47" w:hRule="atLeast"/>
          <w:tblHeader w:val="0"/>
        </w:trPr>
        <w:tc>
          <w:tcPr>
            <w:gridSpan w:val="2"/>
            <w:vMerge w:val="continue"/>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Стереофоническая картина. Стерео и моно. Стереобаза.</w:t>
            </w:r>
          </w:p>
        </w:tc>
        <w:tc>
          <w:tcPr>
            <w:vMerge w:val="continue"/>
            <w:vAlign w:val="center"/>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D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2.3 Виды студий звукозаписи.Микрофоны</w:t>
            </w:r>
          </w:p>
        </w:tc>
        <w:tc>
          <w:tcPr/>
          <w:p w:rsidR="00000000" w:rsidDel="00000000" w:rsidP="00000000" w:rsidRDefault="00000000" w:rsidRPr="00000000" w14:paraId="000001D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1DB">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8</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1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Основные виды студий.</w:t>
            </w:r>
          </w:p>
        </w:tc>
        <w:tc>
          <w:tcPr>
            <w:vMerge w:val="restart"/>
            <w:vAlign w:val="center"/>
          </w:tcPr>
          <w:p w:rsidR="00000000" w:rsidDel="00000000" w:rsidP="00000000" w:rsidRDefault="00000000" w:rsidRPr="00000000" w14:paraId="000001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47" w:hRule="atLeast"/>
          <w:tblHeader w:val="0"/>
        </w:trPr>
        <w:tc>
          <w:tcPr>
            <w:gridSpan w:val="2"/>
            <w:vMerge w:val="continue"/>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Микрофоны. История изобретения. Различные типы микрофонов</w:t>
            </w:r>
          </w:p>
        </w:tc>
        <w:tc>
          <w:tcPr>
            <w:vMerge w:val="continue"/>
            <w:vAlign w:val="center"/>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E7">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с микрофоном. Выбор микрофонов для записи»</w:t>
            </w:r>
          </w:p>
        </w:tc>
        <w:tc>
          <w:tcPr>
            <w:vAlign w:val="center"/>
          </w:tcPr>
          <w:p w:rsidR="00000000" w:rsidDel="00000000" w:rsidP="00000000" w:rsidRDefault="00000000" w:rsidRPr="00000000" w14:paraId="000001EB">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E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2.4 Подготовка и проведение записи.</w:t>
            </w:r>
          </w:p>
        </w:tc>
        <w:tc>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1EF">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1F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F3">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«Подготовка к записи.»</w:t>
            </w:r>
          </w:p>
        </w:tc>
        <w:tc>
          <w:tcPr>
            <w:vAlign w:val="center"/>
          </w:tcPr>
          <w:p w:rsidR="00000000" w:rsidDel="00000000" w:rsidP="00000000" w:rsidRDefault="00000000" w:rsidRPr="00000000" w14:paraId="000001F7">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«Расположение чтецов в студии. Техника записи.»</w:t>
            </w:r>
          </w:p>
        </w:tc>
        <w:tc>
          <w:tcPr>
            <w:vAlign w:val="center"/>
          </w:tcPr>
          <w:p w:rsidR="00000000" w:rsidDel="00000000" w:rsidP="00000000" w:rsidRDefault="00000000" w:rsidRPr="00000000" w14:paraId="000001FB">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F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2.5 Современные технологии сведения музыки.</w:t>
            </w:r>
          </w:p>
        </w:tc>
        <w:tc>
          <w:tcPr/>
          <w:p w:rsidR="00000000" w:rsidDel="00000000" w:rsidP="00000000" w:rsidRDefault="00000000" w:rsidRPr="00000000" w14:paraId="000001F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1FF">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18</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2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1.Технологии аналогового сведения музыки.</w:t>
            </w:r>
          </w:p>
        </w:tc>
        <w:tc>
          <w:tcPr>
            <w:vMerge w:val="restart"/>
            <w:vAlign w:val="center"/>
          </w:tcPr>
          <w:p w:rsidR="00000000" w:rsidDel="00000000" w:rsidP="00000000" w:rsidRDefault="00000000" w:rsidRPr="00000000" w14:paraId="00000203">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2.Технологии цифрового сведения музыки.</w:t>
            </w:r>
          </w:p>
        </w:tc>
        <w:tc>
          <w:tcPr>
            <w:vMerge w:val="continue"/>
            <w:vAlign w:val="cente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3.Совмещение аналоговых и цифровых технологий при сведении музыки (гибридная технология).</w:t>
            </w:r>
          </w:p>
        </w:tc>
        <w:tc>
          <w:tcPr>
            <w:vMerge w:val="continue"/>
            <w:vAlign w:val="center"/>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Обзор внешних приборов обработки звука. Типы и назначение внешних приборов обработки звука.</w:t>
            </w:r>
          </w:p>
        </w:tc>
        <w:tc>
          <w:tcPr>
            <w:vMerge w:val="continue"/>
            <w:vAlign w:val="center"/>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Обзор современных программ для обработки звука (плагинов) и их использование при сведении музыкальных фонограмм.</w:t>
            </w:r>
          </w:p>
        </w:tc>
        <w:tc>
          <w:tcPr>
            <w:vMerge w:val="continue"/>
            <w:vAlign w:val="cente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17">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«Check List и их использование при сведении музыкальных фонограмм»</w:t>
            </w:r>
          </w:p>
        </w:tc>
        <w:tc>
          <w:tcPr>
            <w:vAlign w:val="center"/>
          </w:tcPr>
          <w:p w:rsidR="00000000" w:rsidDel="00000000" w:rsidP="00000000" w:rsidRDefault="00000000" w:rsidRPr="00000000" w14:paraId="0000021B">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47" w:hRule="atLeast"/>
          <w:tblHeader w:val="0"/>
        </w:trPr>
        <w:tc>
          <w:tcPr>
            <w:gridSpan w:val="2"/>
          </w:tcPr>
          <w:p w:rsidR="00000000" w:rsidDel="00000000" w:rsidP="00000000" w:rsidRDefault="00000000" w:rsidRPr="00000000" w14:paraId="0000021C">
            <w:pP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1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2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27" w:hRule="atLeast"/>
          <w:tblHeader w:val="0"/>
        </w:trPr>
        <w:tc>
          <w:tcPr>
            <w:gridSpan w:val="3"/>
          </w:tcPr>
          <w:p w:rsidR="00000000" w:rsidDel="00000000" w:rsidP="00000000" w:rsidRDefault="00000000" w:rsidRPr="00000000" w14:paraId="0000022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УП.02 Учебная практика при изучении раздела 2</w:t>
            </w:r>
          </w:p>
          <w:p w:rsidR="00000000" w:rsidDel="00000000" w:rsidP="00000000" w:rsidRDefault="00000000" w:rsidRPr="00000000" w14:paraId="000002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Виды работ </w:t>
            </w:r>
            <w:r w:rsidDel="00000000" w:rsidR="00000000" w:rsidRPr="00000000">
              <w:rPr>
                <w:rtl w:val="0"/>
              </w:rPr>
            </w:r>
          </w:p>
          <w:p w:rsidR="00000000" w:rsidDel="00000000" w:rsidP="00000000" w:rsidRDefault="00000000" w:rsidRPr="00000000" w14:paraId="000002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звуковые художественные образы с помощью технических средств, соответствующих стилю и жанру записываемой музыки</w:t>
            </w:r>
          </w:p>
          <w:p w:rsidR="00000000" w:rsidDel="00000000" w:rsidP="00000000" w:rsidRDefault="00000000" w:rsidRPr="00000000" w14:paraId="000002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запись вокала и инструментала</w:t>
            </w:r>
          </w:p>
          <w:p w:rsidR="00000000" w:rsidDel="00000000" w:rsidP="00000000" w:rsidRDefault="00000000" w:rsidRPr="00000000" w14:paraId="0000022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Сведение, мастеринг</w:t>
            </w:r>
            <w:r w:rsidDel="00000000" w:rsidR="00000000" w:rsidRPr="00000000">
              <w:rPr>
                <w:rtl w:val="0"/>
              </w:rPr>
            </w:r>
          </w:p>
        </w:tc>
        <w:tc>
          <w:tcPr>
            <w:vAlign w:val="center"/>
          </w:tcPr>
          <w:p w:rsidR="00000000" w:rsidDel="00000000" w:rsidP="00000000" w:rsidRDefault="00000000" w:rsidRPr="00000000" w14:paraId="0000022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r>
      <w:tr>
        <w:trPr>
          <w:cantSplit w:val="0"/>
          <w:trHeight w:val="427" w:hRule="atLeast"/>
          <w:tblHeader w:val="0"/>
        </w:trPr>
        <w:tc>
          <w:tcPr>
            <w:gridSpan w:val="3"/>
          </w:tcPr>
          <w:p w:rsidR="00000000" w:rsidDel="00000000" w:rsidP="00000000" w:rsidRDefault="00000000" w:rsidRPr="00000000" w14:paraId="0000022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ПП.02 Производственная практика </w:t>
            </w:r>
          </w:p>
          <w:p w:rsidR="00000000" w:rsidDel="00000000" w:rsidP="00000000" w:rsidRDefault="00000000" w:rsidRPr="00000000" w14:paraId="000002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Виды работ</w:t>
            </w:r>
            <w:r w:rsidDel="00000000" w:rsidR="00000000" w:rsidRPr="00000000">
              <w:rPr>
                <w:rtl w:val="0"/>
              </w:rPr>
            </w:r>
          </w:p>
          <w:p w:rsidR="00000000" w:rsidDel="00000000" w:rsidP="00000000" w:rsidRDefault="00000000" w:rsidRPr="00000000" w14:paraId="000002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звуковые художественные образы с помощью технических средств, соответствующих стилю и жанру записываемой музыки</w:t>
            </w:r>
          </w:p>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запись вокала и инструментала</w:t>
            </w:r>
          </w:p>
          <w:p w:rsidR="00000000" w:rsidDel="00000000" w:rsidP="00000000" w:rsidRDefault="00000000" w:rsidRPr="00000000" w14:paraId="000002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Сведение, мастеринг</w:t>
            </w:r>
            <w:r w:rsidDel="00000000" w:rsidR="00000000" w:rsidRPr="00000000">
              <w:rPr>
                <w:rtl w:val="0"/>
              </w:rPr>
            </w:r>
          </w:p>
        </w:tc>
        <w:tc>
          <w:tcPr>
            <w:vAlign w:val="center"/>
          </w:tcPr>
          <w:p w:rsidR="00000000" w:rsidDel="00000000" w:rsidP="00000000" w:rsidRDefault="00000000" w:rsidRPr="00000000" w14:paraId="0000022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r>
      <w:tr>
        <w:trPr>
          <w:cantSplit w:val="0"/>
          <w:trHeight w:val="493" w:hRule="atLeast"/>
          <w:tblHeader w:val="0"/>
        </w:trPr>
        <w:tc>
          <w:tcPr>
            <w:gridSpan w:val="3"/>
          </w:tcPr>
          <w:p w:rsidR="00000000" w:rsidDel="00000000" w:rsidP="00000000" w:rsidRDefault="00000000" w:rsidRPr="00000000" w14:paraId="0000023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3. Звукорежиссура в кино и медиа</w:t>
            </w:r>
          </w:p>
        </w:tc>
        <w:tc>
          <w:tcPr>
            <w:vAlign w:val="center"/>
          </w:tcPr>
          <w:p w:rsidR="00000000" w:rsidDel="00000000" w:rsidP="00000000" w:rsidRDefault="00000000" w:rsidRPr="00000000" w14:paraId="0000023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72/52</w:t>
            </w:r>
          </w:p>
        </w:tc>
      </w:tr>
      <w:tr>
        <w:trPr>
          <w:cantSplit w:val="0"/>
          <w:trHeight w:val="401" w:hRule="atLeast"/>
          <w:tblHeader w:val="0"/>
        </w:trPr>
        <w:tc>
          <w:tcPr>
            <w:gridSpan w:val="3"/>
          </w:tcPr>
          <w:p w:rsidR="00000000" w:rsidDel="00000000" w:rsidP="00000000" w:rsidRDefault="00000000" w:rsidRPr="00000000" w14:paraId="0000023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МДК ХХ.03. Звукорежиссура в кино и медиа</w:t>
            </w:r>
          </w:p>
        </w:tc>
        <w:tc>
          <w:tcPr>
            <w:vAlign w:val="center"/>
          </w:tcPr>
          <w:p w:rsidR="00000000" w:rsidDel="00000000" w:rsidP="00000000" w:rsidRDefault="00000000" w:rsidRPr="00000000" w14:paraId="0000023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36/16</w:t>
            </w:r>
          </w:p>
        </w:tc>
      </w:tr>
      <w:tr>
        <w:trPr>
          <w:cantSplit w:val="0"/>
          <w:trHeight w:val="47" w:hRule="atLeast"/>
          <w:tblHeader w:val="0"/>
        </w:trPr>
        <w:tc>
          <w:tcPr>
            <w:gridSpan w:val="2"/>
            <w:vMerge w:val="restart"/>
          </w:tcPr>
          <w:p w:rsidR="00000000" w:rsidDel="00000000" w:rsidP="00000000" w:rsidRDefault="00000000" w:rsidRPr="00000000" w14:paraId="0000023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3.1. Звукорежиссура как синтетическая специальность</w:t>
            </w:r>
          </w:p>
        </w:tc>
        <w:tc>
          <w:tcPr/>
          <w:p w:rsidR="00000000" w:rsidDel="00000000" w:rsidP="00000000" w:rsidRDefault="00000000" w:rsidRPr="00000000" w14:paraId="0000023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p w:rsidR="00000000" w:rsidDel="00000000" w:rsidP="00000000" w:rsidRDefault="00000000" w:rsidRPr="00000000" w14:paraId="0000023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gridSpan w:val="2"/>
            <w:vMerge w:val="continue"/>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3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1.Представление об обязанностях и взаимодействии людей различных звуковых специализаций в производственном цикле создания фильма.</w:t>
            </w:r>
            <w:r w:rsidDel="00000000" w:rsidR="00000000" w:rsidRPr="00000000">
              <w:rPr>
                <w:rtl w:val="0"/>
              </w:rPr>
            </w:r>
          </w:p>
        </w:tc>
        <w:tc>
          <w:tcPr>
            <w:vMerge w:val="restart"/>
          </w:tcPr>
          <w:p w:rsidR="00000000" w:rsidDel="00000000" w:rsidP="00000000" w:rsidRDefault="00000000" w:rsidRPr="00000000" w14:paraId="0000024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333" w:hRule="atLeast"/>
          <w:tblHeader w:val="0"/>
        </w:trPr>
        <w:tc>
          <w:tcPr>
            <w:gridSpan w:val="2"/>
            <w:vMerge w:val="continue"/>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4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Выразительные средства звукового оформления фильма</w:t>
            </w:r>
            <w:r w:rsidDel="00000000" w:rsidR="00000000" w:rsidRPr="00000000">
              <w:rPr>
                <w:rtl w:val="0"/>
              </w:rPr>
            </w:r>
          </w:p>
        </w:tc>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24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3.2 Кинопроизводство</w:t>
            </w:r>
          </w:p>
        </w:tc>
        <w:tc>
          <w:tcPr/>
          <w:p w:rsidR="00000000" w:rsidDel="00000000" w:rsidP="00000000" w:rsidRDefault="00000000" w:rsidRPr="00000000" w14:paraId="0000024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vAlign w:val="center"/>
          </w:tcPr>
          <w:p w:rsidR="00000000" w:rsidDel="00000000" w:rsidP="00000000" w:rsidRDefault="00000000" w:rsidRPr="00000000" w14:paraId="0000024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r>
      <w:tr>
        <w:trPr>
          <w:cantSplit w:val="0"/>
          <w:trHeight w:val="47" w:hRule="atLeast"/>
          <w:tblHeader w:val="0"/>
        </w:trPr>
        <w:tc>
          <w:tcPr>
            <w:gridSpan w:val="2"/>
            <w:vMerge w:val="continue"/>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4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Роль звукорежиссера в подготовительном, съемочном и монтажнотонировочном периодах создания фильма.</w:t>
            </w:r>
            <w:r w:rsidDel="00000000" w:rsidR="00000000" w:rsidRPr="00000000">
              <w:rPr>
                <w:rtl w:val="0"/>
              </w:rPr>
            </w:r>
          </w:p>
        </w:tc>
        <w:tc>
          <w:tcPr>
            <w:vMerge w:val="restart"/>
            <w:vAlign w:val="center"/>
          </w:tcPr>
          <w:p w:rsidR="00000000" w:rsidDel="00000000" w:rsidP="00000000" w:rsidRDefault="00000000" w:rsidRPr="00000000" w14:paraId="0000024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5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Подготовка к съемке, выбор оборудования, запись фонограммы на площадке</w:t>
            </w:r>
            <w:r w:rsidDel="00000000" w:rsidR="00000000" w:rsidRPr="00000000">
              <w:rPr>
                <w:rtl w:val="0"/>
              </w:rPr>
            </w:r>
          </w:p>
        </w:tc>
        <w:tc>
          <w:tcPr>
            <w:vMerge w:val="continue"/>
            <w:vAlign w:val="center"/>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5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Оборудование, применяемое на съемочной площадке</w:t>
            </w:r>
            <w:r w:rsidDel="00000000" w:rsidR="00000000" w:rsidRPr="00000000">
              <w:rPr>
                <w:rtl w:val="0"/>
              </w:rPr>
            </w:r>
          </w:p>
        </w:tc>
        <w:tc>
          <w:tcPr>
            <w:vMerge w:val="continue"/>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5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 Съемочный период. Понятие «Площадка»</w:t>
            </w:r>
            <w:r w:rsidDel="00000000" w:rsidR="00000000" w:rsidRPr="00000000">
              <w:rPr>
                <w:rtl w:val="0"/>
              </w:rPr>
            </w:r>
          </w:p>
        </w:tc>
        <w:tc>
          <w:tcPr>
            <w:vMerge w:val="continue"/>
            <w:vAlign w:val="center"/>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5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5. Работа звукорежиссера во время монтажа видеоряда фильма.</w:t>
            </w:r>
            <w:r w:rsidDel="00000000" w:rsidR="00000000" w:rsidRPr="00000000">
              <w:rPr>
                <w:rtl w:val="0"/>
              </w:rPr>
            </w:r>
          </w:p>
        </w:tc>
        <w:tc>
          <w:tcPr>
            <w:vMerge w:val="continue"/>
            <w:vAlign w:val="center"/>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6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6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6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«Запись тематических реплик второго и третьего плана («гур-гур») с проработкой плановости и ракурсности согласно сюжету эпизода.»</w:t>
            </w:r>
            <w:r w:rsidDel="00000000" w:rsidR="00000000" w:rsidRPr="00000000">
              <w:rPr>
                <w:rtl w:val="0"/>
              </w:rPr>
            </w:r>
          </w:p>
        </w:tc>
        <w:tc>
          <w:tcPr>
            <w:vAlign w:val="center"/>
          </w:tcPr>
          <w:p w:rsidR="00000000" w:rsidDel="00000000" w:rsidP="00000000" w:rsidRDefault="00000000" w:rsidRPr="00000000" w14:paraId="0000026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26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3.3 Монтаж кинокартины.</w:t>
            </w:r>
          </w:p>
        </w:tc>
        <w:tc>
          <w:tcPr/>
          <w:p w:rsidR="00000000" w:rsidDel="00000000" w:rsidP="00000000" w:rsidRDefault="00000000" w:rsidRPr="00000000" w14:paraId="0000026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vAlign w:val="center"/>
          </w:tcPr>
          <w:p w:rsidR="00000000" w:rsidDel="00000000" w:rsidP="00000000" w:rsidRDefault="00000000" w:rsidRPr="00000000" w14:paraId="0000026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r>
      <w:tr>
        <w:trPr>
          <w:cantSplit w:val="0"/>
          <w:trHeight w:val="47" w:hRule="atLeast"/>
          <w:tblHeader w:val="0"/>
        </w:trPr>
        <w:tc>
          <w:tcPr>
            <w:gridSpan w:val="2"/>
            <w:vMerge w:val="continue"/>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6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Синхронные шумы. Причины необходимости записи синхронных шумов.</w:t>
            </w:r>
            <w:r w:rsidDel="00000000" w:rsidR="00000000" w:rsidRPr="00000000">
              <w:rPr>
                <w:rtl w:val="0"/>
              </w:rPr>
            </w:r>
          </w:p>
        </w:tc>
        <w:tc>
          <w:tcPr>
            <w:vMerge w:val="restart"/>
            <w:vAlign w:val="center"/>
          </w:tcPr>
          <w:p w:rsidR="00000000" w:rsidDel="00000000" w:rsidP="00000000" w:rsidRDefault="00000000" w:rsidRPr="00000000" w14:paraId="0000026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7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Монтаж кинокартины. Задачи звукорежиссера во время монтажа.</w:t>
            </w:r>
            <w:r w:rsidDel="00000000" w:rsidR="00000000" w:rsidRPr="00000000">
              <w:rPr>
                <w:rtl w:val="0"/>
              </w:rPr>
            </w:r>
          </w:p>
        </w:tc>
        <w:tc>
          <w:tcPr>
            <w:vMerge w:val="continue"/>
            <w:vAlign w:val="cente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7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7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gridSpan w:val="2"/>
            <w:vMerge w:val="continue"/>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7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«Воссоздание звуков эпохи по заданному времени, историческому периоду, стране, событию или исторической личности.»</w:t>
            </w:r>
            <w:r w:rsidDel="00000000" w:rsidR="00000000" w:rsidRPr="00000000">
              <w:rPr>
                <w:rtl w:val="0"/>
              </w:rPr>
            </w:r>
          </w:p>
        </w:tc>
        <w:tc>
          <w:tcPr>
            <w:vAlign w:val="center"/>
          </w:tcPr>
          <w:p w:rsidR="00000000" w:rsidDel="00000000" w:rsidP="00000000" w:rsidRDefault="00000000" w:rsidRPr="00000000" w14:paraId="0000027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7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Практическая работа «Укладка речевой фонограммы и синхронных шумов.»</w:t>
            </w:r>
            <w:r w:rsidDel="00000000" w:rsidR="00000000" w:rsidRPr="00000000">
              <w:rPr>
                <w:rtl w:val="0"/>
              </w:rPr>
            </w:r>
          </w:p>
        </w:tc>
        <w:tc>
          <w:tcPr>
            <w:vAlign w:val="center"/>
          </w:tcPr>
          <w:p w:rsidR="00000000" w:rsidDel="00000000" w:rsidP="00000000" w:rsidRDefault="00000000" w:rsidRPr="00000000" w14:paraId="0000027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27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3.4 Монтаж чистовой фонограммы.</w:t>
            </w:r>
          </w:p>
        </w:tc>
        <w:tc>
          <w:tcPr/>
          <w:p w:rsidR="00000000" w:rsidDel="00000000" w:rsidP="00000000" w:rsidRDefault="00000000" w:rsidRPr="00000000" w14:paraId="0000028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vAlign w:val="center"/>
          </w:tcPr>
          <w:p w:rsidR="00000000" w:rsidDel="00000000" w:rsidP="00000000" w:rsidRDefault="00000000" w:rsidRPr="00000000" w14:paraId="0000028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14</w:t>
            </w:r>
          </w:p>
        </w:tc>
      </w:tr>
      <w:tr>
        <w:trPr>
          <w:cantSplit w:val="0"/>
          <w:trHeight w:val="47" w:hRule="atLeast"/>
          <w:tblHeader w:val="0"/>
        </w:trPr>
        <w:tc>
          <w:tcPr>
            <w:gridSpan w:val="2"/>
            <w:vMerge w:val="continue"/>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8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Назначение и основные понятия. Прямая звуковая склейка, плавный переход, захлест звука из следующей сцены, переход через дополнительный звук, фейды, кроссфейды.</w:t>
            </w:r>
            <w:r w:rsidDel="00000000" w:rsidR="00000000" w:rsidRPr="00000000">
              <w:rPr>
                <w:rtl w:val="0"/>
              </w:rPr>
            </w:r>
          </w:p>
        </w:tc>
        <w:tc>
          <w:tcPr>
            <w:vMerge w:val="restart"/>
            <w:vAlign w:val="center"/>
          </w:tcPr>
          <w:p w:rsidR="00000000" w:rsidDel="00000000" w:rsidP="00000000" w:rsidRDefault="00000000" w:rsidRPr="00000000" w14:paraId="0000028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8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Перезапись как особая форма творческого процесса. Реставрация звуковых программ.</w:t>
            </w:r>
            <w:r w:rsidDel="00000000" w:rsidR="00000000" w:rsidRPr="00000000">
              <w:rPr>
                <w:rtl w:val="0"/>
              </w:rPr>
            </w:r>
          </w:p>
        </w:tc>
        <w:tc>
          <w:tcPr>
            <w:vMerge w:val="continue"/>
            <w:vAlign w:val="cente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8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8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r>
      <w:tr>
        <w:trPr>
          <w:cantSplit w:val="0"/>
          <w:trHeight w:val="47" w:hRule="atLeast"/>
          <w:tblHeader w:val="0"/>
        </w:trPr>
        <w:tc>
          <w:tcPr>
            <w:gridSpan w:val="2"/>
            <w:vMerge w:val="continue"/>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9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«Перемонтаж, перетяжка, ручные и автоматические способы»</w:t>
            </w:r>
            <w:r w:rsidDel="00000000" w:rsidR="00000000" w:rsidRPr="00000000">
              <w:rPr>
                <w:rtl w:val="0"/>
              </w:rPr>
            </w:r>
          </w:p>
        </w:tc>
        <w:tc>
          <w:tcPr>
            <w:vAlign w:val="center"/>
          </w:tcPr>
          <w:p w:rsidR="00000000" w:rsidDel="00000000" w:rsidP="00000000" w:rsidRDefault="00000000" w:rsidRPr="00000000" w14:paraId="0000029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9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Практическая работа «Чистка первичной фонограммы и совмещение ее с речевым озвучиванием»</w:t>
            </w:r>
            <w:r w:rsidDel="00000000" w:rsidR="00000000" w:rsidRPr="00000000">
              <w:rPr>
                <w:rtl w:val="0"/>
              </w:rPr>
            </w:r>
          </w:p>
        </w:tc>
        <w:tc>
          <w:tcPr>
            <w:vAlign w:val="center"/>
          </w:tcPr>
          <w:p w:rsidR="00000000" w:rsidDel="00000000" w:rsidP="00000000" w:rsidRDefault="00000000" w:rsidRPr="00000000" w14:paraId="0000029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9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Практическая работа «Укладка речевой фонограммы и синхронных шумов»</w:t>
            </w:r>
            <w:r w:rsidDel="00000000" w:rsidR="00000000" w:rsidRPr="00000000">
              <w:rPr>
                <w:rtl w:val="0"/>
              </w:rPr>
            </w:r>
          </w:p>
        </w:tc>
        <w:tc>
          <w:tcPr>
            <w:vAlign w:val="center"/>
          </w:tcPr>
          <w:p w:rsidR="00000000" w:rsidDel="00000000" w:rsidP="00000000" w:rsidRDefault="00000000" w:rsidRPr="00000000" w14:paraId="0000029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9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 Практическая работа «Отбор реплик на переозвучание, критерии отбора – технические и драматургические»</w:t>
            </w:r>
            <w:r w:rsidDel="00000000" w:rsidR="00000000" w:rsidRPr="00000000">
              <w:rPr>
                <w:rtl w:val="0"/>
              </w:rPr>
            </w:r>
          </w:p>
        </w:tc>
        <w:tc>
          <w:tcPr>
            <w:vAlign w:val="center"/>
          </w:tcPr>
          <w:p w:rsidR="00000000" w:rsidDel="00000000" w:rsidP="00000000" w:rsidRDefault="00000000" w:rsidRPr="00000000" w14:paraId="0000029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A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5. Практическая работа «Речевое озвучивание эпизода кинофильма»</w:t>
            </w:r>
            <w:r w:rsidDel="00000000" w:rsidR="00000000" w:rsidRPr="00000000">
              <w:rPr>
                <w:rtl w:val="0"/>
              </w:rPr>
            </w:r>
          </w:p>
        </w:tc>
        <w:tc>
          <w:tcPr>
            <w:vAlign w:val="center"/>
          </w:tcPr>
          <w:p w:rsidR="00000000" w:rsidDel="00000000" w:rsidP="00000000" w:rsidRDefault="00000000" w:rsidRPr="00000000" w14:paraId="000002A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A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6. Практическая работа «Постпродакшна по звуковому оформлению»</w:t>
            </w:r>
            <w:r w:rsidDel="00000000" w:rsidR="00000000" w:rsidRPr="00000000">
              <w:rPr>
                <w:rtl w:val="0"/>
              </w:rPr>
            </w:r>
          </w:p>
        </w:tc>
        <w:tc>
          <w:tcPr>
            <w:vAlign w:val="center"/>
          </w:tcPr>
          <w:p w:rsidR="00000000" w:rsidDel="00000000" w:rsidP="00000000" w:rsidRDefault="00000000" w:rsidRPr="00000000" w14:paraId="000002A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A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7. Практическая работа «Анализ технического качества фонограммы из предлагаемого отрывка фильма»</w:t>
            </w:r>
            <w:r w:rsidDel="00000000" w:rsidR="00000000" w:rsidRPr="00000000">
              <w:rPr>
                <w:rtl w:val="0"/>
              </w:rPr>
            </w:r>
          </w:p>
        </w:tc>
        <w:tc>
          <w:tcPr>
            <w:vAlign w:val="center"/>
          </w:tcPr>
          <w:p w:rsidR="00000000" w:rsidDel="00000000" w:rsidP="00000000" w:rsidRDefault="00000000" w:rsidRPr="00000000" w14:paraId="000002A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tcPr>
          <w:p w:rsidR="00000000" w:rsidDel="00000000" w:rsidP="00000000" w:rsidRDefault="00000000" w:rsidRPr="00000000" w14:paraId="000002AA">
            <w:pP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A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2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531" w:hRule="atLeast"/>
          <w:tblHeader w:val="0"/>
        </w:trPr>
        <w:tc>
          <w:tcPr>
            <w:gridSpan w:val="3"/>
          </w:tcPr>
          <w:p w:rsidR="00000000" w:rsidDel="00000000" w:rsidP="00000000" w:rsidRDefault="00000000" w:rsidRPr="00000000" w14:paraId="000002A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ПП.03 Производственная практика </w:t>
            </w:r>
          </w:p>
          <w:p w:rsidR="00000000" w:rsidDel="00000000" w:rsidP="00000000" w:rsidRDefault="00000000" w:rsidRPr="00000000" w14:paraId="000002A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Виды работ</w:t>
            </w:r>
            <w:r w:rsidDel="00000000" w:rsidR="00000000" w:rsidRPr="00000000">
              <w:rPr>
                <w:rtl w:val="0"/>
              </w:rPr>
            </w:r>
          </w:p>
          <w:p w:rsidR="00000000" w:rsidDel="00000000" w:rsidP="00000000" w:rsidRDefault="00000000" w:rsidRPr="00000000" w14:paraId="000002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Сведение звука в кино, анимации</w:t>
            </w:r>
          </w:p>
          <w:p w:rsidR="00000000" w:rsidDel="00000000" w:rsidP="00000000" w:rsidRDefault="00000000" w:rsidRPr="00000000" w14:paraId="000002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синхронных и несинхронных шумов для кино, мультфильмов, игр</w:t>
            </w:r>
          </w:p>
          <w:p w:rsidR="00000000" w:rsidDel="00000000" w:rsidP="00000000" w:rsidRDefault="00000000" w:rsidRPr="00000000" w14:paraId="000002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звуковых спецэффектов</w:t>
            </w:r>
          </w:p>
          <w:p w:rsidR="00000000" w:rsidDel="00000000" w:rsidP="00000000" w:rsidRDefault="00000000" w:rsidRPr="00000000" w14:paraId="000002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Осуществление монтажа записанных диалогов/голосов</w:t>
            </w:r>
          </w:p>
          <w:p w:rsidR="00000000" w:rsidDel="00000000" w:rsidP="00000000" w:rsidRDefault="00000000" w:rsidRPr="00000000" w14:paraId="000002B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Осуществление записи звука на съемочной площадке</w:t>
            </w:r>
            <w:r w:rsidDel="00000000" w:rsidR="00000000" w:rsidRPr="00000000">
              <w:rPr>
                <w:rtl w:val="0"/>
              </w:rPr>
            </w:r>
          </w:p>
        </w:tc>
        <w:tc>
          <w:tcPr>
            <w:vAlign w:val="center"/>
          </w:tcPr>
          <w:p w:rsidR="00000000" w:rsidDel="00000000" w:rsidP="00000000" w:rsidRDefault="00000000" w:rsidRPr="00000000" w14:paraId="000002B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r>
      <w:tr>
        <w:trPr>
          <w:cantSplit w:val="0"/>
          <w:trHeight w:val="531"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4. Саунд-дизайн</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108/90</w:t>
            </w:r>
          </w:p>
        </w:tc>
      </w:tr>
      <w:tr>
        <w:trPr>
          <w:cantSplit w:val="0"/>
          <w:trHeight w:val="531"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МДК ХХ.04. Саунд-дизайн</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36/18</w:t>
            </w:r>
          </w:p>
        </w:tc>
      </w:tr>
      <w:tr>
        <w:trPr>
          <w:cantSplit w:val="0"/>
          <w:trHeight w:val="47" w:hRule="atLeast"/>
          <w:tblHeader w:val="0"/>
        </w:trPr>
        <w:tc>
          <w:tcPr>
            <w:gridSpan w:val="2"/>
            <w:vMerge w:val="restart"/>
          </w:tcPr>
          <w:p w:rsidR="00000000" w:rsidDel="00000000" w:rsidP="00000000" w:rsidRDefault="00000000" w:rsidRPr="00000000" w14:paraId="000002C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1.1. Саунд-дизайн как вид творческой деятельности.</w:t>
            </w:r>
          </w:p>
        </w:tc>
        <w:tc>
          <w:tcPr/>
          <w:p w:rsidR="00000000" w:rsidDel="00000000" w:rsidP="00000000" w:rsidRDefault="00000000" w:rsidRPr="00000000" w14:paraId="000002C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p w:rsidR="00000000" w:rsidDel="00000000" w:rsidP="00000000" w:rsidRDefault="00000000" w:rsidRPr="00000000" w14:paraId="000002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24</w:t>
            </w:r>
          </w:p>
        </w:tc>
      </w:tr>
      <w:tr>
        <w:trPr>
          <w:cantSplit w:val="0"/>
          <w:trHeight w:val="47" w:hRule="atLeast"/>
          <w:tblHeader w:val="0"/>
        </w:trPr>
        <w:tc>
          <w:tcPr>
            <w:gridSpan w:val="2"/>
            <w:vMerge w:val="continue"/>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Объекты саунд-дизайна: звук, его носители (цифровые, аналоговые), акустика пространств и помещений</w:t>
            </w:r>
          </w:p>
        </w:tc>
        <w:tc>
          <w:tcPr>
            <w:vMerge w:val="restart"/>
          </w:tcPr>
          <w:p w:rsidR="00000000" w:rsidDel="00000000" w:rsidP="00000000" w:rsidRDefault="00000000" w:rsidRPr="00000000" w14:paraId="000002C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9">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C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Звуковой дизайн в кино, видео, мультипликации, мультимедиа, на телевидении</w:t>
            </w:r>
          </w:p>
        </w:tc>
        <w:tc>
          <w:tcPr>
            <w:vMerge w:val="continue"/>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3.Типология эффектов. Источники. Аппаратное и программное обеспечение</w:t>
            </w:r>
          </w:p>
        </w:tc>
        <w:tc>
          <w:tcPr>
            <w:vMerge w:val="continue"/>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D5">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8</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«Частотная фильтрация. Эквазайзеры. Динамическая обработка»</w:t>
            </w:r>
          </w:p>
        </w:tc>
        <w:tc>
          <w:tcPr>
            <w:vAlign w:val="center"/>
          </w:tcPr>
          <w:p w:rsidR="00000000" w:rsidDel="00000000" w:rsidP="00000000" w:rsidRDefault="00000000" w:rsidRPr="00000000" w14:paraId="000002D9">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«Применение звуковых эффектов и обработок для создания музыкальных произведений различных жанров, типовых музыкальных форм»</w:t>
            </w:r>
          </w:p>
        </w:tc>
        <w:tc>
          <w:tcPr>
            <w:vAlign w:val="center"/>
          </w:tcPr>
          <w:p w:rsidR="00000000" w:rsidDel="00000000" w:rsidP="00000000" w:rsidRDefault="00000000" w:rsidRPr="00000000" w14:paraId="000002DD">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«Сведение и мастеринг в работе с эффектами»</w:t>
            </w:r>
          </w:p>
        </w:tc>
        <w:tc>
          <w:tcPr>
            <w:vAlign w:val="center"/>
          </w:tcPr>
          <w:p w:rsidR="00000000" w:rsidDel="00000000" w:rsidP="00000000" w:rsidRDefault="00000000" w:rsidRPr="00000000" w14:paraId="000002E1">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2E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Программные средства звукозаписи.</w:t>
            </w:r>
          </w:p>
        </w:tc>
        <w:tc>
          <w:tcPr/>
          <w:p w:rsidR="00000000" w:rsidDel="00000000" w:rsidP="00000000" w:rsidRDefault="00000000" w:rsidRPr="00000000" w14:paraId="000002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2E5">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18</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2E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Характеристики и классификации звуковых карт. Задачи, решаемые звуковыми картами</w:t>
            </w:r>
          </w:p>
        </w:tc>
        <w:tc>
          <w:tcPr>
            <w:vMerge w:val="restart"/>
            <w:vAlign w:val="center"/>
          </w:tcPr>
          <w:p w:rsidR="00000000" w:rsidDel="00000000" w:rsidP="00000000" w:rsidRDefault="00000000" w:rsidRPr="00000000" w14:paraId="000002E9">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Аппаратная составляющая. Принципы соединения MIDI-устройств</w:t>
            </w:r>
          </w:p>
        </w:tc>
        <w:tc>
          <w:tcPr>
            <w:vMerge w:val="continue"/>
            <w:vAlign w:val="cente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Общие сведения о музыкальных редакторах. Многодорожечные секвенсоры.</w:t>
            </w:r>
          </w:p>
        </w:tc>
        <w:tc>
          <w:tcPr>
            <w:vMerge w:val="continue"/>
            <w:vAlign w:val="center"/>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F5">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F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«Использование VST-обработок при редактировании аудиоданных в различных секвенсорах»</w:t>
            </w:r>
          </w:p>
        </w:tc>
        <w:tc>
          <w:tcPr>
            <w:vAlign w:val="center"/>
          </w:tcPr>
          <w:p w:rsidR="00000000" w:rsidDel="00000000" w:rsidP="00000000" w:rsidRDefault="00000000" w:rsidRPr="00000000" w14:paraId="000002F9">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2F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«Коррекция вокала с помощью инструментов программ-секвенсоров»</w:t>
            </w:r>
          </w:p>
        </w:tc>
        <w:tc>
          <w:tcPr>
            <w:vAlign w:val="center"/>
          </w:tcPr>
          <w:p w:rsidR="00000000" w:rsidDel="00000000" w:rsidP="00000000" w:rsidRDefault="00000000" w:rsidRPr="00000000" w14:paraId="000002FD">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30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«Горизонтальный и вертикальный монтаж. Монтаж деструктивный и недеструктивный»</w:t>
            </w:r>
          </w:p>
        </w:tc>
        <w:tc>
          <w:tcPr>
            <w:vAlign w:val="center"/>
          </w:tcPr>
          <w:p w:rsidR="00000000" w:rsidDel="00000000" w:rsidP="00000000" w:rsidRDefault="00000000" w:rsidRPr="00000000" w14:paraId="00000301">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30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Физическое моделирование звуков.</w:t>
            </w:r>
          </w:p>
        </w:tc>
        <w:tc>
          <w:tcPr/>
          <w:p w:rsidR="00000000" w:rsidDel="00000000" w:rsidP="00000000" w:rsidRDefault="00000000" w:rsidRPr="00000000" w14:paraId="0000030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Align w:val="center"/>
          </w:tcPr>
          <w:p w:rsidR="00000000" w:rsidDel="00000000" w:rsidP="00000000" w:rsidRDefault="00000000" w:rsidRPr="00000000" w14:paraId="00000305">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10</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30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1.Различные аспекты музыкального языка в современных сочинениях, его художественное содержание</w:t>
            </w:r>
          </w:p>
        </w:tc>
        <w:tc>
          <w:tcPr>
            <w:vAlign w:val="center"/>
          </w:tcPr>
          <w:p w:rsidR="00000000" w:rsidDel="00000000" w:rsidP="00000000" w:rsidRDefault="00000000" w:rsidRPr="00000000" w14:paraId="00000309">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30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0D">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31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«Преобразование и трансформация реальных звуков»</w:t>
            </w:r>
          </w:p>
        </w:tc>
        <w:tc>
          <w:tcPr>
            <w:vAlign w:val="center"/>
          </w:tcPr>
          <w:p w:rsidR="00000000" w:rsidDel="00000000" w:rsidP="00000000" w:rsidRDefault="00000000" w:rsidRPr="00000000" w14:paraId="00000311">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3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«Эффекты, генерируемые в реальном времени. Рандомизация»</w:t>
            </w:r>
          </w:p>
        </w:tc>
        <w:tc>
          <w:tcPr>
            <w:vAlign w:val="center"/>
          </w:tcPr>
          <w:p w:rsidR="00000000" w:rsidDel="00000000" w:rsidP="00000000" w:rsidRDefault="00000000" w:rsidRPr="00000000" w14:paraId="00000315">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gridSpan w:val="2"/>
          </w:tcPr>
          <w:p w:rsidR="00000000" w:rsidDel="00000000" w:rsidP="00000000" w:rsidRDefault="00000000" w:rsidRPr="00000000" w14:paraId="00000316">
            <w:pP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31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3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531" w:hRule="atLeast"/>
          <w:tblHeader w:val="0"/>
        </w:trPr>
        <w:tc>
          <w:tcPr>
            <w:gridSpan w:val="3"/>
          </w:tcPr>
          <w:p w:rsidR="00000000" w:rsidDel="00000000" w:rsidP="00000000" w:rsidRDefault="00000000" w:rsidRPr="00000000" w14:paraId="0000031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ПП.01 Производственная практика </w:t>
            </w:r>
          </w:p>
          <w:p w:rsidR="00000000" w:rsidDel="00000000" w:rsidP="00000000" w:rsidRDefault="00000000" w:rsidRPr="00000000" w14:paraId="000003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Виды работ</w:t>
            </w:r>
            <w:r w:rsidDel="00000000" w:rsidR="00000000" w:rsidRPr="00000000">
              <w:rPr>
                <w:rtl w:val="0"/>
              </w:rPr>
            </w:r>
          </w:p>
          <w:p w:rsidR="00000000" w:rsidDel="00000000" w:rsidP="00000000" w:rsidRDefault="00000000" w:rsidRPr="00000000" w14:paraId="0000031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новых звуковых фактур под заданный визуальный образ</w:t>
            </w:r>
          </w:p>
          <w:p w:rsidR="00000000" w:rsidDel="00000000" w:rsidP="00000000" w:rsidRDefault="00000000" w:rsidRPr="00000000" w14:paraId="000003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звуковых спецэффектов</w:t>
            </w:r>
          </w:p>
          <w:p w:rsidR="00000000" w:rsidDel="00000000" w:rsidP="00000000" w:rsidRDefault="00000000" w:rsidRPr="00000000" w14:paraId="0000031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Создание звуковых систем для игр и приложений</w:t>
            </w:r>
            <w:r w:rsidDel="00000000" w:rsidR="00000000" w:rsidRPr="00000000">
              <w:rPr>
                <w:rtl w:val="0"/>
              </w:rPr>
            </w:r>
          </w:p>
        </w:tc>
        <w:tc>
          <w:tcPr>
            <w:vAlign w:val="center"/>
          </w:tcPr>
          <w:p w:rsidR="00000000" w:rsidDel="00000000" w:rsidP="00000000" w:rsidRDefault="00000000" w:rsidRPr="00000000" w14:paraId="00000321">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72</w:t>
            </w:r>
          </w:p>
        </w:tc>
      </w:tr>
      <w:tr>
        <w:trPr>
          <w:cantSplit w:val="0"/>
          <w:trHeight w:val="531" w:hRule="atLeast"/>
          <w:tblHeader w:val="0"/>
        </w:trPr>
        <w:tc>
          <w:tcPr>
            <w:gridSpan w:val="3"/>
          </w:tcPr>
          <w:p w:rsidR="00000000" w:rsidDel="00000000" w:rsidP="00000000" w:rsidRDefault="00000000" w:rsidRPr="00000000" w14:paraId="0000032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vAlign w:val="center"/>
          </w:tcPr>
          <w:p w:rsidR="00000000" w:rsidDel="00000000" w:rsidP="00000000" w:rsidRDefault="00000000" w:rsidRPr="00000000" w14:paraId="0000032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432</w:t>
            </w:r>
          </w:p>
        </w:tc>
      </w:tr>
    </w:tbl>
    <w:p w:rsidR="00000000" w:rsidDel="00000000" w:rsidP="00000000" w:rsidRDefault="00000000" w:rsidRPr="00000000" w14:paraId="00000326">
      <w:pPr>
        <w:rPr>
          <w:rFonts w:ascii="Times New Roman" w:cs="Times New Roman" w:eastAsia="Times New Roman" w:hAnsi="Times New Roman"/>
          <w:i w:val="1"/>
        </w:rPr>
        <w:sectPr>
          <w:type w:val="nextPage"/>
          <w:pgSz w:h="11906" w:w="16838" w:orient="landscape"/>
          <w:pgMar w:bottom="1135" w:top="851" w:left="992" w:right="1134" w:header="709" w:footer="709"/>
          <w:titlePg w:val="1"/>
        </w:sectPr>
      </w:pPr>
      <w:r w:rsidDel="00000000" w:rsidR="00000000" w:rsidRPr="00000000">
        <w:rPr>
          <w:rtl w:val="0"/>
        </w:rPr>
      </w:r>
    </w:p>
    <w:p w:rsidR="00000000" w:rsidDel="00000000" w:rsidP="00000000" w:rsidRDefault="00000000" w:rsidRPr="00000000" w14:paraId="000003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УСЛОВИЯ РЕАЛИЗАЦИИ ПРОФЕССИОНАЛЬНОГО МОДУЛЯ</w:t>
      </w:r>
      <w:r w:rsidDel="00000000" w:rsidR="00000000" w:rsidRPr="00000000">
        <w:rPr>
          <w:rtl w:val="0"/>
        </w:rPr>
      </w:r>
    </w:p>
    <w:p w:rsidR="00000000" w:rsidDel="00000000" w:rsidP="00000000" w:rsidRDefault="00000000" w:rsidRPr="00000000" w14:paraId="00000328">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329">
      <w:pPr>
        <w:spacing w:line="276" w:lineRule="auto"/>
        <w:ind w:firstLine="709"/>
        <w:jc w:val="both"/>
        <w:rPr>
          <w:rFonts w:ascii="Times New Roman" w:cs="Times New Roman" w:eastAsia="Times New Roman" w:hAnsi="Times New Roman"/>
        </w:rPr>
      </w:pPr>
      <w:bookmarkStart w:colFirst="0" w:colLast="0" w:name="_heading=h.tyjcwt" w:id="5"/>
      <w:bookmarkEnd w:id="5"/>
      <w:r w:rsidDel="00000000" w:rsidR="00000000" w:rsidRPr="00000000">
        <w:rPr>
          <w:rFonts w:ascii="Times New Roman" w:cs="Times New Roman" w:eastAsia="Times New Roman" w:hAnsi="Times New Roman"/>
          <w:rtl w:val="0"/>
        </w:rPr>
        <w:t xml:space="preserve">Кабинет «Музыкальное звукооператорское мастерство», оснащенный:</w:t>
      </w:r>
    </w:p>
    <w:p w:rsidR="00000000" w:rsidDel="00000000" w:rsidP="00000000" w:rsidRDefault="00000000" w:rsidRPr="00000000" w14:paraId="0000032A">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w:t>
      </w:r>
    </w:p>
    <w:p w:rsidR="00000000" w:rsidDel="00000000" w:rsidP="00000000" w:rsidRDefault="00000000" w:rsidRPr="00000000" w14:paraId="0000032B">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32C">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32D">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32E">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w:t>
      </w:r>
      <w:r w:rsidDel="00000000" w:rsidR="00000000" w:rsidRPr="00000000">
        <w:rPr>
          <w:rtl w:val="0"/>
        </w:rPr>
      </w:r>
    </w:p>
    <w:p w:rsidR="00000000" w:rsidDel="00000000" w:rsidP="00000000" w:rsidRDefault="00000000" w:rsidRPr="00000000" w14:paraId="0000032F">
      <w:pPr>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обучения:</w:t>
      </w:r>
    </w:p>
    <w:p w:rsidR="00000000" w:rsidDel="00000000" w:rsidP="00000000" w:rsidRDefault="00000000" w:rsidRPr="00000000" w14:paraId="00000330">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музыки и саунд-дизайна;</w:t>
      </w:r>
      <w:r w:rsidDel="00000000" w:rsidR="00000000" w:rsidRPr="00000000">
        <w:rPr>
          <w:rtl w:val="0"/>
        </w:rPr>
      </w:r>
    </w:p>
    <w:p w:rsidR="00000000" w:rsidDel="00000000" w:rsidP="00000000" w:rsidRDefault="00000000" w:rsidRPr="00000000" w14:paraId="00000331">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студийной записи звука;</w:t>
      </w:r>
      <w:r w:rsidDel="00000000" w:rsidR="00000000" w:rsidRPr="00000000">
        <w:rPr>
          <w:rtl w:val="0"/>
        </w:rPr>
      </w:r>
    </w:p>
    <w:p w:rsidR="00000000" w:rsidDel="00000000" w:rsidP="00000000" w:rsidRDefault="00000000" w:rsidRPr="00000000" w14:paraId="00000332">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333">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многоканального мониторинга звука;</w:t>
      </w:r>
      <w:r w:rsidDel="00000000" w:rsidR="00000000" w:rsidRPr="00000000">
        <w:rPr>
          <w:rtl w:val="0"/>
        </w:rPr>
      </w:r>
    </w:p>
    <w:p w:rsidR="00000000" w:rsidDel="00000000" w:rsidP="00000000" w:rsidRDefault="00000000" w:rsidRPr="00000000" w14:paraId="00000334">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портативной записи звука;</w:t>
      </w:r>
      <w:r w:rsidDel="00000000" w:rsidR="00000000" w:rsidRPr="00000000">
        <w:rPr>
          <w:rtl w:val="0"/>
        </w:rPr>
      </w:r>
    </w:p>
    <w:p w:rsidR="00000000" w:rsidDel="00000000" w:rsidP="00000000" w:rsidRDefault="00000000" w:rsidRPr="00000000" w14:paraId="00000335">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направления музыка, звукорежиссура и саунд-дизайн;</w:t>
      </w:r>
      <w:r w:rsidDel="00000000" w:rsidR="00000000" w:rsidRPr="00000000">
        <w:rPr>
          <w:rtl w:val="0"/>
        </w:rPr>
      </w:r>
    </w:p>
    <w:p w:rsidR="00000000" w:rsidDel="00000000" w:rsidP="00000000" w:rsidRDefault="00000000" w:rsidRPr="00000000" w14:paraId="00000336">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ProTool Ultimate, Nuendo 11 Pro edu, Izotope RX 8 Advanced, Izotope Ozone 9 Advanced, UAD Ultimate 2, Arturia V Collection 8, Waves Platinum, AAS Ultra Analog VA-3, Fabfilter Mastering Bundle, A.O.M. Invisible Limiter, Cubase 11 Pro edu.</w:t>
      </w:r>
      <w:r w:rsidDel="00000000" w:rsidR="00000000" w:rsidRPr="00000000">
        <w:rPr>
          <w:rtl w:val="0"/>
        </w:rPr>
      </w:r>
    </w:p>
    <w:p w:rsidR="00000000" w:rsidDel="00000000" w:rsidP="00000000" w:rsidRDefault="00000000" w:rsidRPr="00000000" w14:paraId="00000337">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38">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339">
      <w:pPr>
        <w:spacing w:line="276" w:lineRule="auto"/>
        <w:ind w:firstLine="709"/>
        <w:jc w:val="both"/>
        <w:rPr>
          <w:rFonts w:ascii="Times New Roman" w:cs="Times New Roman" w:eastAsia="Times New Roman" w:hAnsi="Times New Roman"/>
        </w:rPr>
      </w:pPr>
      <w:bookmarkStart w:colFirst="0" w:colLast="0" w:name="_heading=h.3dy6vkm" w:id="6"/>
      <w:bookmarkEnd w:id="6"/>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33A">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3B">
      <w:pPr>
        <w:spacing w:line="276" w:lineRule="auto"/>
        <w:ind w:firstLine="709"/>
        <w:jc w:val="both"/>
        <w:rPr>
          <w:rFonts w:ascii="Times New Roman" w:cs="Times New Roman" w:eastAsia="Times New Roman" w:hAnsi="Times New Roman"/>
          <w:b w:val="1"/>
        </w:rPr>
      </w:pPr>
      <w:bookmarkStart w:colFirst="0" w:colLast="0" w:name="_heading=h.1t3h5sf" w:id="7"/>
      <w:bookmarkEnd w:id="7"/>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3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Динов В.Г. Звуковая картина [Текст] : записки о звукорежиссуре : учебное пособие / В. Г. Динов. - Изд. 6-е, стер. - Санкт-Петербург [и др.] : Лань : Планета музыки, печ. 2018. - 486, [1] с., [1] л. цв. ил. : ил., табл.; 22 см.; ISBN 978-5-8114-1337-9;</w:t>
      </w:r>
    </w:p>
    <w:p w:rsidR="00000000" w:rsidDel="00000000" w:rsidP="00000000" w:rsidRDefault="00000000" w:rsidRPr="00000000" w14:paraId="000003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непосредственный.</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33F">
      <w:pPr>
        <w:spacing w:line="276" w:lineRule="auto"/>
        <w:ind w:firstLine="709"/>
        <w:jc w:val="both"/>
        <w:rPr>
          <w:b w:val="1"/>
          <w:highlight w:val="white"/>
        </w:rPr>
      </w:pPr>
      <w:r w:rsidDel="00000000" w:rsidR="00000000" w:rsidRPr="00000000">
        <w:rPr>
          <w:b w:val="1"/>
          <w:highlight w:val="white"/>
          <w:rtl w:val="0"/>
        </w:rPr>
        <w:t xml:space="preserve">3.2.</w:t>
      </w:r>
      <w:r w:rsidDel="00000000" w:rsidR="00000000" w:rsidRPr="00000000">
        <w:rPr>
          <w:rFonts w:ascii="Times New Roman" w:cs="Times New Roman" w:eastAsia="Times New Roman" w:hAnsi="Times New Roman"/>
          <w:b w:val="1"/>
          <w:highlight w:val="white"/>
          <w:rtl w:val="0"/>
        </w:rPr>
        <w:t xml:space="preserve">2</w:t>
      </w:r>
      <w:r w:rsidDel="00000000" w:rsidR="00000000" w:rsidRPr="00000000">
        <w:rPr>
          <w:b w:val="1"/>
          <w:highlight w:val="white"/>
          <w:rtl w:val="0"/>
        </w:rPr>
        <w:t xml:space="preserve">. </w:t>
      </w:r>
      <w:r w:rsidDel="00000000" w:rsidR="00000000" w:rsidRPr="00000000">
        <w:rPr>
          <w:rFonts w:ascii="Times New Roman" w:cs="Times New Roman" w:eastAsia="Times New Roman" w:hAnsi="Times New Roman"/>
          <w:b w:val="1"/>
          <w:highlight w:val="white"/>
          <w:rtl w:val="0"/>
        </w:rPr>
        <w:t xml:space="preserve">Основные электронные издания</w:t>
      </w:r>
      <w:r w:rsidDel="00000000" w:rsidR="00000000" w:rsidRPr="00000000">
        <w:rPr>
          <w:rtl w:val="0"/>
        </w:rPr>
      </w:r>
    </w:p>
    <w:p w:rsidR="00000000" w:rsidDel="00000000" w:rsidP="00000000" w:rsidRDefault="00000000" w:rsidRPr="00000000" w14:paraId="000003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электронный // Образовательная платформа Юрайт [сайт]. — URL: https://urait.ru/bcode/510270 (дата обращения: 14.12.2022).</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342">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3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Твой первый трек/Антон Макселиаде, Максим Ильяхов – Москва: Издательство АСТ, 2020 – 252с. ISBN: 978-5-17-120180-7;</w:t>
      </w:r>
    </w:p>
    <w:p w:rsidR="00000000" w:rsidDel="00000000" w:rsidP="00000000" w:rsidRDefault="00000000" w:rsidRPr="00000000" w14:paraId="000003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Демченко А. И. Мир музыкальной культуры: с конца Х1Х века до начала XXI столетия / А. И. Демченко ; М-во культуры РФ, Саратовская гос. консерватория (акад.) им. Л. В. Собинова. - 2013. - 26 с.; ISBN 978-5-94841-159-0;</w:t>
      </w:r>
    </w:p>
    <w:p w:rsidR="00000000" w:rsidDel="00000000" w:rsidP="00000000" w:rsidRDefault="00000000" w:rsidRPr="00000000" w14:paraId="000003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Цагарелли Ю. А. Психология музыкально-исполнительской деятельности : учебное пособие / Ю. А. Цагарелли. - Санкт-Петербург : Композитор, 2008. - 367 с. : ил., табл.; ISBN 978-5-7379-0381-7.</w:t>
      </w:r>
    </w:p>
    <w:p w:rsidR="00000000" w:rsidDel="00000000" w:rsidP="00000000" w:rsidRDefault="00000000" w:rsidRPr="00000000" w14:paraId="00000346">
      <w:pPr>
        <w:spacing w:after="200" w:line="276" w:lineRule="auto"/>
        <w:ind w:firstLine="709"/>
        <w:rPr>
          <w:rFonts w:ascii="Times New Roman" w:cs="Times New Roman" w:eastAsia="Times New Roman" w:hAnsi="Times New Roman"/>
          <w:color w:val="0000ff"/>
          <w:u w:val="single"/>
        </w:rPr>
      </w:pPr>
      <w:r w:rsidDel="00000000" w:rsidR="00000000" w:rsidRPr="00000000">
        <w:rPr>
          <w:rtl w:val="0"/>
        </w:rPr>
      </w:r>
    </w:p>
    <w:p w:rsidR="00000000" w:rsidDel="00000000" w:rsidP="00000000" w:rsidRDefault="00000000" w:rsidRPr="00000000" w14:paraId="000003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КОНТРОЛЬ И ОЦЕНКА РЕЗУЛЬТАТОВ ОСВОЕНИЯ ПРОФЕССИОНАЛЬНОГО МОДУЛЯ</w:t>
      </w:r>
    </w:p>
    <w:tbl>
      <w:tblPr>
        <w:tblStyle w:val="Table7"/>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0"/>
        <w:gridCol w:w="3647"/>
        <w:gridCol w:w="2868"/>
        <w:tblGridChange w:id="0">
          <w:tblGrid>
            <w:gridCol w:w="2830"/>
            <w:gridCol w:w="3647"/>
            <w:gridCol w:w="2868"/>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3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Код и наименование профессиональных и общих компетенций, формируемых в рамках модуля</w:t>
            </w:r>
            <w:r w:rsidDel="00000000" w:rsidR="00000000" w:rsidRPr="00000000">
              <w:rPr>
                <w:rFonts w:ascii="Times New Roman" w:cs="Times New Roman" w:eastAsia="Times New Roman" w:hAnsi="Times New Roman"/>
                <w:b w:val="1"/>
                <w:i w:val="1"/>
                <w:vertAlign w:val="superscript"/>
              </w:rPr>
              <w:footnoteReference w:customMarkFollows="0" w:id="1"/>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Критерии оценки</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Методы оценки</w:t>
            </w: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ПК Х.1 Создавать музыкальные композиции</w:t>
            </w:r>
          </w:p>
        </w:tc>
        <w:tc>
          <w:tcPr>
            <w:tcMar>
              <w:top w:w="0.0" w:type="dxa"/>
              <w:left w:w="108.0" w:type="dxa"/>
              <w:bottom w:w="0.0" w:type="dxa"/>
              <w:right w:w="108.0" w:type="dxa"/>
            </w:tcMar>
            <w:vAlign w:val="center"/>
          </w:tcPr>
          <w:p w:rsidR="00000000" w:rsidDel="00000000" w:rsidP="00000000" w:rsidRDefault="00000000" w:rsidRPr="00000000" w14:paraId="000003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Качество создаваемых музыкальных композиций</w:t>
            </w:r>
          </w:p>
        </w:tc>
        <w:tc>
          <w:tcPr>
            <w:vMerge w:val="restart"/>
            <w:tcMar>
              <w:top w:w="0.0" w:type="dxa"/>
              <w:left w:w="108.0" w:type="dxa"/>
              <w:bottom w:w="0.0" w:type="dxa"/>
              <w:right w:w="108.0" w:type="dxa"/>
            </w:tcMar>
          </w:tcPr>
          <w:p w:rsidR="00000000" w:rsidDel="00000000" w:rsidP="00000000" w:rsidRDefault="00000000" w:rsidRPr="00000000" w14:paraId="0000034D">
            <w:pPr>
              <w:spacing w:line="264" w:lineRule="auto"/>
              <w:ind w:right="42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Текущий контроль в форме: защиты лабораторных и практических работ; тестирования; контрольных работ по темам МДК.</w:t>
            </w:r>
          </w:p>
          <w:p w:rsidR="00000000" w:rsidDel="00000000" w:rsidP="00000000" w:rsidRDefault="00000000" w:rsidRPr="00000000" w14:paraId="0000034E">
            <w:pPr>
              <w:spacing w:line="2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Комплексный экзамен по профессиональному модулю.</w:t>
            </w:r>
          </w:p>
          <w:p w:rsidR="00000000" w:rsidDel="00000000" w:rsidP="00000000" w:rsidRDefault="00000000" w:rsidRPr="00000000" w14:paraId="0000034F">
            <w:pPr>
              <w:tabs>
                <w:tab w:val="left" w:pos="708"/>
                <w:tab w:val="left" w:pos="1416"/>
                <w:tab w:val="left" w:pos="2124"/>
                <w:tab w:val="left" w:pos="2832"/>
                <w:tab w:val="left" w:pos="3540"/>
                <w:tab w:val="left" w:pos="4248"/>
                <w:tab w:val="left" w:pos="4956"/>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Выполнение курсового проекта</w:t>
            </w:r>
          </w:p>
        </w:tc>
      </w:tr>
      <w:tr>
        <w:trPr>
          <w:cantSplit w:val="0"/>
          <w:trHeight w:val="1272" w:hRule="atLeast"/>
          <w:tblHeader w:val="0"/>
        </w:trPr>
        <w:tc>
          <w:tcPr>
            <w:tcMar>
              <w:top w:w="0.0" w:type="dxa"/>
              <w:left w:w="108.0" w:type="dxa"/>
              <w:bottom w:w="0.0" w:type="dxa"/>
              <w:right w:w="108.0" w:type="dxa"/>
            </w:tcMar>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ПК Х.2 Ориентироваться в смене музыкальных предпочтений и потребностей целевой аудитории</w:t>
            </w:r>
          </w:p>
        </w:tc>
        <w:tc>
          <w:tcPr>
            <w:tcMar>
              <w:top w:w="0.0" w:type="dxa"/>
              <w:left w:w="108.0" w:type="dxa"/>
              <w:bottom w:w="0.0" w:type="dxa"/>
              <w:right w:w="108.0" w:type="dxa"/>
            </w:tcMar>
            <w:vAlign w:val="center"/>
          </w:tcPr>
          <w:p w:rsidR="00000000" w:rsidDel="00000000" w:rsidP="00000000" w:rsidRDefault="00000000" w:rsidRPr="00000000" w14:paraId="000003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Способность ориентироваться в причинах смены музыкальных предпочтений</w:t>
            </w:r>
          </w:p>
          <w:p w:rsidR="00000000" w:rsidDel="00000000" w:rsidP="00000000" w:rsidRDefault="00000000" w:rsidRPr="00000000" w14:paraId="000003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Навыки определения потребностей целевой аудитории</w:t>
            </w:r>
          </w:p>
        </w:tc>
        <w:tc>
          <w:tcPr>
            <w:vMerge w:val="continue"/>
            <w:tcMar>
              <w:top w:w="0.0" w:type="dxa"/>
              <w:left w:w="108.0" w:type="dxa"/>
              <w:bottom w:w="0.0" w:type="dxa"/>
              <w:right w:w="108.0" w:type="dxa"/>
            </w:tcMa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354">
            <w:pPr>
              <w:tabs>
                <w:tab w:val="left" w:pos="708"/>
                <w:tab w:val="left" w:pos="1416"/>
                <w:tab w:val="left" w:pos="2124"/>
                <w:tab w:val="left" w:pos="2832"/>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Понимать сущность и социальную значимость своей будущей профессии, проявлять к ней устойчивый интерес</w:t>
            </w:r>
          </w:p>
        </w:tc>
        <w:tc>
          <w:tcPr>
            <w:tcMar>
              <w:top w:w="0.0" w:type="dxa"/>
              <w:left w:w="108.0" w:type="dxa"/>
              <w:bottom w:w="0.0" w:type="dxa"/>
              <w:right w:w="108.0" w:type="dxa"/>
            </w:tcMar>
          </w:tcPr>
          <w:p w:rsidR="00000000" w:rsidDel="00000000" w:rsidP="00000000" w:rsidRDefault="00000000" w:rsidRPr="00000000" w14:paraId="00000355">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Демонстрация интереса к будущей профессии</w:t>
            </w:r>
          </w:p>
        </w:tc>
        <w:tc>
          <w:tcPr>
            <w:vMerge w:val="restart"/>
            <w:tcMar>
              <w:top w:w="0.0" w:type="dxa"/>
              <w:left w:w="108.0" w:type="dxa"/>
              <w:bottom w:w="0.0" w:type="dxa"/>
              <w:right w:w="108.0" w:type="dxa"/>
            </w:tcMar>
          </w:tcPr>
          <w:p w:rsidR="00000000" w:rsidDel="00000000" w:rsidP="00000000" w:rsidRDefault="00000000" w:rsidRPr="00000000" w14:paraId="00000356">
            <w:pPr>
              <w:tabs>
                <w:tab w:val="left" w:pos="708"/>
                <w:tab w:val="left" w:pos="1416"/>
                <w:tab w:val="left" w:pos="2124"/>
                <w:tab w:val="left" w:pos="2832"/>
                <w:tab w:val="left" w:pos="3540"/>
                <w:tab w:val="left" w:pos="4248"/>
                <w:tab w:val="left" w:pos="4956"/>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Интерпретация результатов наблюдений за деятельностью</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357">
            <w:pPr>
              <w:spacing w:after="8" w:line="238" w:lineRule="auto"/>
              <w:ind w:left="2" w:right="1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 Организовывать собственную деятельность, выбирать типовые методы и способы выполнения профессиональных задач, оценивать их </w:t>
            </w:r>
          </w:p>
          <w:p w:rsidR="00000000" w:rsidDel="00000000" w:rsidP="00000000" w:rsidRDefault="00000000" w:rsidRPr="00000000" w14:paraId="00000358">
            <w:pPr>
              <w:tabs>
                <w:tab w:val="left" w:pos="708"/>
                <w:tab w:val="left" w:pos="1416"/>
                <w:tab w:val="left" w:pos="2124"/>
                <w:tab w:val="left" w:pos="2832"/>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эффективность и качество</w:t>
            </w:r>
          </w:p>
        </w:tc>
        <w:tc>
          <w:tcPr>
            <w:tcMar>
              <w:top w:w="0.0" w:type="dxa"/>
              <w:left w:w="108.0" w:type="dxa"/>
              <w:bottom w:w="0.0" w:type="dxa"/>
              <w:right w:w="108.0" w:type="dxa"/>
            </w:tcMar>
          </w:tcPr>
          <w:p w:rsidR="00000000" w:rsidDel="00000000" w:rsidP="00000000" w:rsidRDefault="00000000" w:rsidRPr="00000000" w14:paraId="00000359">
            <w:pPr>
              <w:spacing w:line="23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Выбор и применение методов и способов </w:t>
            </w:r>
          </w:p>
          <w:p w:rsidR="00000000" w:rsidDel="00000000" w:rsidP="00000000" w:rsidRDefault="00000000" w:rsidRPr="00000000" w14:paraId="0000035A">
            <w:pPr>
              <w:spacing w:after="167" w:line="238" w:lineRule="auto"/>
              <w:ind w:right="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решения профессиональных задач в области разработки технологических процессов</w:t>
            </w:r>
          </w:p>
          <w:p w:rsidR="00000000" w:rsidDel="00000000" w:rsidP="00000000" w:rsidRDefault="00000000" w:rsidRPr="00000000" w14:paraId="0000035B">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Оценка эффективности и качества разработки</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white"/>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35D">
            <w:pPr>
              <w:spacing w:line="238" w:lineRule="auto"/>
              <w:ind w:left="2" w:right="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 Принимать решения в стандартных и нестандартных ситуациях и </w:t>
            </w:r>
          </w:p>
          <w:p w:rsidR="00000000" w:rsidDel="00000000" w:rsidP="00000000" w:rsidRDefault="00000000" w:rsidRPr="00000000" w14:paraId="0000035E">
            <w:pPr>
              <w:tabs>
                <w:tab w:val="left" w:pos="708"/>
                <w:tab w:val="left" w:pos="1416"/>
                <w:tab w:val="left" w:pos="2124"/>
                <w:tab w:val="left" w:pos="2832"/>
              </w:tabs>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нести за них ответственность</w:t>
            </w:r>
          </w:p>
        </w:tc>
        <w:tc>
          <w:tcPr>
            <w:tcMar>
              <w:top w:w="0.0" w:type="dxa"/>
              <w:left w:w="108.0" w:type="dxa"/>
              <w:bottom w:w="0.0" w:type="dxa"/>
              <w:right w:w="108.0" w:type="dxa"/>
            </w:tcMar>
          </w:tcPr>
          <w:p w:rsidR="00000000" w:rsidDel="00000000" w:rsidP="00000000" w:rsidRDefault="00000000" w:rsidRPr="00000000" w14:paraId="0000035F">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rtl w:val="0"/>
              </w:rPr>
              <w:t xml:space="preserve">Решение стандартных и нестандартных профессиональных задач в области разработки технологических процессов разработки программных модулей</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highlight w:val="white"/>
              </w:rPr>
            </w:pPr>
            <w:r w:rsidDel="00000000" w:rsidR="00000000" w:rsidRPr="00000000">
              <w:rPr>
                <w:rtl w:val="0"/>
              </w:rPr>
            </w:r>
          </w:p>
        </w:tc>
      </w:tr>
      <w:tr>
        <w:trPr>
          <w:cantSplit w:val="0"/>
          <w:trHeight w:val="4860" w:hRule="atLeast"/>
          <w:tblHeader w:val="0"/>
        </w:trPr>
        <w:tc>
          <w:tcPr>
            <w:tcMar>
              <w:top w:w="0.0" w:type="dxa"/>
              <w:left w:w="108.0" w:type="dxa"/>
              <w:bottom w:w="0.0" w:type="dxa"/>
              <w:right w:w="108.0" w:type="dxa"/>
            </w:tcMar>
          </w:tcPr>
          <w:p w:rsidR="00000000" w:rsidDel="00000000" w:rsidP="00000000" w:rsidRDefault="00000000" w:rsidRPr="00000000" w14:paraId="00000361">
            <w:pPr>
              <w:spacing w:line="238" w:lineRule="auto"/>
              <w:ind w:left="2" w:right="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5. Использовать информационно-коммуникационные технологии в профессиональной деятельности</w:t>
            </w:r>
          </w:p>
        </w:tc>
        <w:tc>
          <w:tcPr>
            <w:tcMar>
              <w:top w:w="0.0" w:type="dxa"/>
              <w:left w:w="108.0" w:type="dxa"/>
              <w:bottom w:w="0.0" w:type="dxa"/>
              <w:right w:w="108.0" w:type="dxa"/>
            </w:tcMar>
          </w:tcPr>
          <w:p w:rsidR="00000000" w:rsidDel="00000000" w:rsidP="00000000" w:rsidRDefault="00000000" w:rsidRPr="00000000" w14:paraId="00000362">
            <w:pPr>
              <w:spacing w:after="182" w:line="230" w:lineRule="auto"/>
              <w:ind w:right="25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Использование различного прикладного и специального программного обеспечения в процессе решения профессиональных задач в области интеграции программных модулей программного обеспечения компьютерных систем</w:t>
            </w:r>
          </w:p>
          <w:p w:rsidR="00000000" w:rsidDel="00000000" w:rsidP="00000000" w:rsidRDefault="00000000" w:rsidRPr="00000000" w14:paraId="00000363">
            <w:pPr>
              <w:spacing w:after="182" w:line="230" w:lineRule="auto"/>
              <w:ind w:right="25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Использование различных сервисов глобальных и локальных компьютерных сетей для поиска необходимой информации в процессе решения профессиональных задач в области интеграции программных модулей программного обеспечения компьютерных систем</w:t>
            </w:r>
          </w:p>
        </w:tc>
        <w:tc>
          <w:tcPr>
            <w:vMerge w:val="continue"/>
            <w:tcMar>
              <w:top w:w="0.0" w:type="dxa"/>
              <w:left w:w="108.0" w:type="dxa"/>
              <w:bottom w:w="0.0" w:type="dxa"/>
              <w:right w:w="108.0" w:type="dxa"/>
            </w:tcMar>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65">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8"/>
      <w:bookmarkEnd w:id="8"/>
      <w:r w:rsidDel="00000000" w:rsidR="00000000" w:rsidRPr="00000000">
        <w:rPr>
          <w:rFonts w:ascii="Times New Roman" w:cs="Times New Roman" w:eastAsia="Times New Roman" w:hAnsi="Times New Roman"/>
          <w:b w:val="1"/>
          <w:sz w:val="24"/>
          <w:szCs w:val="24"/>
          <w:rtl w:val="0"/>
        </w:rPr>
        <w:t xml:space="preserve">Разработчики профессионального модуля</w:t>
      </w:r>
    </w:p>
    <w:p w:rsidR="00000000" w:rsidDel="00000000" w:rsidP="00000000" w:rsidRDefault="00000000" w:rsidRPr="00000000" w14:paraId="00000366">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8"/>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8">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Большакова Л.Н.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Воротягина Т.Н.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C">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D">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Волкова С.П.</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Звездкин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1">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Обыденков А.И.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2">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Руководитель отдела технического развития  ФЦ РПОКИ</w:t>
            </w:r>
          </w:p>
        </w:tc>
      </w:tr>
    </w:tbl>
    <w:p w:rsidR="00000000" w:rsidDel="00000000" w:rsidP="00000000" w:rsidRDefault="00000000" w:rsidRPr="00000000" w14:paraId="0000037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74">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9"/>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Репина О.К.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379">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37A">
      <w:pPr>
        <w:rPr>
          <w:rFonts w:ascii="Times New Roman" w:cs="Times New Roman" w:eastAsia="Times New Roman" w:hAnsi="Times New Roman"/>
        </w:rPr>
      </w:pPr>
      <w:r w:rsidDel="00000000" w:rsidR="00000000" w:rsidRPr="00000000">
        <w:rPr>
          <w:rtl w:val="0"/>
        </w:rPr>
      </w:r>
    </w:p>
    <w:sectPr>
      <w:footerReference r:id="rId9" w:type="default"/>
      <w:footerReference r:id="rId10" w:type="even"/>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w:t>
        <w:br w:type="textWrapping"/>
        <w:t xml:space="preserve">и содержанием междисциплинарного курса.</w:t>
      </w:r>
    </w:p>
  </w:footnote>
  <w:footnote w:id="1">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4d34og8" w:id="9"/>
      <w:bookmarkEnd w:id="9"/>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i w:val="0"/>
      </w:rPr>
    </w:lvl>
    <w:lvl w:ilvl="1">
      <w:start w:val="1"/>
      <w:numFmt w:val="decimal"/>
      <w:lvlText w:val="%1.%2."/>
      <w:lvlJc w:val="left"/>
      <w:pPr>
        <w:ind w:left="1566" w:hanging="360"/>
      </w:pPr>
      <w:rPr/>
    </w:lvl>
    <w:lvl w:ilvl="2">
      <w:start w:val="1"/>
      <w:numFmt w:val="decimal"/>
      <w:lvlText w:val="%1.%2.%3."/>
      <w:lvlJc w:val="left"/>
      <w:pPr>
        <w:ind w:left="3132" w:hanging="720"/>
      </w:pPr>
      <w:rPr/>
    </w:lvl>
    <w:lvl w:ilvl="3">
      <w:start w:val="1"/>
      <w:numFmt w:val="decimal"/>
      <w:lvlText w:val="%1.%2.%3.%4."/>
      <w:lvlJc w:val="left"/>
      <w:pPr>
        <w:ind w:left="4338" w:hanging="720"/>
      </w:pPr>
      <w:rPr/>
    </w:lvl>
    <w:lvl w:ilvl="4">
      <w:start w:val="1"/>
      <w:numFmt w:val="decimal"/>
      <w:lvlText w:val="%1.%2.%3.%4.%5."/>
      <w:lvlJc w:val="left"/>
      <w:pPr>
        <w:ind w:left="5904" w:hanging="1080"/>
      </w:pPr>
      <w:rPr/>
    </w:lvl>
    <w:lvl w:ilvl="5">
      <w:start w:val="1"/>
      <w:numFmt w:val="decimal"/>
      <w:lvlText w:val="%1.%2.%3.%4.%5.%6."/>
      <w:lvlJc w:val="left"/>
      <w:pPr>
        <w:ind w:left="7110" w:hanging="1080"/>
      </w:pPr>
      <w:rPr/>
    </w:lvl>
    <w:lvl w:ilvl="6">
      <w:start w:val="1"/>
      <w:numFmt w:val="decimal"/>
      <w:lvlText w:val="%1.%2.%3.%4.%5.%6.%7."/>
      <w:lvlJc w:val="left"/>
      <w:pPr>
        <w:ind w:left="8676" w:hanging="1440"/>
      </w:pPr>
      <w:rPr/>
    </w:lvl>
    <w:lvl w:ilvl="7">
      <w:start w:val="1"/>
      <w:numFmt w:val="decimal"/>
      <w:lvlText w:val="%1.%2.%3.%4.%5.%6.%7.%8."/>
      <w:lvlJc w:val="left"/>
      <w:pPr>
        <w:ind w:left="9882" w:hanging="1440"/>
      </w:pPr>
      <w:rPr/>
    </w:lvl>
    <w:lvl w:ilvl="8">
      <w:start w:val="1"/>
      <w:numFmt w:val="decimal"/>
      <w:lvlText w:val="%1.%2.%3.%4.%5.%6.%7.%8.%9."/>
      <w:lvlJc w:val="left"/>
      <w:pPr>
        <w:ind w:left="11448" w:hanging="180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F13FD1"/>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F13FD1"/>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F13FD1"/>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F13FD1"/>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F13FD1"/>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30" w:customStyle="1">
    <w:name w:val="Заголовок 3 Знак"/>
    <w:basedOn w:val="a0"/>
    <w:link w:val="3"/>
    <w:uiPriority w:val="99"/>
    <w:rsid w:val="00F13FD1"/>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F13FD1"/>
    <w:rPr>
      <w:rFonts w:eastAsia="Times New Roman"/>
      <w:b w:val="1"/>
      <w:bCs w:val="1"/>
      <w:sz w:val="24"/>
      <w:szCs w:val="24"/>
      <w:lang w:val="en-US"/>
    </w:rPr>
  </w:style>
  <w:style w:type="character" w:styleId="50" w:customStyle="1">
    <w:name w:val="Заголовок 5 Знак"/>
    <w:basedOn w:val="a0"/>
    <w:link w:val="5"/>
    <w:uiPriority w:val="9"/>
    <w:qFormat w:val="1"/>
    <w:rsid w:val="00F13FD1"/>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F13FD1"/>
    <w:rPr>
      <w:rFonts w:ascii="Cambria" w:eastAsia="Times New Roman" w:hAnsi="Cambria"/>
      <w:i w:val="1"/>
      <w:iCs w:val="1"/>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F13FD1"/>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eastAsia="ru-RU" w:val="en-US"/>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val="1"/>
    <w:rsid w:val="00F13FD1"/>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F13FD1"/>
    <w:rPr>
      <w:rFonts w:ascii="Calibri" w:eastAsia="Times New Roman" w:hAnsi="Calibri"/>
      <w:sz w:val="24"/>
      <w:szCs w:val="24"/>
      <w:lang w:val="en-US"/>
    </w:rPr>
  </w:style>
  <w:style w:type="paragraph" w:styleId="ConsPlusNormal" w:customStyle="1">
    <w:name w:val="ConsPlusNormal"/>
    <w:qFormat w:val="1"/>
    <w:rsid w:val="00F13FD1"/>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F13FD1"/>
    <w:rPr>
      <w:rFonts w:ascii="Calibri" w:cs="Times New Roman" w:hAnsi="Calibri"/>
      <w:b w:val="1"/>
      <w:i w:val="1"/>
    </w:rPr>
  </w:style>
  <w:style w:type="character" w:styleId="21" w:customStyle="1">
    <w:name w:val="Основной текст (2)_"/>
    <w:link w:val="22"/>
    <w:locked w:val="1"/>
    <w:rsid w:val="00F13FD1"/>
    <w:rPr>
      <w:shd w:color="auto" w:fill="ffffff" w:val="clear"/>
    </w:rPr>
  </w:style>
  <w:style w:type="paragraph" w:styleId="22" w:customStyle="1">
    <w:name w:val="Основной текст (2)"/>
    <w:basedOn w:val="a"/>
    <w:link w:val="21"/>
    <w:rsid w:val="00F13FD1"/>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F13FD1"/>
    <w:rPr>
      <w:rFonts w:ascii="Tahoma" w:cs="Tahoma" w:hAnsi="Tahoma"/>
      <w:sz w:val="16"/>
      <w:szCs w:val="16"/>
    </w:rPr>
  </w:style>
  <w:style w:type="character" w:styleId="ae" w:customStyle="1">
    <w:name w:val="Текст выноски Знак"/>
    <w:basedOn w:val="a0"/>
    <w:link w:val="ad"/>
    <w:uiPriority w:val="99"/>
    <w:rsid w:val="00F13FD1"/>
    <w:rPr>
      <w:rFonts w:ascii="Tahoma" w:cs="Tahoma" w:eastAsia="Times New Roman" w:hAnsi="Tahoma"/>
      <w:sz w:val="16"/>
      <w:szCs w:val="16"/>
      <w:lang w:val="en-US"/>
    </w:rPr>
  </w:style>
  <w:style w:type="character" w:styleId="51" w:customStyle="1">
    <w:name w:val="Основной текст (5)_"/>
    <w:link w:val="52"/>
    <w:locked w:val="1"/>
    <w:rsid w:val="00F13FD1"/>
    <w:rPr>
      <w:b w:val="1"/>
      <w:shd w:color="auto" w:fill="ffffff" w:val="clear"/>
    </w:rPr>
  </w:style>
  <w:style w:type="paragraph" w:styleId="52" w:customStyle="1">
    <w:name w:val="Основной текст (5)"/>
    <w:basedOn w:val="a"/>
    <w:link w:val="51"/>
    <w:rsid w:val="00F13FD1"/>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table" w:styleId="af">
    <w:name w:val="Table Grid"/>
    <w:basedOn w:val="a1"/>
    <w:uiPriority w:val="3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f0">
    <w:name w:val="Hyperlink"/>
    <w:basedOn w:val="a0"/>
    <w:uiPriority w:val="99"/>
    <w:unhideWhenUsed w:val="1"/>
    <w:rsid w:val="00F13FD1"/>
    <w:rPr>
      <w:rFonts w:cs="Times New Roman"/>
      <w:color w:val="0000ff"/>
      <w:u w:val="single"/>
    </w:rPr>
  </w:style>
  <w:style w:type="paragraph" w:styleId="af1">
    <w:name w:val="header"/>
    <w:basedOn w:val="a"/>
    <w:link w:val="af2"/>
    <w:uiPriority w:val="99"/>
    <w:unhideWhenUsed w:val="1"/>
    <w:rsid w:val="00F13FD1"/>
    <w:pPr>
      <w:tabs>
        <w:tab w:val="center" w:pos="4677"/>
        <w:tab w:val="right" w:pos="9355"/>
      </w:tabs>
    </w:pPr>
  </w:style>
  <w:style w:type="character" w:styleId="af2" w:customStyle="1">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val="1"/>
    <w:rsid w:val="00F13FD1"/>
    <w:pPr>
      <w:tabs>
        <w:tab w:val="center" w:pos="4677"/>
        <w:tab w:val="right" w:pos="9355"/>
      </w:tabs>
    </w:pPr>
  </w:style>
  <w:style w:type="character" w:styleId="af4"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val="1"/>
    <w:uiPriority w:val="39"/>
    <w:qFormat w:val="1"/>
    <w:rsid w:val="00F13FD1"/>
    <w:pPr>
      <w:tabs>
        <w:tab w:val="right" w:leader="dot" w:pos="9345"/>
      </w:tabs>
      <w:spacing w:line="276" w:lineRule="auto"/>
      <w:jc w:val="both"/>
    </w:pPr>
    <w:rPr>
      <w:rFonts w:ascii="Times New Roman" w:cs="Calibri" w:hAnsi="Times New Roman"/>
      <w:bCs w:val="1"/>
      <w:noProof w:val="1"/>
      <w:lang w:eastAsia="ru-RU" w:val="ru-RU"/>
    </w:rPr>
  </w:style>
  <w:style w:type="paragraph" w:styleId="af5">
    <w:name w:val="TOC Heading"/>
    <w:basedOn w:val="1"/>
    <w:next w:val="a"/>
    <w:uiPriority w:val="39"/>
    <w:unhideWhenUsed w:val="1"/>
    <w:qFormat w:val="1"/>
    <w:rsid w:val="00F13FD1"/>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F13FD1"/>
    <w:pPr>
      <w:ind w:left="566" w:hanging="283"/>
    </w:pPr>
    <w:rPr>
      <w:rFonts w:ascii="Times New Roman" w:hAnsi="Times New Roman"/>
      <w:lang w:eastAsia="ru-RU" w:val="ru-RU"/>
    </w:rPr>
  </w:style>
  <w:style w:type="paragraph" w:styleId="p7" w:customStyle="1">
    <w:name w:val="p7"/>
    <w:basedOn w:val="a"/>
    <w:rsid w:val="00F13FD1"/>
    <w:pPr>
      <w:spacing w:after="100" w:afterAutospacing="1" w:before="100" w:beforeAutospacing="1"/>
    </w:pPr>
    <w:rPr>
      <w:rFonts w:ascii="Times New Roman" w:hAnsi="Times New Roman"/>
      <w:lang w:eastAsia="ru-RU" w:val="ru-RU"/>
    </w:rPr>
  </w:style>
  <w:style w:type="paragraph" w:styleId="p17" w:customStyle="1">
    <w:name w:val="p17"/>
    <w:basedOn w:val="a"/>
    <w:rsid w:val="00F13FD1"/>
    <w:pPr>
      <w:spacing w:after="100" w:afterAutospacing="1" w:before="100" w:beforeAutospacing="1"/>
    </w:pPr>
    <w:rPr>
      <w:rFonts w:ascii="Times New Roman" w:hAnsi="Times New Roman"/>
      <w:lang w:eastAsia="ru-RU"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eastAsia="ru-RU" w:val="ru-RU"/>
    </w:rPr>
  </w:style>
  <w:style w:type="character" w:styleId="af8" w:customStyle="1">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F13FD1"/>
    <w:rPr>
      <w:rFonts w:eastAsia="Times New Roman"/>
      <w:szCs w:val="24"/>
      <w:lang w:eastAsia="ru-RU"/>
    </w:rPr>
  </w:style>
  <w:style w:type="character" w:styleId="blk" w:customStyle="1">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val="1"/>
    <w:uiPriority w:val="39"/>
    <w:qFormat w:val="1"/>
    <w:rsid w:val="00F13FD1"/>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F13FD1"/>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F13FD1"/>
    <w:rPr>
      <w:rFonts w:ascii="Times New Roman" w:hAnsi="Times New Roman"/>
      <w:sz w:val="20"/>
      <w:lang w:eastAsia="ru-RU"/>
    </w:rPr>
  </w:style>
  <w:style w:type="table" w:styleId="12" w:customStyle="1">
    <w:name w:val="Сетка таблицы1"/>
    <w:basedOn w:val="a1"/>
    <w:next w:val="af"/>
    <w:uiPriority w:val="5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3" w:customStyle="1">
    <w:name w:val="Текст выноски Знак1"/>
    <w:uiPriority w:val="99"/>
    <w:semiHidden w:val="1"/>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val="1"/>
    <w:rsid w:val="00F13FD1"/>
    <w:rPr>
      <w:sz w:val="22"/>
      <w:szCs w:val="22"/>
      <w:lang w:val="ru-RU"/>
    </w:rPr>
  </w:style>
  <w:style w:type="character" w:styleId="afb" w:customStyle="1">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val="1"/>
    <w:rsid w:val="00F13FD1"/>
    <w:rPr>
      <w:b w:val="1"/>
      <w:bCs w:val="1"/>
    </w:rPr>
  </w:style>
  <w:style w:type="character" w:styleId="afd" w:customStyle="1">
    <w:name w:val="Тема примечания Знак"/>
    <w:basedOn w:val="afb"/>
    <w:link w:val="afc"/>
    <w:uiPriority w:val="99"/>
    <w:rsid w:val="00F13FD1"/>
    <w:rPr>
      <w:rFonts w:ascii="Calibri" w:eastAsia="Times New Roman" w:hAnsi="Calibri"/>
      <w:b w:val="1"/>
      <w:bCs w:val="1"/>
      <w:sz w:val="22"/>
      <w:szCs w:val="22"/>
    </w:rPr>
  </w:style>
  <w:style w:type="character" w:styleId="apple-converted-space" w:customStyle="1">
    <w:name w:val="apple-converted-space"/>
    <w:rsid w:val="00F13FD1"/>
  </w:style>
  <w:style w:type="character" w:styleId="afe" w:customStyle="1">
    <w:name w:val="Цветовое выделение"/>
    <w:uiPriority w:val="99"/>
    <w:rsid w:val="00F13FD1"/>
    <w:rPr>
      <w:b w:val="1"/>
      <w:color w:val="26282f"/>
    </w:rPr>
  </w:style>
  <w:style w:type="character" w:styleId="aff" w:customStyle="1">
    <w:name w:val="Гипертекстовая ссылка"/>
    <w:uiPriority w:val="99"/>
    <w:rsid w:val="00F13FD1"/>
    <w:rPr>
      <w:b w:val="1"/>
      <w:color w:val="106bbe"/>
    </w:rPr>
  </w:style>
  <w:style w:type="character" w:styleId="aff0" w:customStyle="1">
    <w:name w:val="Активная гипертекстовая ссылка"/>
    <w:uiPriority w:val="99"/>
    <w:rsid w:val="00F13FD1"/>
    <w:rPr>
      <w:b w:val="1"/>
      <w:color w:val="106bbe"/>
      <w:u w:val="single"/>
    </w:rPr>
  </w:style>
  <w:style w:type="paragraph" w:styleId="aff1" w:customStyle="1">
    <w:name w:val="Внимание"/>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2" w:customStyle="1">
    <w:name w:val="Внимание: криминал!!"/>
    <w:basedOn w:val="aff1"/>
    <w:next w:val="a"/>
    <w:uiPriority w:val="99"/>
    <w:rsid w:val="00F13FD1"/>
  </w:style>
  <w:style w:type="paragraph" w:styleId="aff3" w:customStyle="1">
    <w:name w:val="Внимание: недобросовестность!"/>
    <w:basedOn w:val="aff1"/>
    <w:next w:val="a"/>
    <w:uiPriority w:val="99"/>
    <w:rsid w:val="00F13FD1"/>
  </w:style>
  <w:style w:type="character" w:styleId="aff4" w:customStyle="1">
    <w:name w:val="Выделение для Базового Поиска"/>
    <w:uiPriority w:val="99"/>
    <w:rsid w:val="00F13FD1"/>
    <w:rPr>
      <w:b w:val="1"/>
      <w:color w:val="0058a9"/>
    </w:rPr>
  </w:style>
  <w:style w:type="character" w:styleId="aff5" w:customStyle="1">
    <w:name w:val="Выделение для Базового Поиска (курсив)"/>
    <w:uiPriority w:val="99"/>
    <w:rsid w:val="00F13FD1"/>
    <w:rPr>
      <w:b w:val="1"/>
      <w:i w:val="1"/>
      <w:color w:val="0058a9"/>
    </w:rPr>
  </w:style>
  <w:style w:type="paragraph" w:styleId="aff6" w:customStyle="1">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7" w:customStyle="1">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F13FD1"/>
  </w:style>
  <w:style w:type="paragraph" w:styleId="aff8" w:customStyle="1">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9" w:customStyle="1">
    <w:name w:val="Заголовок для информации об изменениях"/>
    <w:basedOn w:val="1"/>
    <w:next w:val="a"/>
    <w:uiPriority w:val="99"/>
    <w:rsid w:val="00F13FD1"/>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a" w:customStyle="1">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b" w:customStyle="1">
    <w:name w:val="Заголовок своего сообщения"/>
    <w:uiPriority w:val="99"/>
    <w:rsid w:val="00F13FD1"/>
    <w:rPr>
      <w:b w:val="1"/>
      <w:color w:val="26282f"/>
    </w:rPr>
  </w:style>
  <w:style w:type="paragraph" w:styleId="affc" w:customStyle="1">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d" w:customStyle="1">
    <w:name w:val="Заголовок чужого сообщения"/>
    <w:uiPriority w:val="99"/>
    <w:rsid w:val="00F13FD1"/>
    <w:rPr>
      <w:b w:val="1"/>
      <w:color w:val="ff0000"/>
    </w:rPr>
  </w:style>
  <w:style w:type="paragraph" w:styleId="affe" w:customStyle="1">
    <w:name w:val="Заголовок ЭР (левое окно)"/>
    <w:basedOn w:val="a"/>
    <w:next w:val="a"/>
    <w:uiPriority w:val="99"/>
    <w:rsid w:val="00F13FD1"/>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f" w:customStyle="1">
    <w:name w:val="Заголовок ЭР (правое окно)"/>
    <w:basedOn w:val="affe"/>
    <w:next w:val="a"/>
    <w:uiPriority w:val="99"/>
    <w:rsid w:val="00F13FD1"/>
    <w:pPr>
      <w:spacing w:after="0"/>
      <w:jc w:val="left"/>
    </w:pPr>
  </w:style>
  <w:style w:type="paragraph" w:styleId="afff0" w:customStyle="1">
    <w:name w:val="Интерактивный заголовок"/>
    <w:basedOn w:val="a5"/>
    <w:next w:val="a"/>
    <w:uiPriority w:val="99"/>
    <w:rsid w:val="00F13FD1"/>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1" w:customStyle="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2" w:customStyle="1">
    <w:name w:val="Информация об изменениях"/>
    <w:basedOn w:val="afff1"/>
    <w:next w:val="a"/>
    <w:uiPriority w:val="99"/>
    <w:rsid w:val="00F13FD1"/>
    <w:pPr>
      <w:spacing w:before="180"/>
      <w:ind w:left="360" w:right="360" w:firstLine="0"/>
    </w:pPr>
    <w:rPr>
      <w:shd w:color="auto" w:fill="eaefed" w:val="clear"/>
    </w:rPr>
  </w:style>
  <w:style w:type="paragraph" w:styleId="afff3" w:customStyle="1">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eastAsia="ru-RU" w:val="ru-RU"/>
    </w:rPr>
  </w:style>
  <w:style w:type="paragraph" w:styleId="afff4" w:customStyle="1">
    <w:name w:val="Комментарий"/>
    <w:basedOn w:val="afff3"/>
    <w:next w:val="a"/>
    <w:uiPriority w:val="99"/>
    <w:rsid w:val="00F13FD1"/>
    <w:pPr>
      <w:spacing w:before="75"/>
      <w:ind w:right="0"/>
      <w:jc w:val="both"/>
    </w:pPr>
    <w:rPr>
      <w:color w:val="353842"/>
      <w:shd w:color="auto" w:fill="f0f0f0" w:val="clear"/>
    </w:rPr>
  </w:style>
  <w:style w:type="paragraph" w:styleId="afff5" w:customStyle="1">
    <w:name w:val="Информация об изменениях документа"/>
    <w:basedOn w:val="afff4"/>
    <w:next w:val="a"/>
    <w:uiPriority w:val="99"/>
    <w:rsid w:val="00F13FD1"/>
    <w:rPr>
      <w:i w:val="1"/>
      <w:iCs w:val="1"/>
    </w:rPr>
  </w:style>
  <w:style w:type="paragraph" w:styleId="afff6" w:customStyle="1">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7" w:customStyle="1">
    <w:name w:val="Колонтитул (левый)"/>
    <w:basedOn w:val="afff6"/>
    <w:next w:val="a"/>
    <w:uiPriority w:val="99"/>
    <w:rsid w:val="00F13FD1"/>
    <w:rPr>
      <w:sz w:val="14"/>
      <w:szCs w:val="14"/>
    </w:rPr>
  </w:style>
  <w:style w:type="paragraph" w:styleId="afff8" w:customStyle="1">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eastAsia="ru-RU" w:val="ru-RU"/>
    </w:rPr>
  </w:style>
  <w:style w:type="paragraph" w:styleId="afff9" w:customStyle="1">
    <w:name w:val="Колонтитул (правый)"/>
    <w:basedOn w:val="afff8"/>
    <w:next w:val="a"/>
    <w:uiPriority w:val="99"/>
    <w:rsid w:val="00F13FD1"/>
    <w:rPr>
      <w:sz w:val="14"/>
      <w:szCs w:val="14"/>
    </w:rPr>
  </w:style>
  <w:style w:type="paragraph" w:styleId="afffa" w:customStyle="1">
    <w:name w:val="Комментарий пользователя"/>
    <w:basedOn w:val="afff4"/>
    <w:next w:val="a"/>
    <w:uiPriority w:val="99"/>
    <w:rsid w:val="00F13FD1"/>
    <w:pPr>
      <w:jc w:val="left"/>
    </w:pPr>
    <w:rPr>
      <w:shd w:color="auto" w:fill="ffdfe0" w:val="clear"/>
    </w:rPr>
  </w:style>
  <w:style w:type="paragraph" w:styleId="afffb" w:customStyle="1">
    <w:name w:val="Куда обратиться?"/>
    <w:basedOn w:val="aff1"/>
    <w:next w:val="a"/>
    <w:uiPriority w:val="99"/>
    <w:rsid w:val="00F13FD1"/>
  </w:style>
  <w:style w:type="paragraph" w:styleId="afffc" w:customStyle="1">
    <w:name w:val="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character" w:styleId="afffd" w:customStyle="1">
    <w:name w:val="Найденные слова"/>
    <w:uiPriority w:val="99"/>
    <w:rsid w:val="00F13FD1"/>
    <w:rPr>
      <w:b w:val="1"/>
      <w:color w:val="26282f"/>
      <w:shd w:color="auto" w:fill="fff580" w:val="clear"/>
    </w:rPr>
  </w:style>
  <w:style w:type="paragraph" w:styleId="afffe" w:customStyle="1">
    <w:name w:val="Напишите нам"/>
    <w:basedOn w:val="a"/>
    <w:next w:val="a"/>
    <w:uiPriority w:val="99"/>
    <w:rsid w:val="00F13FD1"/>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f" w:customStyle="1">
    <w:name w:val="Не вступил в силу"/>
    <w:uiPriority w:val="99"/>
    <w:rsid w:val="00F13FD1"/>
    <w:rPr>
      <w:b w:val="1"/>
      <w:color w:val="000000"/>
      <w:shd w:color="auto" w:fill="d8ede8" w:val="clear"/>
    </w:rPr>
  </w:style>
  <w:style w:type="paragraph" w:styleId="affff0" w:customStyle="1">
    <w:name w:val="Необходимые документы"/>
    <w:basedOn w:val="aff1"/>
    <w:next w:val="a"/>
    <w:uiPriority w:val="99"/>
    <w:rsid w:val="00F13FD1"/>
    <w:pPr>
      <w:ind w:firstLine="118"/>
    </w:pPr>
  </w:style>
  <w:style w:type="paragraph" w:styleId="affff1" w:customStyle="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eastAsia="ru-RU" w:val="ru-RU"/>
    </w:rPr>
  </w:style>
  <w:style w:type="paragraph" w:styleId="affff2" w:customStyle="1">
    <w:name w:val="Таблицы (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paragraph" w:styleId="affff3" w:customStyle="1">
    <w:name w:val="Оглавление"/>
    <w:basedOn w:val="affff2"/>
    <w:next w:val="a"/>
    <w:uiPriority w:val="99"/>
    <w:rsid w:val="00F13FD1"/>
    <w:pPr>
      <w:ind w:left="140"/>
    </w:pPr>
  </w:style>
  <w:style w:type="character" w:styleId="affff4" w:customStyle="1">
    <w:name w:val="Опечатки"/>
    <w:uiPriority w:val="99"/>
    <w:rsid w:val="00F13FD1"/>
    <w:rPr>
      <w:color w:val="ff0000"/>
    </w:rPr>
  </w:style>
  <w:style w:type="paragraph" w:styleId="affff5" w:customStyle="1">
    <w:name w:val="Переменная часть"/>
    <w:basedOn w:val="aff7"/>
    <w:next w:val="a"/>
    <w:uiPriority w:val="99"/>
    <w:rsid w:val="00F13FD1"/>
    <w:rPr>
      <w:sz w:val="18"/>
      <w:szCs w:val="18"/>
    </w:rPr>
  </w:style>
  <w:style w:type="paragraph" w:styleId="affff6" w:customStyle="1">
    <w:name w:val="Подвал для информации об изменениях"/>
    <w:basedOn w:val="1"/>
    <w:next w:val="a"/>
    <w:uiPriority w:val="99"/>
    <w:rsid w:val="00F13FD1"/>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7" w:customStyle="1">
    <w:name w:val="Подзаголовок для информации об изменениях"/>
    <w:basedOn w:val="afff1"/>
    <w:next w:val="a"/>
    <w:uiPriority w:val="99"/>
    <w:rsid w:val="00F13FD1"/>
    <w:rPr>
      <w:b w:val="1"/>
      <w:bCs w:val="1"/>
    </w:rPr>
  </w:style>
  <w:style w:type="paragraph" w:styleId="affff8" w:customStyle="1">
    <w:name w:val="Подчёркнуный текст"/>
    <w:basedOn w:val="a"/>
    <w:next w:val="a"/>
    <w:uiPriority w:val="99"/>
    <w:rsid w:val="00F13FD1"/>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9" w:customStyle="1">
    <w:name w:val="Постоянная часть"/>
    <w:basedOn w:val="aff7"/>
    <w:next w:val="a"/>
    <w:uiPriority w:val="99"/>
    <w:rsid w:val="00F13FD1"/>
    <w:rPr>
      <w:sz w:val="20"/>
      <w:szCs w:val="20"/>
    </w:rPr>
  </w:style>
  <w:style w:type="paragraph" w:styleId="affffa" w:customStyle="1">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fb" w:customStyle="1">
    <w:name w:val="Пример."/>
    <w:basedOn w:val="aff1"/>
    <w:next w:val="a"/>
    <w:uiPriority w:val="99"/>
    <w:rsid w:val="00F13FD1"/>
  </w:style>
  <w:style w:type="paragraph" w:styleId="affffc" w:customStyle="1">
    <w:name w:val="Примечание."/>
    <w:basedOn w:val="aff1"/>
    <w:next w:val="a"/>
    <w:uiPriority w:val="99"/>
    <w:rsid w:val="00F13FD1"/>
  </w:style>
  <w:style w:type="character" w:styleId="affffd" w:customStyle="1">
    <w:name w:val="Продолжение ссылки"/>
    <w:uiPriority w:val="99"/>
    <w:rsid w:val="00F13FD1"/>
  </w:style>
  <w:style w:type="paragraph" w:styleId="affffe" w:customStyle="1">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f" w:customStyle="1">
    <w:name w:val="Сравнение редакций"/>
    <w:uiPriority w:val="99"/>
    <w:rsid w:val="00F13FD1"/>
    <w:rPr>
      <w:b w:val="1"/>
      <w:color w:val="26282f"/>
    </w:rPr>
  </w:style>
  <w:style w:type="character" w:styleId="afffff0" w:customStyle="1">
    <w:name w:val="Сравнение редакций. Добавленный фрагмент"/>
    <w:uiPriority w:val="99"/>
    <w:rsid w:val="00F13FD1"/>
    <w:rPr>
      <w:color w:val="000000"/>
      <w:shd w:color="auto" w:fill="c1d7ff" w:val="clear"/>
    </w:rPr>
  </w:style>
  <w:style w:type="character" w:styleId="afffff1" w:customStyle="1">
    <w:name w:val="Сравнение редакций. Удаленный фрагмент"/>
    <w:uiPriority w:val="99"/>
    <w:rsid w:val="00F13FD1"/>
    <w:rPr>
      <w:color w:val="000000"/>
      <w:shd w:color="auto" w:fill="c4c413" w:val="clear"/>
    </w:rPr>
  </w:style>
  <w:style w:type="paragraph" w:styleId="afffff2" w:customStyle="1">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3" w:customStyle="1">
    <w:name w:val="Ссылка на утративший силу документ"/>
    <w:uiPriority w:val="99"/>
    <w:rsid w:val="00F13FD1"/>
    <w:rPr>
      <w:b w:val="1"/>
      <w:color w:val="749232"/>
    </w:rPr>
  </w:style>
  <w:style w:type="paragraph" w:styleId="afffff4" w:customStyle="1">
    <w:name w:val="Текст в таблице"/>
    <w:basedOn w:val="affff1"/>
    <w:next w:val="a"/>
    <w:uiPriority w:val="99"/>
    <w:rsid w:val="00F13FD1"/>
    <w:pPr>
      <w:ind w:firstLine="500"/>
    </w:pPr>
  </w:style>
  <w:style w:type="paragraph" w:styleId="afffff5" w:customStyle="1">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6" w:customStyle="1">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7" w:customStyle="1">
    <w:name w:val="Утратил силу"/>
    <w:uiPriority w:val="99"/>
    <w:rsid w:val="00F13FD1"/>
    <w:rPr>
      <w:b w:val="1"/>
      <w:strike w:val="1"/>
      <w:color w:val="666600"/>
    </w:rPr>
  </w:style>
  <w:style w:type="paragraph" w:styleId="afffff8" w:customStyle="1">
    <w:name w:val="Формула"/>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9" w:customStyle="1">
    <w:name w:val="Центрированный (таблица)"/>
    <w:basedOn w:val="affff1"/>
    <w:next w:val="a"/>
    <w:uiPriority w:val="99"/>
    <w:rsid w:val="00F13FD1"/>
    <w:pPr>
      <w:jc w:val="center"/>
    </w:pPr>
  </w:style>
  <w:style w:type="paragraph" w:styleId="-" w:customStyle="1">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F13FD1"/>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F13FD1"/>
    <w:rPr>
      <w:rFonts w:eastAsia="Times New Roman"/>
      <w:color w:val="000000"/>
      <w:sz w:val="24"/>
      <w:szCs w:val="24"/>
    </w:rPr>
  </w:style>
  <w:style w:type="character" w:styleId="afffffa">
    <w:name w:val="annotation reference"/>
    <w:basedOn w:val="a0"/>
    <w:uiPriority w:val="99"/>
    <w:unhideWhenUsed w:val="1"/>
    <w:rsid w:val="00F13FD1"/>
    <w:rPr>
      <w:rFonts w:cs="Times New Roman"/>
      <w:sz w:val="16"/>
    </w:rPr>
  </w:style>
  <w:style w:type="paragraph" w:styleId="afffffb">
    <w:name w:val="Revision"/>
    <w:hidden w:val="1"/>
    <w:uiPriority w:val="99"/>
    <w:semiHidden w:val="1"/>
    <w:rsid w:val="00F13FD1"/>
    <w:pPr>
      <w:spacing w:after="0" w:line="240" w:lineRule="auto"/>
    </w:pPr>
    <w:rPr>
      <w:rFonts w:eastAsia="Times New Roman"/>
      <w:sz w:val="24"/>
      <w:szCs w:val="24"/>
      <w:lang w:eastAsia="ru-RU"/>
    </w:rPr>
  </w:style>
  <w:style w:type="character" w:styleId="HTML">
    <w:name w:val="HTML Cite"/>
    <w:basedOn w:val="a0"/>
    <w:uiPriority w:val="99"/>
    <w:unhideWhenUsed w:val="1"/>
    <w:rsid w:val="00F13FD1"/>
    <w:rPr>
      <w:rFonts w:cs="Times New Roman"/>
      <w:i w:val="1"/>
    </w:rPr>
  </w:style>
  <w:style w:type="character" w:styleId="gl" w:customStyle="1">
    <w:name w:val="gl"/>
    <w:rsid w:val="00F13FD1"/>
  </w:style>
  <w:style w:type="character" w:styleId="FontStyle12" w:customStyle="1">
    <w:name w:val="Font Style12"/>
    <w:rsid w:val="00F13FD1"/>
    <w:rPr>
      <w:rFonts w:ascii="Times New Roman" w:hAnsi="Times New Roman"/>
      <w:sz w:val="22"/>
    </w:rPr>
  </w:style>
  <w:style w:type="paragraph" w:styleId="32">
    <w:name w:val="List 3"/>
    <w:basedOn w:val="a"/>
    <w:uiPriority w:val="99"/>
    <w:rsid w:val="00F13FD1"/>
    <w:pPr>
      <w:spacing w:after="120" w:before="120"/>
      <w:ind w:left="849" w:hanging="283"/>
      <w:contextualSpacing w:val="1"/>
    </w:pPr>
    <w:rPr>
      <w:rFonts w:ascii="Times New Roman" w:hAnsi="Times New Roman"/>
      <w:lang w:eastAsia="ru-RU" w:val="ru-RU"/>
    </w:rPr>
  </w:style>
  <w:style w:type="paragraph" w:styleId="afffffc">
    <w:name w:val="Document Map"/>
    <w:basedOn w:val="a"/>
    <w:link w:val="afffffd"/>
    <w:uiPriority w:val="99"/>
    <w:rsid w:val="00F13FD1"/>
    <w:pPr>
      <w:spacing w:after="120" w:before="120"/>
    </w:pPr>
    <w:rPr>
      <w:rFonts w:ascii="Tahoma" w:cs="Tahoma" w:hAnsi="Tahoma"/>
      <w:sz w:val="16"/>
      <w:szCs w:val="16"/>
      <w:lang w:eastAsia="ru-RU" w:val="ru-RU"/>
    </w:rPr>
  </w:style>
  <w:style w:type="character" w:styleId="afffffd" w:customStyle="1">
    <w:name w:val="Схема документа Знак"/>
    <w:basedOn w:val="a0"/>
    <w:link w:val="afffffc"/>
    <w:uiPriority w:val="99"/>
    <w:rsid w:val="00F13FD1"/>
    <w:rPr>
      <w:rFonts w:ascii="Tahoma" w:cs="Tahoma" w:eastAsia="Times New Roman" w:hAnsi="Tahoma"/>
      <w:sz w:val="16"/>
      <w:szCs w:val="16"/>
      <w:lang w:eastAsia="ru-RU"/>
    </w:rPr>
  </w:style>
  <w:style w:type="paragraph" w:styleId="Table12" w:customStyle="1">
    <w:name w:val="_Table12"/>
    <w:basedOn w:val="a"/>
    <w:qFormat w:val="1"/>
    <w:rsid w:val="00F13FD1"/>
    <w:rPr>
      <w:rFonts w:ascii="Times New Roman" w:hAnsi="Times New Roman"/>
      <w:lang w:eastAsia="ru-RU" w:val="ru-RU"/>
    </w:rPr>
  </w:style>
  <w:style w:type="character" w:styleId="afffffe">
    <w:name w:val="FollowedHyperlink"/>
    <w:basedOn w:val="a0"/>
    <w:uiPriority w:val="99"/>
    <w:unhideWhenUsed w:val="1"/>
    <w:rsid w:val="00F13FD1"/>
    <w:rPr>
      <w:rFonts w:cs="Times New Roman"/>
      <w:color w:val="800080"/>
      <w:u w:val="single"/>
    </w:rPr>
  </w:style>
  <w:style w:type="paragraph" w:styleId="font5" w:customStyle="1">
    <w:name w:val="font5"/>
    <w:basedOn w:val="a"/>
    <w:rsid w:val="00F13FD1"/>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F13FD1"/>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F13FD1"/>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F13FD1"/>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F13FD1"/>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F13FD1"/>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F13FD1"/>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F13FD1"/>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F13FD1"/>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F13FD1"/>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F13FD1"/>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F13FD1"/>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F13FD1"/>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F13FD1"/>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F13FD1"/>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F13FD1"/>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F13FD1"/>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F13FD1"/>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F13FD1"/>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F13FD1"/>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F13FD1"/>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F13FD1"/>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F13FD1"/>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F13FD1"/>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F13FD1"/>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F13FD1"/>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F13FD1"/>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F13FD1"/>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F13FD1"/>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F13FD1"/>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F13FD1"/>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F13FD1"/>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F13FD1"/>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F13FD1"/>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F13FD1"/>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F13FD1"/>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F13FD1"/>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F13FD1"/>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F13FD1"/>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F13FD1"/>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F13FD1"/>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F13FD1"/>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F13FD1"/>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F13FD1"/>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F13FD1"/>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F13FD1"/>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F13FD1"/>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F13FD1"/>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F13FD1"/>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F13FD1"/>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F13FD1"/>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F13FD1"/>
    <w:rPr>
      <w:rFonts w:ascii="Times New Roman" w:hAnsi="Times New Roman"/>
      <w:b w:val="1"/>
      <w:color w:val="000000"/>
      <w:spacing w:val="0"/>
      <w:w w:val="100"/>
      <w:position w:val="0"/>
      <w:sz w:val="20"/>
      <w:u w:val="none"/>
      <w:lang w:eastAsia="ru-RU" w:val="ru-RU"/>
    </w:rPr>
  </w:style>
  <w:style w:type="paragraph" w:styleId="14" w:customStyle="1">
    <w:name w:val="Абзац списка1"/>
    <w:basedOn w:val="a"/>
    <w:rsid w:val="00F13FD1"/>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F13FD1"/>
    <w:rPr>
      <w:rFonts w:ascii="Times New Roman" w:hAnsi="Times New Roman"/>
      <w:b w:val="1"/>
      <w:color w:val="000000"/>
      <w:spacing w:val="0"/>
      <w:w w:val="100"/>
      <w:position w:val="0"/>
      <w:sz w:val="20"/>
      <w:u w:val="none"/>
      <w:lang w:eastAsia="ru-RU" w:val="ru-RU"/>
    </w:rPr>
  </w:style>
  <w:style w:type="paragraph" w:styleId="affffff">
    <w:name w:val="No Spacing"/>
    <w:uiPriority w:val="1"/>
    <w:qFormat w:val="1"/>
    <w:rsid w:val="00F13FD1"/>
    <w:pPr>
      <w:spacing w:after="0" w:line="240" w:lineRule="auto"/>
    </w:pPr>
    <w:rPr>
      <w:rFonts w:ascii="Calibri" w:eastAsia="Times New Roman" w:hAnsi="Calibri"/>
      <w:sz w:val="22"/>
      <w:szCs w:val="22"/>
      <w:lang w:eastAsia="ru-RU"/>
    </w:rPr>
  </w:style>
  <w:style w:type="paragraph" w:styleId="p11" w:customStyle="1">
    <w:name w:val="p11"/>
    <w:basedOn w:val="a"/>
    <w:rsid w:val="00F13FD1"/>
    <w:pPr>
      <w:spacing w:after="100" w:afterAutospacing="1" w:before="100" w:beforeAutospacing="1"/>
    </w:pPr>
    <w:rPr>
      <w:rFonts w:ascii="Times New Roman" w:hAnsi="Times New Roman"/>
      <w:lang w:eastAsia="ru-RU" w:val="ru-RU"/>
    </w:rPr>
  </w:style>
  <w:style w:type="character" w:styleId="s1" w:customStyle="1">
    <w:name w:val="s1"/>
    <w:rsid w:val="00F13FD1"/>
  </w:style>
  <w:style w:type="paragraph" w:styleId="p2" w:customStyle="1">
    <w:name w:val="p2"/>
    <w:basedOn w:val="a"/>
    <w:rsid w:val="00F13FD1"/>
    <w:pPr>
      <w:spacing w:after="100" w:afterAutospacing="1" w:before="100" w:beforeAutospacing="1"/>
    </w:pPr>
    <w:rPr>
      <w:rFonts w:ascii="Times New Roman" w:hAnsi="Times New Roman"/>
      <w:lang w:eastAsia="ru-RU" w:val="ru-RU"/>
    </w:rPr>
  </w:style>
  <w:style w:type="character" w:styleId="s4" w:customStyle="1">
    <w:name w:val="s4"/>
    <w:rsid w:val="00F13FD1"/>
  </w:style>
  <w:style w:type="character" w:styleId="s5" w:customStyle="1">
    <w:name w:val="s5"/>
    <w:rsid w:val="00F13FD1"/>
  </w:style>
  <w:style w:type="paragraph" w:styleId="p13" w:customStyle="1">
    <w:name w:val="p13"/>
    <w:basedOn w:val="a"/>
    <w:rsid w:val="00F13FD1"/>
    <w:pPr>
      <w:spacing w:after="100" w:afterAutospacing="1" w:before="100" w:beforeAutospacing="1"/>
    </w:pPr>
    <w:rPr>
      <w:rFonts w:ascii="Times New Roman" w:hAnsi="Times New Roman"/>
      <w:lang w:eastAsia="ru-RU" w:val="ru-RU"/>
    </w:rPr>
  </w:style>
  <w:style w:type="character" w:styleId="s8" w:customStyle="1">
    <w:name w:val="s8"/>
    <w:rsid w:val="00F13FD1"/>
  </w:style>
  <w:style w:type="paragraph" w:styleId="p6" w:customStyle="1">
    <w:name w:val="p6"/>
    <w:basedOn w:val="a"/>
    <w:rsid w:val="00F13FD1"/>
    <w:pPr>
      <w:spacing w:after="100" w:afterAutospacing="1" w:before="100" w:beforeAutospacing="1"/>
    </w:pPr>
    <w:rPr>
      <w:rFonts w:ascii="Times New Roman" w:hAnsi="Times New Roman"/>
      <w:lang w:eastAsia="ru-RU" w:val="ru-RU"/>
    </w:rPr>
  </w:style>
  <w:style w:type="character" w:styleId="s2" w:customStyle="1">
    <w:name w:val="s2"/>
    <w:rsid w:val="00F13FD1"/>
  </w:style>
  <w:style w:type="character" w:styleId="s6" w:customStyle="1">
    <w:name w:val="s6"/>
    <w:rsid w:val="00F13FD1"/>
  </w:style>
  <w:style w:type="character" w:styleId="s7" w:customStyle="1">
    <w:name w:val="s7"/>
    <w:rsid w:val="00F13FD1"/>
  </w:style>
  <w:style w:type="paragraph" w:styleId="c11" w:customStyle="1">
    <w:name w:val="c11"/>
    <w:basedOn w:val="a"/>
    <w:rsid w:val="00F13FD1"/>
    <w:pPr>
      <w:spacing w:after="100" w:afterAutospacing="1" w:before="100" w:beforeAutospacing="1"/>
    </w:pPr>
    <w:rPr>
      <w:rFonts w:ascii="Times New Roman" w:hAnsi="Times New Roman"/>
      <w:lang w:eastAsia="ru-RU" w:val="ru-RU"/>
    </w:rPr>
  </w:style>
  <w:style w:type="character" w:styleId="c8" w:customStyle="1">
    <w:name w:val="c8"/>
    <w:rsid w:val="00F13FD1"/>
  </w:style>
  <w:style w:type="paragraph" w:styleId="p1" w:customStyle="1">
    <w:name w:val="p1"/>
    <w:basedOn w:val="a"/>
    <w:rsid w:val="00F13FD1"/>
    <w:pPr>
      <w:spacing w:after="100" w:afterAutospacing="1" w:before="100" w:beforeAutospacing="1"/>
    </w:pPr>
    <w:rPr>
      <w:rFonts w:ascii="Times New Roman" w:hAnsi="Times New Roman"/>
      <w:lang w:eastAsia="ru-RU" w:val="ru-RU"/>
    </w:rPr>
  </w:style>
  <w:style w:type="paragraph" w:styleId="p3" w:customStyle="1">
    <w:name w:val="p3"/>
    <w:basedOn w:val="a"/>
    <w:rsid w:val="00F13FD1"/>
    <w:pPr>
      <w:spacing w:after="100" w:afterAutospacing="1" w:before="100" w:beforeAutospacing="1"/>
    </w:pPr>
    <w:rPr>
      <w:rFonts w:ascii="Times New Roman" w:hAnsi="Times New Roman"/>
      <w:lang w:eastAsia="ru-RU" w:val="ru-RU"/>
    </w:rPr>
  </w:style>
  <w:style w:type="paragraph" w:styleId="p4" w:customStyle="1">
    <w:name w:val="p4"/>
    <w:basedOn w:val="a"/>
    <w:rsid w:val="00F13FD1"/>
    <w:pPr>
      <w:spacing w:after="100" w:afterAutospacing="1" w:before="100" w:beforeAutospacing="1"/>
    </w:pPr>
    <w:rPr>
      <w:rFonts w:ascii="Times New Roman" w:hAnsi="Times New Roman"/>
      <w:lang w:eastAsia="ru-RU" w:val="ru-RU"/>
    </w:rPr>
  </w:style>
  <w:style w:type="paragraph" w:styleId="p5" w:customStyle="1">
    <w:name w:val="p5"/>
    <w:basedOn w:val="a"/>
    <w:rsid w:val="00F13FD1"/>
    <w:pPr>
      <w:spacing w:after="100" w:afterAutospacing="1" w:before="100" w:beforeAutospacing="1"/>
    </w:pPr>
    <w:rPr>
      <w:rFonts w:ascii="Times New Roman" w:hAnsi="Times New Roman"/>
      <w:lang w:eastAsia="ru-RU" w:val="ru-RU"/>
    </w:rPr>
  </w:style>
  <w:style w:type="paragraph" w:styleId="western" w:customStyle="1">
    <w:name w:val="western"/>
    <w:basedOn w:val="a"/>
    <w:rsid w:val="00F13FD1"/>
    <w:pPr>
      <w:spacing w:after="100" w:afterAutospacing="1" w:before="100" w:beforeAutospacing="1"/>
    </w:pPr>
    <w:rPr>
      <w:rFonts w:ascii="Times New Roman" w:hAnsi="Times New Roman"/>
      <w:lang w:eastAsia="ru-RU" w:val="ru-RU"/>
    </w:rPr>
  </w:style>
  <w:style w:type="character" w:styleId="affffff0">
    <w:name w:val="Strong"/>
    <w:basedOn w:val="a0"/>
    <w:uiPriority w:val="22"/>
    <w:qFormat w:val="1"/>
    <w:rsid w:val="00F13FD1"/>
    <w:rPr>
      <w:rFonts w:cs="Times New Roman"/>
      <w:b w:val="1"/>
    </w:rPr>
  </w:style>
  <w:style w:type="character" w:styleId="pathseparator" w:customStyle="1">
    <w:name w:val="path__separator"/>
    <w:rsid w:val="00F13FD1"/>
  </w:style>
  <w:style w:type="paragraph" w:styleId="p10" w:customStyle="1">
    <w:name w:val="p10"/>
    <w:basedOn w:val="a"/>
    <w:rsid w:val="00F13FD1"/>
    <w:pPr>
      <w:spacing w:after="100" w:afterAutospacing="1" w:before="100" w:beforeAutospacing="1"/>
    </w:pPr>
    <w:rPr>
      <w:rFonts w:ascii="Times New Roman" w:hAnsi="Times New Roman"/>
      <w:lang w:eastAsia="ru-RU" w:val="ru-RU"/>
    </w:rPr>
  </w:style>
  <w:style w:type="paragraph" w:styleId="p18" w:customStyle="1">
    <w:name w:val="p18"/>
    <w:basedOn w:val="a"/>
    <w:rsid w:val="00F13FD1"/>
    <w:pPr>
      <w:spacing w:after="100" w:afterAutospacing="1" w:before="100" w:beforeAutospacing="1"/>
    </w:pPr>
    <w:rPr>
      <w:rFonts w:ascii="Times New Roman" w:hAnsi="Times New Roman"/>
      <w:lang w:eastAsia="ru-RU" w:val="ru-RU"/>
    </w:rPr>
  </w:style>
  <w:style w:type="paragraph" w:styleId="p24" w:customStyle="1">
    <w:name w:val="p24"/>
    <w:basedOn w:val="a"/>
    <w:rsid w:val="00F13FD1"/>
    <w:pPr>
      <w:spacing w:after="100" w:afterAutospacing="1" w:before="100" w:beforeAutospacing="1"/>
    </w:pPr>
    <w:rPr>
      <w:rFonts w:ascii="Times New Roman" w:hAnsi="Times New Roman"/>
      <w:lang w:eastAsia="ru-RU" w:val="ru-RU"/>
    </w:rPr>
  </w:style>
  <w:style w:type="paragraph" w:styleId="p39" w:customStyle="1">
    <w:name w:val="p39"/>
    <w:basedOn w:val="a"/>
    <w:rsid w:val="00F13FD1"/>
    <w:pPr>
      <w:spacing w:after="100" w:afterAutospacing="1" w:before="100" w:beforeAutospacing="1"/>
    </w:pPr>
    <w:rPr>
      <w:rFonts w:ascii="Times New Roman" w:hAnsi="Times New Roman"/>
      <w:lang w:eastAsia="ru-RU" w:val="ru-RU"/>
    </w:rPr>
  </w:style>
  <w:style w:type="character" w:styleId="s36" w:customStyle="1">
    <w:name w:val="s36"/>
    <w:rsid w:val="00F13FD1"/>
  </w:style>
  <w:style w:type="paragraph" w:styleId="affffff1" w:customStyle="1">
    <w:name w:val="Знак"/>
    <w:basedOn w:val="a"/>
    <w:rsid w:val="00F13FD1"/>
    <w:pPr>
      <w:spacing w:after="160" w:line="240" w:lineRule="exact"/>
    </w:pPr>
    <w:rPr>
      <w:rFonts w:ascii="Verdana" w:hAnsi="Verdana"/>
      <w:sz w:val="20"/>
      <w:szCs w:val="20"/>
      <w:lang w:eastAsia="ru-RU" w:val="ru-RU"/>
    </w:rPr>
  </w:style>
  <w:style w:type="table" w:styleId="15">
    <w:name w:val="Table Grid 1"/>
    <w:basedOn w:val="a1"/>
    <w:uiPriority w:val="99"/>
    <w:rsid w:val="00F13FD1"/>
    <w:pPr>
      <w:spacing w:after="0" w:line="240" w:lineRule="auto"/>
    </w:pPr>
    <w:rPr>
      <w:rFonts w:eastAsia="Times New Roman"/>
      <w:sz w:val="20"/>
      <w:szCs w:val="20"/>
      <w:lang w:eastAsia="ru-RU"/>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blStylePr w:type="lastRow">
      <w:rPr>
        <w:rFonts w:cs="Times New Roman"/>
        <w:i w:val="1"/>
        <w:iCs w:val="1"/>
      </w:rPr>
      <w:tblPr/>
      <w:tcPr>
        <w:tcBorders>
          <w:tl2br w:color="auto" w:space="0" w:sz="0" w:val="none"/>
          <w:tr2bl w:color="auto" w:space="0" w:sz="0" w:val="none"/>
        </w:tcBorders>
      </w:tcPr>
    </w:tblStylePr>
    <w:tblStylePr w:type="lastCol">
      <w:rPr>
        <w:rFonts w:cs="Times New Roman"/>
        <w:i w:val="1"/>
        <w:iCs w:val="1"/>
      </w:rPr>
      <w:tblPr/>
      <w:tcPr>
        <w:tcBorders>
          <w:tl2br w:color="auto" w:space="0" w:sz="0" w:val="none"/>
          <w:tr2bl w:color="auto" w:space="0" w:sz="0" w:val="none"/>
        </w:tcBorders>
      </w:tcPr>
    </w:tblStylePr>
  </w:style>
  <w:style w:type="paragraph" w:styleId="29" w:customStyle="1">
    <w:name w:val="Знак2"/>
    <w:basedOn w:val="a"/>
    <w:rsid w:val="00F13FD1"/>
    <w:pPr>
      <w:tabs>
        <w:tab w:val="left" w:pos="708"/>
      </w:tabs>
      <w:spacing w:after="160" w:line="240" w:lineRule="exact"/>
    </w:pPr>
    <w:rPr>
      <w:rFonts w:ascii="Verdana" w:cs="Verdana" w:hAnsi="Verdana"/>
      <w:sz w:val="20"/>
      <w:szCs w:val="20"/>
    </w:rPr>
  </w:style>
  <w:style w:type="paragraph" w:styleId="Style1" w:customStyle="1">
    <w:name w:val="Style1"/>
    <w:basedOn w:val="a"/>
    <w:rsid w:val="00F13FD1"/>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F13FD1"/>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F13FD1"/>
    <w:rPr>
      <w:rFonts w:ascii="Times New Roman" w:hAnsi="Times New Roman"/>
      <w:sz w:val="22"/>
    </w:rPr>
  </w:style>
  <w:style w:type="paragraph" w:styleId="Style33" w:customStyle="1">
    <w:name w:val="Style33"/>
    <w:basedOn w:val="a"/>
    <w:uiPriority w:val="99"/>
    <w:rsid w:val="00F13FD1"/>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F13FD1"/>
    <w:rPr>
      <w:rFonts w:ascii="Times New Roman" w:hAnsi="Times New Roman"/>
      <w:b w:val="1"/>
      <w:sz w:val="22"/>
    </w:rPr>
  </w:style>
  <w:style w:type="paragraph" w:styleId="Style14" w:customStyle="1">
    <w:name w:val="Style14"/>
    <w:basedOn w:val="a"/>
    <w:rsid w:val="00F13FD1"/>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F13FD1"/>
    <w:rPr>
      <w:rFonts w:ascii="Times New Roman" w:hAnsi="Times New Roman"/>
      <w:sz w:val="22"/>
    </w:rPr>
  </w:style>
  <w:style w:type="paragraph" w:styleId="Style2" w:customStyle="1">
    <w:name w:val="Style2"/>
    <w:basedOn w:val="a"/>
    <w:rsid w:val="00F13FD1"/>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F13FD1"/>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F13FD1"/>
    <w:rPr>
      <w:rFonts w:ascii="Times New Roman" w:hAnsi="Times New Roman"/>
      <w:b w:val="1"/>
      <w:sz w:val="26"/>
    </w:rPr>
  </w:style>
  <w:style w:type="character" w:styleId="FontStyle11" w:customStyle="1">
    <w:name w:val="Font Style11"/>
    <w:rsid w:val="00F13FD1"/>
    <w:rPr>
      <w:rFonts w:ascii="Times New Roman" w:hAnsi="Times New Roman"/>
      <w:b w:val="1"/>
      <w:sz w:val="22"/>
    </w:rPr>
  </w:style>
  <w:style w:type="paragraph" w:styleId="ConsPlusNonformat" w:customStyle="1">
    <w:name w:val="ConsPlusNonformat"/>
    <w:rsid w:val="00F13FD1"/>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table" w:styleId="16" w:customStyle="1">
    <w:name w:val="Стиль таблицы1"/>
    <w:basedOn w:val="a1"/>
    <w:rsid w:val="00F13FD1"/>
    <w:pPr>
      <w:spacing w:after="0" w:line="240" w:lineRule="auto"/>
    </w:pPr>
    <w:rPr>
      <w:rFonts w:eastAsia="Times New Roman"/>
      <w:sz w:val="20"/>
      <w:szCs w:val="20"/>
      <w:lang w:eastAsia="ru-RU"/>
    </w:rPr>
    <w:tblPr/>
  </w:style>
  <w:style w:type="paragraph" w:styleId="ConsPlusTitle" w:customStyle="1">
    <w:name w:val="ConsPlusTitle"/>
    <w:uiPriority w:val="99"/>
    <w:rsid w:val="00F13FD1"/>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F13FD1"/>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F13FD1"/>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F13FD1"/>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F13FD1"/>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F13FD1"/>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F13FD1"/>
    <w:pPr>
      <w:spacing w:after="100" w:line="276" w:lineRule="auto"/>
      <w:ind w:left="1760"/>
    </w:pPr>
    <w:rPr>
      <w:sz w:val="22"/>
      <w:szCs w:val="22"/>
      <w:lang w:eastAsia="ru-RU" w:val="ru-RU"/>
    </w:rPr>
  </w:style>
  <w:style w:type="character" w:styleId="FontStyle16" w:customStyle="1">
    <w:name w:val="Font Style16"/>
    <w:uiPriority w:val="99"/>
    <w:rsid w:val="00F13FD1"/>
    <w:rPr>
      <w:rFonts w:ascii="Times New Roman" w:hAnsi="Times New Roman"/>
      <w:sz w:val="26"/>
    </w:rPr>
  </w:style>
  <w:style w:type="character" w:styleId="320" w:customStyle="1">
    <w:name w:val="Заголовок №3 (2)_"/>
    <w:link w:val="321"/>
    <w:locked w:val="1"/>
    <w:rsid w:val="00F13FD1"/>
    <w:rPr>
      <w:b w:val="1"/>
      <w:sz w:val="26"/>
      <w:shd w:color="auto" w:fill="ffffff" w:val="clear"/>
    </w:rPr>
  </w:style>
  <w:style w:type="paragraph" w:styleId="321" w:customStyle="1">
    <w:name w:val="Заголовок №3 (2)"/>
    <w:basedOn w:val="a"/>
    <w:link w:val="320"/>
    <w:rsid w:val="00F13FD1"/>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F13FD1"/>
    <w:rPr>
      <w:b w:val="1"/>
      <w:color w:val="000000"/>
      <w:w w:val="100"/>
      <w:position w:val="0"/>
      <w:sz w:val="24"/>
      <w:shd w:color="auto" w:fill="ffffff" w:val="clear"/>
      <w:lang w:eastAsia="ru-RU" w:val="ru-RU"/>
    </w:rPr>
  </w:style>
  <w:style w:type="character" w:styleId="42" w:customStyle="1">
    <w:name w:val="Основной текст4"/>
    <w:rsid w:val="00F13FD1"/>
    <w:rPr>
      <w:rFonts w:ascii="Times New Roman" w:hAnsi="Times New Roman"/>
      <w:color w:val="000000"/>
      <w:spacing w:val="0"/>
      <w:w w:val="100"/>
      <w:position w:val="0"/>
      <w:sz w:val="23"/>
      <w:u w:val="none"/>
      <w:lang w:eastAsia="ru-RU" w:val="ru-RU"/>
    </w:rPr>
  </w:style>
  <w:style w:type="character" w:styleId="affffff2" w:customStyle="1">
    <w:name w:val="Основной текст_"/>
    <w:link w:val="80"/>
    <w:locked w:val="1"/>
    <w:rsid w:val="00F13FD1"/>
    <w:rPr>
      <w:sz w:val="23"/>
      <w:shd w:color="auto" w:fill="ffffff" w:val="clear"/>
    </w:rPr>
  </w:style>
  <w:style w:type="paragraph" w:styleId="80" w:customStyle="1">
    <w:name w:val="Основной текст8"/>
    <w:basedOn w:val="a"/>
    <w:link w:val="affffff2"/>
    <w:rsid w:val="00F13FD1"/>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F13FD1"/>
    <w:rPr>
      <w:sz w:val="26"/>
      <w:shd w:color="auto" w:fill="ffffff" w:val="clear"/>
    </w:rPr>
  </w:style>
  <w:style w:type="paragraph" w:styleId="101" w:customStyle="1">
    <w:name w:val="Основной текст (10)"/>
    <w:basedOn w:val="a"/>
    <w:link w:val="100"/>
    <w:rsid w:val="00F13FD1"/>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F13FD1"/>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F13FD1"/>
  </w:style>
  <w:style w:type="character" w:styleId="81" w:customStyle="1">
    <w:name w:val="Основной текст (8) + Курсив"/>
    <w:rsid w:val="00F13FD1"/>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F13FD1"/>
    <w:rPr>
      <w:rFonts w:ascii="Century Schoolbook" w:hAnsi="Century Schoolbook"/>
      <w:color w:val="000000"/>
      <w:spacing w:val="0"/>
      <w:w w:val="100"/>
      <w:position w:val="0"/>
      <w:sz w:val="18"/>
      <w:u w:val="none"/>
      <w:lang w:eastAsia="ru-RU" w:val="ru-RU"/>
    </w:rPr>
  </w:style>
  <w:style w:type="paragraph" w:styleId="17" w:customStyle="1">
    <w:name w:val="Обычный1"/>
    <w:link w:val="Normal"/>
    <w:qFormat w:val="1"/>
    <w:rsid w:val="00F13FD1"/>
    <w:pPr>
      <w:spacing w:after="0" w:line="240" w:lineRule="auto"/>
    </w:pPr>
    <w:rPr>
      <w:rFonts w:ascii="Calibri" w:eastAsia="Times New Roman" w:hAnsi="Calibri"/>
      <w:sz w:val="24"/>
      <w:szCs w:val="20"/>
      <w:lang w:eastAsia="ru-RU"/>
    </w:rPr>
  </w:style>
  <w:style w:type="character" w:styleId="Normal" w:customStyle="1">
    <w:name w:val="Normal Знак"/>
    <w:link w:val="17"/>
    <w:locked w:val="1"/>
    <w:rsid w:val="00F13FD1"/>
    <w:rPr>
      <w:rFonts w:ascii="Calibri" w:eastAsia="Times New Roman" w:hAnsi="Calibri"/>
      <w:sz w:val="24"/>
      <w:szCs w:val="20"/>
      <w:lang w:eastAsia="ru-RU"/>
    </w:rPr>
  </w:style>
  <w:style w:type="paragraph" w:styleId="18" w:customStyle="1">
    <w:name w:val="Заголовок1"/>
    <w:basedOn w:val="aff7"/>
    <w:next w:val="a"/>
    <w:uiPriority w:val="99"/>
    <w:rsid w:val="00F13FD1"/>
    <w:rPr>
      <w:b w:val="1"/>
      <w:bCs w:val="1"/>
      <w:color w:val="0058a9"/>
      <w:shd w:color="auto" w:fill="ece9d8" w:val="clear"/>
    </w:rPr>
  </w:style>
  <w:style w:type="paragraph" w:styleId="s10" w:customStyle="1">
    <w:name w:val="s_1"/>
    <w:basedOn w:val="a"/>
    <w:uiPriority w:val="99"/>
    <w:rsid w:val="00F13FD1"/>
    <w:pPr>
      <w:spacing w:after="100" w:afterAutospacing="1" w:before="100" w:beforeAutospacing="1"/>
    </w:pPr>
    <w:rPr>
      <w:rFonts w:ascii="Times New Roman" w:hAnsi="Times New Roman"/>
      <w:lang w:eastAsia="ru-RU" w:val="ru-RU"/>
    </w:rPr>
  </w:style>
  <w:style w:type="character" w:styleId="19" w:customStyle="1">
    <w:name w:val="Основной текст1"/>
    <w:qFormat w:val="1"/>
    <w:rsid w:val="00F13FD1"/>
    <w:rPr>
      <w:rFonts w:ascii="Times New Roman" w:hAnsi="Times New Roman"/>
      <w:spacing w:val="0"/>
      <w:sz w:val="27"/>
      <w:u w:val="none"/>
      <w:effect w:val="none"/>
    </w:rPr>
  </w:style>
  <w:style w:type="paragraph" w:styleId="affffff3">
    <w:name w:val="endnote text"/>
    <w:basedOn w:val="a"/>
    <w:link w:val="affffff4"/>
    <w:uiPriority w:val="99"/>
    <w:semiHidden w:val="1"/>
    <w:unhideWhenUsed w:val="1"/>
    <w:rsid w:val="00F13FD1"/>
    <w:rPr>
      <w:sz w:val="20"/>
      <w:szCs w:val="20"/>
      <w:lang w:eastAsia="ru-RU" w:val="ru-RU"/>
    </w:rPr>
  </w:style>
  <w:style w:type="character" w:styleId="affffff4" w:customStyle="1">
    <w:name w:val="Текст концевой сноски Знак"/>
    <w:basedOn w:val="a0"/>
    <w:link w:val="affffff3"/>
    <w:uiPriority w:val="99"/>
    <w:semiHidden w:val="1"/>
    <w:rsid w:val="00F13FD1"/>
    <w:rPr>
      <w:rFonts w:ascii="Calibri" w:eastAsia="Times New Roman" w:hAnsi="Calibri"/>
      <w:sz w:val="20"/>
      <w:szCs w:val="20"/>
      <w:lang w:eastAsia="ru-RU"/>
    </w:rPr>
  </w:style>
  <w:style w:type="paragraph" w:styleId="110" w:customStyle="1">
    <w:name w:val="Основной текст11"/>
    <w:basedOn w:val="a"/>
    <w:rsid w:val="00F13FD1"/>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F13FD1"/>
    <w:rPr>
      <w:color w:val="000000"/>
      <w:spacing w:val="0"/>
      <w:w w:val="100"/>
      <w:position w:val="0"/>
      <w:sz w:val="27"/>
      <w:u w:val="none"/>
      <w:effect w:val="none"/>
      <w:shd w:color="auto" w:fill="ffffff" w:val="clear"/>
      <w:lang w:val="ru-RU"/>
    </w:rPr>
  </w:style>
  <w:style w:type="character" w:styleId="affffff5" w:customStyle="1">
    <w:name w:val="Основной текст + Полужирный"/>
    <w:qFormat w:val="1"/>
    <w:rsid w:val="00F13FD1"/>
    <w:rPr>
      <w:rFonts w:ascii="Times New Roman" w:hAnsi="Times New Roman"/>
      <w:spacing w:val="0"/>
      <w:sz w:val="27"/>
      <w:shd w:color="auto" w:fill="ffffff" w:val="clear"/>
    </w:rPr>
  </w:style>
  <w:style w:type="paragraph" w:styleId="1a" w:customStyle="1">
    <w:name w:val="Обычный (веб)1"/>
    <w:basedOn w:val="a"/>
    <w:rsid w:val="00F13FD1"/>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eastAsia="ru-RU" w:val="ru-RU"/>
    </w:rPr>
  </w:style>
  <w:style w:type="character" w:styleId="affffff7" w:customStyle="1">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styleId="match" w:customStyle="1">
    <w:name w:val="match"/>
    <w:rsid w:val="00F13FD1"/>
  </w:style>
  <w:style w:type="character" w:styleId="affffff8" w:customStyle="1">
    <w:name w:val="!Список с точками Знак"/>
    <w:link w:val="affffff9"/>
    <w:locked w:val="1"/>
    <w:rsid w:val="00F13FD1"/>
  </w:style>
  <w:style w:type="paragraph" w:styleId="affffff9" w:customStyle="1">
    <w:name w:val="!Список с точками"/>
    <w:basedOn w:val="a"/>
    <w:link w:val="affffff8"/>
    <w:qFormat w:val="1"/>
    <w:rsid w:val="00F13FD1"/>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F13FD1"/>
  </w:style>
  <w:style w:type="paragraph" w:styleId="2a" w:customStyle="1">
    <w:name w:val="Заголовок №2"/>
    <w:basedOn w:val="a"/>
    <w:qFormat w:val="1"/>
    <w:rsid w:val="00F13FD1"/>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F13FD1"/>
    <w:rPr>
      <w:sz w:val="27"/>
      <w:shd w:color="auto" w:fill="ffffff" w:val="clear"/>
    </w:rPr>
  </w:style>
  <w:style w:type="paragraph" w:styleId="71" w:customStyle="1">
    <w:name w:val="Основной текст (7)"/>
    <w:basedOn w:val="a"/>
    <w:link w:val="70"/>
    <w:uiPriority w:val="99"/>
    <w:qFormat w:val="1"/>
    <w:rsid w:val="00F13FD1"/>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a">
    <w:name w:val="List"/>
    <w:basedOn w:val="a"/>
    <w:uiPriority w:val="99"/>
    <w:unhideWhenUsed w:val="1"/>
    <w:rsid w:val="00F13FD1"/>
    <w:pPr>
      <w:spacing w:after="200" w:line="276" w:lineRule="auto"/>
      <w:ind w:left="283" w:hanging="283"/>
      <w:contextualSpacing w:val="1"/>
    </w:pPr>
    <w:rPr>
      <w:sz w:val="22"/>
      <w:szCs w:val="22"/>
      <w:lang w:eastAsia="ru-RU" w:val="ru-RU"/>
    </w:rPr>
  </w:style>
  <w:style w:type="paragraph" w:styleId="affffffb">
    <w:name w:val="List Bullet"/>
    <w:basedOn w:val="a"/>
    <w:uiPriority w:val="99"/>
    <w:unhideWhenUsed w:val="1"/>
    <w:rsid w:val="00F13FD1"/>
    <w:pPr>
      <w:tabs>
        <w:tab w:val="num" w:pos="360"/>
        <w:tab w:val="num" w:pos="720"/>
      </w:tabs>
      <w:spacing w:after="200" w:line="276" w:lineRule="auto"/>
      <w:ind w:left="360" w:hanging="360"/>
      <w:contextualSpacing w:val="1"/>
    </w:pPr>
    <w:rPr>
      <w:sz w:val="22"/>
      <w:szCs w:val="22"/>
      <w:lang w:eastAsia="ru-RU" w:val="ru-RU"/>
    </w:rPr>
  </w:style>
  <w:style w:type="paragraph" w:styleId="affffffc">
    <w:name w:val="Body Text First Indent"/>
    <w:basedOn w:val="af7"/>
    <w:link w:val="affffffd"/>
    <w:uiPriority w:val="99"/>
    <w:unhideWhenUsed w:val="1"/>
    <w:rsid w:val="00F13FD1"/>
    <w:pPr>
      <w:spacing w:after="200" w:line="276" w:lineRule="auto"/>
      <w:ind w:firstLine="360"/>
    </w:pPr>
    <w:rPr>
      <w:rFonts w:ascii="Calibri" w:hAnsi="Calibri"/>
      <w:sz w:val="22"/>
      <w:szCs w:val="22"/>
    </w:rPr>
  </w:style>
  <w:style w:type="character" w:styleId="affffffd" w:customStyle="1">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val="1"/>
    <w:rsid w:val="00F13FD1"/>
    <w:pPr>
      <w:spacing w:after="200" w:line="276" w:lineRule="auto"/>
      <w:ind w:left="360" w:firstLine="360"/>
    </w:pPr>
    <w:rPr>
      <w:rFonts w:ascii="Calibri" w:hAnsi="Calibri"/>
      <w:sz w:val="22"/>
      <w:szCs w:val="22"/>
    </w:rPr>
  </w:style>
  <w:style w:type="character" w:styleId="2c" w:customStyle="1">
    <w:name w:val="Красная строка 2 Знак"/>
    <w:basedOn w:val="affffff7"/>
    <w:link w:val="2b"/>
    <w:uiPriority w:val="99"/>
    <w:rsid w:val="00F13FD1"/>
    <w:rPr>
      <w:rFonts w:ascii="Calibri" w:eastAsia="Times New Roman" w:hAnsi="Calibri"/>
      <w:sz w:val="22"/>
      <w:szCs w:val="22"/>
      <w:lang w:eastAsia="ru-RU"/>
    </w:rPr>
  </w:style>
  <w:style w:type="paragraph" w:styleId="33" w:customStyle="1">
    <w:name w:val="Абзац списка3"/>
    <w:basedOn w:val="a"/>
    <w:rsid w:val="00F13FD1"/>
    <w:pPr>
      <w:ind w:left="720"/>
    </w:pPr>
    <w:rPr>
      <w:rFonts w:ascii="Times New Roman" w:hAnsi="Times New Roman"/>
      <w:lang w:eastAsia="ru-RU" w:val="ru-RU"/>
    </w:rPr>
  </w:style>
  <w:style w:type="character" w:styleId="1b" w:customStyle="1">
    <w:name w:val="Заголовок №1_"/>
    <w:link w:val="1c"/>
    <w:locked w:val="1"/>
    <w:rsid w:val="00F13FD1"/>
    <w:rPr>
      <w:spacing w:val="2"/>
      <w:sz w:val="20"/>
      <w:shd w:color="auto" w:fill="ffffff" w:val="clear"/>
    </w:rPr>
  </w:style>
  <w:style w:type="paragraph" w:styleId="1c" w:customStyle="1">
    <w:name w:val="Заголовок №1"/>
    <w:basedOn w:val="a"/>
    <w:link w:val="1b"/>
    <w:rsid w:val="00F13FD1"/>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F13FD1"/>
    <w:rPr>
      <w:rFonts w:ascii="Times New Roman" w:hAnsi="Times New Roman"/>
      <w:color w:val="000000"/>
      <w:spacing w:val="2"/>
      <w:w w:val="100"/>
      <w:position w:val="0"/>
      <w:sz w:val="20"/>
      <w:u w:val="none"/>
      <w:lang w:eastAsia="ru-RU" w:val="ru-RU"/>
    </w:rPr>
  </w:style>
  <w:style w:type="character" w:styleId="serp-urlmark" w:customStyle="1">
    <w:name w:val="serp-url__mark"/>
    <w:rsid w:val="00F13FD1"/>
  </w:style>
  <w:style w:type="character" w:styleId="211pt" w:customStyle="1">
    <w:name w:val="Основной текст (2) + 11 pt"/>
    <w:aliases w:val="Полужирный,Интервал 0 pt"/>
    <w:rsid w:val="00F13FD1"/>
    <w:rPr>
      <w:rFonts w:ascii="Times New Roman" w:hAnsi="Times New Roman"/>
      <w:b w:val="1"/>
      <w:color w:val="000000"/>
      <w:spacing w:val="-10"/>
      <w:w w:val="100"/>
      <w:position w:val="0"/>
      <w:sz w:val="22"/>
      <w:shd w:color="auto" w:fill="ffffff" w:val="clear"/>
      <w:lang w:eastAsia="ru-RU" w:val="ru-RU"/>
    </w:rPr>
  </w:style>
  <w:style w:type="paragraph" w:styleId="affffffe" w:customStyle="1">
    <w:name w:val="Базовый"/>
    <w:link w:val="afffffff"/>
    <w:uiPriority w:val="99"/>
    <w:rsid w:val="00F13FD1"/>
    <w:pPr>
      <w:suppressAutoHyphens w:val="1"/>
      <w:spacing w:after="200" w:line="276" w:lineRule="auto"/>
    </w:pPr>
    <w:rPr>
      <w:rFonts w:eastAsia="Times New Roman"/>
      <w:sz w:val="24"/>
      <w:szCs w:val="24"/>
    </w:rPr>
  </w:style>
  <w:style w:type="character" w:styleId="afffffff" w:customStyle="1">
    <w:name w:val="Базовый Знак"/>
    <w:link w:val="affffffe"/>
    <w:uiPriority w:val="99"/>
    <w:locked w:val="1"/>
    <w:rsid w:val="00F13FD1"/>
    <w:rPr>
      <w:rFonts w:eastAsia="Times New Roman"/>
      <w:sz w:val="24"/>
      <w:szCs w:val="24"/>
    </w:rPr>
  </w:style>
  <w:style w:type="character" w:styleId="111" w:customStyle="1">
    <w:name w:val="Текст примечания Знак11"/>
    <w:uiPriority w:val="99"/>
    <w:rsid w:val="00F13FD1"/>
    <w:rPr>
      <w:sz w:val="20"/>
    </w:rPr>
  </w:style>
  <w:style w:type="character" w:styleId="1d" w:customStyle="1">
    <w:name w:val="Текст примечания Знак1"/>
    <w:uiPriority w:val="99"/>
    <w:rsid w:val="00F13FD1"/>
    <w:rPr>
      <w:sz w:val="20"/>
    </w:rPr>
  </w:style>
  <w:style w:type="character" w:styleId="112" w:customStyle="1">
    <w:name w:val="Тема примечания Знак11"/>
    <w:uiPriority w:val="99"/>
    <w:rsid w:val="00F13FD1"/>
    <w:rPr>
      <w:b w:val="1"/>
      <w:sz w:val="20"/>
    </w:rPr>
  </w:style>
  <w:style w:type="character" w:styleId="1e" w:customStyle="1">
    <w:name w:val="Тема примечания Знак1"/>
    <w:uiPriority w:val="99"/>
    <w:rsid w:val="00F13FD1"/>
    <w:rPr>
      <w:b w:val="1"/>
      <w:sz w:val="20"/>
    </w:rPr>
  </w:style>
  <w:style w:type="character" w:styleId="afffffff0">
    <w:name w:val="endnote reference"/>
    <w:basedOn w:val="a0"/>
    <w:uiPriority w:val="99"/>
    <w:unhideWhenUsed w:val="1"/>
    <w:rsid w:val="00F13FD1"/>
    <w:rPr>
      <w:rFonts w:cs="Times New Roman"/>
      <w:vertAlign w:val="superscript"/>
    </w:rPr>
  </w:style>
  <w:style w:type="character" w:styleId="afffffff1"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F13FD1"/>
    <w:rPr>
      <w:rFonts w:ascii="Times New Roman" w:hAnsi="Times New Roman"/>
      <w:sz w:val="24"/>
      <w:lang w:eastAsia="nl-NL" w:val="en-US"/>
    </w:rPr>
  </w:style>
  <w:style w:type="paragraph" w:styleId="TableParagraph" w:customStyle="1">
    <w:name w:val="Table Paragraph"/>
    <w:basedOn w:val="a"/>
    <w:uiPriority w:val="1"/>
    <w:qFormat w:val="1"/>
    <w:rsid w:val="00F13FD1"/>
    <w:pPr>
      <w:widowControl w:val="0"/>
      <w:autoSpaceDE w:val="0"/>
      <w:autoSpaceDN w:val="0"/>
      <w:ind w:left="9"/>
    </w:pPr>
    <w:rPr>
      <w:rFonts w:ascii="Times New Roman" w:hAnsi="Times New Roman"/>
      <w:sz w:val="22"/>
      <w:szCs w:val="22"/>
      <w:lang w:val="ru-RU"/>
    </w:rPr>
  </w:style>
  <w:style w:type="character" w:styleId="1f" w:customStyle="1">
    <w:name w:val="Неразрешенное упоминание1"/>
    <w:basedOn w:val="a0"/>
    <w:uiPriority w:val="99"/>
    <w:semiHidden w:val="1"/>
    <w:unhideWhenUsed w:val="1"/>
    <w:rsid w:val="00F13FD1"/>
    <w:rPr>
      <w:color w:val="605e5c"/>
      <w:shd w:color="auto" w:fill="e1dfdd" w:val="clear"/>
    </w:rPr>
  </w:style>
  <w:style w:type="table" w:styleId="TableNormal" w:customStyle="1">
    <w:name w:val="Table Normal"/>
    <w:uiPriority w:val="2"/>
    <w:semiHidden w:val="1"/>
    <w:unhideWhenUsed w:val="1"/>
    <w:qFormat w:val="1"/>
    <w:rsid w:val="00F13FD1"/>
    <w:pPr>
      <w:widowControl w:val="0"/>
      <w:autoSpaceDE w:val="0"/>
      <w:autoSpaceDN w:val="0"/>
      <w:spacing w:after="0" w:line="240" w:lineRule="auto"/>
    </w:pPr>
    <w:rPr>
      <w:rFonts w:ascii="Calibri" w:eastAsia="Calibri" w:hAnsi="Calibri"/>
      <w:sz w:val="22"/>
      <w:szCs w:val="22"/>
      <w:lang w:val="en-US"/>
    </w:rPr>
    <w:tblPr>
      <w:tblInd w:w="0.0" w:type="dxa"/>
      <w:tblCellMar>
        <w:top w:w="0.0" w:type="dxa"/>
        <w:left w:w="0.0" w:type="dxa"/>
        <w:bottom w:w="0.0" w:type="dxa"/>
        <w:right w:w="0.0" w:type="dxa"/>
      </w:tblCellMar>
    </w:tblPr>
  </w:style>
  <w:style w:type="paragraph" w:styleId="Style12" w:customStyle="1">
    <w:name w:val="Style12"/>
    <w:basedOn w:val="a"/>
    <w:uiPriority w:val="99"/>
    <w:qFormat w:val="1"/>
    <w:rsid w:val="00F13FD1"/>
    <w:pPr>
      <w:widowControl w:val="0"/>
      <w:autoSpaceDE w:val="0"/>
      <w:autoSpaceDN w:val="0"/>
      <w:adjustRightInd w:val="0"/>
      <w:spacing w:line="317" w:lineRule="exact"/>
    </w:pPr>
    <w:rPr>
      <w:rFonts w:ascii="Times New Roman" w:hAnsi="Times New Roman"/>
      <w:lang w:eastAsia="ru-RU" w:val="ru-RU"/>
    </w:rPr>
  </w:style>
  <w:style w:type="paragraph" w:styleId="c0" w:customStyle="1">
    <w:name w:val="c0"/>
    <w:basedOn w:val="a"/>
    <w:uiPriority w:val="99"/>
    <w:semiHidden w:val="1"/>
    <w:rsid w:val="00F13FD1"/>
    <w:pPr>
      <w:spacing w:after="100" w:afterAutospacing="1" w:before="100" w:beforeAutospacing="1"/>
    </w:pPr>
    <w:rPr>
      <w:rFonts w:ascii="Times New Roman" w:hAnsi="Times New Roman"/>
      <w:lang w:eastAsia="ru-RU" w:val="ru-RU"/>
    </w:rPr>
  </w:style>
  <w:style w:type="character" w:styleId="2e" w:customStyle="1">
    <w:name w:val="Неразрешенное упоминание2"/>
    <w:uiPriority w:val="99"/>
    <w:semiHidden w:val="1"/>
    <w:rsid w:val="00F13FD1"/>
    <w:rPr>
      <w:color w:val="605e5c"/>
      <w:shd w:color="auto" w:fill="e1dfdd" w:val="clear"/>
    </w:rPr>
  </w:style>
  <w:style w:type="character" w:styleId="c10" w:customStyle="1">
    <w:name w:val="c10"/>
    <w:rsid w:val="00F13FD1"/>
  </w:style>
  <w:style w:type="character" w:styleId="c1" w:customStyle="1">
    <w:name w:val="c1"/>
    <w:rsid w:val="00F13FD1"/>
  </w:style>
  <w:style w:type="character" w:styleId="afffffff2" w:customStyle="1">
    <w:name w:val="Колонтитул_"/>
    <w:basedOn w:val="a0"/>
    <w:link w:val="1f0"/>
    <w:locked w:val="1"/>
    <w:rsid w:val="00F13FD1"/>
    <w:rPr>
      <w:b w:val="1"/>
      <w:bCs w:val="1"/>
      <w:sz w:val="15"/>
      <w:szCs w:val="15"/>
      <w:shd w:color="auto" w:fill="ffffff" w:val="clear"/>
    </w:rPr>
  </w:style>
  <w:style w:type="paragraph" w:styleId="1f0" w:customStyle="1">
    <w:name w:val="Колонтитул1"/>
    <w:basedOn w:val="a"/>
    <w:link w:val="afffffff2"/>
    <w:rsid w:val="00F13FD1"/>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F13FD1"/>
    <w:rPr>
      <w:b w:val="1"/>
      <w:bCs w:val="1"/>
      <w:shd w:color="auto" w:fill="ffffff" w:val="clear"/>
    </w:rPr>
  </w:style>
  <w:style w:type="paragraph" w:styleId="44" w:customStyle="1">
    <w:name w:val="Основной текст (4)"/>
    <w:basedOn w:val="a"/>
    <w:link w:val="43"/>
    <w:rsid w:val="00F13FD1"/>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F13FD1"/>
    <w:rPr>
      <w:rFonts w:cs="Times New Roman"/>
    </w:rPr>
  </w:style>
  <w:style w:type="paragraph" w:styleId="210" w:customStyle="1">
    <w:name w:val="Основной текст (2)1"/>
    <w:basedOn w:val="a"/>
    <w:rsid w:val="00F13FD1"/>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F13FD1"/>
    <w:pPr>
      <w:spacing w:after="100" w:afterAutospacing="1" w:before="100" w:beforeAutospacing="1"/>
    </w:pPr>
    <w:rPr>
      <w:rFonts w:ascii="Times New Roman" w:hAnsi="Times New Roman"/>
      <w:lang w:eastAsia="ru-RU" w:val="ru-RU"/>
    </w:rPr>
  </w:style>
  <w:style w:type="character" w:styleId="c3" w:customStyle="1">
    <w:name w:val="c3"/>
    <w:basedOn w:val="a0"/>
    <w:rsid w:val="00F13FD1"/>
    <w:rPr>
      <w:rFonts w:cs="Times New Roman"/>
    </w:rPr>
  </w:style>
  <w:style w:type="paragraph" w:styleId="211" w:customStyle="1">
    <w:name w:val="Основной текст с отступом 21"/>
    <w:basedOn w:val="a"/>
    <w:rsid w:val="00F13FD1"/>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F13FD1"/>
    <w:rPr>
      <w:rFonts w:cs="Times New Roman"/>
    </w:rPr>
  </w:style>
  <w:style w:type="character" w:styleId="34" w:customStyle="1">
    <w:name w:val="Неразрешенное упоминание3"/>
    <w:basedOn w:val="a0"/>
    <w:uiPriority w:val="99"/>
    <w:semiHidden w:val="1"/>
    <w:unhideWhenUsed w:val="1"/>
    <w:rsid w:val="00F13FD1"/>
    <w:rPr>
      <w:color w:val="605e5c"/>
      <w:shd w:color="auto" w:fill="e1dfdd" w:val="clear"/>
    </w:rPr>
  </w:style>
  <w:style w:type="character" w:styleId="afffffff3">
    <w:name w:val="Unresolved Mention"/>
    <w:basedOn w:val="a0"/>
    <w:uiPriority w:val="99"/>
    <w:semiHidden w:val="1"/>
    <w:unhideWhenUsed w:val="1"/>
    <w:rsid w:val="00F13FD1"/>
    <w:rPr>
      <w:color w:val="605e5c"/>
      <w:shd w:color="auto" w:fill="e1dfdd" w:val="clear"/>
    </w:rPr>
  </w:style>
  <w:style w:type="paragraph" w:styleId="1f1" w:customStyle="1">
    <w:name w:val="Знак1"/>
    <w:basedOn w:val="a"/>
    <w:rsid w:val="002F4BE1"/>
    <w:pPr>
      <w:spacing w:after="160" w:line="240" w:lineRule="exact"/>
    </w:pPr>
    <w:rPr>
      <w:rFonts w:ascii="Verdana" w:cs="Verdana" w:hAnsi="Verdana"/>
      <w:sz w:val="20"/>
      <w:szCs w:val="20"/>
    </w:rPr>
  </w:style>
  <w:style w:type="paragraph" w:styleId="1f2" w:customStyle="1">
    <w:name w:val="Знак1"/>
    <w:basedOn w:val="a"/>
    <w:rsid w:val="00926D26"/>
    <w:pPr>
      <w:spacing w:after="160" w:line="240" w:lineRule="exact"/>
    </w:pPr>
    <w:rPr>
      <w:rFonts w:ascii="Verdana" w:cs="Verdana" w:hAnsi="Verdana"/>
      <w:sz w:val="20"/>
      <w:szCs w:val="20"/>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jhFKsAU1vA2UYSbE/FgAo7w+7g==">AMUW2mUys8wcUP4YaFAkNjNShz0k8mrrSYm9KmTADIDkIVrrCV6tm4TOrhZZWlS6Lp/rKxE72cDMK8P0Swm1W/cxuaWBuLSHZKa+jwu1DDuPPKXD8EZhfa27+FWPft/acW6rS4BLu6yD8DGznEzdj48z/8I29k/PLEnNU6e4rNa8lEC8Ly3bYNO/zRTIHxpqVgsgp5Fhyf76kxcgYiareQjdIlCOQvLWJO6jF6CUAV7nnfWYKP5ccnHjzswiVFt+IUdObgIs+5Nu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2022-12-04T20:29:00Z</dcterms:created>
  <dc:creator>sadsadsad</dc:creator>
</cp:coreProperties>
</file>